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9B84" w14:textId="77777777" w:rsidR="00DC047E" w:rsidRDefault="00000000">
      <w:pPr>
        <w:pStyle w:val="Heading1"/>
        <w:keepNext/>
      </w:pPr>
      <w:r>
        <w:t>1. Aim and Objectives</w:t>
      </w:r>
    </w:p>
    <w:p w14:paraId="59D3E4CD" w14:textId="77777777" w:rsidR="00DC047E" w:rsidRDefault="00000000">
      <w:pPr>
        <w:spacing w:after="160" w:line="276" w:lineRule="auto"/>
        <w:jc w:val="both"/>
      </w:pPr>
      <w:r>
        <w:t xml:space="preserve">This experiment studies controller design for a third-order </w:t>
      </w:r>
      <w:proofErr w:type="spellStart"/>
      <w:r>
        <w:t>analog</w:t>
      </w:r>
      <w:proofErr w:type="spellEnd"/>
      <w:r>
        <w:t xml:space="preserve"> plant using the root-locus method on the MATLAB platform. The assigned open-loop plant is</w:t>
      </w:r>
    </w:p>
    <w:p w14:paraId="30FD821C" w14:textId="77777777" w:rsidR="00DC047E" w:rsidRDefault="00000000">
      <w:pPr>
        <w:spacing w:before="140" w:after="140"/>
        <w:jc w:val="center"/>
      </w:pPr>
      <w:r>
        <w:rPr>
          <w:noProof/>
        </w:rPr>
        <w:drawing>
          <wp:inline distT="0" distB="0" distL="0" distR="0" wp14:anchorId="7F796B55" wp14:editId="70179B67">
            <wp:extent cx="2266950" cy="381000"/>
            <wp:effectExtent l="0" t="0" r="0" b="0"/>
            <wp:docPr id="163865762" name="Picture 163865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66950" cy="381000"/>
                    </a:xfrm>
                    <a:prstGeom prst="rect">
                      <a:avLst/>
                    </a:prstGeom>
                  </pic:spPr>
                </pic:pic>
              </a:graphicData>
            </a:graphic>
          </wp:inline>
        </w:drawing>
      </w:r>
    </w:p>
    <w:p w14:paraId="08754CC2" w14:textId="77777777" w:rsidR="00DC047E" w:rsidRDefault="00000000">
      <w:pPr>
        <w:spacing w:after="160" w:line="276" w:lineRule="auto"/>
        <w:jc w:val="both"/>
      </w:pPr>
      <w:r>
        <w:t xml:space="preserve">which carries a single structural parameter, a — the location of the third open-loop pole. Per the lab brief, this transfer function arises from linearising a nonlinear system about an operating point, and “a”, the pole location, “depends strongly on the equilibrium about which the system is linearised”; </w:t>
      </w:r>
      <w:proofErr w:type="gramStart"/>
      <w:r>
        <w:t>consequently</w:t>
      </w:r>
      <w:proofErr w:type="gramEnd"/>
      <w:r>
        <w:t xml:space="preserve"> a may range anywhere from the open-loop zero (a = 1) to infinity. The controller is a simple proportional gain K placed ahead of the plant, and the loop is closed with unity negative feedback.</w:t>
      </w:r>
    </w:p>
    <w:p w14:paraId="170E6720" w14:textId="77777777" w:rsidR="00DC047E" w:rsidRDefault="00000000">
      <w:pPr>
        <w:pStyle w:val="Heading3"/>
        <w:keepNext/>
      </w:pPr>
      <w:r>
        <w:t>Primary objective (as posed in the lab manual)</w:t>
      </w:r>
    </w:p>
    <w:p w14:paraId="1E96F664" w14:textId="77777777" w:rsidR="00DC047E" w:rsidRDefault="00000000">
      <w:pPr>
        <w:spacing w:after="160" w:line="276" w:lineRule="auto"/>
        <w:jc w:val="both"/>
      </w:pPr>
      <w:r>
        <w:t>“The project examines damping of oscillations at very high gains … By detailed root-locus studies and results plotted therefrom, analyse and discuss the impact of the parameter a (ranging between the open-loop zero, to infinity) on the CLTF behaviour.” Two questions are posed precisely:</w:t>
      </w:r>
    </w:p>
    <w:p w14:paraId="207723E9" w14:textId="77777777" w:rsidR="00DC047E" w:rsidRDefault="00000000">
      <w:pPr>
        <w:pStyle w:val="ListParagraph"/>
        <w:numPr>
          <w:ilvl w:val="0"/>
          <w:numId w:val="2"/>
        </w:numPr>
        <w:spacing w:after="90" w:line="264" w:lineRule="auto"/>
      </w:pPr>
      <w:r>
        <w:rPr>
          <w:sz w:val="21"/>
          <w:szCs w:val="21"/>
        </w:rPr>
        <w:t xml:space="preserve">Exactly how does the parameter </w:t>
      </w:r>
      <w:proofErr w:type="gramStart"/>
      <w:r>
        <w:rPr>
          <w:sz w:val="21"/>
          <w:szCs w:val="21"/>
        </w:rPr>
        <w:t>a</w:t>
      </w:r>
      <w:proofErr w:type="gramEnd"/>
      <w:r>
        <w:rPr>
          <w:sz w:val="21"/>
          <w:szCs w:val="21"/>
        </w:rPr>
        <w:t xml:space="preserve"> influence the root loci of the system?</w:t>
      </w:r>
    </w:p>
    <w:p w14:paraId="15A9635C" w14:textId="77777777" w:rsidR="00DC047E" w:rsidRDefault="00000000">
      <w:pPr>
        <w:pStyle w:val="ListParagraph"/>
        <w:numPr>
          <w:ilvl w:val="0"/>
          <w:numId w:val="2"/>
        </w:numPr>
        <w:spacing w:after="90" w:line="264" w:lineRule="auto"/>
      </w:pPr>
      <w:r>
        <w:rPr>
          <w:sz w:val="21"/>
          <w:szCs w:val="21"/>
        </w:rPr>
        <w:t>Is stability an issue under any circumstance?</w:t>
      </w:r>
    </w:p>
    <w:p w14:paraId="1E557F5D" w14:textId="77777777" w:rsidR="00DC047E" w:rsidRDefault="00000000">
      <w:pPr>
        <w:pStyle w:val="Heading3"/>
        <w:keepNext/>
      </w:pPr>
      <w:r>
        <w:t>Supporting objectives (from the group's original Aim)</w:t>
      </w:r>
    </w:p>
    <w:p w14:paraId="5103DC70" w14:textId="77777777" w:rsidR="00DC047E" w:rsidRDefault="00000000">
      <w:pPr>
        <w:pStyle w:val="ListParagraph"/>
        <w:numPr>
          <w:ilvl w:val="0"/>
          <w:numId w:val="2"/>
        </w:numPr>
        <w:spacing w:after="90" w:line="264" w:lineRule="auto"/>
      </w:pPr>
      <w:r>
        <w:rPr>
          <w:sz w:val="21"/>
          <w:szCs w:val="21"/>
        </w:rPr>
        <w:t>Design a controller for the third-order system using the root-locus technique in MATLAB;</w:t>
      </w:r>
    </w:p>
    <w:p w14:paraId="1C2CA3BC" w14:textId="77777777" w:rsidR="00DC047E" w:rsidRDefault="00000000">
      <w:pPr>
        <w:pStyle w:val="ListParagraph"/>
        <w:numPr>
          <w:ilvl w:val="0"/>
          <w:numId w:val="2"/>
        </w:numPr>
        <w:spacing w:after="90" w:line="264" w:lineRule="auto"/>
      </w:pPr>
      <w:r>
        <w:rPr>
          <w:sz w:val="21"/>
          <w:szCs w:val="21"/>
        </w:rPr>
        <w:t>Study the effect of the open-loop pole parameter a on closed-loop behaviour;</w:t>
      </w:r>
    </w:p>
    <w:p w14:paraId="77921E1D" w14:textId="77777777" w:rsidR="00DC047E" w:rsidRDefault="00000000">
      <w:pPr>
        <w:pStyle w:val="ListParagraph"/>
        <w:numPr>
          <w:ilvl w:val="0"/>
          <w:numId w:val="2"/>
        </w:numPr>
        <w:spacing w:after="90" w:line="264" w:lineRule="auto"/>
      </w:pPr>
      <w:r>
        <w:rPr>
          <w:sz w:val="21"/>
          <w:szCs w:val="21"/>
        </w:rPr>
        <w:t>Analyse the damping of oscillations at high values of open-loop gain K;</w:t>
      </w:r>
    </w:p>
    <w:p w14:paraId="3B9A2EEE" w14:textId="77777777" w:rsidR="00DC047E" w:rsidRDefault="00000000">
      <w:pPr>
        <w:pStyle w:val="ListParagraph"/>
        <w:numPr>
          <w:ilvl w:val="0"/>
          <w:numId w:val="2"/>
        </w:numPr>
        <w:spacing w:after="90" w:line="264" w:lineRule="auto"/>
      </w:pPr>
      <w:r>
        <w:rPr>
          <w:sz w:val="21"/>
          <w:szCs w:val="21"/>
        </w:rPr>
        <w:t>Study the effect of a on the root locus and on system stability.</w:t>
      </w:r>
    </w:p>
    <w:p w14:paraId="2507259F" w14:textId="77777777" w:rsidR="00DC047E" w:rsidRDefault="00000000">
      <w:pPr>
        <w:spacing w:after="260" w:line="276" w:lineRule="auto"/>
        <w:jc w:val="both"/>
      </w:pPr>
      <w:r>
        <w:t>This report reproduces the group's original MATLAB-based study end-to-end, independently re-computing every number that appeared in it (all values matched to 6+ significant figures — see §6), and then extends the analysis in four directions that the original submission flagged but did not fully resolve: (</w:t>
      </w:r>
      <w:proofErr w:type="spellStart"/>
      <w:r>
        <w:t>i</w:t>
      </w:r>
      <w:proofErr w:type="spellEnd"/>
      <w:r>
        <w:t>) it derives exactly why a = 9 is a structural transition point rather than just asserting it; (ii) it proves the stability claim rigorously with the Routh–Hurwitz criterion instead of only reading it off the loci; (iii) it quantifies how good the ζ ≈ (a−1)/(2√K) approximation actually is, and explains why it improves with K; and (iv) it replaces the discrete a-by-a, K-by-K case studies with continuous surfaces over (K, a), in the same spirit as a continuous step-response waterfall and an overshoot-sensitivity heatmap.</w:t>
      </w:r>
    </w:p>
    <w:p w14:paraId="1E3B1157" w14:textId="77777777" w:rsidR="00DC047E" w:rsidRDefault="00000000">
      <w:pPr>
        <w:pStyle w:val="Heading1"/>
        <w:keepNext/>
      </w:pPr>
      <w:r>
        <w:t>2. Theoretical Background: Root-Locus Fundamentals</w:t>
      </w:r>
    </w:p>
    <w:p w14:paraId="5B150282" w14:textId="77777777" w:rsidR="00DC047E" w:rsidRDefault="00000000">
      <w:pPr>
        <w:spacing w:after="160" w:line="276" w:lineRule="auto"/>
        <w:jc w:val="both"/>
      </w:pPr>
      <w:r>
        <w:t>For a unity-feedback loop with forward path K·G₀(s), the closed-loop transfer function is T(s) = KG₀(s) / [1 + KG₀(s)], so the closed-loop poles are the roots of the characteristic equation 1 + KG₀(s) = 0, i.e. KG₀(s) = −1. The root locus is the set of all such roots as the real, non-negative gain K is swept from 0 to ∞. The construction rules used throughout this report are:</w:t>
      </w:r>
    </w:p>
    <w:p w14:paraId="500E0F24" w14:textId="77777777" w:rsidR="00DC047E" w:rsidRDefault="00000000">
      <w:pPr>
        <w:pStyle w:val="ListParagraph"/>
        <w:numPr>
          <w:ilvl w:val="0"/>
          <w:numId w:val="2"/>
        </w:numPr>
        <w:spacing w:after="90" w:line="264" w:lineRule="auto"/>
      </w:pPr>
      <w:r>
        <w:rPr>
          <w:b/>
          <w:bCs/>
          <w:sz w:val="21"/>
          <w:szCs w:val="21"/>
        </w:rPr>
        <w:lastRenderedPageBreak/>
        <w:t xml:space="preserve">Start/end points: </w:t>
      </w:r>
      <w:r>
        <w:rPr>
          <w:sz w:val="21"/>
          <w:szCs w:val="21"/>
        </w:rPr>
        <w:t>branches begin at the open-loop poles (K = 0) and end at the open-loop zeros (K → ∞); with more poles than zeros, the surplus branches travel to zeros at infinity.</w:t>
      </w:r>
    </w:p>
    <w:p w14:paraId="4667B0B8" w14:textId="77777777" w:rsidR="00DC047E" w:rsidRDefault="00000000">
      <w:pPr>
        <w:pStyle w:val="ListParagraph"/>
        <w:numPr>
          <w:ilvl w:val="0"/>
          <w:numId w:val="2"/>
        </w:numPr>
        <w:spacing w:after="90" w:line="264" w:lineRule="auto"/>
      </w:pPr>
      <w:r>
        <w:rPr>
          <w:b/>
          <w:bCs/>
          <w:sz w:val="21"/>
          <w:szCs w:val="21"/>
        </w:rPr>
        <w:t xml:space="preserve">Branch count: </w:t>
      </w:r>
      <w:r>
        <w:rPr>
          <w:sz w:val="21"/>
          <w:szCs w:val="21"/>
        </w:rPr>
        <w:t>equal to the number of open-loop poles, n, for a strictly proper system.</w:t>
      </w:r>
    </w:p>
    <w:p w14:paraId="12F3581D" w14:textId="77777777" w:rsidR="00DC047E" w:rsidRDefault="00000000">
      <w:pPr>
        <w:pStyle w:val="ListParagraph"/>
        <w:numPr>
          <w:ilvl w:val="0"/>
          <w:numId w:val="2"/>
        </w:numPr>
        <w:spacing w:after="90" w:line="264" w:lineRule="auto"/>
      </w:pPr>
      <w:r>
        <w:rPr>
          <w:b/>
          <w:bCs/>
          <w:sz w:val="21"/>
          <w:szCs w:val="21"/>
        </w:rPr>
        <w:t xml:space="preserve">Real-axis rule: </w:t>
      </w:r>
      <w:r>
        <w:rPr>
          <w:sz w:val="21"/>
          <w:szCs w:val="21"/>
        </w:rPr>
        <w:t xml:space="preserve">a real-axis point lies on the locus </w:t>
      </w:r>
      <w:proofErr w:type="spellStart"/>
      <w:r>
        <w:rPr>
          <w:sz w:val="21"/>
          <w:szCs w:val="21"/>
        </w:rPr>
        <w:t>iff</w:t>
      </w:r>
      <w:proofErr w:type="spellEnd"/>
      <w:r>
        <w:rPr>
          <w:sz w:val="21"/>
          <w:szCs w:val="21"/>
        </w:rPr>
        <w:t xml:space="preserve"> the number of open-loop poles + zeros to its right, counted on the real axis, is odd.</w:t>
      </w:r>
    </w:p>
    <w:p w14:paraId="1C881F23" w14:textId="77777777" w:rsidR="00DC047E" w:rsidRDefault="00000000">
      <w:pPr>
        <w:pStyle w:val="ListParagraph"/>
        <w:numPr>
          <w:ilvl w:val="0"/>
          <w:numId w:val="2"/>
        </w:numPr>
        <w:spacing w:after="90" w:line="264" w:lineRule="auto"/>
      </w:pPr>
      <w:r>
        <w:rPr>
          <w:b/>
          <w:bCs/>
          <w:sz w:val="21"/>
          <w:szCs w:val="21"/>
        </w:rPr>
        <w:t xml:space="preserve">Asymptotes: </w:t>
      </w:r>
      <w:r>
        <w:rPr>
          <w:sz w:val="21"/>
          <w:szCs w:val="21"/>
        </w:rPr>
        <w:t xml:space="preserve">the n−m branches that go to infinity do so along straight lines at angles </w:t>
      </w:r>
      <w:proofErr w:type="spellStart"/>
      <w:r>
        <w:rPr>
          <w:sz w:val="21"/>
          <w:szCs w:val="21"/>
        </w:rPr>
        <w:t>θq</w:t>
      </w:r>
      <w:proofErr w:type="spellEnd"/>
      <w:r>
        <w:rPr>
          <w:sz w:val="21"/>
          <w:szCs w:val="21"/>
        </w:rPr>
        <w:t xml:space="preserve"> = (2q+</w:t>
      </w:r>
      <w:proofErr w:type="gramStart"/>
      <w:r>
        <w:rPr>
          <w:sz w:val="21"/>
          <w:szCs w:val="21"/>
        </w:rPr>
        <w:t>1)·</w:t>
      </w:r>
      <w:proofErr w:type="gramEnd"/>
      <w:r>
        <w:rPr>
          <w:sz w:val="21"/>
          <w:szCs w:val="21"/>
        </w:rPr>
        <w:t xml:space="preserve">180°/(n−m), through the centroid </w:t>
      </w:r>
      <w:proofErr w:type="spellStart"/>
      <w:r>
        <w:rPr>
          <w:sz w:val="21"/>
          <w:szCs w:val="21"/>
        </w:rPr>
        <w:t>σA</w:t>
      </w:r>
      <w:proofErr w:type="spellEnd"/>
      <w:r>
        <w:rPr>
          <w:sz w:val="21"/>
          <w:szCs w:val="21"/>
        </w:rPr>
        <w:t xml:space="preserve"> = (</w:t>
      </w:r>
      <w:proofErr w:type="spellStart"/>
      <w:r>
        <w:rPr>
          <w:sz w:val="21"/>
          <w:szCs w:val="21"/>
        </w:rPr>
        <w:t>Σpoles</w:t>
      </w:r>
      <w:proofErr w:type="spellEnd"/>
      <w:r>
        <w:rPr>
          <w:sz w:val="21"/>
          <w:szCs w:val="21"/>
        </w:rPr>
        <w:t xml:space="preserve"> − </w:t>
      </w:r>
      <w:proofErr w:type="spellStart"/>
      <w:r>
        <w:rPr>
          <w:sz w:val="21"/>
          <w:szCs w:val="21"/>
        </w:rPr>
        <w:t>Σzeros</w:t>
      </w:r>
      <w:proofErr w:type="spellEnd"/>
      <w:r>
        <w:rPr>
          <w:sz w:val="21"/>
          <w:szCs w:val="21"/>
        </w:rPr>
        <w:t>)/(n−m).</w:t>
      </w:r>
    </w:p>
    <w:p w14:paraId="2D1F49F2" w14:textId="77777777" w:rsidR="00DC047E" w:rsidRDefault="00000000">
      <w:pPr>
        <w:pStyle w:val="ListParagraph"/>
        <w:numPr>
          <w:ilvl w:val="0"/>
          <w:numId w:val="2"/>
        </w:numPr>
        <w:spacing w:after="90" w:line="264" w:lineRule="auto"/>
      </w:pPr>
      <w:r>
        <w:rPr>
          <w:b/>
          <w:bCs/>
          <w:sz w:val="21"/>
          <w:szCs w:val="21"/>
        </w:rPr>
        <w:t xml:space="preserve">Breakaway / break-in: </w:t>
      </w:r>
      <w:r>
        <w:rPr>
          <w:sz w:val="21"/>
          <w:szCs w:val="21"/>
        </w:rPr>
        <w:t xml:space="preserve">points where branches leave or re-enter the real axis, found from </w:t>
      </w:r>
      <w:proofErr w:type="spellStart"/>
      <w:r>
        <w:rPr>
          <w:sz w:val="21"/>
          <w:szCs w:val="21"/>
        </w:rPr>
        <w:t>dK</w:t>
      </w:r>
      <w:proofErr w:type="spellEnd"/>
      <w:r>
        <w:rPr>
          <w:sz w:val="21"/>
          <w:szCs w:val="21"/>
        </w:rPr>
        <w:t>/ds = 0 (equivalently, local extrema of K(s) along the real axis).</w:t>
      </w:r>
    </w:p>
    <w:p w14:paraId="2464A6A7" w14:textId="77777777" w:rsidR="00DC047E" w:rsidRDefault="00000000">
      <w:pPr>
        <w:spacing w:after="240" w:line="276" w:lineRule="auto"/>
        <w:jc w:val="both"/>
      </w:pPr>
      <w:r>
        <w:t>These rules are entirely general; §5 and §6 apply them to the specific third-order system assigned here, and §5.3 extends the breakaway/break-in rule analytically to locate exactly where, in a, a second pair of real critical points appears.</w:t>
      </w:r>
    </w:p>
    <w:p w14:paraId="445A110F" w14:textId="77777777" w:rsidR="00DC047E" w:rsidRDefault="00000000">
      <w:pPr>
        <w:pStyle w:val="Heading1"/>
        <w:keepNext/>
      </w:pPr>
      <w:r>
        <w:t>3. System Modelling</w:t>
      </w:r>
    </w:p>
    <w:p w14:paraId="4E4D55B9" w14:textId="77777777" w:rsidR="00DC047E" w:rsidRDefault="00000000">
      <w:pPr>
        <w:pStyle w:val="Heading2"/>
        <w:keepNext/>
      </w:pPr>
      <w:r>
        <w:t>3.1 Open-Loop and Closed-Loop Transfer Functions</w:t>
      </w:r>
    </w:p>
    <w:p w14:paraId="07DE7BEB" w14:textId="77777777" w:rsidR="00DC047E" w:rsidRDefault="00000000">
      <w:pPr>
        <w:spacing w:after="160" w:line="276" w:lineRule="auto"/>
        <w:jc w:val="both"/>
      </w:pPr>
      <w:r>
        <w:t>A proportional controller of gain K is placed ahead of the plant, so the overall open-loop transfer function is</w:t>
      </w:r>
    </w:p>
    <w:p w14:paraId="7D449473" w14:textId="77777777" w:rsidR="00DC047E" w:rsidRDefault="00000000">
      <w:pPr>
        <w:spacing w:before="140" w:after="140"/>
        <w:jc w:val="center"/>
      </w:pPr>
      <w:r>
        <w:rPr>
          <w:noProof/>
        </w:rPr>
        <w:drawing>
          <wp:inline distT="0" distB="0" distL="0" distR="0" wp14:anchorId="54B1C49D" wp14:editId="42D0A12A">
            <wp:extent cx="1847850" cy="381000"/>
            <wp:effectExtent l="0" t="0" r="0" b="0"/>
            <wp:docPr id="1878846755" name="Picture 187884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47850" cy="381000"/>
                    </a:xfrm>
                    <a:prstGeom prst="rect">
                      <a:avLst/>
                    </a:prstGeom>
                  </pic:spPr>
                </pic:pic>
              </a:graphicData>
            </a:graphic>
          </wp:inline>
        </w:drawing>
      </w:r>
    </w:p>
    <w:p w14:paraId="4AFFF4D1" w14:textId="77777777" w:rsidR="00DC047E" w:rsidRDefault="00000000">
      <w:pPr>
        <w:spacing w:after="160" w:line="276" w:lineRule="auto"/>
        <w:jc w:val="both"/>
      </w:pPr>
      <w:r>
        <w:t>which has a zero at s = −1, a double pole at s = 0, and a single real pole at s = −a. With unity feedback, H(s) = 1, the closed-loop transfer function T(s) = G(s)/[1+G(s)] simplifies to</w:t>
      </w:r>
    </w:p>
    <w:p w14:paraId="585FC546" w14:textId="77777777" w:rsidR="00DC047E" w:rsidRDefault="00000000">
      <w:pPr>
        <w:spacing w:before="140" w:after="140"/>
        <w:jc w:val="center"/>
      </w:pPr>
      <w:r>
        <w:rPr>
          <w:noProof/>
        </w:rPr>
        <w:drawing>
          <wp:inline distT="0" distB="0" distL="0" distR="0" wp14:anchorId="58C391D6" wp14:editId="61BEA6D1">
            <wp:extent cx="1590675" cy="381000"/>
            <wp:effectExtent l="0" t="0" r="0" b="0"/>
            <wp:docPr id="1631426885" name="Picture 163142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590675" cy="381000"/>
                    </a:xfrm>
                    <a:prstGeom prst="rect">
                      <a:avLst/>
                    </a:prstGeom>
                  </pic:spPr>
                </pic:pic>
              </a:graphicData>
            </a:graphic>
          </wp:inline>
        </w:drawing>
      </w:r>
    </w:p>
    <w:p w14:paraId="6D1FF5FA" w14:textId="77777777" w:rsidR="00DC047E" w:rsidRDefault="00000000">
      <w:pPr>
        <w:spacing w:after="160" w:line="276" w:lineRule="auto"/>
        <w:jc w:val="both"/>
      </w:pPr>
      <w:proofErr w:type="gramStart"/>
      <w:r>
        <w:t>so</w:t>
      </w:r>
      <w:proofErr w:type="gramEnd"/>
      <w:r>
        <w:t xml:space="preserve"> the characteristic equation — whose roots are the closed-loop poles that this entire report tracks as functions of K and a — is</w:t>
      </w:r>
    </w:p>
    <w:p w14:paraId="7E2C7911" w14:textId="77777777" w:rsidR="00DC047E" w:rsidRDefault="00000000">
      <w:pPr>
        <w:spacing w:before="140" w:after="140"/>
        <w:jc w:val="center"/>
      </w:pPr>
      <w:r>
        <w:rPr>
          <w:noProof/>
        </w:rPr>
        <w:drawing>
          <wp:inline distT="0" distB="0" distL="0" distR="0" wp14:anchorId="6A12853A" wp14:editId="638DF216">
            <wp:extent cx="2047875" cy="314325"/>
            <wp:effectExtent l="0" t="0" r="0" b="0"/>
            <wp:docPr id="1955080277" name="Picture 195508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47875" cy="314325"/>
                    </a:xfrm>
                    <a:prstGeom prst="rect">
                      <a:avLst/>
                    </a:prstGeom>
                  </pic:spPr>
                </pic:pic>
              </a:graphicData>
            </a:graphic>
          </wp:inline>
        </w:drawing>
      </w:r>
    </w:p>
    <w:p w14:paraId="0B2D8E1F" w14:textId="77777777" w:rsidR="00DC047E" w:rsidRDefault="00000000">
      <w:pPr>
        <w:spacing w:after="160" w:line="276" w:lineRule="auto"/>
        <w:jc w:val="both"/>
      </w:pPr>
      <w:r>
        <w:t>This is a cubic in s with only two free coefficients, a and K, which is precisely what makes a clean two-parameter study possible: every closed-loop pole location, every damping ratio, and every overshoot value in this report is a function of the pair (a, K) alone.</w:t>
      </w:r>
    </w:p>
    <w:p w14:paraId="6DB1E1FF" w14:textId="77777777" w:rsidR="00DC047E" w:rsidRDefault="00000000">
      <w:pPr>
        <w:pStyle w:val="Heading2"/>
        <w:keepNext/>
      </w:pPr>
      <w:r>
        <w:t>3.2 Role of K and a</w:t>
      </w:r>
    </w:p>
    <w:p w14:paraId="5C37F051" w14:textId="77777777" w:rsidR="00DC047E" w:rsidRDefault="00000000">
      <w:pPr>
        <w:pStyle w:val="ListParagraph"/>
        <w:numPr>
          <w:ilvl w:val="0"/>
          <w:numId w:val="2"/>
        </w:numPr>
        <w:spacing w:after="90" w:line="264" w:lineRule="auto"/>
      </w:pPr>
      <w:r>
        <w:rPr>
          <w:b/>
          <w:bCs/>
          <w:sz w:val="21"/>
          <w:szCs w:val="21"/>
        </w:rPr>
        <w:t xml:space="preserve">Gain K </w:t>
      </w:r>
      <w:r>
        <w:rPr>
          <w:sz w:val="21"/>
          <w:szCs w:val="21"/>
        </w:rPr>
        <w:t>is swept from 0 to ∞ for a fixed a; it moves the closed-loop poles along a single root-locus curve. This is the classical root-locus variable.</w:t>
      </w:r>
    </w:p>
    <w:p w14:paraId="690B36DA" w14:textId="77777777" w:rsidR="00DC047E" w:rsidRDefault="00000000">
      <w:pPr>
        <w:pStyle w:val="ListParagraph"/>
        <w:numPr>
          <w:ilvl w:val="0"/>
          <w:numId w:val="2"/>
        </w:numPr>
        <w:spacing w:after="90" w:line="264" w:lineRule="auto"/>
      </w:pPr>
      <w:r>
        <w:rPr>
          <w:b/>
          <w:bCs/>
          <w:sz w:val="21"/>
          <w:szCs w:val="21"/>
        </w:rPr>
        <w:t xml:space="preserve">Parameter a </w:t>
      </w:r>
      <w:proofErr w:type="gramStart"/>
      <w:r>
        <w:rPr>
          <w:sz w:val="21"/>
          <w:szCs w:val="21"/>
        </w:rPr>
        <w:t>sets</w:t>
      </w:r>
      <w:proofErr w:type="gramEnd"/>
      <w:r>
        <w:rPr>
          <w:sz w:val="21"/>
          <w:szCs w:val="21"/>
        </w:rPr>
        <w:t xml:space="preserve"> the position of the third open-loop pole at s = −a and is held fixed while K is swept. Changing a </w:t>
      </w:r>
      <w:proofErr w:type="gramStart"/>
      <w:r>
        <w:rPr>
          <w:sz w:val="21"/>
          <w:szCs w:val="21"/>
        </w:rPr>
        <w:t>changes</w:t>
      </w:r>
      <w:proofErr w:type="gramEnd"/>
      <w:r>
        <w:rPr>
          <w:sz w:val="21"/>
          <w:szCs w:val="21"/>
        </w:rPr>
        <w:t xml:space="preserve"> the shape of the entire locus — it is a design/operating-point parameter, not a swept variable in the classical sense, which is exactly why the lab treats it as a family of loci rather than a single one.</w:t>
      </w:r>
    </w:p>
    <w:p w14:paraId="6E444AD2" w14:textId="77777777" w:rsidR="00DC047E" w:rsidRDefault="00000000">
      <w:pPr>
        <w:spacing w:after="160" w:line="276" w:lineRule="auto"/>
        <w:jc w:val="both"/>
      </w:pPr>
      <w:r>
        <w:t xml:space="preserve">Because a and K enter the characteristic equation independently, the report organises its numerical work as a two-parameter sweep: §5 sweeps K continuously for a discrete set of </w:t>
      </w:r>
      <w:proofErr w:type="gramStart"/>
      <w:r>
        <w:t>a</w:t>
      </w:r>
      <w:proofErr w:type="gramEnd"/>
      <w:r>
        <w:t xml:space="preserve"> (the classical root-locus </w:t>
      </w:r>
      <w:r>
        <w:lastRenderedPageBreak/>
        <w:t>view), while §6, §8 and §10.4 sweep both K and a together to build damping-ratio and overshoot tables/surfaces.</w:t>
      </w:r>
    </w:p>
    <w:p w14:paraId="4CF73D45" w14:textId="77777777" w:rsidR="00DC047E" w:rsidRDefault="00000000">
      <w:pPr>
        <w:pStyle w:val="Heading2"/>
        <w:keepNext/>
      </w:pPr>
      <w:r>
        <w:t>3.3 Block-Diagram Realisation</w:t>
      </w:r>
    </w:p>
    <w:p w14:paraId="43F657F5" w14:textId="77777777" w:rsidR="00DC047E" w:rsidRDefault="00000000">
      <w:pPr>
        <w:spacing w:after="160" w:line="276" w:lineRule="auto"/>
        <w:jc w:val="both"/>
      </w:pPr>
      <w:r>
        <w:t>Figure 1 shows the signal-flow structure exactly as implemented in the MATLAB/Simulink-style block diagram: a unit-step reference r(t) drives a summing junction, whose error e(t) passes through the proportional gain K and then the plant G₀(s), with the output fed back negatively through a unity path.</w:t>
      </w:r>
    </w:p>
    <w:p w14:paraId="5C992E50" w14:textId="77777777" w:rsidR="00DC047E" w:rsidRDefault="00000000">
      <w:pPr>
        <w:spacing w:before="200" w:after="60"/>
        <w:jc w:val="center"/>
      </w:pPr>
      <w:r>
        <w:rPr>
          <w:noProof/>
        </w:rPr>
        <w:drawing>
          <wp:inline distT="0" distB="0" distL="0" distR="0" wp14:anchorId="578D2509" wp14:editId="5CD2AB73">
            <wp:extent cx="5124450" cy="2886075"/>
            <wp:effectExtent l="0" t="0" r="0" b="0"/>
            <wp:docPr id="545401162" name="Picture 54540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2886075"/>
                    </a:xfrm>
                    <a:prstGeom prst="rect">
                      <a:avLst/>
                    </a:prstGeom>
                  </pic:spPr>
                </pic:pic>
              </a:graphicData>
            </a:graphic>
          </wp:inline>
        </w:drawing>
      </w:r>
    </w:p>
    <w:p w14:paraId="7B92AADF" w14:textId="77777777" w:rsidR="00DC047E" w:rsidRDefault="00000000">
      <w:pPr>
        <w:spacing w:after="220"/>
        <w:jc w:val="center"/>
      </w:pPr>
      <w:r>
        <w:rPr>
          <w:i/>
          <w:iCs/>
          <w:color w:val="444444"/>
          <w:sz w:val="19"/>
          <w:szCs w:val="19"/>
        </w:rPr>
        <w:t>Figure 1: Block-diagram realisation of the closed loop (reproduced from the group's original submission).</w:t>
      </w:r>
    </w:p>
    <w:p w14:paraId="44B217DC" w14:textId="77777777" w:rsidR="00DC047E" w:rsidRDefault="00000000">
      <w:pPr>
        <w:pStyle w:val="Heading1"/>
        <w:keepNext/>
      </w:pPr>
      <w:r>
        <w:t>4. Primary MATLAB Implementation</w:t>
      </w:r>
    </w:p>
    <w:p w14:paraId="7F4A2DA8" w14:textId="77777777" w:rsidR="00DC047E" w:rsidRDefault="00000000">
      <w:pPr>
        <w:spacing w:after="160" w:line="276" w:lineRule="auto"/>
        <w:jc w:val="both"/>
      </w:pPr>
      <w:r>
        <w:t>The lab's central objective — understanding how a shapes closed-loop damping at high K — rests on exactly two computations: (1) tracing the closed-loop poles as K sweeps 0 → ∞ for a fixed a (the root locus itself), and (2) extracting the damping ratio of the dominant pole for many (a, K) pairs. Both are shown below with the surrounding loop/plot/export scaffolding stripped away, leaving only the lines that do the actual control-theory work; every figure and table in §5–§10 is produced by repeating these two blocks over the relevant ranges of a and K.</w:t>
      </w:r>
    </w:p>
    <w:p w14:paraId="5BC684F5" w14:textId="77777777" w:rsidR="00DC047E" w:rsidRDefault="00000000">
      <w:pPr>
        <w:pStyle w:val="Heading2"/>
        <w:keepNext/>
      </w:pPr>
      <w:r>
        <w:t>4.1 Root-Locus Generation</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9"/>
      </w:tblGrid>
      <w:tr w:rsidR="00DC047E" w14:paraId="5C110925" w14:textId="77777777">
        <w:tblPrEx>
          <w:tblCellMar>
            <w:top w:w="0" w:type="dxa"/>
            <w:bottom w:w="0" w:type="dxa"/>
          </w:tblCellMar>
        </w:tblPrEx>
        <w:tc>
          <w:tcPr>
            <w:tcW w:w="9029" w:type="dxa"/>
            <w:tcBorders>
              <w:top w:val="single" w:sz="4" w:space="0" w:color="C7CCD1"/>
              <w:left w:val="single" w:sz="4" w:space="0" w:color="C7CCD1"/>
              <w:bottom w:val="single" w:sz="4" w:space="0" w:color="C7CCD1"/>
              <w:right w:val="single" w:sz="4" w:space="0" w:color="C7CCD1"/>
            </w:tcBorders>
            <w:shd w:val="clear" w:color="auto" w:fill="F3F4F6"/>
            <w:tcMar>
              <w:top w:w="130" w:type="dxa"/>
              <w:left w:w="180" w:type="dxa"/>
              <w:bottom w:w="130" w:type="dxa"/>
              <w:right w:w="180" w:type="dxa"/>
            </w:tcMar>
          </w:tcPr>
          <w:p w14:paraId="69E79FD1" w14:textId="77777777" w:rsidR="00DC047E" w:rsidRDefault="00000000">
            <w:r>
              <w:rPr>
                <w:rFonts w:ascii="Consolas" w:eastAsia="Consolas" w:hAnsi="Consolas" w:cs="Consolas"/>
                <w:color w:val="1B1B1B"/>
                <w:sz w:val="18"/>
                <w:szCs w:val="18"/>
              </w:rPr>
              <w:t>% Open-loop TF:  G(s) = K(s+1) / [ s^2(</w:t>
            </w:r>
            <w:proofErr w:type="spellStart"/>
            <w:r>
              <w:rPr>
                <w:rFonts w:ascii="Consolas" w:eastAsia="Consolas" w:hAnsi="Consolas" w:cs="Consolas"/>
                <w:color w:val="1B1B1B"/>
                <w:sz w:val="18"/>
                <w:szCs w:val="18"/>
              </w:rPr>
              <w:t>s+a</w:t>
            </w:r>
            <w:proofErr w:type="spellEnd"/>
            <w:proofErr w:type="gramStart"/>
            <w:r>
              <w:rPr>
                <w:rFonts w:ascii="Consolas" w:eastAsia="Consolas" w:hAnsi="Consolas" w:cs="Consolas"/>
                <w:color w:val="1B1B1B"/>
                <w:sz w:val="18"/>
                <w:szCs w:val="18"/>
              </w:rPr>
              <w:t>) ]</w:t>
            </w:r>
            <w:proofErr w:type="gramEnd"/>
          </w:p>
          <w:p w14:paraId="75EAF595" w14:textId="77777777" w:rsidR="00DC047E" w:rsidRDefault="00000000">
            <w:r>
              <w:rPr>
                <w:rFonts w:ascii="Consolas" w:eastAsia="Consolas" w:hAnsi="Consolas" w:cs="Consolas"/>
                <w:color w:val="1B1B1B"/>
                <w:sz w:val="18"/>
                <w:szCs w:val="18"/>
              </w:rPr>
              <w:t xml:space="preserve">G0 = </w:t>
            </w:r>
            <w:proofErr w:type="spellStart"/>
            <w:proofErr w:type="gramStart"/>
            <w:r>
              <w:rPr>
                <w:rFonts w:ascii="Consolas" w:eastAsia="Consolas" w:hAnsi="Consolas" w:cs="Consolas"/>
                <w:color w:val="1B1B1B"/>
                <w:sz w:val="18"/>
                <w:szCs w:val="18"/>
              </w:rPr>
              <w:t>tf</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[1 1], [1 a 0 0]</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 xml:space="preserve">   % s^3 + a*s^</w:t>
            </w:r>
            <w:proofErr w:type="gramStart"/>
            <w:r>
              <w:rPr>
                <w:rFonts w:ascii="Consolas" w:eastAsia="Consolas" w:hAnsi="Consolas" w:cs="Consolas"/>
                <w:color w:val="1B1B1B"/>
                <w:sz w:val="18"/>
                <w:szCs w:val="18"/>
              </w:rPr>
              <w:t>2  &lt;</w:t>
            </w:r>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&gt;  s</w:t>
            </w:r>
            <w:proofErr w:type="gramEnd"/>
            <w:r>
              <w:rPr>
                <w:rFonts w:ascii="Consolas" w:eastAsia="Consolas" w:hAnsi="Consolas" w:cs="Consolas"/>
                <w:color w:val="1B1B1B"/>
                <w:sz w:val="18"/>
                <w:szCs w:val="18"/>
              </w:rPr>
              <w:t>^2(</w:t>
            </w:r>
            <w:proofErr w:type="spellStart"/>
            <w:r>
              <w:rPr>
                <w:rFonts w:ascii="Consolas" w:eastAsia="Consolas" w:hAnsi="Consolas" w:cs="Consolas"/>
                <w:color w:val="1B1B1B"/>
                <w:sz w:val="18"/>
                <w:szCs w:val="18"/>
              </w:rPr>
              <w:t>s+a</w:t>
            </w:r>
            <w:proofErr w:type="spellEnd"/>
            <w:r>
              <w:rPr>
                <w:rFonts w:ascii="Consolas" w:eastAsia="Consolas" w:hAnsi="Consolas" w:cs="Consolas"/>
                <w:color w:val="1B1B1B"/>
                <w:sz w:val="18"/>
                <w:szCs w:val="18"/>
              </w:rPr>
              <w:t>)</w:t>
            </w:r>
          </w:p>
          <w:p w14:paraId="51DC3B1B" w14:textId="77777777" w:rsidR="00DC047E" w:rsidRDefault="00000000">
            <w:r>
              <w:rPr>
                <w:rFonts w:ascii="Consolas" w:eastAsia="Consolas" w:hAnsi="Consolas" w:cs="Consolas"/>
                <w:color w:val="1B1B1B"/>
                <w:sz w:val="18"/>
                <w:szCs w:val="18"/>
              </w:rPr>
              <w:t xml:space="preserve"> </w:t>
            </w:r>
          </w:p>
          <w:p w14:paraId="08D45CE5" w14:textId="77777777" w:rsidR="00DC047E" w:rsidRDefault="00000000">
            <w:r>
              <w:rPr>
                <w:rFonts w:ascii="Consolas" w:eastAsia="Consolas" w:hAnsi="Consolas" w:cs="Consolas"/>
                <w:color w:val="1B1B1B"/>
                <w:sz w:val="18"/>
                <w:szCs w:val="18"/>
              </w:rPr>
              <w:t xml:space="preserve">[r, </w:t>
            </w:r>
            <w:proofErr w:type="spellStart"/>
            <w:r>
              <w:rPr>
                <w:rFonts w:ascii="Consolas" w:eastAsia="Consolas" w:hAnsi="Consolas" w:cs="Consolas"/>
                <w:color w:val="1B1B1B"/>
                <w:sz w:val="18"/>
                <w:szCs w:val="18"/>
              </w:rPr>
              <w:t>Kswept</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rlocus</w:t>
            </w:r>
            <w:proofErr w:type="spellEnd"/>
            <w:r>
              <w:rPr>
                <w:rFonts w:ascii="Consolas" w:eastAsia="Consolas" w:hAnsi="Consolas" w:cs="Consolas"/>
                <w:color w:val="1B1B1B"/>
                <w:sz w:val="18"/>
                <w:szCs w:val="18"/>
              </w:rPr>
              <w:t>(G0</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 xml:space="preserve">    % r</w:t>
            </w:r>
            <w:proofErr w:type="gramStart"/>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i</w:t>
            </w:r>
            <w:proofErr w:type="spellEnd"/>
            <w:r>
              <w:rPr>
                <w:rFonts w:ascii="Consolas" w:eastAsia="Consolas" w:hAnsi="Consolas" w:cs="Consolas"/>
                <w:color w:val="1B1B1B"/>
                <w:sz w:val="18"/>
                <w:szCs w:val="18"/>
              </w:rPr>
              <w:t>) = the 3 closed-loop poles at</w:t>
            </w:r>
          </w:p>
          <w:p w14:paraId="55FC67C0" w14:textId="77777777" w:rsidR="00DC047E" w:rsidRDefault="00000000">
            <w:r>
              <w:rPr>
                <w:rFonts w:ascii="Consolas" w:eastAsia="Consolas" w:hAnsi="Consolas" w:cs="Consolas"/>
                <w:color w:val="1B1B1B"/>
                <w:sz w:val="18"/>
                <w:szCs w:val="18"/>
              </w:rPr>
              <w:t xml:space="preserve">                                 % gain </w:t>
            </w:r>
            <w:proofErr w:type="spellStart"/>
            <w:r>
              <w:rPr>
                <w:rFonts w:ascii="Consolas" w:eastAsia="Consolas" w:hAnsi="Consolas" w:cs="Consolas"/>
                <w:color w:val="1B1B1B"/>
                <w:sz w:val="18"/>
                <w:szCs w:val="18"/>
              </w:rPr>
              <w:t>Kswept</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i</w:t>
            </w:r>
            <w:proofErr w:type="spellEnd"/>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rlocus</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sweeps</w:t>
            </w:r>
          </w:p>
          <w:p w14:paraId="4F25112F" w14:textId="77777777" w:rsidR="00DC047E" w:rsidRDefault="00000000">
            <w:r>
              <w:rPr>
                <w:rFonts w:ascii="Consolas" w:eastAsia="Consolas" w:hAnsi="Consolas" w:cs="Consolas"/>
                <w:color w:val="1B1B1B"/>
                <w:sz w:val="18"/>
                <w:szCs w:val="18"/>
              </w:rPr>
              <w:t xml:space="preserve">                                 % K over 0 -&gt; Inf automatically.</w:t>
            </w:r>
          </w:p>
        </w:tc>
      </w:tr>
    </w:tbl>
    <w:p w14:paraId="1498BED0" w14:textId="77777777" w:rsidR="00DC047E" w:rsidRDefault="00DC047E">
      <w:pPr>
        <w:spacing w:after="100"/>
      </w:pPr>
    </w:p>
    <w:p w14:paraId="42DCFA65" w14:textId="77777777" w:rsidR="00DC047E" w:rsidRDefault="00000000">
      <w:pPr>
        <w:spacing w:after="160" w:line="276" w:lineRule="auto"/>
        <w:jc w:val="both"/>
      </w:pPr>
      <w:r>
        <w:t>Objective: for a fixed a, this is the single call that generates a complete root locus. `</w:t>
      </w:r>
      <w:proofErr w:type="spellStart"/>
      <w:r>
        <w:t>rlocus</w:t>
      </w:r>
      <w:proofErr w:type="spellEnd"/>
      <w:r>
        <w:t>` internally forms 1+K·G0(s)=0 and solves it at a large, automatically-refined set of gains, returning every closed-loop pole trajectory at once. Repeating this for a = 1, 2, 3, 5, 9, 10, 12, 1000, … (and, in the extended analysis, for a continuous sweep of a) is what produced every locus plot in §5.</w:t>
      </w:r>
    </w:p>
    <w:p w14:paraId="327EBD73" w14:textId="77777777" w:rsidR="00DC047E" w:rsidRDefault="00000000">
      <w:pPr>
        <w:pStyle w:val="Heading2"/>
        <w:keepNext/>
      </w:pPr>
      <w:r>
        <w:lastRenderedPageBreak/>
        <w:t>4.2 Damping-Ratio Extraction</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9"/>
      </w:tblGrid>
      <w:tr w:rsidR="00DC047E" w14:paraId="4098BE0D" w14:textId="77777777">
        <w:tblPrEx>
          <w:tblCellMar>
            <w:top w:w="0" w:type="dxa"/>
            <w:bottom w:w="0" w:type="dxa"/>
          </w:tblCellMar>
        </w:tblPrEx>
        <w:tc>
          <w:tcPr>
            <w:tcW w:w="9029" w:type="dxa"/>
            <w:tcBorders>
              <w:top w:val="single" w:sz="4" w:space="0" w:color="C7CCD1"/>
              <w:left w:val="single" w:sz="4" w:space="0" w:color="C7CCD1"/>
              <w:bottom w:val="single" w:sz="4" w:space="0" w:color="C7CCD1"/>
              <w:right w:val="single" w:sz="4" w:space="0" w:color="C7CCD1"/>
            </w:tcBorders>
            <w:shd w:val="clear" w:color="auto" w:fill="F3F4F6"/>
            <w:tcMar>
              <w:top w:w="130" w:type="dxa"/>
              <w:left w:w="180" w:type="dxa"/>
              <w:bottom w:w="130" w:type="dxa"/>
              <w:right w:w="180" w:type="dxa"/>
            </w:tcMar>
          </w:tcPr>
          <w:p w14:paraId="4336A691" w14:textId="77777777" w:rsidR="00DC047E" w:rsidRDefault="00000000">
            <w:r>
              <w:rPr>
                <w:rFonts w:ascii="Consolas" w:eastAsia="Consolas" w:hAnsi="Consolas" w:cs="Consolas"/>
                <w:color w:val="1B1B1B"/>
                <w:sz w:val="18"/>
                <w:szCs w:val="18"/>
              </w:rPr>
              <w:t>% Characteristic equation:  s^3 + a*s^2 + K*s + K = 0</w:t>
            </w:r>
          </w:p>
          <w:p w14:paraId="22A0CE96" w14:textId="77777777" w:rsidR="00DC047E" w:rsidRDefault="00000000">
            <w:proofErr w:type="spellStart"/>
            <w:r>
              <w:rPr>
                <w:rFonts w:ascii="Consolas" w:eastAsia="Consolas" w:hAnsi="Consolas" w:cs="Consolas"/>
                <w:color w:val="1B1B1B"/>
                <w:sz w:val="18"/>
                <w:szCs w:val="18"/>
              </w:rPr>
              <w:t>char_eq</w:t>
            </w:r>
            <w:proofErr w:type="spellEnd"/>
            <w:r>
              <w:rPr>
                <w:rFonts w:ascii="Consolas" w:eastAsia="Consolas" w:hAnsi="Consolas" w:cs="Consolas"/>
                <w:color w:val="1B1B1B"/>
                <w:sz w:val="18"/>
                <w:szCs w:val="18"/>
              </w:rPr>
              <w:t xml:space="preserve"> = [1, a, K, K];</w:t>
            </w:r>
          </w:p>
          <w:p w14:paraId="0E221607" w14:textId="77777777" w:rsidR="00DC047E" w:rsidRDefault="00000000">
            <w:r>
              <w:rPr>
                <w:rFonts w:ascii="Consolas" w:eastAsia="Consolas" w:hAnsi="Consolas" w:cs="Consolas"/>
                <w:color w:val="1B1B1B"/>
                <w:sz w:val="18"/>
                <w:szCs w:val="18"/>
              </w:rPr>
              <w:t>poles   = roots(</w:t>
            </w:r>
            <w:proofErr w:type="spellStart"/>
            <w:r>
              <w:rPr>
                <w:rFonts w:ascii="Consolas" w:eastAsia="Consolas" w:hAnsi="Consolas" w:cs="Consolas"/>
                <w:color w:val="1B1B1B"/>
                <w:sz w:val="18"/>
                <w:szCs w:val="18"/>
              </w:rPr>
              <w:t>char_eq</w:t>
            </w:r>
            <w:proofErr w:type="spellEnd"/>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 xml:space="preserve">              % the 3 closed-loop poles</w:t>
            </w:r>
          </w:p>
          <w:p w14:paraId="4CB3D399" w14:textId="77777777" w:rsidR="00DC047E" w:rsidRDefault="00000000">
            <w:r>
              <w:rPr>
                <w:rFonts w:ascii="Consolas" w:eastAsia="Consolas" w:hAnsi="Consolas" w:cs="Consolas"/>
                <w:color w:val="1B1B1B"/>
                <w:sz w:val="18"/>
                <w:szCs w:val="18"/>
              </w:rPr>
              <w:t xml:space="preserve"> </w:t>
            </w:r>
          </w:p>
          <w:p w14:paraId="29C9723E" w14:textId="77777777" w:rsidR="00DC047E" w:rsidRDefault="00000000">
            <w:proofErr w:type="spellStart"/>
            <w:r>
              <w:rPr>
                <w:rFonts w:ascii="Consolas" w:eastAsia="Consolas" w:hAnsi="Consolas" w:cs="Consolas"/>
                <w:color w:val="1B1B1B"/>
                <w:sz w:val="18"/>
                <w:szCs w:val="18"/>
              </w:rPr>
              <w:t>complex_pole</w:t>
            </w:r>
            <w:proofErr w:type="spellEnd"/>
            <w:r>
              <w:rPr>
                <w:rFonts w:ascii="Consolas" w:eastAsia="Consolas" w:hAnsi="Consolas" w:cs="Consolas"/>
                <w:color w:val="1B1B1B"/>
                <w:sz w:val="18"/>
                <w:szCs w:val="18"/>
              </w:rPr>
              <w:t xml:space="preserve"> = poles(</w:t>
            </w:r>
            <w:proofErr w:type="spellStart"/>
            <w:r>
              <w:rPr>
                <w:rFonts w:ascii="Consolas" w:eastAsia="Consolas" w:hAnsi="Consolas" w:cs="Consolas"/>
                <w:color w:val="1B1B1B"/>
                <w:sz w:val="18"/>
                <w:szCs w:val="18"/>
              </w:rPr>
              <w:t>imag</w:t>
            </w:r>
            <w:proofErr w:type="spellEnd"/>
            <w:r>
              <w:rPr>
                <w:rFonts w:ascii="Consolas" w:eastAsia="Consolas" w:hAnsi="Consolas" w:cs="Consolas"/>
                <w:color w:val="1B1B1B"/>
                <w:sz w:val="18"/>
                <w:szCs w:val="18"/>
              </w:rPr>
              <w:t>(poles) &gt; 0.1</w:t>
            </w:r>
            <w:proofErr w:type="gramStart"/>
            <w:r>
              <w:rPr>
                <w:rFonts w:ascii="Consolas" w:eastAsia="Consolas" w:hAnsi="Consolas" w:cs="Consolas"/>
                <w:color w:val="1B1B1B"/>
                <w:sz w:val="18"/>
                <w:szCs w:val="18"/>
              </w:rPr>
              <w:t>);  %</w:t>
            </w:r>
            <w:proofErr w:type="gramEnd"/>
            <w:r>
              <w:rPr>
                <w:rFonts w:ascii="Consolas" w:eastAsia="Consolas" w:hAnsi="Consolas" w:cs="Consolas"/>
                <w:color w:val="1B1B1B"/>
                <w:sz w:val="18"/>
                <w:szCs w:val="18"/>
              </w:rPr>
              <w:t xml:space="preserve"> isolate the dominant</w:t>
            </w:r>
          </w:p>
          <w:p w14:paraId="30309050" w14:textId="77777777" w:rsidR="00DC047E" w:rsidRDefault="00000000">
            <w:r>
              <w:rPr>
                <w:rFonts w:ascii="Consolas" w:eastAsia="Consolas" w:hAnsi="Consolas" w:cs="Consolas"/>
                <w:color w:val="1B1B1B"/>
                <w:sz w:val="18"/>
                <w:szCs w:val="18"/>
              </w:rPr>
              <w:t xml:space="preserve">                                            % complex pole</w:t>
            </w:r>
          </w:p>
          <w:p w14:paraId="521D1418" w14:textId="77777777" w:rsidR="00DC047E" w:rsidRDefault="00000000">
            <w:r>
              <w:rPr>
                <w:rFonts w:ascii="Consolas" w:eastAsia="Consolas" w:hAnsi="Consolas" w:cs="Consolas"/>
                <w:color w:val="1B1B1B"/>
                <w:sz w:val="18"/>
                <w:szCs w:val="18"/>
              </w:rPr>
              <w:t>zeta = -real(</w:t>
            </w:r>
            <w:proofErr w:type="spellStart"/>
            <w:r>
              <w:rPr>
                <w:rFonts w:ascii="Consolas" w:eastAsia="Consolas" w:hAnsi="Consolas" w:cs="Consolas"/>
                <w:color w:val="1B1B1B"/>
                <w:sz w:val="18"/>
                <w:szCs w:val="18"/>
              </w:rPr>
              <w:t>complex_</w:t>
            </w:r>
            <w:proofErr w:type="gramStart"/>
            <w:r>
              <w:rPr>
                <w:rFonts w:ascii="Consolas" w:eastAsia="Consolas" w:hAnsi="Consolas" w:cs="Consolas"/>
                <w:color w:val="1B1B1B"/>
                <w:sz w:val="18"/>
                <w:szCs w:val="18"/>
              </w:rPr>
              <w:t>pole</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1)) / abs(</w:t>
            </w:r>
            <w:proofErr w:type="spellStart"/>
            <w:r>
              <w:rPr>
                <w:rFonts w:ascii="Consolas" w:eastAsia="Consolas" w:hAnsi="Consolas" w:cs="Consolas"/>
                <w:color w:val="1B1B1B"/>
                <w:sz w:val="18"/>
                <w:szCs w:val="18"/>
              </w:rPr>
              <w:t>complex_</w:t>
            </w:r>
            <w:proofErr w:type="gramStart"/>
            <w:r>
              <w:rPr>
                <w:rFonts w:ascii="Consolas" w:eastAsia="Consolas" w:hAnsi="Consolas" w:cs="Consolas"/>
                <w:color w:val="1B1B1B"/>
                <w:sz w:val="18"/>
                <w:szCs w:val="18"/>
              </w:rPr>
              <w:t>pole</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1)</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 zeta = -Re(s)/|s|</w:t>
            </w:r>
          </w:p>
        </w:tc>
      </w:tr>
    </w:tbl>
    <w:p w14:paraId="3EBFD0B0" w14:textId="77777777" w:rsidR="00DC047E" w:rsidRDefault="00DC047E">
      <w:pPr>
        <w:spacing w:after="100"/>
      </w:pPr>
    </w:p>
    <w:p w14:paraId="5FB5D337" w14:textId="77777777" w:rsidR="00DC047E" w:rsidRDefault="00000000">
      <w:pPr>
        <w:spacing w:after="160" w:line="276" w:lineRule="auto"/>
        <w:jc w:val="both"/>
      </w:pPr>
      <w:r>
        <w:t xml:space="preserve">Objective: for a fixed (a, K) pair, this computes the exact damping ratio ζ of the oscillatory mode directly from the </w:t>
      </w:r>
      <w:proofErr w:type="spellStart"/>
      <w:r>
        <w:t>cubic's</w:t>
      </w:r>
      <w:proofErr w:type="spellEnd"/>
      <w:r>
        <w:t xml:space="preserve"> roots — no second-order approximation involved. Looping this over a = </w:t>
      </w:r>
      <w:proofErr w:type="gramStart"/>
      <w:r>
        <w:t>1..</w:t>
      </w:r>
      <w:proofErr w:type="gramEnd"/>
      <w:r>
        <w:t xml:space="preserve">50 and K ∈ {10 000, 20 000, 30 000, 50 000, 70 000} reproduces Table 2 exactly (verified to 6+ significant figures in §6.1) and is the basis for every ζ, peak-overshoot and settling-time result that follows. Note on robustness: the fixed threshold </w:t>
      </w:r>
      <w:proofErr w:type="spellStart"/>
      <w:r>
        <w:t>imag</w:t>
      </w:r>
      <w:proofErr w:type="spellEnd"/>
      <w:r>
        <w:t>(poles) &gt; 0.1 is safe here because K is large (the dominant pole's imaginary part is of order √K ≥ 100); §10 pushes K down to ≈ 0.1, where this fixed threshold would silently fail, so the extended-analysis code instead selects the pole with the largest |</w:t>
      </w:r>
      <w:proofErr w:type="spellStart"/>
      <w:proofErr w:type="gramStart"/>
      <w:r>
        <w:t>Im</w:t>
      </w:r>
      <w:proofErr w:type="spellEnd"/>
      <w:r>
        <w:t>(·)|</w:t>
      </w:r>
      <w:proofErr w:type="gramEnd"/>
      <w:r>
        <w:t>, which degrades gracefully across the entire K range.</w:t>
      </w:r>
    </w:p>
    <w:p w14:paraId="5D74D8AB" w14:textId="77777777" w:rsidR="00DC047E" w:rsidRDefault="00000000">
      <w:pPr>
        <w:pStyle w:val="Heading1"/>
        <w:keepNext/>
      </w:pPr>
      <w:r>
        <w:t>5. Root-Locus Analysis Across a</w:t>
      </w:r>
    </w:p>
    <w:p w14:paraId="66A90357" w14:textId="77777777" w:rsidR="00DC047E" w:rsidRDefault="00000000">
      <w:pPr>
        <w:pStyle w:val="Heading2"/>
        <w:keepNext/>
      </w:pPr>
      <w:r>
        <w:t>5.1 Open-Loop Pole / Asymptote Summary</w:t>
      </w:r>
    </w:p>
    <w:p w14:paraId="7CF21E08" w14:textId="77777777" w:rsidR="00DC047E" w:rsidRDefault="00000000">
      <w:pPr>
        <w:spacing w:after="160" w:line="276" w:lineRule="auto"/>
        <w:jc w:val="both"/>
      </w:pPr>
      <w:r>
        <w:t>For any fixed a, the open-loop poles are s = 0, 0, −a and the zero is s = −1. Only two of the construction rules from §2 depend on a: the real-axis segment, which is (−a, −1), and the asymptote centroid,</w:t>
      </w:r>
    </w:p>
    <w:p w14:paraId="6F771BA7" w14:textId="77777777" w:rsidR="00DC047E" w:rsidRDefault="00000000">
      <w:pPr>
        <w:spacing w:before="140" w:after="140"/>
        <w:jc w:val="center"/>
      </w:pPr>
      <w:r>
        <w:rPr>
          <w:noProof/>
        </w:rPr>
        <w:drawing>
          <wp:inline distT="0" distB="0" distL="0" distR="0" wp14:anchorId="19084B2C" wp14:editId="6E389C24">
            <wp:extent cx="2895600" cy="361950"/>
            <wp:effectExtent l="0" t="0" r="0" b="0"/>
            <wp:docPr id="430928673" name="Picture 430928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95600" cy="361950"/>
                    </a:xfrm>
                    <a:prstGeom prst="rect">
                      <a:avLst/>
                    </a:prstGeom>
                  </pic:spPr>
                </pic:pic>
              </a:graphicData>
            </a:graphic>
          </wp:inline>
        </w:drawing>
      </w:r>
    </w:p>
    <w:p w14:paraId="476CD485" w14:textId="77777777" w:rsidR="00DC047E" w:rsidRDefault="00000000">
      <w:pPr>
        <w:spacing w:after="160" w:line="276" w:lineRule="auto"/>
        <w:jc w:val="both"/>
      </w:pPr>
      <w:r>
        <w:t>Table 1 summarises these for the eight values of a used as case studies throughout this section.</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
        <w:gridCol w:w="2448"/>
        <w:gridCol w:w="2736"/>
        <w:gridCol w:w="2837"/>
      </w:tblGrid>
      <w:tr w:rsidR="00DC047E" w14:paraId="5632BB60" w14:textId="77777777">
        <w:tblPrEx>
          <w:tblCellMar>
            <w:top w:w="0" w:type="dxa"/>
            <w:bottom w:w="0" w:type="dxa"/>
          </w:tblCellMar>
        </w:tblPrEx>
        <w:trPr>
          <w:tblHeader/>
        </w:trPr>
        <w:tc>
          <w:tcPr>
            <w:tcW w:w="1008" w:type="dxa"/>
            <w:shd w:val="clear" w:color="auto" w:fill="20406B"/>
            <w:tcMar>
              <w:top w:w="80" w:type="dxa"/>
              <w:left w:w="90" w:type="dxa"/>
              <w:bottom w:w="80" w:type="dxa"/>
              <w:right w:w="90" w:type="dxa"/>
            </w:tcMar>
            <w:vAlign w:val="center"/>
          </w:tcPr>
          <w:p w14:paraId="3521E016" w14:textId="77777777" w:rsidR="00DC047E" w:rsidRDefault="00000000">
            <w:pPr>
              <w:jc w:val="center"/>
            </w:pPr>
            <w:r>
              <w:rPr>
                <w:b/>
                <w:bCs/>
                <w:color w:val="FFFFFF"/>
                <w:sz w:val="17"/>
                <w:szCs w:val="17"/>
              </w:rPr>
              <w:t>a</w:t>
            </w:r>
          </w:p>
        </w:tc>
        <w:tc>
          <w:tcPr>
            <w:tcW w:w="2448" w:type="dxa"/>
            <w:shd w:val="clear" w:color="auto" w:fill="20406B"/>
            <w:tcMar>
              <w:top w:w="80" w:type="dxa"/>
              <w:left w:w="90" w:type="dxa"/>
              <w:bottom w:w="80" w:type="dxa"/>
              <w:right w:w="90" w:type="dxa"/>
            </w:tcMar>
            <w:vAlign w:val="center"/>
          </w:tcPr>
          <w:p w14:paraId="6F9E89CD" w14:textId="77777777" w:rsidR="00DC047E" w:rsidRDefault="00000000">
            <w:pPr>
              <w:jc w:val="center"/>
            </w:pPr>
            <w:r>
              <w:rPr>
                <w:b/>
                <w:bCs/>
                <w:color w:val="FFFFFF"/>
                <w:sz w:val="17"/>
                <w:szCs w:val="17"/>
              </w:rPr>
              <w:t>Third open-loop pole</w:t>
            </w:r>
          </w:p>
        </w:tc>
        <w:tc>
          <w:tcPr>
            <w:tcW w:w="2736" w:type="dxa"/>
            <w:shd w:val="clear" w:color="auto" w:fill="20406B"/>
            <w:tcMar>
              <w:top w:w="80" w:type="dxa"/>
              <w:left w:w="90" w:type="dxa"/>
              <w:bottom w:w="80" w:type="dxa"/>
              <w:right w:w="90" w:type="dxa"/>
            </w:tcMar>
            <w:vAlign w:val="center"/>
          </w:tcPr>
          <w:p w14:paraId="30196733" w14:textId="77777777" w:rsidR="00DC047E" w:rsidRDefault="00000000">
            <w:pPr>
              <w:jc w:val="center"/>
            </w:pPr>
            <w:r>
              <w:rPr>
                <w:b/>
                <w:bCs/>
                <w:color w:val="FFFFFF"/>
                <w:sz w:val="17"/>
                <w:szCs w:val="17"/>
              </w:rPr>
              <w:t xml:space="preserve">Asymptote centroid </w:t>
            </w:r>
            <w:proofErr w:type="spellStart"/>
            <w:r>
              <w:rPr>
                <w:b/>
                <w:bCs/>
                <w:color w:val="FFFFFF"/>
                <w:sz w:val="17"/>
                <w:szCs w:val="17"/>
              </w:rPr>
              <w:t>σA</w:t>
            </w:r>
            <w:proofErr w:type="spellEnd"/>
          </w:p>
        </w:tc>
        <w:tc>
          <w:tcPr>
            <w:tcW w:w="2837" w:type="dxa"/>
            <w:shd w:val="clear" w:color="auto" w:fill="20406B"/>
            <w:tcMar>
              <w:top w:w="80" w:type="dxa"/>
              <w:left w:w="90" w:type="dxa"/>
              <w:bottom w:w="80" w:type="dxa"/>
              <w:right w:w="90" w:type="dxa"/>
            </w:tcMar>
            <w:vAlign w:val="center"/>
          </w:tcPr>
          <w:p w14:paraId="5998CE64" w14:textId="77777777" w:rsidR="00DC047E" w:rsidRDefault="00000000">
            <w:pPr>
              <w:jc w:val="center"/>
            </w:pPr>
            <w:r>
              <w:rPr>
                <w:b/>
                <w:bCs/>
                <w:color w:val="FFFFFF"/>
                <w:sz w:val="17"/>
                <w:szCs w:val="17"/>
              </w:rPr>
              <w:t>Real-axis segment</w:t>
            </w:r>
          </w:p>
        </w:tc>
      </w:tr>
      <w:tr w:rsidR="00DC047E" w14:paraId="3A05FAD2" w14:textId="77777777">
        <w:tblPrEx>
          <w:tblCellMar>
            <w:top w:w="0" w:type="dxa"/>
            <w:bottom w:w="0" w:type="dxa"/>
          </w:tblCellMar>
        </w:tblPrEx>
        <w:tc>
          <w:tcPr>
            <w:tcW w:w="1008" w:type="dxa"/>
            <w:tcMar>
              <w:top w:w="55" w:type="dxa"/>
              <w:left w:w="90" w:type="dxa"/>
              <w:bottom w:w="55" w:type="dxa"/>
              <w:right w:w="90" w:type="dxa"/>
            </w:tcMar>
            <w:vAlign w:val="center"/>
          </w:tcPr>
          <w:p w14:paraId="734B4509" w14:textId="77777777" w:rsidR="00DC047E" w:rsidRDefault="00000000">
            <w:pPr>
              <w:jc w:val="center"/>
            </w:pPr>
            <w:r>
              <w:rPr>
                <w:sz w:val="17"/>
                <w:szCs w:val="17"/>
              </w:rPr>
              <w:t>1000</w:t>
            </w:r>
          </w:p>
        </w:tc>
        <w:tc>
          <w:tcPr>
            <w:tcW w:w="2448" w:type="dxa"/>
            <w:tcMar>
              <w:top w:w="55" w:type="dxa"/>
              <w:left w:w="90" w:type="dxa"/>
              <w:bottom w:w="55" w:type="dxa"/>
              <w:right w:w="90" w:type="dxa"/>
            </w:tcMar>
            <w:vAlign w:val="center"/>
          </w:tcPr>
          <w:p w14:paraId="29A47171" w14:textId="77777777" w:rsidR="00DC047E" w:rsidRDefault="00000000">
            <w:pPr>
              <w:jc w:val="center"/>
            </w:pPr>
            <w:r>
              <w:rPr>
                <w:sz w:val="17"/>
                <w:szCs w:val="17"/>
              </w:rPr>
              <w:t>-1000</w:t>
            </w:r>
          </w:p>
        </w:tc>
        <w:tc>
          <w:tcPr>
            <w:tcW w:w="2736" w:type="dxa"/>
            <w:tcMar>
              <w:top w:w="55" w:type="dxa"/>
              <w:left w:w="90" w:type="dxa"/>
              <w:bottom w:w="55" w:type="dxa"/>
              <w:right w:w="90" w:type="dxa"/>
            </w:tcMar>
            <w:vAlign w:val="center"/>
          </w:tcPr>
          <w:p w14:paraId="24A0C99B" w14:textId="77777777" w:rsidR="00DC047E" w:rsidRDefault="00000000">
            <w:pPr>
              <w:jc w:val="center"/>
            </w:pPr>
            <w:r>
              <w:rPr>
                <w:sz w:val="17"/>
                <w:szCs w:val="17"/>
              </w:rPr>
              <w:t>-499.50</w:t>
            </w:r>
          </w:p>
        </w:tc>
        <w:tc>
          <w:tcPr>
            <w:tcW w:w="2837" w:type="dxa"/>
            <w:tcMar>
              <w:top w:w="55" w:type="dxa"/>
              <w:left w:w="90" w:type="dxa"/>
              <w:bottom w:w="55" w:type="dxa"/>
              <w:right w:w="90" w:type="dxa"/>
            </w:tcMar>
            <w:vAlign w:val="center"/>
          </w:tcPr>
          <w:p w14:paraId="4762F2B6" w14:textId="77777777" w:rsidR="00DC047E" w:rsidRDefault="00000000">
            <w:pPr>
              <w:jc w:val="center"/>
            </w:pPr>
            <w:r>
              <w:rPr>
                <w:sz w:val="17"/>
                <w:szCs w:val="17"/>
              </w:rPr>
              <w:t>(-1000, -1)</w:t>
            </w:r>
          </w:p>
        </w:tc>
      </w:tr>
      <w:tr w:rsidR="00DC047E" w14:paraId="5D184DB8" w14:textId="77777777">
        <w:tblPrEx>
          <w:tblCellMar>
            <w:top w:w="0" w:type="dxa"/>
            <w:bottom w:w="0" w:type="dxa"/>
          </w:tblCellMar>
        </w:tblPrEx>
        <w:tc>
          <w:tcPr>
            <w:tcW w:w="1008" w:type="dxa"/>
            <w:shd w:val="clear" w:color="auto" w:fill="EEF2F6"/>
            <w:tcMar>
              <w:top w:w="55" w:type="dxa"/>
              <w:left w:w="90" w:type="dxa"/>
              <w:bottom w:w="55" w:type="dxa"/>
              <w:right w:w="90" w:type="dxa"/>
            </w:tcMar>
            <w:vAlign w:val="center"/>
          </w:tcPr>
          <w:p w14:paraId="127427CD" w14:textId="77777777" w:rsidR="00DC047E" w:rsidRDefault="00000000">
            <w:pPr>
              <w:jc w:val="center"/>
            </w:pPr>
            <w:r>
              <w:rPr>
                <w:sz w:val="17"/>
                <w:szCs w:val="17"/>
              </w:rPr>
              <w:t>12</w:t>
            </w:r>
          </w:p>
        </w:tc>
        <w:tc>
          <w:tcPr>
            <w:tcW w:w="2448" w:type="dxa"/>
            <w:shd w:val="clear" w:color="auto" w:fill="EEF2F6"/>
            <w:tcMar>
              <w:top w:w="55" w:type="dxa"/>
              <w:left w:w="90" w:type="dxa"/>
              <w:bottom w:w="55" w:type="dxa"/>
              <w:right w:w="90" w:type="dxa"/>
            </w:tcMar>
            <w:vAlign w:val="center"/>
          </w:tcPr>
          <w:p w14:paraId="0D27B154" w14:textId="77777777" w:rsidR="00DC047E" w:rsidRDefault="00000000">
            <w:pPr>
              <w:jc w:val="center"/>
            </w:pPr>
            <w:r>
              <w:rPr>
                <w:sz w:val="17"/>
                <w:szCs w:val="17"/>
              </w:rPr>
              <w:t>-12</w:t>
            </w:r>
          </w:p>
        </w:tc>
        <w:tc>
          <w:tcPr>
            <w:tcW w:w="2736" w:type="dxa"/>
            <w:shd w:val="clear" w:color="auto" w:fill="EEF2F6"/>
            <w:tcMar>
              <w:top w:w="55" w:type="dxa"/>
              <w:left w:w="90" w:type="dxa"/>
              <w:bottom w:w="55" w:type="dxa"/>
              <w:right w:w="90" w:type="dxa"/>
            </w:tcMar>
            <w:vAlign w:val="center"/>
          </w:tcPr>
          <w:p w14:paraId="46CA8C6D" w14:textId="77777777" w:rsidR="00DC047E" w:rsidRDefault="00000000">
            <w:pPr>
              <w:jc w:val="center"/>
            </w:pPr>
            <w:r>
              <w:rPr>
                <w:sz w:val="17"/>
                <w:szCs w:val="17"/>
              </w:rPr>
              <w:t>-5.50</w:t>
            </w:r>
          </w:p>
        </w:tc>
        <w:tc>
          <w:tcPr>
            <w:tcW w:w="2837" w:type="dxa"/>
            <w:shd w:val="clear" w:color="auto" w:fill="EEF2F6"/>
            <w:tcMar>
              <w:top w:w="55" w:type="dxa"/>
              <w:left w:w="90" w:type="dxa"/>
              <w:bottom w:w="55" w:type="dxa"/>
              <w:right w:w="90" w:type="dxa"/>
            </w:tcMar>
            <w:vAlign w:val="center"/>
          </w:tcPr>
          <w:p w14:paraId="637A122E" w14:textId="77777777" w:rsidR="00DC047E" w:rsidRDefault="00000000">
            <w:pPr>
              <w:jc w:val="center"/>
            </w:pPr>
            <w:r>
              <w:rPr>
                <w:sz w:val="17"/>
                <w:szCs w:val="17"/>
              </w:rPr>
              <w:t>(-12, -1)</w:t>
            </w:r>
          </w:p>
        </w:tc>
      </w:tr>
      <w:tr w:rsidR="00DC047E" w14:paraId="02879409" w14:textId="77777777">
        <w:tblPrEx>
          <w:tblCellMar>
            <w:top w:w="0" w:type="dxa"/>
            <w:bottom w:w="0" w:type="dxa"/>
          </w:tblCellMar>
        </w:tblPrEx>
        <w:tc>
          <w:tcPr>
            <w:tcW w:w="1008" w:type="dxa"/>
            <w:tcMar>
              <w:top w:w="55" w:type="dxa"/>
              <w:left w:w="90" w:type="dxa"/>
              <w:bottom w:w="55" w:type="dxa"/>
              <w:right w:w="90" w:type="dxa"/>
            </w:tcMar>
            <w:vAlign w:val="center"/>
          </w:tcPr>
          <w:p w14:paraId="086A71FA" w14:textId="77777777" w:rsidR="00DC047E" w:rsidRDefault="00000000">
            <w:pPr>
              <w:jc w:val="center"/>
            </w:pPr>
            <w:r>
              <w:rPr>
                <w:sz w:val="17"/>
                <w:szCs w:val="17"/>
              </w:rPr>
              <w:t>10</w:t>
            </w:r>
          </w:p>
        </w:tc>
        <w:tc>
          <w:tcPr>
            <w:tcW w:w="2448" w:type="dxa"/>
            <w:tcMar>
              <w:top w:w="55" w:type="dxa"/>
              <w:left w:w="90" w:type="dxa"/>
              <w:bottom w:w="55" w:type="dxa"/>
              <w:right w:w="90" w:type="dxa"/>
            </w:tcMar>
            <w:vAlign w:val="center"/>
          </w:tcPr>
          <w:p w14:paraId="76A32709" w14:textId="77777777" w:rsidR="00DC047E" w:rsidRDefault="00000000">
            <w:pPr>
              <w:jc w:val="center"/>
            </w:pPr>
            <w:r>
              <w:rPr>
                <w:sz w:val="17"/>
                <w:szCs w:val="17"/>
              </w:rPr>
              <w:t>-10</w:t>
            </w:r>
          </w:p>
        </w:tc>
        <w:tc>
          <w:tcPr>
            <w:tcW w:w="2736" w:type="dxa"/>
            <w:tcMar>
              <w:top w:w="55" w:type="dxa"/>
              <w:left w:w="90" w:type="dxa"/>
              <w:bottom w:w="55" w:type="dxa"/>
              <w:right w:w="90" w:type="dxa"/>
            </w:tcMar>
            <w:vAlign w:val="center"/>
          </w:tcPr>
          <w:p w14:paraId="6C1D6C58" w14:textId="77777777" w:rsidR="00DC047E" w:rsidRDefault="00000000">
            <w:pPr>
              <w:jc w:val="center"/>
            </w:pPr>
            <w:r>
              <w:rPr>
                <w:sz w:val="17"/>
                <w:szCs w:val="17"/>
              </w:rPr>
              <w:t>-4.50</w:t>
            </w:r>
          </w:p>
        </w:tc>
        <w:tc>
          <w:tcPr>
            <w:tcW w:w="2837" w:type="dxa"/>
            <w:tcMar>
              <w:top w:w="55" w:type="dxa"/>
              <w:left w:w="90" w:type="dxa"/>
              <w:bottom w:w="55" w:type="dxa"/>
              <w:right w:w="90" w:type="dxa"/>
            </w:tcMar>
            <w:vAlign w:val="center"/>
          </w:tcPr>
          <w:p w14:paraId="3FD25159" w14:textId="77777777" w:rsidR="00DC047E" w:rsidRDefault="00000000">
            <w:pPr>
              <w:jc w:val="center"/>
            </w:pPr>
            <w:r>
              <w:rPr>
                <w:sz w:val="17"/>
                <w:szCs w:val="17"/>
              </w:rPr>
              <w:t>(-10, -1)</w:t>
            </w:r>
          </w:p>
        </w:tc>
      </w:tr>
      <w:tr w:rsidR="00DC047E" w14:paraId="09F1E097" w14:textId="77777777">
        <w:tblPrEx>
          <w:tblCellMar>
            <w:top w:w="0" w:type="dxa"/>
            <w:bottom w:w="0" w:type="dxa"/>
          </w:tblCellMar>
        </w:tblPrEx>
        <w:tc>
          <w:tcPr>
            <w:tcW w:w="1008" w:type="dxa"/>
            <w:shd w:val="clear" w:color="auto" w:fill="EEF2F6"/>
            <w:tcMar>
              <w:top w:w="55" w:type="dxa"/>
              <w:left w:w="90" w:type="dxa"/>
              <w:bottom w:w="55" w:type="dxa"/>
              <w:right w:w="90" w:type="dxa"/>
            </w:tcMar>
            <w:vAlign w:val="center"/>
          </w:tcPr>
          <w:p w14:paraId="2646C270" w14:textId="77777777" w:rsidR="00DC047E" w:rsidRDefault="00000000">
            <w:pPr>
              <w:jc w:val="center"/>
            </w:pPr>
            <w:r>
              <w:rPr>
                <w:sz w:val="17"/>
                <w:szCs w:val="17"/>
              </w:rPr>
              <w:t>9</w:t>
            </w:r>
          </w:p>
        </w:tc>
        <w:tc>
          <w:tcPr>
            <w:tcW w:w="2448" w:type="dxa"/>
            <w:shd w:val="clear" w:color="auto" w:fill="EEF2F6"/>
            <w:tcMar>
              <w:top w:w="55" w:type="dxa"/>
              <w:left w:w="90" w:type="dxa"/>
              <w:bottom w:w="55" w:type="dxa"/>
              <w:right w:w="90" w:type="dxa"/>
            </w:tcMar>
            <w:vAlign w:val="center"/>
          </w:tcPr>
          <w:p w14:paraId="039DF9C4" w14:textId="77777777" w:rsidR="00DC047E" w:rsidRDefault="00000000">
            <w:pPr>
              <w:jc w:val="center"/>
            </w:pPr>
            <w:r>
              <w:rPr>
                <w:sz w:val="17"/>
                <w:szCs w:val="17"/>
              </w:rPr>
              <w:t>-9</w:t>
            </w:r>
          </w:p>
        </w:tc>
        <w:tc>
          <w:tcPr>
            <w:tcW w:w="2736" w:type="dxa"/>
            <w:shd w:val="clear" w:color="auto" w:fill="EEF2F6"/>
            <w:tcMar>
              <w:top w:w="55" w:type="dxa"/>
              <w:left w:w="90" w:type="dxa"/>
              <w:bottom w:w="55" w:type="dxa"/>
              <w:right w:w="90" w:type="dxa"/>
            </w:tcMar>
            <w:vAlign w:val="center"/>
          </w:tcPr>
          <w:p w14:paraId="5E838BB9" w14:textId="77777777" w:rsidR="00DC047E" w:rsidRDefault="00000000">
            <w:pPr>
              <w:jc w:val="center"/>
            </w:pPr>
            <w:r>
              <w:rPr>
                <w:sz w:val="17"/>
                <w:szCs w:val="17"/>
              </w:rPr>
              <w:t>-4.00</w:t>
            </w:r>
          </w:p>
        </w:tc>
        <w:tc>
          <w:tcPr>
            <w:tcW w:w="2837" w:type="dxa"/>
            <w:shd w:val="clear" w:color="auto" w:fill="EEF2F6"/>
            <w:tcMar>
              <w:top w:w="55" w:type="dxa"/>
              <w:left w:w="90" w:type="dxa"/>
              <w:bottom w:w="55" w:type="dxa"/>
              <w:right w:w="90" w:type="dxa"/>
            </w:tcMar>
            <w:vAlign w:val="center"/>
          </w:tcPr>
          <w:p w14:paraId="779428E5" w14:textId="77777777" w:rsidR="00DC047E" w:rsidRDefault="00000000">
            <w:pPr>
              <w:jc w:val="center"/>
            </w:pPr>
            <w:r>
              <w:rPr>
                <w:sz w:val="17"/>
                <w:szCs w:val="17"/>
              </w:rPr>
              <w:t>(-9, -1)</w:t>
            </w:r>
          </w:p>
        </w:tc>
      </w:tr>
      <w:tr w:rsidR="00DC047E" w14:paraId="428851E5" w14:textId="77777777">
        <w:tblPrEx>
          <w:tblCellMar>
            <w:top w:w="0" w:type="dxa"/>
            <w:bottom w:w="0" w:type="dxa"/>
          </w:tblCellMar>
        </w:tblPrEx>
        <w:tc>
          <w:tcPr>
            <w:tcW w:w="1008" w:type="dxa"/>
            <w:tcMar>
              <w:top w:w="55" w:type="dxa"/>
              <w:left w:w="90" w:type="dxa"/>
              <w:bottom w:w="55" w:type="dxa"/>
              <w:right w:w="90" w:type="dxa"/>
            </w:tcMar>
            <w:vAlign w:val="center"/>
          </w:tcPr>
          <w:p w14:paraId="1F41BD06" w14:textId="77777777" w:rsidR="00DC047E" w:rsidRDefault="00000000">
            <w:pPr>
              <w:jc w:val="center"/>
            </w:pPr>
            <w:r>
              <w:rPr>
                <w:sz w:val="17"/>
                <w:szCs w:val="17"/>
              </w:rPr>
              <w:t>5</w:t>
            </w:r>
          </w:p>
        </w:tc>
        <w:tc>
          <w:tcPr>
            <w:tcW w:w="2448" w:type="dxa"/>
            <w:tcMar>
              <w:top w:w="55" w:type="dxa"/>
              <w:left w:w="90" w:type="dxa"/>
              <w:bottom w:w="55" w:type="dxa"/>
              <w:right w:w="90" w:type="dxa"/>
            </w:tcMar>
            <w:vAlign w:val="center"/>
          </w:tcPr>
          <w:p w14:paraId="37FD638D" w14:textId="77777777" w:rsidR="00DC047E" w:rsidRDefault="00000000">
            <w:pPr>
              <w:jc w:val="center"/>
            </w:pPr>
            <w:r>
              <w:rPr>
                <w:sz w:val="17"/>
                <w:szCs w:val="17"/>
              </w:rPr>
              <w:t>-5</w:t>
            </w:r>
          </w:p>
        </w:tc>
        <w:tc>
          <w:tcPr>
            <w:tcW w:w="2736" w:type="dxa"/>
            <w:tcMar>
              <w:top w:w="55" w:type="dxa"/>
              <w:left w:w="90" w:type="dxa"/>
              <w:bottom w:w="55" w:type="dxa"/>
              <w:right w:w="90" w:type="dxa"/>
            </w:tcMar>
            <w:vAlign w:val="center"/>
          </w:tcPr>
          <w:p w14:paraId="0EE0DFEF" w14:textId="77777777" w:rsidR="00DC047E" w:rsidRDefault="00000000">
            <w:pPr>
              <w:jc w:val="center"/>
            </w:pPr>
            <w:r>
              <w:rPr>
                <w:sz w:val="17"/>
                <w:szCs w:val="17"/>
              </w:rPr>
              <w:t>-2.00</w:t>
            </w:r>
          </w:p>
        </w:tc>
        <w:tc>
          <w:tcPr>
            <w:tcW w:w="2837" w:type="dxa"/>
            <w:tcMar>
              <w:top w:w="55" w:type="dxa"/>
              <w:left w:w="90" w:type="dxa"/>
              <w:bottom w:w="55" w:type="dxa"/>
              <w:right w:w="90" w:type="dxa"/>
            </w:tcMar>
            <w:vAlign w:val="center"/>
          </w:tcPr>
          <w:p w14:paraId="63FB80C8" w14:textId="77777777" w:rsidR="00DC047E" w:rsidRDefault="00000000">
            <w:pPr>
              <w:jc w:val="center"/>
            </w:pPr>
            <w:r>
              <w:rPr>
                <w:sz w:val="17"/>
                <w:szCs w:val="17"/>
              </w:rPr>
              <w:t>(-5, -1)</w:t>
            </w:r>
          </w:p>
        </w:tc>
      </w:tr>
      <w:tr w:rsidR="00DC047E" w14:paraId="23B7F9C7" w14:textId="77777777">
        <w:tblPrEx>
          <w:tblCellMar>
            <w:top w:w="0" w:type="dxa"/>
            <w:bottom w:w="0" w:type="dxa"/>
          </w:tblCellMar>
        </w:tblPrEx>
        <w:tc>
          <w:tcPr>
            <w:tcW w:w="1008" w:type="dxa"/>
            <w:shd w:val="clear" w:color="auto" w:fill="EEF2F6"/>
            <w:tcMar>
              <w:top w:w="55" w:type="dxa"/>
              <w:left w:w="90" w:type="dxa"/>
              <w:bottom w:w="55" w:type="dxa"/>
              <w:right w:w="90" w:type="dxa"/>
            </w:tcMar>
            <w:vAlign w:val="center"/>
          </w:tcPr>
          <w:p w14:paraId="02BAA4D9" w14:textId="77777777" w:rsidR="00DC047E" w:rsidRDefault="00000000">
            <w:pPr>
              <w:jc w:val="center"/>
            </w:pPr>
            <w:r>
              <w:rPr>
                <w:sz w:val="17"/>
                <w:szCs w:val="17"/>
              </w:rPr>
              <w:t>3</w:t>
            </w:r>
          </w:p>
        </w:tc>
        <w:tc>
          <w:tcPr>
            <w:tcW w:w="2448" w:type="dxa"/>
            <w:shd w:val="clear" w:color="auto" w:fill="EEF2F6"/>
            <w:tcMar>
              <w:top w:w="55" w:type="dxa"/>
              <w:left w:w="90" w:type="dxa"/>
              <w:bottom w:w="55" w:type="dxa"/>
              <w:right w:w="90" w:type="dxa"/>
            </w:tcMar>
            <w:vAlign w:val="center"/>
          </w:tcPr>
          <w:p w14:paraId="4D52C676" w14:textId="77777777" w:rsidR="00DC047E" w:rsidRDefault="00000000">
            <w:pPr>
              <w:jc w:val="center"/>
            </w:pPr>
            <w:r>
              <w:rPr>
                <w:sz w:val="17"/>
                <w:szCs w:val="17"/>
              </w:rPr>
              <w:t>-3</w:t>
            </w:r>
          </w:p>
        </w:tc>
        <w:tc>
          <w:tcPr>
            <w:tcW w:w="2736" w:type="dxa"/>
            <w:shd w:val="clear" w:color="auto" w:fill="EEF2F6"/>
            <w:tcMar>
              <w:top w:w="55" w:type="dxa"/>
              <w:left w:w="90" w:type="dxa"/>
              <w:bottom w:w="55" w:type="dxa"/>
              <w:right w:w="90" w:type="dxa"/>
            </w:tcMar>
            <w:vAlign w:val="center"/>
          </w:tcPr>
          <w:p w14:paraId="7B948E75" w14:textId="77777777" w:rsidR="00DC047E" w:rsidRDefault="00000000">
            <w:pPr>
              <w:jc w:val="center"/>
            </w:pPr>
            <w:r>
              <w:rPr>
                <w:sz w:val="17"/>
                <w:szCs w:val="17"/>
              </w:rPr>
              <w:t>-1.00</w:t>
            </w:r>
          </w:p>
        </w:tc>
        <w:tc>
          <w:tcPr>
            <w:tcW w:w="2837" w:type="dxa"/>
            <w:shd w:val="clear" w:color="auto" w:fill="EEF2F6"/>
            <w:tcMar>
              <w:top w:w="55" w:type="dxa"/>
              <w:left w:w="90" w:type="dxa"/>
              <w:bottom w:w="55" w:type="dxa"/>
              <w:right w:w="90" w:type="dxa"/>
            </w:tcMar>
            <w:vAlign w:val="center"/>
          </w:tcPr>
          <w:p w14:paraId="0D2A1D70" w14:textId="77777777" w:rsidR="00DC047E" w:rsidRDefault="00000000">
            <w:pPr>
              <w:jc w:val="center"/>
            </w:pPr>
            <w:r>
              <w:rPr>
                <w:sz w:val="17"/>
                <w:szCs w:val="17"/>
              </w:rPr>
              <w:t>(-3, -1)</w:t>
            </w:r>
          </w:p>
        </w:tc>
      </w:tr>
      <w:tr w:rsidR="00DC047E" w14:paraId="4257DB1C" w14:textId="77777777">
        <w:tblPrEx>
          <w:tblCellMar>
            <w:top w:w="0" w:type="dxa"/>
            <w:bottom w:w="0" w:type="dxa"/>
          </w:tblCellMar>
        </w:tblPrEx>
        <w:tc>
          <w:tcPr>
            <w:tcW w:w="1008" w:type="dxa"/>
            <w:tcMar>
              <w:top w:w="55" w:type="dxa"/>
              <w:left w:w="90" w:type="dxa"/>
              <w:bottom w:w="55" w:type="dxa"/>
              <w:right w:w="90" w:type="dxa"/>
            </w:tcMar>
            <w:vAlign w:val="center"/>
          </w:tcPr>
          <w:p w14:paraId="63F60196" w14:textId="77777777" w:rsidR="00DC047E" w:rsidRDefault="00000000">
            <w:pPr>
              <w:jc w:val="center"/>
            </w:pPr>
            <w:r>
              <w:rPr>
                <w:sz w:val="17"/>
                <w:szCs w:val="17"/>
              </w:rPr>
              <w:t>2</w:t>
            </w:r>
          </w:p>
        </w:tc>
        <w:tc>
          <w:tcPr>
            <w:tcW w:w="2448" w:type="dxa"/>
            <w:tcMar>
              <w:top w:w="55" w:type="dxa"/>
              <w:left w:w="90" w:type="dxa"/>
              <w:bottom w:w="55" w:type="dxa"/>
              <w:right w:w="90" w:type="dxa"/>
            </w:tcMar>
            <w:vAlign w:val="center"/>
          </w:tcPr>
          <w:p w14:paraId="6FA7BD78" w14:textId="77777777" w:rsidR="00DC047E" w:rsidRDefault="00000000">
            <w:pPr>
              <w:jc w:val="center"/>
            </w:pPr>
            <w:r>
              <w:rPr>
                <w:sz w:val="17"/>
                <w:szCs w:val="17"/>
              </w:rPr>
              <w:t>-2</w:t>
            </w:r>
          </w:p>
        </w:tc>
        <w:tc>
          <w:tcPr>
            <w:tcW w:w="2736" w:type="dxa"/>
            <w:tcMar>
              <w:top w:w="55" w:type="dxa"/>
              <w:left w:w="90" w:type="dxa"/>
              <w:bottom w:w="55" w:type="dxa"/>
              <w:right w:w="90" w:type="dxa"/>
            </w:tcMar>
            <w:vAlign w:val="center"/>
          </w:tcPr>
          <w:p w14:paraId="111C869A" w14:textId="77777777" w:rsidR="00DC047E" w:rsidRDefault="00000000">
            <w:pPr>
              <w:jc w:val="center"/>
            </w:pPr>
            <w:r>
              <w:rPr>
                <w:sz w:val="17"/>
                <w:szCs w:val="17"/>
              </w:rPr>
              <w:t>-0.50</w:t>
            </w:r>
          </w:p>
        </w:tc>
        <w:tc>
          <w:tcPr>
            <w:tcW w:w="2837" w:type="dxa"/>
            <w:tcMar>
              <w:top w:w="55" w:type="dxa"/>
              <w:left w:w="90" w:type="dxa"/>
              <w:bottom w:w="55" w:type="dxa"/>
              <w:right w:w="90" w:type="dxa"/>
            </w:tcMar>
            <w:vAlign w:val="center"/>
          </w:tcPr>
          <w:p w14:paraId="0E648BE7" w14:textId="77777777" w:rsidR="00DC047E" w:rsidRDefault="00000000">
            <w:pPr>
              <w:jc w:val="center"/>
            </w:pPr>
            <w:r>
              <w:rPr>
                <w:sz w:val="17"/>
                <w:szCs w:val="17"/>
              </w:rPr>
              <w:t>(-2, -1)</w:t>
            </w:r>
          </w:p>
        </w:tc>
      </w:tr>
      <w:tr w:rsidR="00DC047E" w14:paraId="00776E22" w14:textId="77777777">
        <w:tblPrEx>
          <w:tblCellMar>
            <w:top w:w="0" w:type="dxa"/>
            <w:bottom w:w="0" w:type="dxa"/>
          </w:tblCellMar>
        </w:tblPrEx>
        <w:tc>
          <w:tcPr>
            <w:tcW w:w="1008" w:type="dxa"/>
            <w:shd w:val="clear" w:color="auto" w:fill="EEF2F6"/>
            <w:tcMar>
              <w:top w:w="55" w:type="dxa"/>
              <w:left w:w="90" w:type="dxa"/>
              <w:bottom w:w="55" w:type="dxa"/>
              <w:right w:w="90" w:type="dxa"/>
            </w:tcMar>
            <w:vAlign w:val="center"/>
          </w:tcPr>
          <w:p w14:paraId="3F7D91DF" w14:textId="77777777" w:rsidR="00DC047E" w:rsidRDefault="00000000">
            <w:pPr>
              <w:jc w:val="center"/>
            </w:pPr>
            <w:r>
              <w:rPr>
                <w:sz w:val="17"/>
                <w:szCs w:val="17"/>
              </w:rPr>
              <w:t>1</w:t>
            </w:r>
          </w:p>
        </w:tc>
        <w:tc>
          <w:tcPr>
            <w:tcW w:w="2448" w:type="dxa"/>
            <w:shd w:val="clear" w:color="auto" w:fill="EEF2F6"/>
            <w:tcMar>
              <w:top w:w="55" w:type="dxa"/>
              <w:left w:w="90" w:type="dxa"/>
              <w:bottom w:w="55" w:type="dxa"/>
              <w:right w:w="90" w:type="dxa"/>
            </w:tcMar>
            <w:vAlign w:val="center"/>
          </w:tcPr>
          <w:p w14:paraId="4F51E38A" w14:textId="77777777" w:rsidR="00DC047E" w:rsidRDefault="00000000">
            <w:pPr>
              <w:jc w:val="center"/>
            </w:pPr>
            <w:r>
              <w:rPr>
                <w:sz w:val="17"/>
                <w:szCs w:val="17"/>
              </w:rPr>
              <w:t>-1</w:t>
            </w:r>
          </w:p>
        </w:tc>
        <w:tc>
          <w:tcPr>
            <w:tcW w:w="2736" w:type="dxa"/>
            <w:shd w:val="clear" w:color="auto" w:fill="EEF2F6"/>
            <w:tcMar>
              <w:top w:w="55" w:type="dxa"/>
              <w:left w:w="90" w:type="dxa"/>
              <w:bottom w:w="55" w:type="dxa"/>
              <w:right w:w="90" w:type="dxa"/>
            </w:tcMar>
            <w:vAlign w:val="center"/>
          </w:tcPr>
          <w:p w14:paraId="13930292" w14:textId="77777777" w:rsidR="00DC047E" w:rsidRDefault="00000000">
            <w:pPr>
              <w:jc w:val="center"/>
            </w:pPr>
            <w:r>
              <w:rPr>
                <w:sz w:val="17"/>
                <w:szCs w:val="17"/>
              </w:rPr>
              <w:t>0.00</w:t>
            </w:r>
          </w:p>
        </w:tc>
        <w:tc>
          <w:tcPr>
            <w:tcW w:w="2837" w:type="dxa"/>
            <w:shd w:val="clear" w:color="auto" w:fill="EEF2F6"/>
            <w:tcMar>
              <w:top w:w="55" w:type="dxa"/>
              <w:left w:w="90" w:type="dxa"/>
              <w:bottom w:w="55" w:type="dxa"/>
              <w:right w:w="90" w:type="dxa"/>
            </w:tcMar>
            <w:vAlign w:val="center"/>
          </w:tcPr>
          <w:p w14:paraId="09D661ED" w14:textId="77777777" w:rsidR="00DC047E" w:rsidRDefault="00000000">
            <w:pPr>
              <w:jc w:val="center"/>
            </w:pPr>
            <w:r>
              <w:rPr>
                <w:sz w:val="17"/>
                <w:szCs w:val="17"/>
              </w:rPr>
              <w:t>degenerate (pole-zero cancel)</w:t>
            </w:r>
          </w:p>
        </w:tc>
      </w:tr>
    </w:tbl>
    <w:p w14:paraId="00C8C833" w14:textId="77777777" w:rsidR="00DC047E" w:rsidRDefault="00000000">
      <w:pPr>
        <w:spacing w:after="220"/>
        <w:jc w:val="center"/>
      </w:pPr>
      <w:r>
        <w:rPr>
          <w:i/>
          <w:iCs/>
          <w:color w:val="444444"/>
          <w:sz w:val="19"/>
          <w:szCs w:val="19"/>
        </w:rPr>
        <w:t>Table 1: Third open-loop pole and asymptote centroid vs. a.</w:t>
      </w:r>
    </w:p>
    <w:p w14:paraId="31B508B2" w14:textId="77777777" w:rsidR="00DC047E" w:rsidRDefault="00000000">
      <w:pPr>
        <w:pStyle w:val="Heading2"/>
        <w:keepNext/>
      </w:pPr>
      <w:r>
        <w:t>5.2 Case Studies and Root-Locus Plots</w:t>
      </w:r>
    </w:p>
    <w:p w14:paraId="091B7489" w14:textId="77777777" w:rsidR="00DC047E" w:rsidRDefault="00000000">
      <w:pPr>
        <w:spacing w:after="160" w:line="276" w:lineRule="auto"/>
        <w:jc w:val="both"/>
      </w:pPr>
      <w:r>
        <w:t xml:space="preserve">Figure 2 overlays the computed loci for nine values of a on a single set of axes (a = 1000 is shown separately in Figure 4 because its scale is roughly two orders of magnitude larger). Two things are immediately visible: increasing a </w:t>
      </w:r>
      <w:proofErr w:type="gramStart"/>
      <w:r>
        <w:t>pushes</w:t>
      </w:r>
      <w:proofErr w:type="gramEnd"/>
      <w:r>
        <w:t xml:space="preserve"> the whole locus — real pole, centroid, and complex branches — further into the left-half plane, and for the larger a </w:t>
      </w:r>
      <w:proofErr w:type="gramStart"/>
      <w:r>
        <w:t>values (a ≥ 10)</w:t>
      </w:r>
      <w:proofErr w:type="gramEnd"/>
      <w:r>
        <w:t xml:space="preserve"> a small closed “loop” appears near the zero that is absent for smaller a. §5.3 explains exactly where that loop comes from.</w:t>
      </w:r>
    </w:p>
    <w:p w14:paraId="7D526B1E" w14:textId="77777777" w:rsidR="00DC047E" w:rsidRDefault="00000000">
      <w:pPr>
        <w:spacing w:before="200" w:after="60"/>
        <w:jc w:val="center"/>
      </w:pPr>
      <w:r>
        <w:rPr>
          <w:noProof/>
        </w:rPr>
        <w:lastRenderedPageBreak/>
        <w:drawing>
          <wp:inline distT="0" distB="0" distL="0" distR="0" wp14:anchorId="0CCB0406" wp14:editId="70604997">
            <wp:extent cx="5143500" cy="4011228"/>
            <wp:effectExtent l="0" t="0" r="0" b="8890"/>
            <wp:docPr id="1380232569" name="Picture 138023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4011228"/>
                    </a:xfrm>
                    <a:prstGeom prst="rect">
                      <a:avLst/>
                    </a:prstGeom>
                  </pic:spPr>
                </pic:pic>
              </a:graphicData>
            </a:graphic>
          </wp:inline>
        </w:drawing>
      </w:r>
    </w:p>
    <w:p w14:paraId="5DE4610F" w14:textId="77777777" w:rsidR="00DC047E" w:rsidRDefault="00000000">
      <w:pPr>
        <w:spacing w:after="220"/>
        <w:jc w:val="center"/>
      </w:pPr>
      <w:r>
        <w:rPr>
          <w:i/>
          <w:iCs/>
          <w:color w:val="444444"/>
          <w:sz w:val="19"/>
          <w:szCs w:val="19"/>
        </w:rPr>
        <w:t>Figure 2: Root-locus overlay for a = 1, 2, 3, 5, 7, 9, 10, 12, 20 (K: 0 → ∞ each). Colour encodes a.</w:t>
      </w:r>
    </w:p>
    <w:p w14:paraId="1D6C6820" w14:textId="77777777" w:rsidR="00DC047E" w:rsidRDefault="00000000">
      <w:pPr>
        <w:spacing w:after="160" w:line="276" w:lineRule="auto"/>
        <w:jc w:val="both"/>
      </w:pPr>
      <w:r>
        <w:t>Figure 3 zooms in on five values of a bracketing the transition and confirms it is sharp and structural, not gradual: at a = 7 and a = 8 the complex branches sweep close to the real axis but never touch it; at a = 9 they are exactly tangent; for a = 10 and a = 12 they visibly cross onto the real axis and back off again, producing the loop.</w:t>
      </w:r>
    </w:p>
    <w:p w14:paraId="62E347C6" w14:textId="77777777" w:rsidR="00DC047E" w:rsidRDefault="00000000">
      <w:pPr>
        <w:spacing w:before="200" w:after="60"/>
        <w:jc w:val="center"/>
      </w:pPr>
      <w:r>
        <w:rPr>
          <w:noProof/>
        </w:rPr>
        <w:drawing>
          <wp:inline distT="0" distB="0" distL="0" distR="0" wp14:anchorId="5B15CF7F" wp14:editId="6EC631E5">
            <wp:extent cx="5667375" cy="1390650"/>
            <wp:effectExtent l="0" t="0" r="0" b="0"/>
            <wp:docPr id="275126972" name="Picture 275126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1390650"/>
                    </a:xfrm>
                    <a:prstGeom prst="rect">
                      <a:avLst/>
                    </a:prstGeom>
                  </pic:spPr>
                </pic:pic>
              </a:graphicData>
            </a:graphic>
          </wp:inline>
        </w:drawing>
      </w:r>
    </w:p>
    <w:p w14:paraId="444560F4" w14:textId="77777777" w:rsidR="00DC047E" w:rsidRDefault="00000000">
      <w:pPr>
        <w:spacing w:after="220"/>
        <w:jc w:val="center"/>
      </w:pPr>
      <w:r>
        <w:rPr>
          <w:i/>
          <w:iCs/>
          <w:color w:val="444444"/>
          <w:sz w:val="19"/>
          <w:szCs w:val="19"/>
        </w:rPr>
        <w:t>Figure 3: Detail of the locus near a = 9 for a = 7, 8, 9, 10, 12 — the loop switches on between a = 9 and a = 10.</w:t>
      </w:r>
    </w:p>
    <w:p w14:paraId="34A54B4E" w14:textId="77777777" w:rsidR="00DC047E" w:rsidRDefault="00000000">
      <w:pPr>
        <w:pStyle w:val="Heading3"/>
        <w:keepNext/>
      </w:pPr>
      <w:r>
        <w:t>Case: a = 1000 (large-</w:t>
      </w:r>
      <w:proofErr w:type="gramStart"/>
      <w:r>
        <w:t>a</w:t>
      </w:r>
      <w:proofErr w:type="gramEnd"/>
      <w:r>
        <w:t xml:space="preserve"> extreme)</w:t>
      </w:r>
    </w:p>
    <w:p w14:paraId="4446C0EF" w14:textId="77777777" w:rsidR="00DC047E" w:rsidRDefault="00000000">
      <w:pPr>
        <w:spacing w:after="160" w:line="276" w:lineRule="auto"/>
        <w:jc w:val="both"/>
      </w:pPr>
      <w:r>
        <w:t>With a = 1000 the third pole sits at s = −1000 and the asymptote centroid is at −499.5. The pole moves along the real axis toward the zero while the complex pair heads to infinity along nearly vertical asymptotes centred far to the left — the whole locus occupies a very large region of the left-half plane, exactly as the group's original Case 1 reported.</w:t>
      </w:r>
    </w:p>
    <w:p w14:paraId="6964633E" w14:textId="77777777" w:rsidR="00DC047E" w:rsidRDefault="00000000">
      <w:pPr>
        <w:spacing w:before="200" w:after="60"/>
        <w:jc w:val="center"/>
      </w:pPr>
      <w:r>
        <w:rPr>
          <w:noProof/>
        </w:rPr>
        <w:lastRenderedPageBreak/>
        <w:drawing>
          <wp:inline distT="0" distB="0" distL="0" distR="0" wp14:anchorId="44751A93" wp14:editId="5B8940F5">
            <wp:extent cx="4210050" cy="3181350"/>
            <wp:effectExtent l="0" t="0" r="0" b="0"/>
            <wp:docPr id="1283930880" name="Picture 1283930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10050" cy="3181350"/>
                    </a:xfrm>
                    <a:prstGeom prst="rect">
                      <a:avLst/>
                    </a:prstGeom>
                  </pic:spPr>
                </pic:pic>
              </a:graphicData>
            </a:graphic>
          </wp:inline>
        </w:drawing>
      </w:r>
    </w:p>
    <w:p w14:paraId="4B403A3C" w14:textId="77777777" w:rsidR="00DC047E" w:rsidRDefault="00000000">
      <w:pPr>
        <w:spacing w:after="220"/>
        <w:jc w:val="center"/>
      </w:pPr>
      <w:r>
        <w:rPr>
          <w:i/>
          <w:iCs/>
          <w:color w:val="444444"/>
          <w:sz w:val="19"/>
          <w:szCs w:val="19"/>
        </w:rPr>
        <w:t>Figure 4: Root locus for a = 1000.</w:t>
      </w:r>
    </w:p>
    <w:p w14:paraId="7A06DB2C" w14:textId="77777777" w:rsidR="00DC047E" w:rsidRDefault="00000000">
      <w:pPr>
        <w:pStyle w:val="Heading3"/>
        <w:keepNext/>
      </w:pPr>
      <w:r>
        <w:t>Boundary case: a = 1 (pole–zero cancellation)</w:t>
      </w:r>
    </w:p>
    <w:p w14:paraId="74131CD8" w14:textId="77777777" w:rsidR="00DC047E" w:rsidRDefault="00000000">
      <w:pPr>
        <w:spacing w:after="160" w:line="276" w:lineRule="auto"/>
        <w:jc w:val="both"/>
      </w:pPr>
      <w:r>
        <w:t>At a = 1 the pole at s = −a coincides exactly with the zero at s = −1:</w:t>
      </w:r>
    </w:p>
    <w:p w14:paraId="1C468009" w14:textId="77777777" w:rsidR="00DC047E" w:rsidRDefault="00000000">
      <w:pPr>
        <w:spacing w:before="140" w:after="140"/>
        <w:jc w:val="center"/>
      </w:pPr>
      <w:r>
        <w:rPr>
          <w:noProof/>
        </w:rPr>
        <w:drawing>
          <wp:inline distT="0" distB="0" distL="0" distR="0" wp14:anchorId="3B8DE2C0" wp14:editId="4D40C13B">
            <wp:extent cx="2085975" cy="314325"/>
            <wp:effectExtent l="0" t="0" r="0" b="0"/>
            <wp:docPr id="900971999" name="Picture 90097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85975" cy="314325"/>
                    </a:xfrm>
                    <a:prstGeom prst="rect">
                      <a:avLst/>
                    </a:prstGeom>
                  </pic:spPr>
                </pic:pic>
              </a:graphicData>
            </a:graphic>
          </wp:inline>
        </w:drawing>
      </w:r>
    </w:p>
    <w:p w14:paraId="57AA8C98" w14:textId="77777777" w:rsidR="00DC047E" w:rsidRDefault="00000000">
      <w:pPr>
        <w:spacing w:after="160" w:line="276" w:lineRule="auto"/>
        <w:jc w:val="both"/>
      </w:pPr>
      <w:r>
        <w:t>the system degenerates to a pure double integrator with gain K, and the locus collapses onto the imaginary axis for every K &gt; 0 — the system is marginally stable (undamped) at every gain, matching the boundary role a = 1 plays throughout this report.</w:t>
      </w:r>
    </w:p>
    <w:p w14:paraId="44E08D51" w14:textId="77777777" w:rsidR="00DC047E" w:rsidRDefault="00000000">
      <w:pPr>
        <w:spacing w:before="200" w:after="60"/>
        <w:jc w:val="center"/>
      </w:pPr>
      <w:r>
        <w:rPr>
          <w:noProof/>
        </w:rPr>
        <w:drawing>
          <wp:inline distT="0" distB="0" distL="0" distR="0" wp14:anchorId="4841DA56" wp14:editId="2161F048">
            <wp:extent cx="3838575" cy="3238500"/>
            <wp:effectExtent l="0" t="0" r="0" b="0"/>
            <wp:docPr id="1250456986" name="Picture 1250456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38575" cy="3238500"/>
                    </a:xfrm>
                    <a:prstGeom prst="rect">
                      <a:avLst/>
                    </a:prstGeom>
                  </pic:spPr>
                </pic:pic>
              </a:graphicData>
            </a:graphic>
          </wp:inline>
        </w:drawing>
      </w:r>
    </w:p>
    <w:p w14:paraId="759A3E0E" w14:textId="77777777" w:rsidR="00DC047E" w:rsidRDefault="00000000">
      <w:pPr>
        <w:spacing w:after="220"/>
        <w:jc w:val="center"/>
      </w:pPr>
      <w:r>
        <w:rPr>
          <w:i/>
          <w:iCs/>
          <w:color w:val="444444"/>
          <w:sz w:val="19"/>
          <w:szCs w:val="19"/>
        </w:rPr>
        <w:t>Figure 5: Root locus for the boundary case a = 1.</w:t>
      </w:r>
    </w:p>
    <w:p w14:paraId="394B92ED" w14:textId="77777777" w:rsidR="00DC047E" w:rsidRDefault="00000000">
      <w:pPr>
        <w:pStyle w:val="Heading3"/>
        <w:keepNext/>
      </w:pPr>
      <w:r>
        <w:lastRenderedPageBreak/>
        <w:t>Instability demonstration: 0 &lt; a &lt; 1</w:t>
      </w:r>
    </w:p>
    <w:p w14:paraId="2350610C" w14:textId="77777777" w:rsidR="00DC047E" w:rsidRDefault="00000000">
      <w:pPr>
        <w:spacing w:after="160" w:line="276" w:lineRule="auto"/>
        <w:jc w:val="both"/>
      </w:pPr>
      <w:r>
        <w:t>The lab manual's second question — “is stability an issue under any circumstance?” — is answered qualitatively here and proved rigorously in §7.2. For a = 0.5, the branches leaving the double pole at the origin curve directly into the right-half plane for every K &gt; 0; Figure 6 shows this happening immediately, with no minimum gain required to trigger it.</w:t>
      </w:r>
    </w:p>
    <w:p w14:paraId="5DA7BFC1" w14:textId="77777777" w:rsidR="00DC047E" w:rsidRDefault="00000000">
      <w:pPr>
        <w:spacing w:before="200" w:after="60"/>
        <w:jc w:val="center"/>
      </w:pPr>
      <w:r>
        <w:rPr>
          <w:noProof/>
        </w:rPr>
        <w:drawing>
          <wp:inline distT="0" distB="0" distL="0" distR="0" wp14:anchorId="454BC83B" wp14:editId="074D639E">
            <wp:extent cx="4572000" cy="3552825"/>
            <wp:effectExtent l="0" t="0" r="0" b="0"/>
            <wp:docPr id="2042923374" name="Picture 204292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3552825"/>
                    </a:xfrm>
                    <a:prstGeom prst="rect">
                      <a:avLst/>
                    </a:prstGeom>
                  </pic:spPr>
                </pic:pic>
              </a:graphicData>
            </a:graphic>
          </wp:inline>
        </w:drawing>
      </w:r>
    </w:p>
    <w:p w14:paraId="07744A60" w14:textId="77777777" w:rsidR="00DC047E" w:rsidRDefault="00000000">
      <w:pPr>
        <w:spacing w:after="220"/>
        <w:jc w:val="center"/>
      </w:pPr>
      <w:r>
        <w:rPr>
          <w:i/>
          <w:iCs/>
          <w:color w:val="444444"/>
          <w:sz w:val="19"/>
          <w:szCs w:val="19"/>
        </w:rPr>
        <w:t>Figure 6: Root locus for a = 0.5 (0 &lt; a &lt; 1) — branches enter the right-half plane for all K &gt; 0.</w:t>
      </w:r>
    </w:p>
    <w:p w14:paraId="1355F0A3" w14:textId="77777777" w:rsidR="00DC047E" w:rsidRDefault="00000000">
      <w:pPr>
        <w:pStyle w:val="Heading2"/>
        <w:keepNext/>
      </w:pPr>
      <w:r>
        <w:t>5.3 Breakaway/Break-In Analysis — the Critical Value a = 9</w:t>
      </w:r>
    </w:p>
    <w:p w14:paraId="62FD53B0" w14:textId="77777777" w:rsidR="00DC047E" w:rsidRDefault="00000000">
      <w:pPr>
        <w:spacing w:after="160" w:line="276" w:lineRule="auto"/>
        <w:jc w:val="both"/>
      </w:pPr>
      <w:r>
        <w:t>The group's original conclusion notes “a critical transition occurring at a = 9, where the nature of the breakaway behaviour changes,” but does not derive it. This subsection supplies that derivation and verifies it two independent ways: analytically, and by direct numerical scanning of the root topology.</w:t>
      </w:r>
    </w:p>
    <w:p w14:paraId="2B8062CD" w14:textId="77777777" w:rsidR="00DC047E" w:rsidRDefault="00000000">
      <w:pPr>
        <w:spacing w:after="160" w:line="276" w:lineRule="auto"/>
        <w:jc w:val="both"/>
      </w:pPr>
      <w:r>
        <w:t>Differentiating K(s) = −s²(</w:t>
      </w:r>
      <w:proofErr w:type="spellStart"/>
      <w:r>
        <w:t>s+a</w:t>
      </w:r>
      <w:proofErr w:type="spellEnd"/>
      <w:r>
        <w:t xml:space="preserve">)/(s+1) and setting </w:t>
      </w:r>
      <w:proofErr w:type="spellStart"/>
      <w:r>
        <w:t>dK</w:t>
      </w:r>
      <w:proofErr w:type="spellEnd"/>
      <w:r>
        <w:t>/ds = 0 gives (as already derived in the original submission)</w:t>
      </w:r>
    </w:p>
    <w:p w14:paraId="775B2078" w14:textId="77777777" w:rsidR="00DC047E" w:rsidRDefault="00000000">
      <w:pPr>
        <w:spacing w:before="140" w:after="140"/>
        <w:jc w:val="center"/>
      </w:pPr>
      <w:r>
        <w:rPr>
          <w:noProof/>
        </w:rPr>
        <w:drawing>
          <wp:inline distT="0" distB="0" distL="0" distR="0" wp14:anchorId="3EF35241" wp14:editId="17A767C0">
            <wp:extent cx="2066925" cy="276225"/>
            <wp:effectExtent l="0" t="0" r="0" b="0"/>
            <wp:docPr id="1253784632" name="Picture 1253784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066925" cy="276225"/>
                    </a:xfrm>
                    <a:prstGeom prst="rect">
                      <a:avLst/>
                    </a:prstGeom>
                  </pic:spPr>
                </pic:pic>
              </a:graphicData>
            </a:graphic>
          </wp:inline>
        </w:drawing>
      </w:r>
    </w:p>
    <w:p w14:paraId="7DF99F2A" w14:textId="77777777" w:rsidR="00DC047E" w:rsidRDefault="00000000">
      <w:pPr>
        <w:spacing w:after="160" w:line="276" w:lineRule="auto"/>
        <w:jc w:val="both"/>
      </w:pPr>
      <w:r>
        <w:t>The factor s = 0 is the trivial breakaway at the origin, present for every a (the repeated open-loop pole there must split immediately as K leaves 0). The quadratic factor is the interesting one: its discriminant is</w:t>
      </w:r>
    </w:p>
    <w:p w14:paraId="6C5C0CF6" w14:textId="77777777" w:rsidR="00DC047E" w:rsidRDefault="00000000">
      <w:pPr>
        <w:spacing w:before="140" w:after="140"/>
        <w:jc w:val="center"/>
      </w:pPr>
      <w:r>
        <w:rPr>
          <w:noProof/>
        </w:rPr>
        <w:drawing>
          <wp:inline distT="0" distB="0" distL="0" distR="0" wp14:anchorId="0C43E5F4" wp14:editId="23D973C5">
            <wp:extent cx="3152775" cy="295275"/>
            <wp:effectExtent l="0" t="0" r="0" b="0"/>
            <wp:docPr id="195339625" name="Picture 19533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152775" cy="295275"/>
                    </a:xfrm>
                    <a:prstGeom prst="rect">
                      <a:avLst/>
                    </a:prstGeom>
                  </pic:spPr>
                </pic:pic>
              </a:graphicData>
            </a:graphic>
          </wp:inline>
        </w:drawing>
      </w:r>
    </w:p>
    <w:p w14:paraId="226A1934" w14:textId="77777777" w:rsidR="00DC047E" w:rsidRDefault="00000000">
      <w:pPr>
        <w:spacing w:after="160" w:line="276" w:lineRule="auto"/>
        <w:jc w:val="both"/>
      </w:pPr>
      <w:r>
        <w:t>which factors exactly as (a−</w:t>
      </w:r>
      <w:proofErr w:type="gramStart"/>
      <w:r>
        <w:t>1)(</w:t>
      </w:r>
      <w:proofErr w:type="gramEnd"/>
      <w:r>
        <w:t>a−9). For 1 &lt; a &lt; 9, D(a) &lt; 0 and the quadratic has no real roots — there is no secondary breakaway/break-in pair, and the complex branches leaving the origin travel directly out to the asymptotes without ever returning to the real axis. For a &gt; 9, D(a) &gt; 0 and the quadratic yields two real roots</w:t>
      </w:r>
    </w:p>
    <w:p w14:paraId="5B559FA7" w14:textId="77777777" w:rsidR="00DC047E" w:rsidRDefault="00000000">
      <w:pPr>
        <w:spacing w:before="140" w:after="140"/>
        <w:jc w:val="center"/>
      </w:pPr>
      <w:r>
        <w:rPr>
          <w:noProof/>
        </w:rPr>
        <w:lastRenderedPageBreak/>
        <w:drawing>
          <wp:inline distT="0" distB="0" distL="0" distR="0" wp14:anchorId="683B13E5" wp14:editId="3D773566">
            <wp:extent cx="1123950" cy="333375"/>
            <wp:effectExtent l="0" t="0" r="0" b="0"/>
            <wp:docPr id="232906308" name="Picture 232906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123950" cy="333375"/>
                    </a:xfrm>
                    <a:prstGeom prst="rect">
                      <a:avLst/>
                    </a:prstGeom>
                  </pic:spPr>
                </pic:pic>
              </a:graphicData>
            </a:graphic>
          </wp:inline>
        </w:drawing>
      </w:r>
    </w:p>
    <w:p w14:paraId="7EDAB99B" w14:textId="77777777" w:rsidR="00DC047E" w:rsidRDefault="00000000">
      <w:pPr>
        <w:spacing w:after="160" w:line="276" w:lineRule="auto"/>
        <w:jc w:val="both"/>
      </w:pPr>
      <w:r>
        <w:t>a break-in point (where the complex pair merges back onto the real axis at the lower of the two implied gains) and a breakaway point (where the now-real pair splits apart again at the higher gain) — exactly the loop visible in Figures 2–4 for a ≥ 10. Figure 7 plots the discriminant directly and marks both roots, a = 1 and a = 9, which is a satisfying closure: a = 1 is simultaneously the pole–zero-cancellation boundary of §5.2 and a root of D(a), because at a = 1 the repeated root of the quadratic sits exactly at s = −1, the (cancelled) zero.</w:t>
      </w:r>
    </w:p>
    <w:p w14:paraId="280F7DC0" w14:textId="77777777" w:rsidR="00DC047E" w:rsidRDefault="00000000">
      <w:pPr>
        <w:spacing w:before="200" w:after="60"/>
        <w:jc w:val="center"/>
      </w:pPr>
      <w:r>
        <w:rPr>
          <w:noProof/>
        </w:rPr>
        <w:drawing>
          <wp:inline distT="0" distB="0" distL="0" distR="0" wp14:anchorId="2148518A" wp14:editId="6E6CD98C">
            <wp:extent cx="5124450" cy="3267075"/>
            <wp:effectExtent l="0" t="0" r="0" b="0"/>
            <wp:docPr id="1377095145" name="Picture 1377095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4450" cy="3267075"/>
                    </a:xfrm>
                    <a:prstGeom prst="rect">
                      <a:avLst/>
                    </a:prstGeom>
                  </pic:spPr>
                </pic:pic>
              </a:graphicData>
            </a:graphic>
          </wp:inline>
        </w:drawing>
      </w:r>
    </w:p>
    <w:p w14:paraId="7557EDC3" w14:textId="77777777" w:rsidR="00DC047E" w:rsidRDefault="00000000">
      <w:pPr>
        <w:spacing w:after="220"/>
        <w:jc w:val="center"/>
      </w:pPr>
      <w:r>
        <w:rPr>
          <w:i/>
          <w:iCs/>
          <w:color w:val="444444"/>
          <w:sz w:val="19"/>
          <w:szCs w:val="19"/>
        </w:rPr>
        <w:t>Figure 7: Discriminant D(a) = (a−</w:t>
      </w:r>
      <w:proofErr w:type="gramStart"/>
      <w:r>
        <w:rPr>
          <w:i/>
          <w:iCs/>
          <w:color w:val="444444"/>
          <w:sz w:val="19"/>
          <w:szCs w:val="19"/>
        </w:rPr>
        <w:t>1)(</w:t>
      </w:r>
      <w:proofErr w:type="gramEnd"/>
      <w:r>
        <w:rPr>
          <w:i/>
          <w:iCs/>
          <w:color w:val="444444"/>
          <w:sz w:val="19"/>
          <w:szCs w:val="19"/>
        </w:rPr>
        <w:t>a−9) — the algebraic origin of the critical value a = 9.</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9"/>
      </w:tblGrid>
      <w:tr w:rsidR="00DC047E" w14:paraId="15AA1237" w14:textId="77777777">
        <w:tblPrEx>
          <w:tblCellMar>
            <w:top w:w="0" w:type="dxa"/>
            <w:bottom w:w="0" w:type="dxa"/>
          </w:tblCellMar>
        </w:tblPrEx>
        <w:tc>
          <w:tcPr>
            <w:tcW w:w="9029" w:type="dxa"/>
            <w:tcBorders>
              <w:top w:val="single" w:sz="4" w:space="0" w:color="C7CCD1"/>
              <w:left w:val="single" w:sz="4" w:space="0" w:color="C7CCD1"/>
              <w:bottom w:val="single" w:sz="4" w:space="0" w:color="C7CCD1"/>
              <w:right w:val="single" w:sz="4" w:space="0" w:color="C7CCD1"/>
            </w:tcBorders>
            <w:shd w:val="clear" w:color="auto" w:fill="F3F4F6"/>
            <w:tcMar>
              <w:top w:w="130" w:type="dxa"/>
              <w:left w:w="180" w:type="dxa"/>
              <w:bottom w:w="130" w:type="dxa"/>
              <w:right w:w="180" w:type="dxa"/>
            </w:tcMar>
          </w:tcPr>
          <w:p w14:paraId="494948D3" w14:textId="77777777" w:rsidR="00DC047E" w:rsidRDefault="00000000">
            <w:r>
              <w:rPr>
                <w:rFonts w:ascii="Consolas" w:eastAsia="Consolas" w:hAnsi="Consolas" w:cs="Consolas"/>
                <w:color w:val="1B1B1B"/>
                <w:sz w:val="18"/>
                <w:szCs w:val="18"/>
              </w:rPr>
              <w:t>% Breakaway / break-in candidates away from the origin</w:t>
            </w:r>
          </w:p>
          <w:p w14:paraId="1B7BB194" w14:textId="77777777" w:rsidR="00DC047E" w:rsidRDefault="00000000">
            <w:r>
              <w:rPr>
                <w:rFonts w:ascii="Consolas" w:eastAsia="Consolas" w:hAnsi="Consolas" w:cs="Consolas"/>
                <w:color w:val="1B1B1B"/>
                <w:sz w:val="18"/>
                <w:szCs w:val="18"/>
              </w:rPr>
              <w:t>D = (a+</w:t>
            </w:r>
            <w:proofErr w:type="gramStart"/>
            <w:r>
              <w:rPr>
                <w:rFonts w:ascii="Consolas" w:eastAsia="Consolas" w:hAnsi="Consolas" w:cs="Consolas"/>
                <w:color w:val="1B1B1B"/>
                <w:sz w:val="18"/>
                <w:szCs w:val="18"/>
              </w:rPr>
              <w:t>3)^</w:t>
            </w:r>
            <w:proofErr w:type="gramEnd"/>
            <w:r>
              <w:rPr>
                <w:rFonts w:ascii="Consolas" w:eastAsia="Consolas" w:hAnsi="Consolas" w:cs="Consolas"/>
                <w:color w:val="1B1B1B"/>
                <w:sz w:val="18"/>
                <w:szCs w:val="18"/>
              </w:rPr>
              <w:t>2 - 16*</w:t>
            </w:r>
            <w:proofErr w:type="gramStart"/>
            <w:r>
              <w:rPr>
                <w:rFonts w:ascii="Consolas" w:eastAsia="Consolas" w:hAnsi="Consolas" w:cs="Consolas"/>
                <w:color w:val="1B1B1B"/>
                <w:sz w:val="18"/>
                <w:szCs w:val="18"/>
              </w:rPr>
              <w:t xml:space="preserve">a;   </w:t>
            </w:r>
            <w:proofErr w:type="gramEnd"/>
            <w:r>
              <w:rPr>
                <w:rFonts w:ascii="Consolas" w:eastAsia="Consolas" w:hAnsi="Consolas" w:cs="Consolas"/>
                <w:color w:val="1B1B1B"/>
                <w:sz w:val="18"/>
                <w:szCs w:val="18"/>
              </w:rPr>
              <w:t xml:space="preserve">                  % discriminant, = (a-</w:t>
            </w:r>
            <w:proofErr w:type="gramStart"/>
            <w:r>
              <w:rPr>
                <w:rFonts w:ascii="Consolas" w:eastAsia="Consolas" w:hAnsi="Consolas" w:cs="Consolas"/>
                <w:color w:val="1B1B1B"/>
                <w:sz w:val="18"/>
                <w:szCs w:val="18"/>
              </w:rPr>
              <w:t>1)(</w:t>
            </w:r>
            <w:proofErr w:type="gramEnd"/>
            <w:r>
              <w:rPr>
                <w:rFonts w:ascii="Consolas" w:eastAsia="Consolas" w:hAnsi="Consolas" w:cs="Consolas"/>
                <w:color w:val="1B1B1B"/>
                <w:sz w:val="18"/>
                <w:szCs w:val="18"/>
              </w:rPr>
              <w:t>a-9)</w:t>
            </w:r>
          </w:p>
          <w:p w14:paraId="735835F5" w14:textId="77777777" w:rsidR="00DC047E" w:rsidRDefault="00000000">
            <w:r>
              <w:rPr>
                <w:rFonts w:ascii="Consolas" w:eastAsia="Consolas" w:hAnsi="Consolas" w:cs="Consolas"/>
                <w:color w:val="1B1B1B"/>
                <w:sz w:val="18"/>
                <w:szCs w:val="18"/>
              </w:rPr>
              <w:t>if D &gt;= 0</w:t>
            </w:r>
          </w:p>
          <w:p w14:paraId="1A1AE4E1" w14:textId="77777777" w:rsidR="00DC047E" w:rsidRDefault="00000000">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s_cand</w:t>
            </w:r>
            <w:proofErr w:type="spellEnd"/>
            <w:r>
              <w:rPr>
                <w:rFonts w:ascii="Consolas" w:eastAsia="Consolas" w:hAnsi="Consolas" w:cs="Consolas"/>
                <w:color w:val="1B1B1B"/>
                <w:sz w:val="18"/>
                <w:szCs w:val="18"/>
              </w:rPr>
              <w:t xml:space="preserve"> = (-(a+3) + [1 -</w:t>
            </w:r>
            <w:proofErr w:type="gramStart"/>
            <w:r>
              <w:rPr>
                <w:rFonts w:ascii="Consolas" w:eastAsia="Consolas" w:hAnsi="Consolas" w:cs="Consolas"/>
                <w:color w:val="1B1B1B"/>
                <w:sz w:val="18"/>
                <w:szCs w:val="18"/>
              </w:rPr>
              <w:t>1]*</w:t>
            </w:r>
            <w:proofErr w:type="gramEnd"/>
            <w:r>
              <w:rPr>
                <w:rFonts w:ascii="Consolas" w:eastAsia="Consolas" w:hAnsi="Consolas" w:cs="Consolas"/>
                <w:color w:val="1B1B1B"/>
                <w:sz w:val="18"/>
                <w:szCs w:val="18"/>
              </w:rPr>
              <w:t xml:space="preserve">sqrt(D)) / </w:t>
            </w:r>
            <w:proofErr w:type="gramStart"/>
            <w:r>
              <w:rPr>
                <w:rFonts w:ascii="Consolas" w:eastAsia="Consolas" w:hAnsi="Consolas" w:cs="Consolas"/>
                <w:color w:val="1B1B1B"/>
                <w:sz w:val="18"/>
                <w:szCs w:val="18"/>
              </w:rPr>
              <w:t xml:space="preserve">4;   </w:t>
            </w:r>
            <w:proofErr w:type="gramEnd"/>
            <w:r>
              <w:rPr>
                <w:rFonts w:ascii="Consolas" w:eastAsia="Consolas" w:hAnsi="Consolas" w:cs="Consolas"/>
                <w:color w:val="1B1B1B"/>
                <w:sz w:val="18"/>
                <w:szCs w:val="18"/>
              </w:rPr>
              <w:t>% two real s-values</w:t>
            </w:r>
          </w:p>
          <w:p w14:paraId="14CB3C5F" w14:textId="77777777" w:rsidR="00DC047E" w:rsidRDefault="00000000">
            <w:r>
              <w:rPr>
                <w:rFonts w:ascii="Consolas" w:eastAsia="Consolas" w:hAnsi="Consolas" w:cs="Consolas"/>
                <w:color w:val="1B1B1B"/>
                <w:sz w:val="18"/>
                <w:szCs w:val="18"/>
              </w:rPr>
              <w:t>end</w:t>
            </w:r>
          </w:p>
          <w:p w14:paraId="53D7B791" w14:textId="77777777" w:rsidR="00DC047E" w:rsidRDefault="00000000">
            <w:proofErr w:type="spellStart"/>
            <w:r>
              <w:rPr>
                <w:rFonts w:ascii="Consolas" w:eastAsia="Consolas" w:hAnsi="Consolas" w:cs="Consolas"/>
                <w:color w:val="1B1B1B"/>
                <w:sz w:val="18"/>
                <w:szCs w:val="18"/>
              </w:rPr>
              <w:t>K_at_</w:t>
            </w:r>
            <w:proofErr w:type="gramStart"/>
            <w:r>
              <w:rPr>
                <w:rFonts w:ascii="Consolas" w:eastAsia="Consolas" w:hAnsi="Consolas" w:cs="Consolas"/>
                <w:color w:val="1B1B1B"/>
                <w:sz w:val="18"/>
                <w:szCs w:val="18"/>
              </w:rPr>
              <w:t>s</w:t>
            </w:r>
            <w:proofErr w:type="spellEnd"/>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 xml:space="preserve"> @(s) -s.^</w:t>
            </w:r>
            <w:proofErr w:type="gramStart"/>
            <w:r>
              <w:rPr>
                <w:rFonts w:ascii="Consolas" w:eastAsia="Consolas" w:hAnsi="Consolas" w:cs="Consolas"/>
                <w:color w:val="1B1B1B"/>
                <w:sz w:val="18"/>
                <w:szCs w:val="18"/>
              </w:rPr>
              <w:t>2.*</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s+a</w:t>
            </w:r>
            <w:proofErr w:type="spellEnd"/>
            <w:proofErr w:type="gramStart"/>
            <w:r>
              <w:rPr>
                <w:rFonts w:ascii="Consolas" w:eastAsia="Consolas" w:hAnsi="Consolas" w:cs="Consolas"/>
                <w:color w:val="1B1B1B"/>
                <w:sz w:val="18"/>
                <w:szCs w:val="18"/>
              </w:rPr>
              <w:t>) .</w:t>
            </w:r>
            <w:proofErr w:type="gramEnd"/>
            <w:r>
              <w:rPr>
                <w:rFonts w:ascii="Consolas" w:eastAsia="Consolas" w:hAnsi="Consolas" w:cs="Consolas"/>
                <w:color w:val="1B1B1B"/>
                <w:sz w:val="18"/>
                <w:szCs w:val="18"/>
              </w:rPr>
              <w:t>/ (s+1</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 gain implied by a real s</w:t>
            </w:r>
          </w:p>
        </w:tc>
      </w:tr>
    </w:tbl>
    <w:p w14:paraId="388987F8" w14:textId="77777777" w:rsidR="00DC047E" w:rsidRDefault="00DC047E">
      <w:pPr>
        <w:spacing w:after="100"/>
      </w:pPr>
    </w:p>
    <w:p w14:paraId="0F321395" w14:textId="77777777" w:rsidR="00DC047E" w:rsidRDefault="00000000">
      <w:pPr>
        <w:spacing w:after="160" w:line="276" w:lineRule="auto"/>
        <w:jc w:val="both"/>
      </w:pPr>
      <w:r>
        <w:t xml:space="preserve">Evaluating </w:t>
      </w:r>
      <w:proofErr w:type="spellStart"/>
      <w:r>
        <w:t>K_at_s</w:t>
      </w:r>
      <w:proofErr w:type="spellEnd"/>
      <w:r>
        <w:t xml:space="preserve"> at the two roots gives the gain at which the loop opens and closes. Table 2 lists these for several a &gt; 9, together with an independent numerical check: scanning K finely and counting real roots of the characteristic equation confirms, for every case tested, that the system has exactly one real pole for K outside the tabulated bracket and three real poles for K inside it — i.e. the bracket [</w:t>
      </w:r>
      <w:proofErr w:type="spellStart"/>
      <w:r>
        <w:t>K_break</w:t>
      </w:r>
      <w:proofErr w:type="spellEnd"/>
      <w:r>
        <w:t xml:space="preserve">-in, </w:t>
      </w:r>
      <w:proofErr w:type="spellStart"/>
      <w:r>
        <w:t>K_breakaway</w:t>
      </w:r>
      <w:proofErr w:type="spellEnd"/>
      <w:r>
        <w:t>] is precisely the loop.</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1296"/>
        <w:gridCol w:w="1656"/>
        <w:gridCol w:w="1656"/>
        <w:gridCol w:w="1656"/>
        <w:gridCol w:w="1656"/>
      </w:tblGrid>
      <w:tr w:rsidR="00DC047E" w14:paraId="77F3093E" w14:textId="77777777">
        <w:tblPrEx>
          <w:tblCellMar>
            <w:top w:w="0" w:type="dxa"/>
            <w:bottom w:w="0" w:type="dxa"/>
          </w:tblCellMar>
        </w:tblPrEx>
        <w:trPr>
          <w:tblHeader/>
        </w:trPr>
        <w:tc>
          <w:tcPr>
            <w:tcW w:w="864" w:type="dxa"/>
            <w:shd w:val="clear" w:color="auto" w:fill="20406B"/>
            <w:tcMar>
              <w:top w:w="80" w:type="dxa"/>
              <w:left w:w="90" w:type="dxa"/>
              <w:bottom w:w="80" w:type="dxa"/>
              <w:right w:w="90" w:type="dxa"/>
            </w:tcMar>
            <w:vAlign w:val="center"/>
          </w:tcPr>
          <w:p w14:paraId="0F25F07B" w14:textId="77777777" w:rsidR="00DC047E" w:rsidRDefault="00000000">
            <w:pPr>
              <w:jc w:val="center"/>
            </w:pPr>
            <w:r>
              <w:rPr>
                <w:b/>
                <w:bCs/>
                <w:color w:val="FFFFFF"/>
                <w:sz w:val="17"/>
                <w:szCs w:val="17"/>
              </w:rPr>
              <w:t>a</w:t>
            </w:r>
          </w:p>
        </w:tc>
        <w:tc>
          <w:tcPr>
            <w:tcW w:w="1296" w:type="dxa"/>
            <w:shd w:val="clear" w:color="auto" w:fill="20406B"/>
            <w:tcMar>
              <w:top w:w="80" w:type="dxa"/>
              <w:left w:w="90" w:type="dxa"/>
              <w:bottom w:w="80" w:type="dxa"/>
              <w:right w:w="90" w:type="dxa"/>
            </w:tcMar>
            <w:vAlign w:val="center"/>
          </w:tcPr>
          <w:p w14:paraId="3D875EBF" w14:textId="77777777" w:rsidR="00DC047E" w:rsidRDefault="00000000">
            <w:pPr>
              <w:jc w:val="center"/>
            </w:pPr>
            <w:r>
              <w:rPr>
                <w:b/>
                <w:bCs/>
                <w:color w:val="FFFFFF"/>
                <w:sz w:val="17"/>
                <w:szCs w:val="17"/>
              </w:rPr>
              <w:t>D(a)</w:t>
            </w:r>
          </w:p>
        </w:tc>
        <w:tc>
          <w:tcPr>
            <w:tcW w:w="1656" w:type="dxa"/>
            <w:shd w:val="clear" w:color="auto" w:fill="20406B"/>
            <w:tcMar>
              <w:top w:w="80" w:type="dxa"/>
              <w:left w:w="90" w:type="dxa"/>
              <w:bottom w:w="80" w:type="dxa"/>
              <w:right w:w="90" w:type="dxa"/>
            </w:tcMar>
            <w:vAlign w:val="center"/>
          </w:tcPr>
          <w:p w14:paraId="0D4AAAD8" w14:textId="77777777" w:rsidR="00DC047E" w:rsidRDefault="00000000">
            <w:pPr>
              <w:jc w:val="center"/>
            </w:pPr>
            <w:r>
              <w:rPr>
                <w:b/>
                <w:bCs/>
                <w:color w:val="FFFFFF"/>
                <w:sz w:val="17"/>
                <w:szCs w:val="17"/>
              </w:rPr>
              <w:t>Break-in s₁</w:t>
            </w:r>
          </w:p>
        </w:tc>
        <w:tc>
          <w:tcPr>
            <w:tcW w:w="1656" w:type="dxa"/>
            <w:shd w:val="clear" w:color="auto" w:fill="20406B"/>
            <w:tcMar>
              <w:top w:w="80" w:type="dxa"/>
              <w:left w:w="90" w:type="dxa"/>
              <w:bottom w:w="80" w:type="dxa"/>
              <w:right w:w="90" w:type="dxa"/>
            </w:tcMar>
            <w:vAlign w:val="center"/>
          </w:tcPr>
          <w:p w14:paraId="0488D1B3" w14:textId="77777777" w:rsidR="00DC047E" w:rsidRDefault="00000000">
            <w:pPr>
              <w:jc w:val="center"/>
            </w:pPr>
            <w:r>
              <w:rPr>
                <w:b/>
                <w:bCs/>
                <w:color w:val="FFFFFF"/>
                <w:sz w:val="17"/>
                <w:szCs w:val="17"/>
              </w:rPr>
              <w:t>K at break-in</w:t>
            </w:r>
          </w:p>
        </w:tc>
        <w:tc>
          <w:tcPr>
            <w:tcW w:w="1656" w:type="dxa"/>
            <w:shd w:val="clear" w:color="auto" w:fill="20406B"/>
            <w:tcMar>
              <w:top w:w="80" w:type="dxa"/>
              <w:left w:w="90" w:type="dxa"/>
              <w:bottom w:w="80" w:type="dxa"/>
              <w:right w:w="90" w:type="dxa"/>
            </w:tcMar>
            <w:vAlign w:val="center"/>
          </w:tcPr>
          <w:p w14:paraId="0FE18078" w14:textId="77777777" w:rsidR="00DC047E" w:rsidRDefault="00000000">
            <w:pPr>
              <w:jc w:val="center"/>
            </w:pPr>
            <w:r>
              <w:rPr>
                <w:b/>
                <w:bCs/>
                <w:color w:val="FFFFFF"/>
                <w:sz w:val="17"/>
                <w:szCs w:val="17"/>
              </w:rPr>
              <w:t>Breakaway s₂</w:t>
            </w:r>
          </w:p>
        </w:tc>
        <w:tc>
          <w:tcPr>
            <w:tcW w:w="1656" w:type="dxa"/>
            <w:shd w:val="clear" w:color="auto" w:fill="20406B"/>
            <w:tcMar>
              <w:top w:w="80" w:type="dxa"/>
              <w:left w:w="90" w:type="dxa"/>
              <w:bottom w:w="80" w:type="dxa"/>
              <w:right w:w="90" w:type="dxa"/>
            </w:tcMar>
            <w:vAlign w:val="center"/>
          </w:tcPr>
          <w:p w14:paraId="590A3729" w14:textId="77777777" w:rsidR="00DC047E" w:rsidRDefault="00000000">
            <w:pPr>
              <w:jc w:val="center"/>
            </w:pPr>
            <w:r>
              <w:rPr>
                <w:b/>
                <w:bCs/>
                <w:color w:val="FFFFFF"/>
                <w:sz w:val="17"/>
                <w:szCs w:val="17"/>
              </w:rPr>
              <w:t>K at breakaway</w:t>
            </w:r>
          </w:p>
        </w:tc>
      </w:tr>
      <w:tr w:rsidR="00DC047E" w14:paraId="2002C3D2" w14:textId="77777777">
        <w:tblPrEx>
          <w:tblCellMar>
            <w:top w:w="0" w:type="dxa"/>
            <w:bottom w:w="0" w:type="dxa"/>
          </w:tblCellMar>
        </w:tblPrEx>
        <w:tc>
          <w:tcPr>
            <w:tcW w:w="864" w:type="dxa"/>
            <w:tcMar>
              <w:top w:w="55" w:type="dxa"/>
              <w:left w:w="90" w:type="dxa"/>
              <w:bottom w:w="55" w:type="dxa"/>
              <w:right w:w="90" w:type="dxa"/>
            </w:tcMar>
            <w:vAlign w:val="center"/>
          </w:tcPr>
          <w:p w14:paraId="41B67833" w14:textId="77777777" w:rsidR="00DC047E" w:rsidRDefault="00000000">
            <w:pPr>
              <w:jc w:val="center"/>
            </w:pPr>
            <w:r>
              <w:rPr>
                <w:sz w:val="17"/>
                <w:szCs w:val="17"/>
              </w:rPr>
              <w:t>9</w:t>
            </w:r>
          </w:p>
        </w:tc>
        <w:tc>
          <w:tcPr>
            <w:tcW w:w="1296" w:type="dxa"/>
            <w:tcMar>
              <w:top w:w="55" w:type="dxa"/>
              <w:left w:w="90" w:type="dxa"/>
              <w:bottom w:w="55" w:type="dxa"/>
              <w:right w:w="90" w:type="dxa"/>
            </w:tcMar>
            <w:vAlign w:val="center"/>
          </w:tcPr>
          <w:p w14:paraId="102E0CEE" w14:textId="77777777" w:rsidR="00DC047E" w:rsidRDefault="00000000">
            <w:pPr>
              <w:jc w:val="center"/>
            </w:pPr>
            <w:r>
              <w:rPr>
                <w:sz w:val="17"/>
                <w:szCs w:val="17"/>
              </w:rPr>
              <w:t>0.0</w:t>
            </w:r>
          </w:p>
        </w:tc>
        <w:tc>
          <w:tcPr>
            <w:tcW w:w="1656" w:type="dxa"/>
            <w:tcMar>
              <w:top w:w="55" w:type="dxa"/>
              <w:left w:w="90" w:type="dxa"/>
              <w:bottom w:w="55" w:type="dxa"/>
              <w:right w:w="90" w:type="dxa"/>
            </w:tcMar>
            <w:vAlign w:val="center"/>
          </w:tcPr>
          <w:p w14:paraId="51B2B61D" w14:textId="77777777" w:rsidR="00DC047E" w:rsidRDefault="00000000">
            <w:pPr>
              <w:jc w:val="center"/>
            </w:pPr>
            <w:r>
              <w:rPr>
                <w:sz w:val="17"/>
                <w:szCs w:val="17"/>
              </w:rPr>
              <w:t>— (coincident, s=−3)</w:t>
            </w:r>
          </w:p>
        </w:tc>
        <w:tc>
          <w:tcPr>
            <w:tcW w:w="1656" w:type="dxa"/>
            <w:tcMar>
              <w:top w:w="55" w:type="dxa"/>
              <w:left w:w="90" w:type="dxa"/>
              <w:bottom w:w="55" w:type="dxa"/>
              <w:right w:w="90" w:type="dxa"/>
            </w:tcMar>
            <w:vAlign w:val="center"/>
          </w:tcPr>
          <w:p w14:paraId="50016474" w14:textId="77777777" w:rsidR="00DC047E" w:rsidRDefault="00000000">
            <w:pPr>
              <w:jc w:val="center"/>
            </w:pPr>
            <w:r>
              <w:rPr>
                <w:sz w:val="17"/>
                <w:szCs w:val="17"/>
              </w:rPr>
              <w:t>27.00</w:t>
            </w:r>
          </w:p>
        </w:tc>
        <w:tc>
          <w:tcPr>
            <w:tcW w:w="1656" w:type="dxa"/>
            <w:tcMar>
              <w:top w:w="55" w:type="dxa"/>
              <w:left w:w="90" w:type="dxa"/>
              <w:bottom w:w="55" w:type="dxa"/>
              <w:right w:w="90" w:type="dxa"/>
            </w:tcMar>
            <w:vAlign w:val="center"/>
          </w:tcPr>
          <w:p w14:paraId="6077A1E3" w14:textId="77777777" w:rsidR="00DC047E" w:rsidRDefault="00000000">
            <w:pPr>
              <w:jc w:val="center"/>
            </w:pPr>
            <w:r>
              <w:rPr>
                <w:sz w:val="17"/>
                <w:szCs w:val="17"/>
              </w:rPr>
              <w:t>— (coincident, s=−3)</w:t>
            </w:r>
          </w:p>
        </w:tc>
        <w:tc>
          <w:tcPr>
            <w:tcW w:w="1656" w:type="dxa"/>
            <w:tcMar>
              <w:top w:w="55" w:type="dxa"/>
              <w:left w:w="90" w:type="dxa"/>
              <w:bottom w:w="55" w:type="dxa"/>
              <w:right w:w="90" w:type="dxa"/>
            </w:tcMar>
            <w:vAlign w:val="center"/>
          </w:tcPr>
          <w:p w14:paraId="688A62F2" w14:textId="77777777" w:rsidR="00DC047E" w:rsidRDefault="00000000">
            <w:pPr>
              <w:jc w:val="center"/>
            </w:pPr>
            <w:r>
              <w:rPr>
                <w:sz w:val="17"/>
                <w:szCs w:val="17"/>
              </w:rPr>
              <w:t>27.00</w:t>
            </w:r>
          </w:p>
        </w:tc>
      </w:tr>
      <w:tr w:rsidR="00DC047E" w14:paraId="4F3C6FCD" w14:textId="77777777">
        <w:tblPrEx>
          <w:tblCellMar>
            <w:top w:w="0" w:type="dxa"/>
            <w:bottom w:w="0" w:type="dxa"/>
          </w:tblCellMar>
        </w:tblPrEx>
        <w:tc>
          <w:tcPr>
            <w:tcW w:w="864" w:type="dxa"/>
            <w:shd w:val="clear" w:color="auto" w:fill="EEF2F6"/>
            <w:tcMar>
              <w:top w:w="55" w:type="dxa"/>
              <w:left w:w="90" w:type="dxa"/>
              <w:bottom w:w="55" w:type="dxa"/>
              <w:right w:w="90" w:type="dxa"/>
            </w:tcMar>
            <w:vAlign w:val="center"/>
          </w:tcPr>
          <w:p w14:paraId="251F03F7" w14:textId="77777777" w:rsidR="00DC047E" w:rsidRDefault="00000000">
            <w:pPr>
              <w:jc w:val="center"/>
            </w:pPr>
            <w:r>
              <w:rPr>
                <w:sz w:val="17"/>
                <w:szCs w:val="17"/>
              </w:rPr>
              <w:t>10</w:t>
            </w:r>
          </w:p>
        </w:tc>
        <w:tc>
          <w:tcPr>
            <w:tcW w:w="1296" w:type="dxa"/>
            <w:shd w:val="clear" w:color="auto" w:fill="EEF2F6"/>
            <w:tcMar>
              <w:top w:w="55" w:type="dxa"/>
              <w:left w:w="90" w:type="dxa"/>
              <w:bottom w:w="55" w:type="dxa"/>
              <w:right w:w="90" w:type="dxa"/>
            </w:tcMar>
            <w:vAlign w:val="center"/>
          </w:tcPr>
          <w:p w14:paraId="31E7E8CF" w14:textId="77777777" w:rsidR="00DC047E" w:rsidRDefault="00000000">
            <w:pPr>
              <w:jc w:val="center"/>
            </w:pPr>
            <w:r>
              <w:rPr>
                <w:sz w:val="17"/>
                <w:szCs w:val="17"/>
              </w:rPr>
              <w:t>9.0</w:t>
            </w:r>
          </w:p>
        </w:tc>
        <w:tc>
          <w:tcPr>
            <w:tcW w:w="1656" w:type="dxa"/>
            <w:shd w:val="clear" w:color="auto" w:fill="EEF2F6"/>
            <w:tcMar>
              <w:top w:w="55" w:type="dxa"/>
              <w:left w:w="90" w:type="dxa"/>
              <w:bottom w:w="55" w:type="dxa"/>
              <w:right w:w="90" w:type="dxa"/>
            </w:tcMar>
            <w:vAlign w:val="center"/>
          </w:tcPr>
          <w:p w14:paraId="28DB0B04" w14:textId="77777777" w:rsidR="00DC047E" w:rsidRDefault="00000000">
            <w:pPr>
              <w:jc w:val="center"/>
            </w:pPr>
            <w:r>
              <w:rPr>
                <w:sz w:val="17"/>
                <w:szCs w:val="17"/>
              </w:rPr>
              <w:t>-2.500</w:t>
            </w:r>
          </w:p>
        </w:tc>
        <w:tc>
          <w:tcPr>
            <w:tcW w:w="1656" w:type="dxa"/>
            <w:shd w:val="clear" w:color="auto" w:fill="EEF2F6"/>
            <w:tcMar>
              <w:top w:w="55" w:type="dxa"/>
              <w:left w:w="90" w:type="dxa"/>
              <w:bottom w:w="55" w:type="dxa"/>
              <w:right w:w="90" w:type="dxa"/>
            </w:tcMar>
            <w:vAlign w:val="center"/>
          </w:tcPr>
          <w:p w14:paraId="76426CAB" w14:textId="77777777" w:rsidR="00DC047E" w:rsidRDefault="00000000">
            <w:pPr>
              <w:jc w:val="center"/>
            </w:pPr>
            <w:r>
              <w:rPr>
                <w:sz w:val="17"/>
                <w:szCs w:val="17"/>
              </w:rPr>
              <w:t>31.25</w:t>
            </w:r>
          </w:p>
        </w:tc>
        <w:tc>
          <w:tcPr>
            <w:tcW w:w="1656" w:type="dxa"/>
            <w:shd w:val="clear" w:color="auto" w:fill="EEF2F6"/>
            <w:tcMar>
              <w:top w:w="55" w:type="dxa"/>
              <w:left w:w="90" w:type="dxa"/>
              <w:bottom w:w="55" w:type="dxa"/>
              <w:right w:w="90" w:type="dxa"/>
            </w:tcMar>
            <w:vAlign w:val="center"/>
          </w:tcPr>
          <w:p w14:paraId="6D4FE29D" w14:textId="77777777" w:rsidR="00DC047E" w:rsidRDefault="00000000">
            <w:pPr>
              <w:jc w:val="center"/>
            </w:pPr>
            <w:r>
              <w:rPr>
                <w:sz w:val="17"/>
                <w:szCs w:val="17"/>
              </w:rPr>
              <w:t>-4.000</w:t>
            </w:r>
          </w:p>
        </w:tc>
        <w:tc>
          <w:tcPr>
            <w:tcW w:w="1656" w:type="dxa"/>
            <w:shd w:val="clear" w:color="auto" w:fill="EEF2F6"/>
            <w:tcMar>
              <w:top w:w="55" w:type="dxa"/>
              <w:left w:w="90" w:type="dxa"/>
              <w:bottom w:w="55" w:type="dxa"/>
              <w:right w:w="90" w:type="dxa"/>
            </w:tcMar>
            <w:vAlign w:val="center"/>
          </w:tcPr>
          <w:p w14:paraId="2CB5A30A" w14:textId="77777777" w:rsidR="00DC047E" w:rsidRDefault="00000000">
            <w:pPr>
              <w:jc w:val="center"/>
            </w:pPr>
            <w:r>
              <w:rPr>
                <w:sz w:val="17"/>
                <w:szCs w:val="17"/>
              </w:rPr>
              <w:t>32.00</w:t>
            </w:r>
          </w:p>
        </w:tc>
      </w:tr>
      <w:tr w:rsidR="00DC047E" w14:paraId="514ADBDC" w14:textId="77777777">
        <w:tblPrEx>
          <w:tblCellMar>
            <w:top w:w="0" w:type="dxa"/>
            <w:bottom w:w="0" w:type="dxa"/>
          </w:tblCellMar>
        </w:tblPrEx>
        <w:tc>
          <w:tcPr>
            <w:tcW w:w="864" w:type="dxa"/>
            <w:tcMar>
              <w:top w:w="55" w:type="dxa"/>
              <w:left w:w="90" w:type="dxa"/>
              <w:bottom w:w="55" w:type="dxa"/>
              <w:right w:w="90" w:type="dxa"/>
            </w:tcMar>
            <w:vAlign w:val="center"/>
          </w:tcPr>
          <w:p w14:paraId="5C99FC03" w14:textId="77777777" w:rsidR="00DC047E" w:rsidRDefault="00000000">
            <w:pPr>
              <w:jc w:val="center"/>
            </w:pPr>
            <w:r>
              <w:rPr>
                <w:sz w:val="17"/>
                <w:szCs w:val="17"/>
              </w:rPr>
              <w:t>12</w:t>
            </w:r>
          </w:p>
        </w:tc>
        <w:tc>
          <w:tcPr>
            <w:tcW w:w="1296" w:type="dxa"/>
            <w:tcMar>
              <w:top w:w="55" w:type="dxa"/>
              <w:left w:w="90" w:type="dxa"/>
              <w:bottom w:w="55" w:type="dxa"/>
              <w:right w:w="90" w:type="dxa"/>
            </w:tcMar>
            <w:vAlign w:val="center"/>
          </w:tcPr>
          <w:p w14:paraId="1A65F88D" w14:textId="77777777" w:rsidR="00DC047E" w:rsidRDefault="00000000">
            <w:pPr>
              <w:jc w:val="center"/>
            </w:pPr>
            <w:r>
              <w:rPr>
                <w:sz w:val="17"/>
                <w:szCs w:val="17"/>
              </w:rPr>
              <w:t>33.0</w:t>
            </w:r>
          </w:p>
        </w:tc>
        <w:tc>
          <w:tcPr>
            <w:tcW w:w="1656" w:type="dxa"/>
            <w:tcMar>
              <w:top w:w="55" w:type="dxa"/>
              <w:left w:w="90" w:type="dxa"/>
              <w:bottom w:w="55" w:type="dxa"/>
              <w:right w:w="90" w:type="dxa"/>
            </w:tcMar>
            <w:vAlign w:val="center"/>
          </w:tcPr>
          <w:p w14:paraId="54FCFD8E" w14:textId="77777777" w:rsidR="00DC047E" w:rsidRDefault="00000000">
            <w:pPr>
              <w:jc w:val="center"/>
            </w:pPr>
            <w:r>
              <w:rPr>
                <w:sz w:val="17"/>
                <w:szCs w:val="17"/>
              </w:rPr>
              <w:t>-2.314</w:t>
            </w:r>
          </w:p>
        </w:tc>
        <w:tc>
          <w:tcPr>
            <w:tcW w:w="1656" w:type="dxa"/>
            <w:tcMar>
              <w:top w:w="55" w:type="dxa"/>
              <w:left w:w="90" w:type="dxa"/>
              <w:bottom w:w="55" w:type="dxa"/>
              <w:right w:w="90" w:type="dxa"/>
            </w:tcMar>
            <w:vAlign w:val="center"/>
          </w:tcPr>
          <w:p w14:paraId="0898239B" w14:textId="77777777" w:rsidR="00DC047E" w:rsidRDefault="00000000">
            <w:pPr>
              <w:jc w:val="center"/>
            </w:pPr>
            <w:r>
              <w:rPr>
                <w:sz w:val="17"/>
                <w:szCs w:val="17"/>
              </w:rPr>
              <w:t>39.47</w:t>
            </w:r>
          </w:p>
        </w:tc>
        <w:tc>
          <w:tcPr>
            <w:tcW w:w="1656" w:type="dxa"/>
            <w:tcMar>
              <w:top w:w="55" w:type="dxa"/>
              <w:left w:w="90" w:type="dxa"/>
              <w:bottom w:w="55" w:type="dxa"/>
              <w:right w:w="90" w:type="dxa"/>
            </w:tcMar>
            <w:vAlign w:val="center"/>
          </w:tcPr>
          <w:p w14:paraId="4F9A9DD1" w14:textId="77777777" w:rsidR="00DC047E" w:rsidRDefault="00000000">
            <w:pPr>
              <w:jc w:val="center"/>
            </w:pPr>
            <w:r>
              <w:rPr>
                <w:sz w:val="17"/>
                <w:szCs w:val="17"/>
              </w:rPr>
              <w:t>-5.186</w:t>
            </w:r>
          </w:p>
        </w:tc>
        <w:tc>
          <w:tcPr>
            <w:tcW w:w="1656" w:type="dxa"/>
            <w:tcMar>
              <w:top w:w="55" w:type="dxa"/>
              <w:left w:w="90" w:type="dxa"/>
              <w:bottom w:w="55" w:type="dxa"/>
              <w:right w:w="90" w:type="dxa"/>
            </w:tcMar>
            <w:vAlign w:val="center"/>
          </w:tcPr>
          <w:p w14:paraId="79A530B7" w14:textId="77777777" w:rsidR="00DC047E" w:rsidRDefault="00000000">
            <w:pPr>
              <w:jc w:val="center"/>
            </w:pPr>
            <w:r>
              <w:rPr>
                <w:sz w:val="17"/>
                <w:szCs w:val="17"/>
              </w:rPr>
              <w:t>43.78</w:t>
            </w:r>
          </w:p>
        </w:tc>
      </w:tr>
      <w:tr w:rsidR="00DC047E" w14:paraId="4401DAC2" w14:textId="77777777">
        <w:tblPrEx>
          <w:tblCellMar>
            <w:top w:w="0" w:type="dxa"/>
            <w:bottom w:w="0" w:type="dxa"/>
          </w:tblCellMar>
        </w:tblPrEx>
        <w:tc>
          <w:tcPr>
            <w:tcW w:w="864" w:type="dxa"/>
            <w:shd w:val="clear" w:color="auto" w:fill="EEF2F6"/>
            <w:tcMar>
              <w:top w:w="55" w:type="dxa"/>
              <w:left w:w="90" w:type="dxa"/>
              <w:bottom w:w="55" w:type="dxa"/>
              <w:right w:w="90" w:type="dxa"/>
            </w:tcMar>
            <w:vAlign w:val="center"/>
          </w:tcPr>
          <w:p w14:paraId="3FE158AB" w14:textId="77777777" w:rsidR="00DC047E" w:rsidRDefault="00000000">
            <w:pPr>
              <w:jc w:val="center"/>
            </w:pPr>
            <w:r>
              <w:rPr>
                <w:sz w:val="17"/>
                <w:szCs w:val="17"/>
              </w:rPr>
              <w:t>20</w:t>
            </w:r>
          </w:p>
        </w:tc>
        <w:tc>
          <w:tcPr>
            <w:tcW w:w="1296" w:type="dxa"/>
            <w:shd w:val="clear" w:color="auto" w:fill="EEF2F6"/>
            <w:tcMar>
              <w:top w:w="55" w:type="dxa"/>
              <w:left w:w="90" w:type="dxa"/>
              <w:bottom w:w="55" w:type="dxa"/>
              <w:right w:w="90" w:type="dxa"/>
            </w:tcMar>
            <w:vAlign w:val="center"/>
          </w:tcPr>
          <w:p w14:paraId="4313787B" w14:textId="77777777" w:rsidR="00DC047E" w:rsidRDefault="00000000">
            <w:pPr>
              <w:jc w:val="center"/>
            </w:pPr>
            <w:r>
              <w:rPr>
                <w:sz w:val="17"/>
                <w:szCs w:val="17"/>
              </w:rPr>
              <w:t>209.0</w:t>
            </w:r>
          </w:p>
        </w:tc>
        <w:tc>
          <w:tcPr>
            <w:tcW w:w="1656" w:type="dxa"/>
            <w:shd w:val="clear" w:color="auto" w:fill="EEF2F6"/>
            <w:tcMar>
              <w:top w:w="55" w:type="dxa"/>
              <w:left w:w="90" w:type="dxa"/>
              <w:bottom w:w="55" w:type="dxa"/>
              <w:right w:w="90" w:type="dxa"/>
            </w:tcMar>
            <w:vAlign w:val="center"/>
          </w:tcPr>
          <w:p w14:paraId="5D01D0C9" w14:textId="77777777" w:rsidR="00DC047E" w:rsidRDefault="00000000">
            <w:pPr>
              <w:jc w:val="center"/>
            </w:pPr>
            <w:r>
              <w:rPr>
                <w:sz w:val="17"/>
                <w:szCs w:val="17"/>
              </w:rPr>
              <w:t>-2.136</w:t>
            </w:r>
          </w:p>
        </w:tc>
        <w:tc>
          <w:tcPr>
            <w:tcW w:w="1656" w:type="dxa"/>
            <w:shd w:val="clear" w:color="auto" w:fill="EEF2F6"/>
            <w:tcMar>
              <w:top w:w="55" w:type="dxa"/>
              <w:left w:w="90" w:type="dxa"/>
              <w:bottom w:w="55" w:type="dxa"/>
              <w:right w:w="90" w:type="dxa"/>
            </w:tcMar>
            <w:vAlign w:val="center"/>
          </w:tcPr>
          <w:p w14:paraId="29B3A183" w14:textId="77777777" w:rsidR="00DC047E" w:rsidRDefault="00000000">
            <w:pPr>
              <w:jc w:val="center"/>
            </w:pPr>
            <w:r>
              <w:rPr>
                <w:sz w:val="17"/>
                <w:szCs w:val="17"/>
              </w:rPr>
              <w:t>71.75</w:t>
            </w:r>
          </w:p>
        </w:tc>
        <w:tc>
          <w:tcPr>
            <w:tcW w:w="1656" w:type="dxa"/>
            <w:shd w:val="clear" w:color="auto" w:fill="EEF2F6"/>
            <w:tcMar>
              <w:top w:w="55" w:type="dxa"/>
              <w:left w:w="90" w:type="dxa"/>
              <w:bottom w:w="55" w:type="dxa"/>
              <w:right w:w="90" w:type="dxa"/>
            </w:tcMar>
            <w:vAlign w:val="center"/>
          </w:tcPr>
          <w:p w14:paraId="6B47E70B" w14:textId="77777777" w:rsidR="00DC047E" w:rsidRDefault="00000000">
            <w:pPr>
              <w:jc w:val="center"/>
            </w:pPr>
            <w:r>
              <w:rPr>
                <w:sz w:val="17"/>
                <w:szCs w:val="17"/>
              </w:rPr>
              <w:t>-9.364</w:t>
            </w:r>
          </w:p>
        </w:tc>
        <w:tc>
          <w:tcPr>
            <w:tcW w:w="1656" w:type="dxa"/>
            <w:shd w:val="clear" w:color="auto" w:fill="EEF2F6"/>
            <w:tcMar>
              <w:top w:w="55" w:type="dxa"/>
              <w:left w:w="90" w:type="dxa"/>
              <w:bottom w:w="55" w:type="dxa"/>
              <w:right w:w="90" w:type="dxa"/>
            </w:tcMar>
            <w:vAlign w:val="center"/>
          </w:tcPr>
          <w:p w14:paraId="407783A3" w14:textId="77777777" w:rsidR="00DC047E" w:rsidRDefault="00000000">
            <w:pPr>
              <w:jc w:val="center"/>
            </w:pPr>
            <w:r>
              <w:rPr>
                <w:sz w:val="17"/>
                <w:szCs w:val="17"/>
              </w:rPr>
              <w:t>111.50</w:t>
            </w:r>
          </w:p>
        </w:tc>
      </w:tr>
      <w:tr w:rsidR="00DC047E" w14:paraId="5FEBFDF0" w14:textId="77777777">
        <w:tblPrEx>
          <w:tblCellMar>
            <w:top w:w="0" w:type="dxa"/>
            <w:bottom w:w="0" w:type="dxa"/>
          </w:tblCellMar>
        </w:tblPrEx>
        <w:tc>
          <w:tcPr>
            <w:tcW w:w="864" w:type="dxa"/>
            <w:tcMar>
              <w:top w:w="55" w:type="dxa"/>
              <w:left w:w="90" w:type="dxa"/>
              <w:bottom w:w="55" w:type="dxa"/>
              <w:right w:w="90" w:type="dxa"/>
            </w:tcMar>
            <w:vAlign w:val="center"/>
          </w:tcPr>
          <w:p w14:paraId="16321673" w14:textId="77777777" w:rsidR="00DC047E" w:rsidRDefault="00000000">
            <w:pPr>
              <w:jc w:val="center"/>
            </w:pPr>
            <w:r>
              <w:rPr>
                <w:sz w:val="17"/>
                <w:szCs w:val="17"/>
              </w:rPr>
              <w:t>50</w:t>
            </w:r>
          </w:p>
        </w:tc>
        <w:tc>
          <w:tcPr>
            <w:tcW w:w="1296" w:type="dxa"/>
            <w:tcMar>
              <w:top w:w="55" w:type="dxa"/>
              <w:left w:w="90" w:type="dxa"/>
              <w:bottom w:w="55" w:type="dxa"/>
              <w:right w:w="90" w:type="dxa"/>
            </w:tcMar>
            <w:vAlign w:val="center"/>
          </w:tcPr>
          <w:p w14:paraId="1A9408AE" w14:textId="77777777" w:rsidR="00DC047E" w:rsidRDefault="00000000">
            <w:pPr>
              <w:jc w:val="center"/>
            </w:pPr>
            <w:r>
              <w:rPr>
                <w:sz w:val="17"/>
                <w:szCs w:val="17"/>
              </w:rPr>
              <w:t>2009.0</w:t>
            </w:r>
          </w:p>
        </w:tc>
        <w:tc>
          <w:tcPr>
            <w:tcW w:w="1656" w:type="dxa"/>
            <w:tcMar>
              <w:top w:w="55" w:type="dxa"/>
              <w:left w:w="90" w:type="dxa"/>
              <w:bottom w:w="55" w:type="dxa"/>
              <w:right w:w="90" w:type="dxa"/>
            </w:tcMar>
            <w:vAlign w:val="center"/>
          </w:tcPr>
          <w:p w14:paraId="3C1DB8F4" w14:textId="77777777" w:rsidR="00DC047E" w:rsidRDefault="00000000">
            <w:pPr>
              <w:jc w:val="center"/>
            </w:pPr>
            <w:r>
              <w:rPr>
                <w:sz w:val="17"/>
                <w:szCs w:val="17"/>
              </w:rPr>
              <w:t>-2.045</w:t>
            </w:r>
          </w:p>
        </w:tc>
        <w:tc>
          <w:tcPr>
            <w:tcW w:w="1656" w:type="dxa"/>
            <w:tcMar>
              <w:top w:w="55" w:type="dxa"/>
              <w:left w:w="90" w:type="dxa"/>
              <w:bottom w:w="55" w:type="dxa"/>
              <w:right w:w="90" w:type="dxa"/>
            </w:tcMar>
            <w:vAlign w:val="center"/>
          </w:tcPr>
          <w:p w14:paraId="5B4D35E4" w14:textId="77777777" w:rsidR="00DC047E" w:rsidRDefault="00000000">
            <w:pPr>
              <w:jc w:val="center"/>
            </w:pPr>
            <w:r>
              <w:rPr>
                <w:sz w:val="17"/>
                <w:szCs w:val="17"/>
              </w:rPr>
              <w:t>191.91</w:t>
            </w:r>
          </w:p>
        </w:tc>
        <w:tc>
          <w:tcPr>
            <w:tcW w:w="1656" w:type="dxa"/>
            <w:tcMar>
              <w:top w:w="55" w:type="dxa"/>
              <w:left w:w="90" w:type="dxa"/>
              <w:bottom w:w="55" w:type="dxa"/>
              <w:right w:w="90" w:type="dxa"/>
            </w:tcMar>
            <w:vAlign w:val="center"/>
          </w:tcPr>
          <w:p w14:paraId="3C195015" w14:textId="77777777" w:rsidR="00DC047E" w:rsidRDefault="00000000">
            <w:pPr>
              <w:jc w:val="center"/>
            </w:pPr>
            <w:r>
              <w:rPr>
                <w:sz w:val="17"/>
                <w:szCs w:val="17"/>
              </w:rPr>
              <w:t>-24.455</w:t>
            </w:r>
          </w:p>
        </w:tc>
        <w:tc>
          <w:tcPr>
            <w:tcW w:w="1656" w:type="dxa"/>
            <w:tcMar>
              <w:top w:w="55" w:type="dxa"/>
              <w:left w:w="90" w:type="dxa"/>
              <w:bottom w:w="55" w:type="dxa"/>
              <w:right w:w="90" w:type="dxa"/>
            </w:tcMar>
            <w:vAlign w:val="center"/>
          </w:tcPr>
          <w:p w14:paraId="322210D1" w14:textId="77777777" w:rsidR="00DC047E" w:rsidRDefault="00000000">
            <w:pPr>
              <w:jc w:val="center"/>
            </w:pPr>
            <w:r>
              <w:rPr>
                <w:sz w:val="17"/>
                <w:szCs w:val="17"/>
              </w:rPr>
              <w:t>651.34</w:t>
            </w:r>
          </w:p>
        </w:tc>
      </w:tr>
    </w:tbl>
    <w:p w14:paraId="7B79BC1F" w14:textId="77777777" w:rsidR="00DC047E" w:rsidRDefault="00000000">
      <w:pPr>
        <w:spacing w:after="220"/>
        <w:jc w:val="center"/>
      </w:pPr>
      <w:r>
        <w:rPr>
          <w:i/>
          <w:iCs/>
          <w:color w:val="444444"/>
          <w:sz w:val="19"/>
          <w:szCs w:val="19"/>
        </w:rPr>
        <w:lastRenderedPageBreak/>
        <w:t>Table 2: Break-in and breakaway points for a &gt; 9 (at a = 9 itself the two roots coincide at s = −3, K = 27 — a triple closed-loop pole).</w:t>
      </w:r>
    </w:p>
    <w:p w14:paraId="0832EC99" w14:textId="77777777" w:rsidR="00DC047E" w:rsidRDefault="00000000">
      <w:pPr>
        <w:spacing w:after="260" w:line="276" w:lineRule="auto"/>
        <w:jc w:val="both"/>
      </w:pPr>
      <w:r>
        <w:t>One caution worth flagging explicitly: it is tempting to read “three real closed-loop poles” as “no overshoot”, but that is not correct for this system — the fixed zero at s = −1 can still produce overshoot even with an all-real pole set. §10.2 verifies this directly by simulation and turns it into a clean illustration of overshoot with vs. without ringing.</w:t>
      </w:r>
    </w:p>
    <w:p w14:paraId="24AB5C76" w14:textId="77777777" w:rsidR="00DC047E" w:rsidRDefault="00000000">
      <w:pPr>
        <w:pStyle w:val="Heading1"/>
        <w:keepNext/>
      </w:pPr>
      <w:r>
        <w:t>6. Damping Ratio and the Approximate Relationship ζ ≈ (a−1)/(2√K)</w:t>
      </w:r>
    </w:p>
    <w:p w14:paraId="5D06DB27" w14:textId="77777777" w:rsidR="00DC047E" w:rsidRDefault="00000000">
      <w:pPr>
        <w:spacing w:after="160" w:line="276" w:lineRule="auto"/>
        <w:jc w:val="both"/>
      </w:pPr>
      <w:r>
        <w:t>This is the section that most directly answers the lab's primary objective — oscillation damping at high gain — and it is where the group's original report attempted to “find an approximate relationship” between a, K and ζ. Below, that relationship is re-derived, then validated quantitatively rather than just plotted.</w:t>
      </w:r>
    </w:p>
    <w:p w14:paraId="6B126186" w14:textId="77777777" w:rsidR="00DC047E" w:rsidRDefault="00000000">
      <w:pPr>
        <w:pStyle w:val="Heading2"/>
        <w:keepNext/>
      </w:pPr>
      <w:r>
        <w:t>6.1 Exact Computation</w:t>
      </w:r>
    </w:p>
    <w:p w14:paraId="3B344346" w14:textId="77777777" w:rsidR="00DC047E" w:rsidRDefault="00000000">
      <w:pPr>
        <w:spacing w:after="160" w:line="276" w:lineRule="auto"/>
        <w:jc w:val="both"/>
      </w:pPr>
      <w:r>
        <w:t xml:space="preserve">Running the code of §4.2 for a = </w:t>
      </w:r>
      <w:proofErr w:type="gramStart"/>
      <w:r>
        <w:t>1..</w:t>
      </w:r>
      <w:proofErr w:type="gramEnd"/>
      <w:r>
        <w:t>50 and K ∈ {10 000, 20 000, 30 000, 50 000, 70 000} reproduces the group's Table 2 exactly. As a spot check, the values below were independently recomputed here and agree with the original submission to at least 6 significant figures (e.g. a = 9, K = 10 000 gives ζ = 0.0400120 both times).</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368"/>
        <w:gridCol w:w="1368"/>
        <w:gridCol w:w="1368"/>
        <w:gridCol w:w="1368"/>
        <w:gridCol w:w="1368"/>
      </w:tblGrid>
      <w:tr w:rsidR="00DC047E" w14:paraId="4221A509" w14:textId="77777777">
        <w:tblPrEx>
          <w:tblCellMar>
            <w:top w:w="0" w:type="dxa"/>
            <w:bottom w:w="0" w:type="dxa"/>
          </w:tblCellMar>
        </w:tblPrEx>
        <w:trPr>
          <w:tblHeader/>
        </w:trPr>
        <w:tc>
          <w:tcPr>
            <w:tcW w:w="720" w:type="dxa"/>
            <w:shd w:val="clear" w:color="auto" w:fill="20406B"/>
            <w:tcMar>
              <w:top w:w="80" w:type="dxa"/>
              <w:left w:w="90" w:type="dxa"/>
              <w:bottom w:w="80" w:type="dxa"/>
              <w:right w:w="90" w:type="dxa"/>
            </w:tcMar>
            <w:vAlign w:val="center"/>
          </w:tcPr>
          <w:p w14:paraId="5F0595FE" w14:textId="77777777" w:rsidR="00DC047E" w:rsidRDefault="00000000">
            <w:pPr>
              <w:jc w:val="center"/>
            </w:pPr>
            <w:r>
              <w:rPr>
                <w:b/>
                <w:bCs/>
                <w:color w:val="FFFFFF"/>
                <w:sz w:val="17"/>
                <w:szCs w:val="17"/>
              </w:rPr>
              <w:t>a</w:t>
            </w:r>
          </w:p>
        </w:tc>
        <w:tc>
          <w:tcPr>
            <w:tcW w:w="1368" w:type="dxa"/>
            <w:shd w:val="clear" w:color="auto" w:fill="20406B"/>
            <w:tcMar>
              <w:top w:w="80" w:type="dxa"/>
              <w:left w:w="90" w:type="dxa"/>
              <w:bottom w:w="80" w:type="dxa"/>
              <w:right w:w="90" w:type="dxa"/>
            </w:tcMar>
            <w:vAlign w:val="center"/>
          </w:tcPr>
          <w:p w14:paraId="745808A3" w14:textId="77777777" w:rsidR="00DC047E" w:rsidRDefault="00000000">
            <w:pPr>
              <w:jc w:val="center"/>
            </w:pPr>
            <w:r>
              <w:rPr>
                <w:b/>
                <w:bCs/>
                <w:color w:val="FFFFFF"/>
                <w:sz w:val="17"/>
                <w:szCs w:val="17"/>
              </w:rPr>
              <w:t>K=10,000</w:t>
            </w:r>
          </w:p>
        </w:tc>
        <w:tc>
          <w:tcPr>
            <w:tcW w:w="1368" w:type="dxa"/>
            <w:shd w:val="clear" w:color="auto" w:fill="20406B"/>
            <w:tcMar>
              <w:top w:w="80" w:type="dxa"/>
              <w:left w:w="90" w:type="dxa"/>
              <w:bottom w:w="80" w:type="dxa"/>
              <w:right w:w="90" w:type="dxa"/>
            </w:tcMar>
            <w:vAlign w:val="center"/>
          </w:tcPr>
          <w:p w14:paraId="70504D79" w14:textId="77777777" w:rsidR="00DC047E" w:rsidRDefault="00000000">
            <w:pPr>
              <w:jc w:val="center"/>
            </w:pPr>
            <w:r>
              <w:rPr>
                <w:b/>
                <w:bCs/>
                <w:color w:val="FFFFFF"/>
                <w:sz w:val="17"/>
                <w:szCs w:val="17"/>
              </w:rPr>
              <w:t>K=20,000</w:t>
            </w:r>
          </w:p>
        </w:tc>
        <w:tc>
          <w:tcPr>
            <w:tcW w:w="1368" w:type="dxa"/>
            <w:shd w:val="clear" w:color="auto" w:fill="20406B"/>
            <w:tcMar>
              <w:top w:w="80" w:type="dxa"/>
              <w:left w:w="90" w:type="dxa"/>
              <w:bottom w:w="80" w:type="dxa"/>
              <w:right w:w="90" w:type="dxa"/>
            </w:tcMar>
            <w:vAlign w:val="center"/>
          </w:tcPr>
          <w:p w14:paraId="53B90953" w14:textId="77777777" w:rsidR="00DC047E" w:rsidRDefault="00000000">
            <w:pPr>
              <w:jc w:val="center"/>
            </w:pPr>
            <w:r>
              <w:rPr>
                <w:b/>
                <w:bCs/>
                <w:color w:val="FFFFFF"/>
                <w:sz w:val="17"/>
                <w:szCs w:val="17"/>
              </w:rPr>
              <w:t>K=30,000</w:t>
            </w:r>
          </w:p>
        </w:tc>
        <w:tc>
          <w:tcPr>
            <w:tcW w:w="1368" w:type="dxa"/>
            <w:shd w:val="clear" w:color="auto" w:fill="20406B"/>
            <w:tcMar>
              <w:top w:w="80" w:type="dxa"/>
              <w:left w:w="90" w:type="dxa"/>
              <w:bottom w:w="80" w:type="dxa"/>
              <w:right w:w="90" w:type="dxa"/>
            </w:tcMar>
            <w:vAlign w:val="center"/>
          </w:tcPr>
          <w:p w14:paraId="7CA7A46B" w14:textId="77777777" w:rsidR="00DC047E" w:rsidRDefault="00000000">
            <w:pPr>
              <w:jc w:val="center"/>
            </w:pPr>
            <w:r>
              <w:rPr>
                <w:b/>
                <w:bCs/>
                <w:color w:val="FFFFFF"/>
                <w:sz w:val="17"/>
                <w:szCs w:val="17"/>
              </w:rPr>
              <w:t>K=50,000</w:t>
            </w:r>
          </w:p>
        </w:tc>
        <w:tc>
          <w:tcPr>
            <w:tcW w:w="1368" w:type="dxa"/>
            <w:shd w:val="clear" w:color="auto" w:fill="20406B"/>
            <w:tcMar>
              <w:top w:w="80" w:type="dxa"/>
              <w:left w:w="90" w:type="dxa"/>
              <w:bottom w:w="80" w:type="dxa"/>
              <w:right w:w="90" w:type="dxa"/>
            </w:tcMar>
            <w:vAlign w:val="center"/>
          </w:tcPr>
          <w:p w14:paraId="465B92F5" w14:textId="77777777" w:rsidR="00DC047E" w:rsidRDefault="00000000">
            <w:pPr>
              <w:jc w:val="center"/>
            </w:pPr>
            <w:r>
              <w:rPr>
                <w:b/>
                <w:bCs/>
                <w:color w:val="FFFFFF"/>
                <w:sz w:val="17"/>
                <w:szCs w:val="17"/>
              </w:rPr>
              <w:t>K=70,000</w:t>
            </w:r>
          </w:p>
        </w:tc>
      </w:tr>
      <w:tr w:rsidR="00DC047E" w14:paraId="09CE66AC" w14:textId="77777777">
        <w:tblPrEx>
          <w:tblCellMar>
            <w:top w:w="0" w:type="dxa"/>
            <w:bottom w:w="0" w:type="dxa"/>
          </w:tblCellMar>
        </w:tblPrEx>
        <w:tc>
          <w:tcPr>
            <w:tcW w:w="720" w:type="dxa"/>
            <w:tcMar>
              <w:top w:w="55" w:type="dxa"/>
              <w:left w:w="90" w:type="dxa"/>
              <w:bottom w:w="55" w:type="dxa"/>
              <w:right w:w="90" w:type="dxa"/>
            </w:tcMar>
            <w:vAlign w:val="center"/>
          </w:tcPr>
          <w:p w14:paraId="1FC5108E" w14:textId="77777777" w:rsidR="00DC047E" w:rsidRDefault="00000000">
            <w:pPr>
              <w:jc w:val="center"/>
            </w:pPr>
            <w:r>
              <w:rPr>
                <w:sz w:val="17"/>
                <w:szCs w:val="17"/>
              </w:rPr>
              <w:t>1</w:t>
            </w:r>
          </w:p>
        </w:tc>
        <w:tc>
          <w:tcPr>
            <w:tcW w:w="1368" w:type="dxa"/>
            <w:tcMar>
              <w:top w:w="55" w:type="dxa"/>
              <w:left w:w="90" w:type="dxa"/>
              <w:bottom w:w="55" w:type="dxa"/>
              <w:right w:w="90" w:type="dxa"/>
            </w:tcMar>
            <w:vAlign w:val="center"/>
          </w:tcPr>
          <w:p w14:paraId="6618D999" w14:textId="77777777" w:rsidR="00DC047E" w:rsidRDefault="00000000">
            <w:pPr>
              <w:jc w:val="center"/>
            </w:pPr>
            <w:r>
              <w:rPr>
                <w:sz w:val="17"/>
                <w:szCs w:val="17"/>
              </w:rPr>
              <w:t>-0.000000</w:t>
            </w:r>
          </w:p>
        </w:tc>
        <w:tc>
          <w:tcPr>
            <w:tcW w:w="1368" w:type="dxa"/>
            <w:tcMar>
              <w:top w:w="55" w:type="dxa"/>
              <w:left w:w="90" w:type="dxa"/>
              <w:bottom w:w="55" w:type="dxa"/>
              <w:right w:w="90" w:type="dxa"/>
            </w:tcMar>
            <w:vAlign w:val="center"/>
          </w:tcPr>
          <w:p w14:paraId="62609D65" w14:textId="77777777" w:rsidR="00DC047E" w:rsidRDefault="00000000">
            <w:pPr>
              <w:jc w:val="center"/>
            </w:pPr>
            <w:r>
              <w:rPr>
                <w:sz w:val="17"/>
                <w:szCs w:val="17"/>
              </w:rPr>
              <w:t>-0.000000</w:t>
            </w:r>
          </w:p>
        </w:tc>
        <w:tc>
          <w:tcPr>
            <w:tcW w:w="1368" w:type="dxa"/>
            <w:tcMar>
              <w:top w:w="55" w:type="dxa"/>
              <w:left w:w="90" w:type="dxa"/>
              <w:bottom w:w="55" w:type="dxa"/>
              <w:right w:w="90" w:type="dxa"/>
            </w:tcMar>
            <w:vAlign w:val="center"/>
          </w:tcPr>
          <w:p w14:paraId="2F830B3A" w14:textId="77777777" w:rsidR="00DC047E" w:rsidRDefault="00000000">
            <w:pPr>
              <w:jc w:val="center"/>
            </w:pPr>
            <w:r>
              <w:rPr>
                <w:sz w:val="17"/>
                <w:szCs w:val="17"/>
              </w:rPr>
              <w:t>-0.000000</w:t>
            </w:r>
          </w:p>
        </w:tc>
        <w:tc>
          <w:tcPr>
            <w:tcW w:w="1368" w:type="dxa"/>
            <w:tcMar>
              <w:top w:w="55" w:type="dxa"/>
              <w:left w:w="90" w:type="dxa"/>
              <w:bottom w:w="55" w:type="dxa"/>
              <w:right w:w="90" w:type="dxa"/>
            </w:tcMar>
            <w:vAlign w:val="center"/>
          </w:tcPr>
          <w:p w14:paraId="51527A40" w14:textId="77777777" w:rsidR="00DC047E" w:rsidRDefault="00000000">
            <w:pPr>
              <w:jc w:val="center"/>
            </w:pPr>
            <w:r>
              <w:rPr>
                <w:sz w:val="17"/>
                <w:szCs w:val="17"/>
              </w:rPr>
              <w:t>0.000000</w:t>
            </w:r>
          </w:p>
        </w:tc>
        <w:tc>
          <w:tcPr>
            <w:tcW w:w="1368" w:type="dxa"/>
            <w:tcMar>
              <w:top w:w="55" w:type="dxa"/>
              <w:left w:w="90" w:type="dxa"/>
              <w:bottom w:w="55" w:type="dxa"/>
              <w:right w:w="90" w:type="dxa"/>
            </w:tcMar>
            <w:vAlign w:val="center"/>
          </w:tcPr>
          <w:p w14:paraId="6428BC58" w14:textId="77777777" w:rsidR="00DC047E" w:rsidRDefault="00000000">
            <w:pPr>
              <w:jc w:val="center"/>
            </w:pPr>
            <w:r>
              <w:rPr>
                <w:sz w:val="17"/>
                <w:szCs w:val="17"/>
              </w:rPr>
              <w:t>0.000000</w:t>
            </w:r>
          </w:p>
        </w:tc>
      </w:tr>
      <w:tr w:rsidR="00DC047E" w14:paraId="5B9F2B29" w14:textId="77777777">
        <w:tblPrEx>
          <w:tblCellMar>
            <w:top w:w="0" w:type="dxa"/>
            <w:bottom w:w="0" w:type="dxa"/>
          </w:tblCellMar>
        </w:tblPrEx>
        <w:tc>
          <w:tcPr>
            <w:tcW w:w="720" w:type="dxa"/>
            <w:shd w:val="clear" w:color="auto" w:fill="EEF2F6"/>
            <w:tcMar>
              <w:top w:w="55" w:type="dxa"/>
              <w:left w:w="90" w:type="dxa"/>
              <w:bottom w:w="55" w:type="dxa"/>
              <w:right w:w="90" w:type="dxa"/>
            </w:tcMar>
            <w:vAlign w:val="center"/>
          </w:tcPr>
          <w:p w14:paraId="4E457AC6" w14:textId="77777777" w:rsidR="00DC047E" w:rsidRDefault="00000000">
            <w:pPr>
              <w:jc w:val="center"/>
            </w:pPr>
            <w:r>
              <w:rPr>
                <w:sz w:val="17"/>
                <w:szCs w:val="17"/>
              </w:rPr>
              <w:t>2</w:t>
            </w:r>
          </w:p>
        </w:tc>
        <w:tc>
          <w:tcPr>
            <w:tcW w:w="1368" w:type="dxa"/>
            <w:shd w:val="clear" w:color="auto" w:fill="EEF2F6"/>
            <w:tcMar>
              <w:top w:w="55" w:type="dxa"/>
              <w:left w:w="90" w:type="dxa"/>
              <w:bottom w:w="55" w:type="dxa"/>
              <w:right w:w="90" w:type="dxa"/>
            </w:tcMar>
            <w:vAlign w:val="center"/>
          </w:tcPr>
          <w:p w14:paraId="5A83D0CD" w14:textId="77777777" w:rsidR="00DC047E" w:rsidRDefault="00000000">
            <w:pPr>
              <w:jc w:val="center"/>
            </w:pPr>
            <w:r>
              <w:rPr>
                <w:sz w:val="17"/>
                <w:szCs w:val="17"/>
              </w:rPr>
              <w:t>0.005000</w:t>
            </w:r>
          </w:p>
        </w:tc>
        <w:tc>
          <w:tcPr>
            <w:tcW w:w="1368" w:type="dxa"/>
            <w:shd w:val="clear" w:color="auto" w:fill="EEF2F6"/>
            <w:tcMar>
              <w:top w:w="55" w:type="dxa"/>
              <w:left w:w="90" w:type="dxa"/>
              <w:bottom w:w="55" w:type="dxa"/>
              <w:right w:w="90" w:type="dxa"/>
            </w:tcMar>
            <w:vAlign w:val="center"/>
          </w:tcPr>
          <w:p w14:paraId="0DEE1E45" w14:textId="77777777" w:rsidR="00DC047E" w:rsidRDefault="00000000">
            <w:pPr>
              <w:jc w:val="center"/>
            </w:pPr>
            <w:r>
              <w:rPr>
                <w:sz w:val="17"/>
                <w:szCs w:val="17"/>
              </w:rPr>
              <w:t>0.003535</w:t>
            </w:r>
          </w:p>
        </w:tc>
        <w:tc>
          <w:tcPr>
            <w:tcW w:w="1368" w:type="dxa"/>
            <w:shd w:val="clear" w:color="auto" w:fill="EEF2F6"/>
            <w:tcMar>
              <w:top w:w="55" w:type="dxa"/>
              <w:left w:w="90" w:type="dxa"/>
              <w:bottom w:w="55" w:type="dxa"/>
              <w:right w:w="90" w:type="dxa"/>
            </w:tcMar>
            <w:vAlign w:val="center"/>
          </w:tcPr>
          <w:p w14:paraId="030BEFB9" w14:textId="77777777" w:rsidR="00DC047E" w:rsidRDefault="00000000">
            <w:pPr>
              <w:jc w:val="center"/>
            </w:pPr>
            <w:r>
              <w:rPr>
                <w:sz w:val="17"/>
                <w:szCs w:val="17"/>
              </w:rPr>
              <w:t>0.002887</w:t>
            </w:r>
          </w:p>
        </w:tc>
        <w:tc>
          <w:tcPr>
            <w:tcW w:w="1368" w:type="dxa"/>
            <w:shd w:val="clear" w:color="auto" w:fill="EEF2F6"/>
            <w:tcMar>
              <w:top w:w="55" w:type="dxa"/>
              <w:left w:w="90" w:type="dxa"/>
              <w:bottom w:w="55" w:type="dxa"/>
              <w:right w:w="90" w:type="dxa"/>
            </w:tcMar>
            <w:vAlign w:val="center"/>
          </w:tcPr>
          <w:p w14:paraId="7BF83796" w14:textId="77777777" w:rsidR="00DC047E" w:rsidRDefault="00000000">
            <w:pPr>
              <w:jc w:val="center"/>
            </w:pPr>
            <w:r>
              <w:rPr>
                <w:sz w:val="17"/>
                <w:szCs w:val="17"/>
              </w:rPr>
              <w:t>0.002236</w:t>
            </w:r>
          </w:p>
        </w:tc>
        <w:tc>
          <w:tcPr>
            <w:tcW w:w="1368" w:type="dxa"/>
            <w:shd w:val="clear" w:color="auto" w:fill="EEF2F6"/>
            <w:tcMar>
              <w:top w:w="55" w:type="dxa"/>
              <w:left w:w="90" w:type="dxa"/>
              <w:bottom w:w="55" w:type="dxa"/>
              <w:right w:w="90" w:type="dxa"/>
            </w:tcMar>
            <w:vAlign w:val="center"/>
          </w:tcPr>
          <w:p w14:paraId="7C797C36" w14:textId="77777777" w:rsidR="00DC047E" w:rsidRDefault="00000000">
            <w:pPr>
              <w:jc w:val="center"/>
            </w:pPr>
            <w:r>
              <w:rPr>
                <w:sz w:val="17"/>
                <w:szCs w:val="17"/>
              </w:rPr>
              <w:t>0.001890</w:t>
            </w:r>
          </w:p>
        </w:tc>
      </w:tr>
      <w:tr w:rsidR="00DC047E" w14:paraId="3C20DE40" w14:textId="77777777">
        <w:tblPrEx>
          <w:tblCellMar>
            <w:top w:w="0" w:type="dxa"/>
            <w:bottom w:w="0" w:type="dxa"/>
          </w:tblCellMar>
        </w:tblPrEx>
        <w:tc>
          <w:tcPr>
            <w:tcW w:w="720" w:type="dxa"/>
            <w:tcMar>
              <w:top w:w="55" w:type="dxa"/>
              <w:left w:w="90" w:type="dxa"/>
              <w:bottom w:w="55" w:type="dxa"/>
              <w:right w:w="90" w:type="dxa"/>
            </w:tcMar>
            <w:vAlign w:val="center"/>
          </w:tcPr>
          <w:p w14:paraId="0447B45E" w14:textId="77777777" w:rsidR="00DC047E" w:rsidRDefault="00000000">
            <w:pPr>
              <w:jc w:val="center"/>
            </w:pPr>
            <w:r>
              <w:rPr>
                <w:sz w:val="17"/>
                <w:szCs w:val="17"/>
              </w:rPr>
              <w:t>3</w:t>
            </w:r>
          </w:p>
        </w:tc>
        <w:tc>
          <w:tcPr>
            <w:tcW w:w="1368" w:type="dxa"/>
            <w:tcMar>
              <w:top w:w="55" w:type="dxa"/>
              <w:left w:w="90" w:type="dxa"/>
              <w:bottom w:w="55" w:type="dxa"/>
              <w:right w:w="90" w:type="dxa"/>
            </w:tcMar>
            <w:vAlign w:val="center"/>
          </w:tcPr>
          <w:p w14:paraId="4DDF1FE9" w14:textId="77777777" w:rsidR="00DC047E" w:rsidRDefault="00000000">
            <w:pPr>
              <w:jc w:val="center"/>
            </w:pPr>
            <w:r>
              <w:rPr>
                <w:sz w:val="17"/>
                <w:szCs w:val="17"/>
              </w:rPr>
              <w:t>0.010000</w:t>
            </w:r>
          </w:p>
        </w:tc>
        <w:tc>
          <w:tcPr>
            <w:tcW w:w="1368" w:type="dxa"/>
            <w:tcMar>
              <w:top w:w="55" w:type="dxa"/>
              <w:left w:w="90" w:type="dxa"/>
              <w:bottom w:w="55" w:type="dxa"/>
              <w:right w:w="90" w:type="dxa"/>
            </w:tcMar>
            <w:vAlign w:val="center"/>
          </w:tcPr>
          <w:p w14:paraId="03D81C78" w14:textId="77777777" w:rsidR="00DC047E" w:rsidRDefault="00000000">
            <w:pPr>
              <w:jc w:val="center"/>
            </w:pPr>
            <w:r>
              <w:rPr>
                <w:sz w:val="17"/>
                <w:szCs w:val="17"/>
              </w:rPr>
              <w:t>0.007071</w:t>
            </w:r>
          </w:p>
        </w:tc>
        <w:tc>
          <w:tcPr>
            <w:tcW w:w="1368" w:type="dxa"/>
            <w:tcMar>
              <w:top w:w="55" w:type="dxa"/>
              <w:left w:w="90" w:type="dxa"/>
              <w:bottom w:w="55" w:type="dxa"/>
              <w:right w:w="90" w:type="dxa"/>
            </w:tcMar>
            <w:vAlign w:val="center"/>
          </w:tcPr>
          <w:p w14:paraId="14C8CD83" w14:textId="77777777" w:rsidR="00DC047E" w:rsidRDefault="00000000">
            <w:pPr>
              <w:jc w:val="center"/>
            </w:pPr>
            <w:r>
              <w:rPr>
                <w:sz w:val="17"/>
                <w:szCs w:val="17"/>
              </w:rPr>
              <w:t>0.005774</w:t>
            </w:r>
          </w:p>
        </w:tc>
        <w:tc>
          <w:tcPr>
            <w:tcW w:w="1368" w:type="dxa"/>
            <w:tcMar>
              <w:top w:w="55" w:type="dxa"/>
              <w:left w:w="90" w:type="dxa"/>
              <w:bottom w:w="55" w:type="dxa"/>
              <w:right w:w="90" w:type="dxa"/>
            </w:tcMar>
            <w:vAlign w:val="center"/>
          </w:tcPr>
          <w:p w14:paraId="7680CA9E" w14:textId="77777777" w:rsidR="00DC047E" w:rsidRDefault="00000000">
            <w:pPr>
              <w:jc w:val="center"/>
            </w:pPr>
            <w:r>
              <w:rPr>
                <w:sz w:val="17"/>
                <w:szCs w:val="17"/>
              </w:rPr>
              <w:t>0.004472</w:t>
            </w:r>
          </w:p>
        </w:tc>
        <w:tc>
          <w:tcPr>
            <w:tcW w:w="1368" w:type="dxa"/>
            <w:tcMar>
              <w:top w:w="55" w:type="dxa"/>
              <w:left w:w="90" w:type="dxa"/>
              <w:bottom w:w="55" w:type="dxa"/>
              <w:right w:w="90" w:type="dxa"/>
            </w:tcMar>
            <w:vAlign w:val="center"/>
          </w:tcPr>
          <w:p w14:paraId="45E9F9CC" w14:textId="77777777" w:rsidR="00DC047E" w:rsidRDefault="00000000">
            <w:pPr>
              <w:jc w:val="center"/>
            </w:pPr>
            <w:r>
              <w:rPr>
                <w:sz w:val="17"/>
                <w:szCs w:val="17"/>
              </w:rPr>
              <w:t>0.003780</w:t>
            </w:r>
          </w:p>
        </w:tc>
      </w:tr>
      <w:tr w:rsidR="00DC047E" w14:paraId="44594D1C" w14:textId="77777777">
        <w:tblPrEx>
          <w:tblCellMar>
            <w:top w:w="0" w:type="dxa"/>
            <w:bottom w:w="0" w:type="dxa"/>
          </w:tblCellMar>
        </w:tblPrEx>
        <w:tc>
          <w:tcPr>
            <w:tcW w:w="720" w:type="dxa"/>
            <w:shd w:val="clear" w:color="auto" w:fill="EEF2F6"/>
            <w:tcMar>
              <w:top w:w="55" w:type="dxa"/>
              <w:left w:w="90" w:type="dxa"/>
              <w:bottom w:w="55" w:type="dxa"/>
              <w:right w:w="90" w:type="dxa"/>
            </w:tcMar>
            <w:vAlign w:val="center"/>
          </w:tcPr>
          <w:p w14:paraId="53FB209B" w14:textId="77777777" w:rsidR="00DC047E" w:rsidRDefault="00000000">
            <w:pPr>
              <w:jc w:val="center"/>
            </w:pPr>
            <w:r>
              <w:rPr>
                <w:sz w:val="17"/>
                <w:szCs w:val="17"/>
              </w:rPr>
              <w:t>4</w:t>
            </w:r>
          </w:p>
        </w:tc>
        <w:tc>
          <w:tcPr>
            <w:tcW w:w="1368" w:type="dxa"/>
            <w:shd w:val="clear" w:color="auto" w:fill="EEF2F6"/>
            <w:tcMar>
              <w:top w:w="55" w:type="dxa"/>
              <w:left w:w="90" w:type="dxa"/>
              <w:bottom w:w="55" w:type="dxa"/>
              <w:right w:w="90" w:type="dxa"/>
            </w:tcMar>
            <w:vAlign w:val="center"/>
          </w:tcPr>
          <w:p w14:paraId="641EAE9A" w14:textId="77777777" w:rsidR="00DC047E" w:rsidRDefault="00000000">
            <w:pPr>
              <w:jc w:val="center"/>
            </w:pPr>
            <w:r>
              <w:rPr>
                <w:sz w:val="17"/>
                <w:szCs w:val="17"/>
              </w:rPr>
              <w:t>0.015001</w:t>
            </w:r>
          </w:p>
        </w:tc>
        <w:tc>
          <w:tcPr>
            <w:tcW w:w="1368" w:type="dxa"/>
            <w:shd w:val="clear" w:color="auto" w:fill="EEF2F6"/>
            <w:tcMar>
              <w:top w:w="55" w:type="dxa"/>
              <w:left w:w="90" w:type="dxa"/>
              <w:bottom w:w="55" w:type="dxa"/>
              <w:right w:w="90" w:type="dxa"/>
            </w:tcMar>
            <w:vAlign w:val="center"/>
          </w:tcPr>
          <w:p w14:paraId="081D310D" w14:textId="77777777" w:rsidR="00DC047E" w:rsidRDefault="00000000">
            <w:pPr>
              <w:jc w:val="center"/>
            </w:pPr>
            <w:r>
              <w:rPr>
                <w:sz w:val="17"/>
                <w:szCs w:val="17"/>
              </w:rPr>
              <w:t>0.010607</w:t>
            </w:r>
          </w:p>
        </w:tc>
        <w:tc>
          <w:tcPr>
            <w:tcW w:w="1368" w:type="dxa"/>
            <w:shd w:val="clear" w:color="auto" w:fill="EEF2F6"/>
            <w:tcMar>
              <w:top w:w="55" w:type="dxa"/>
              <w:left w:w="90" w:type="dxa"/>
              <w:bottom w:w="55" w:type="dxa"/>
              <w:right w:w="90" w:type="dxa"/>
            </w:tcMar>
            <w:vAlign w:val="center"/>
          </w:tcPr>
          <w:p w14:paraId="62EF70CD" w14:textId="77777777" w:rsidR="00DC047E" w:rsidRDefault="00000000">
            <w:pPr>
              <w:jc w:val="center"/>
            </w:pPr>
            <w:r>
              <w:rPr>
                <w:sz w:val="17"/>
                <w:szCs w:val="17"/>
              </w:rPr>
              <w:t>0.008660</w:t>
            </w:r>
          </w:p>
        </w:tc>
        <w:tc>
          <w:tcPr>
            <w:tcW w:w="1368" w:type="dxa"/>
            <w:shd w:val="clear" w:color="auto" w:fill="EEF2F6"/>
            <w:tcMar>
              <w:top w:w="55" w:type="dxa"/>
              <w:left w:w="90" w:type="dxa"/>
              <w:bottom w:w="55" w:type="dxa"/>
              <w:right w:w="90" w:type="dxa"/>
            </w:tcMar>
            <w:vAlign w:val="center"/>
          </w:tcPr>
          <w:p w14:paraId="16C74157" w14:textId="77777777" w:rsidR="00DC047E" w:rsidRDefault="00000000">
            <w:pPr>
              <w:jc w:val="center"/>
            </w:pPr>
            <w:r>
              <w:rPr>
                <w:sz w:val="17"/>
                <w:szCs w:val="17"/>
              </w:rPr>
              <w:t>0.006708</w:t>
            </w:r>
          </w:p>
        </w:tc>
        <w:tc>
          <w:tcPr>
            <w:tcW w:w="1368" w:type="dxa"/>
            <w:shd w:val="clear" w:color="auto" w:fill="EEF2F6"/>
            <w:tcMar>
              <w:top w:w="55" w:type="dxa"/>
              <w:left w:w="90" w:type="dxa"/>
              <w:bottom w:w="55" w:type="dxa"/>
              <w:right w:w="90" w:type="dxa"/>
            </w:tcMar>
            <w:vAlign w:val="center"/>
          </w:tcPr>
          <w:p w14:paraId="75226A6A" w14:textId="77777777" w:rsidR="00DC047E" w:rsidRDefault="00000000">
            <w:pPr>
              <w:jc w:val="center"/>
            </w:pPr>
            <w:r>
              <w:rPr>
                <w:sz w:val="17"/>
                <w:szCs w:val="17"/>
              </w:rPr>
              <w:t>0.005670</w:t>
            </w:r>
          </w:p>
        </w:tc>
      </w:tr>
      <w:tr w:rsidR="00DC047E" w14:paraId="066B86B9" w14:textId="77777777">
        <w:tblPrEx>
          <w:tblCellMar>
            <w:top w:w="0" w:type="dxa"/>
            <w:bottom w:w="0" w:type="dxa"/>
          </w:tblCellMar>
        </w:tblPrEx>
        <w:tc>
          <w:tcPr>
            <w:tcW w:w="720" w:type="dxa"/>
            <w:tcMar>
              <w:top w:w="55" w:type="dxa"/>
              <w:left w:w="90" w:type="dxa"/>
              <w:bottom w:w="55" w:type="dxa"/>
              <w:right w:w="90" w:type="dxa"/>
            </w:tcMar>
            <w:vAlign w:val="center"/>
          </w:tcPr>
          <w:p w14:paraId="30EFF487" w14:textId="77777777" w:rsidR="00DC047E" w:rsidRDefault="00000000">
            <w:pPr>
              <w:jc w:val="center"/>
            </w:pPr>
            <w:r>
              <w:rPr>
                <w:sz w:val="17"/>
                <w:szCs w:val="17"/>
              </w:rPr>
              <w:t>5</w:t>
            </w:r>
          </w:p>
        </w:tc>
        <w:tc>
          <w:tcPr>
            <w:tcW w:w="1368" w:type="dxa"/>
            <w:tcMar>
              <w:top w:w="55" w:type="dxa"/>
              <w:left w:w="90" w:type="dxa"/>
              <w:bottom w:w="55" w:type="dxa"/>
              <w:right w:w="90" w:type="dxa"/>
            </w:tcMar>
            <w:vAlign w:val="center"/>
          </w:tcPr>
          <w:p w14:paraId="0084B238" w14:textId="77777777" w:rsidR="00DC047E" w:rsidRDefault="00000000">
            <w:pPr>
              <w:jc w:val="center"/>
            </w:pPr>
            <w:r>
              <w:rPr>
                <w:sz w:val="17"/>
                <w:szCs w:val="17"/>
              </w:rPr>
              <w:t>0.020002</w:t>
            </w:r>
          </w:p>
        </w:tc>
        <w:tc>
          <w:tcPr>
            <w:tcW w:w="1368" w:type="dxa"/>
            <w:tcMar>
              <w:top w:w="55" w:type="dxa"/>
              <w:left w:w="90" w:type="dxa"/>
              <w:bottom w:w="55" w:type="dxa"/>
              <w:right w:w="90" w:type="dxa"/>
            </w:tcMar>
            <w:vAlign w:val="center"/>
          </w:tcPr>
          <w:p w14:paraId="7DB5B348" w14:textId="77777777" w:rsidR="00DC047E" w:rsidRDefault="00000000">
            <w:pPr>
              <w:jc w:val="center"/>
            </w:pPr>
            <w:r>
              <w:rPr>
                <w:sz w:val="17"/>
                <w:szCs w:val="17"/>
              </w:rPr>
              <w:t>0.014143</w:t>
            </w:r>
          </w:p>
        </w:tc>
        <w:tc>
          <w:tcPr>
            <w:tcW w:w="1368" w:type="dxa"/>
            <w:tcMar>
              <w:top w:w="55" w:type="dxa"/>
              <w:left w:w="90" w:type="dxa"/>
              <w:bottom w:w="55" w:type="dxa"/>
              <w:right w:w="90" w:type="dxa"/>
            </w:tcMar>
            <w:vAlign w:val="center"/>
          </w:tcPr>
          <w:p w14:paraId="3EABC00D" w14:textId="77777777" w:rsidR="00DC047E" w:rsidRDefault="00000000">
            <w:pPr>
              <w:jc w:val="center"/>
            </w:pPr>
            <w:r>
              <w:rPr>
                <w:sz w:val="17"/>
                <w:szCs w:val="17"/>
              </w:rPr>
              <w:t>0.011547</w:t>
            </w:r>
          </w:p>
        </w:tc>
        <w:tc>
          <w:tcPr>
            <w:tcW w:w="1368" w:type="dxa"/>
            <w:tcMar>
              <w:top w:w="55" w:type="dxa"/>
              <w:left w:w="90" w:type="dxa"/>
              <w:bottom w:w="55" w:type="dxa"/>
              <w:right w:w="90" w:type="dxa"/>
            </w:tcMar>
            <w:vAlign w:val="center"/>
          </w:tcPr>
          <w:p w14:paraId="5DF39181" w14:textId="77777777" w:rsidR="00DC047E" w:rsidRDefault="00000000">
            <w:pPr>
              <w:jc w:val="center"/>
            </w:pPr>
            <w:r>
              <w:rPr>
                <w:sz w:val="17"/>
                <w:szCs w:val="17"/>
              </w:rPr>
              <w:t>0.008944</w:t>
            </w:r>
          </w:p>
        </w:tc>
        <w:tc>
          <w:tcPr>
            <w:tcW w:w="1368" w:type="dxa"/>
            <w:tcMar>
              <w:top w:w="55" w:type="dxa"/>
              <w:left w:w="90" w:type="dxa"/>
              <w:bottom w:w="55" w:type="dxa"/>
              <w:right w:w="90" w:type="dxa"/>
            </w:tcMar>
            <w:vAlign w:val="center"/>
          </w:tcPr>
          <w:p w14:paraId="6421F972" w14:textId="77777777" w:rsidR="00DC047E" w:rsidRDefault="00000000">
            <w:pPr>
              <w:jc w:val="center"/>
            </w:pPr>
            <w:r>
              <w:rPr>
                <w:sz w:val="17"/>
                <w:szCs w:val="17"/>
              </w:rPr>
              <w:t>0.007559</w:t>
            </w:r>
          </w:p>
        </w:tc>
      </w:tr>
      <w:tr w:rsidR="00DC047E" w14:paraId="5CA09841" w14:textId="77777777">
        <w:tblPrEx>
          <w:tblCellMar>
            <w:top w:w="0" w:type="dxa"/>
            <w:bottom w:w="0" w:type="dxa"/>
          </w:tblCellMar>
        </w:tblPrEx>
        <w:tc>
          <w:tcPr>
            <w:tcW w:w="720" w:type="dxa"/>
            <w:shd w:val="clear" w:color="auto" w:fill="EEF2F6"/>
            <w:tcMar>
              <w:top w:w="55" w:type="dxa"/>
              <w:left w:w="90" w:type="dxa"/>
              <w:bottom w:w="55" w:type="dxa"/>
              <w:right w:w="90" w:type="dxa"/>
            </w:tcMar>
            <w:vAlign w:val="center"/>
          </w:tcPr>
          <w:p w14:paraId="661C27CB" w14:textId="77777777" w:rsidR="00DC047E" w:rsidRDefault="00000000">
            <w:pPr>
              <w:jc w:val="center"/>
            </w:pPr>
            <w:r>
              <w:rPr>
                <w:sz w:val="17"/>
                <w:szCs w:val="17"/>
              </w:rPr>
              <w:t>6</w:t>
            </w:r>
          </w:p>
        </w:tc>
        <w:tc>
          <w:tcPr>
            <w:tcW w:w="1368" w:type="dxa"/>
            <w:shd w:val="clear" w:color="auto" w:fill="EEF2F6"/>
            <w:tcMar>
              <w:top w:w="55" w:type="dxa"/>
              <w:left w:w="90" w:type="dxa"/>
              <w:bottom w:w="55" w:type="dxa"/>
              <w:right w:w="90" w:type="dxa"/>
            </w:tcMar>
            <w:vAlign w:val="center"/>
          </w:tcPr>
          <w:p w14:paraId="612F869D" w14:textId="77777777" w:rsidR="00DC047E" w:rsidRDefault="00000000">
            <w:pPr>
              <w:jc w:val="center"/>
            </w:pPr>
            <w:r>
              <w:rPr>
                <w:sz w:val="17"/>
                <w:szCs w:val="17"/>
              </w:rPr>
              <w:t>0.025004</w:t>
            </w:r>
          </w:p>
        </w:tc>
        <w:tc>
          <w:tcPr>
            <w:tcW w:w="1368" w:type="dxa"/>
            <w:shd w:val="clear" w:color="auto" w:fill="EEF2F6"/>
            <w:tcMar>
              <w:top w:w="55" w:type="dxa"/>
              <w:left w:w="90" w:type="dxa"/>
              <w:bottom w:w="55" w:type="dxa"/>
              <w:right w:w="90" w:type="dxa"/>
            </w:tcMar>
            <w:vAlign w:val="center"/>
          </w:tcPr>
          <w:p w14:paraId="774C1624" w14:textId="77777777" w:rsidR="00DC047E" w:rsidRDefault="00000000">
            <w:pPr>
              <w:jc w:val="center"/>
            </w:pPr>
            <w:r>
              <w:rPr>
                <w:sz w:val="17"/>
                <w:szCs w:val="17"/>
              </w:rPr>
              <w:t>0.017679</w:t>
            </w:r>
          </w:p>
        </w:tc>
        <w:tc>
          <w:tcPr>
            <w:tcW w:w="1368" w:type="dxa"/>
            <w:shd w:val="clear" w:color="auto" w:fill="EEF2F6"/>
            <w:tcMar>
              <w:top w:w="55" w:type="dxa"/>
              <w:left w:w="90" w:type="dxa"/>
              <w:bottom w:w="55" w:type="dxa"/>
              <w:right w:w="90" w:type="dxa"/>
            </w:tcMar>
            <w:vAlign w:val="center"/>
          </w:tcPr>
          <w:p w14:paraId="3CFA4C81" w14:textId="77777777" w:rsidR="00DC047E" w:rsidRDefault="00000000">
            <w:pPr>
              <w:jc w:val="center"/>
            </w:pPr>
            <w:r>
              <w:rPr>
                <w:sz w:val="17"/>
                <w:szCs w:val="17"/>
              </w:rPr>
              <w:t>0.014434</w:t>
            </w:r>
          </w:p>
        </w:tc>
        <w:tc>
          <w:tcPr>
            <w:tcW w:w="1368" w:type="dxa"/>
            <w:shd w:val="clear" w:color="auto" w:fill="EEF2F6"/>
            <w:tcMar>
              <w:top w:w="55" w:type="dxa"/>
              <w:left w:w="90" w:type="dxa"/>
              <w:bottom w:w="55" w:type="dxa"/>
              <w:right w:w="90" w:type="dxa"/>
            </w:tcMar>
            <w:vAlign w:val="center"/>
          </w:tcPr>
          <w:p w14:paraId="6955BA37" w14:textId="77777777" w:rsidR="00DC047E" w:rsidRDefault="00000000">
            <w:pPr>
              <w:jc w:val="center"/>
            </w:pPr>
            <w:r>
              <w:rPr>
                <w:sz w:val="17"/>
                <w:szCs w:val="17"/>
              </w:rPr>
              <w:t>0.011181</w:t>
            </w:r>
          </w:p>
        </w:tc>
        <w:tc>
          <w:tcPr>
            <w:tcW w:w="1368" w:type="dxa"/>
            <w:shd w:val="clear" w:color="auto" w:fill="EEF2F6"/>
            <w:tcMar>
              <w:top w:w="55" w:type="dxa"/>
              <w:left w:w="90" w:type="dxa"/>
              <w:bottom w:w="55" w:type="dxa"/>
              <w:right w:w="90" w:type="dxa"/>
            </w:tcMar>
            <w:vAlign w:val="center"/>
          </w:tcPr>
          <w:p w14:paraId="18D5C984" w14:textId="77777777" w:rsidR="00DC047E" w:rsidRDefault="00000000">
            <w:pPr>
              <w:jc w:val="center"/>
            </w:pPr>
            <w:r>
              <w:rPr>
                <w:sz w:val="17"/>
                <w:szCs w:val="17"/>
              </w:rPr>
              <w:t>0.009449</w:t>
            </w:r>
          </w:p>
        </w:tc>
      </w:tr>
      <w:tr w:rsidR="00DC047E" w14:paraId="4BA67269" w14:textId="77777777">
        <w:tblPrEx>
          <w:tblCellMar>
            <w:top w:w="0" w:type="dxa"/>
            <w:bottom w:w="0" w:type="dxa"/>
          </w:tblCellMar>
        </w:tblPrEx>
        <w:tc>
          <w:tcPr>
            <w:tcW w:w="720" w:type="dxa"/>
            <w:tcMar>
              <w:top w:w="55" w:type="dxa"/>
              <w:left w:w="90" w:type="dxa"/>
              <w:bottom w:w="55" w:type="dxa"/>
              <w:right w:w="90" w:type="dxa"/>
            </w:tcMar>
            <w:vAlign w:val="center"/>
          </w:tcPr>
          <w:p w14:paraId="17FDE483" w14:textId="77777777" w:rsidR="00DC047E" w:rsidRDefault="00000000">
            <w:pPr>
              <w:jc w:val="center"/>
            </w:pPr>
            <w:r>
              <w:rPr>
                <w:sz w:val="17"/>
                <w:szCs w:val="17"/>
              </w:rPr>
              <w:t>7</w:t>
            </w:r>
          </w:p>
        </w:tc>
        <w:tc>
          <w:tcPr>
            <w:tcW w:w="1368" w:type="dxa"/>
            <w:tcMar>
              <w:top w:w="55" w:type="dxa"/>
              <w:left w:w="90" w:type="dxa"/>
              <w:bottom w:w="55" w:type="dxa"/>
              <w:right w:w="90" w:type="dxa"/>
            </w:tcMar>
            <w:vAlign w:val="center"/>
          </w:tcPr>
          <w:p w14:paraId="0234227A" w14:textId="77777777" w:rsidR="00DC047E" w:rsidRDefault="00000000">
            <w:pPr>
              <w:jc w:val="center"/>
            </w:pPr>
            <w:r>
              <w:rPr>
                <w:sz w:val="17"/>
                <w:szCs w:val="17"/>
              </w:rPr>
              <w:t>0.030006</w:t>
            </w:r>
          </w:p>
        </w:tc>
        <w:tc>
          <w:tcPr>
            <w:tcW w:w="1368" w:type="dxa"/>
            <w:tcMar>
              <w:top w:w="55" w:type="dxa"/>
              <w:left w:w="90" w:type="dxa"/>
              <w:bottom w:w="55" w:type="dxa"/>
              <w:right w:w="90" w:type="dxa"/>
            </w:tcMar>
            <w:vAlign w:val="center"/>
          </w:tcPr>
          <w:p w14:paraId="251B4E3B" w14:textId="77777777" w:rsidR="00DC047E" w:rsidRDefault="00000000">
            <w:pPr>
              <w:jc w:val="center"/>
            </w:pPr>
            <w:r>
              <w:rPr>
                <w:sz w:val="17"/>
                <w:szCs w:val="17"/>
              </w:rPr>
              <w:t>0.021215</w:t>
            </w:r>
          </w:p>
        </w:tc>
        <w:tc>
          <w:tcPr>
            <w:tcW w:w="1368" w:type="dxa"/>
            <w:tcMar>
              <w:top w:w="55" w:type="dxa"/>
              <w:left w:w="90" w:type="dxa"/>
              <w:bottom w:w="55" w:type="dxa"/>
              <w:right w:w="90" w:type="dxa"/>
            </w:tcMar>
            <w:vAlign w:val="center"/>
          </w:tcPr>
          <w:p w14:paraId="2394F1D9" w14:textId="77777777" w:rsidR="00DC047E" w:rsidRDefault="00000000">
            <w:pPr>
              <w:jc w:val="center"/>
            </w:pPr>
            <w:r>
              <w:rPr>
                <w:sz w:val="17"/>
                <w:szCs w:val="17"/>
              </w:rPr>
              <w:t>0.017322</w:t>
            </w:r>
          </w:p>
        </w:tc>
        <w:tc>
          <w:tcPr>
            <w:tcW w:w="1368" w:type="dxa"/>
            <w:tcMar>
              <w:top w:w="55" w:type="dxa"/>
              <w:left w:w="90" w:type="dxa"/>
              <w:bottom w:w="55" w:type="dxa"/>
              <w:right w:w="90" w:type="dxa"/>
            </w:tcMar>
            <w:vAlign w:val="center"/>
          </w:tcPr>
          <w:p w14:paraId="240ED618" w14:textId="77777777" w:rsidR="00DC047E" w:rsidRDefault="00000000">
            <w:pPr>
              <w:jc w:val="center"/>
            </w:pPr>
            <w:r>
              <w:rPr>
                <w:sz w:val="17"/>
                <w:szCs w:val="17"/>
              </w:rPr>
              <w:t>0.013417</w:t>
            </w:r>
          </w:p>
        </w:tc>
        <w:tc>
          <w:tcPr>
            <w:tcW w:w="1368" w:type="dxa"/>
            <w:tcMar>
              <w:top w:w="55" w:type="dxa"/>
              <w:left w:w="90" w:type="dxa"/>
              <w:bottom w:w="55" w:type="dxa"/>
              <w:right w:w="90" w:type="dxa"/>
            </w:tcMar>
            <w:vAlign w:val="center"/>
          </w:tcPr>
          <w:p w14:paraId="68381C66" w14:textId="77777777" w:rsidR="00DC047E" w:rsidRDefault="00000000">
            <w:pPr>
              <w:jc w:val="center"/>
            </w:pPr>
            <w:r>
              <w:rPr>
                <w:sz w:val="17"/>
                <w:szCs w:val="17"/>
              </w:rPr>
              <w:t>0.011339</w:t>
            </w:r>
          </w:p>
        </w:tc>
      </w:tr>
      <w:tr w:rsidR="00DC047E" w14:paraId="7B737EBD" w14:textId="77777777">
        <w:tblPrEx>
          <w:tblCellMar>
            <w:top w:w="0" w:type="dxa"/>
            <w:bottom w:w="0" w:type="dxa"/>
          </w:tblCellMar>
        </w:tblPrEx>
        <w:tc>
          <w:tcPr>
            <w:tcW w:w="720" w:type="dxa"/>
            <w:shd w:val="clear" w:color="auto" w:fill="EEF2F6"/>
            <w:tcMar>
              <w:top w:w="55" w:type="dxa"/>
              <w:left w:w="90" w:type="dxa"/>
              <w:bottom w:w="55" w:type="dxa"/>
              <w:right w:w="90" w:type="dxa"/>
            </w:tcMar>
            <w:vAlign w:val="center"/>
          </w:tcPr>
          <w:p w14:paraId="4B7FFB90" w14:textId="77777777" w:rsidR="00DC047E" w:rsidRDefault="00000000">
            <w:pPr>
              <w:jc w:val="center"/>
            </w:pPr>
            <w:r>
              <w:rPr>
                <w:sz w:val="17"/>
                <w:szCs w:val="17"/>
              </w:rPr>
              <w:t>8</w:t>
            </w:r>
          </w:p>
        </w:tc>
        <w:tc>
          <w:tcPr>
            <w:tcW w:w="1368" w:type="dxa"/>
            <w:shd w:val="clear" w:color="auto" w:fill="EEF2F6"/>
            <w:tcMar>
              <w:top w:w="55" w:type="dxa"/>
              <w:left w:w="90" w:type="dxa"/>
              <w:bottom w:w="55" w:type="dxa"/>
              <w:right w:w="90" w:type="dxa"/>
            </w:tcMar>
            <w:vAlign w:val="center"/>
          </w:tcPr>
          <w:p w14:paraId="07E29FDA" w14:textId="77777777" w:rsidR="00DC047E" w:rsidRDefault="00000000">
            <w:pPr>
              <w:jc w:val="center"/>
            </w:pPr>
            <w:r>
              <w:rPr>
                <w:sz w:val="17"/>
                <w:szCs w:val="17"/>
              </w:rPr>
              <w:t>0.035009</w:t>
            </w:r>
          </w:p>
        </w:tc>
        <w:tc>
          <w:tcPr>
            <w:tcW w:w="1368" w:type="dxa"/>
            <w:shd w:val="clear" w:color="auto" w:fill="EEF2F6"/>
            <w:tcMar>
              <w:top w:w="55" w:type="dxa"/>
              <w:left w:w="90" w:type="dxa"/>
              <w:bottom w:w="55" w:type="dxa"/>
              <w:right w:w="90" w:type="dxa"/>
            </w:tcMar>
            <w:vAlign w:val="center"/>
          </w:tcPr>
          <w:p w14:paraId="1C1B2E30" w14:textId="77777777" w:rsidR="00DC047E" w:rsidRDefault="00000000">
            <w:pPr>
              <w:jc w:val="center"/>
            </w:pPr>
            <w:r>
              <w:rPr>
                <w:sz w:val="17"/>
                <w:szCs w:val="17"/>
              </w:rPr>
              <w:t>0.024752</w:t>
            </w:r>
          </w:p>
        </w:tc>
        <w:tc>
          <w:tcPr>
            <w:tcW w:w="1368" w:type="dxa"/>
            <w:shd w:val="clear" w:color="auto" w:fill="EEF2F6"/>
            <w:tcMar>
              <w:top w:w="55" w:type="dxa"/>
              <w:left w:w="90" w:type="dxa"/>
              <w:bottom w:w="55" w:type="dxa"/>
              <w:right w:w="90" w:type="dxa"/>
            </w:tcMar>
            <w:vAlign w:val="center"/>
          </w:tcPr>
          <w:p w14:paraId="59C79F8F" w14:textId="77777777" w:rsidR="00DC047E" w:rsidRDefault="00000000">
            <w:pPr>
              <w:jc w:val="center"/>
            </w:pPr>
            <w:r>
              <w:rPr>
                <w:sz w:val="17"/>
                <w:szCs w:val="17"/>
              </w:rPr>
              <w:t>0.020209</w:t>
            </w:r>
          </w:p>
        </w:tc>
        <w:tc>
          <w:tcPr>
            <w:tcW w:w="1368" w:type="dxa"/>
            <w:shd w:val="clear" w:color="auto" w:fill="EEF2F6"/>
            <w:tcMar>
              <w:top w:w="55" w:type="dxa"/>
              <w:left w:w="90" w:type="dxa"/>
              <w:bottom w:w="55" w:type="dxa"/>
              <w:right w:w="90" w:type="dxa"/>
            </w:tcMar>
            <w:vAlign w:val="center"/>
          </w:tcPr>
          <w:p w14:paraId="5A410CA9" w14:textId="77777777" w:rsidR="00DC047E" w:rsidRDefault="00000000">
            <w:pPr>
              <w:jc w:val="center"/>
            </w:pPr>
            <w:r>
              <w:rPr>
                <w:sz w:val="17"/>
                <w:szCs w:val="17"/>
              </w:rPr>
              <w:t>0.015653</w:t>
            </w:r>
          </w:p>
        </w:tc>
        <w:tc>
          <w:tcPr>
            <w:tcW w:w="1368" w:type="dxa"/>
            <w:shd w:val="clear" w:color="auto" w:fill="EEF2F6"/>
            <w:tcMar>
              <w:top w:w="55" w:type="dxa"/>
              <w:left w:w="90" w:type="dxa"/>
              <w:bottom w:w="55" w:type="dxa"/>
              <w:right w:w="90" w:type="dxa"/>
            </w:tcMar>
            <w:vAlign w:val="center"/>
          </w:tcPr>
          <w:p w14:paraId="0C8F95D3" w14:textId="77777777" w:rsidR="00DC047E" w:rsidRDefault="00000000">
            <w:pPr>
              <w:jc w:val="center"/>
            </w:pPr>
            <w:r>
              <w:rPr>
                <w:sz w:val="17"/>
                <w:szCs w:val="17"/>
              </w:rPr>
              <w:t>0.013229</w:t>
            </w:r>
          </w:p>
        </w:tc>
      </w:tr>
      <w:tr w:rsidR="00DC047E" w14:paraId="2F53C41A" w14:textId="77777777">
        <w:tblPrEx>
          <w:tblCellMar>
            <w:top w:w="0" w:type="dxa"/>
            <w:bottom w:w="0" w:type="dxa"/>
          </w:tblCellMar>
        </w:tblPrEx>
        <w:tc>
          <w:tcPr>
            <w:tcW w:w="720" w:type="dxa"/>
            <w:tcMar>
              <w:top w:w="55" w:type="dxa"/>
              <w:left w:w="90" w:type="dxa"/>
              <w:bottom w:w="55" w:type="dxa"/>
              <w:right w:w="90" w:type="dxa"/>
            </w:tcMar>
            <w:vAlign w:val="center"/>
          </w:tcPr>
          <w:p w14:paraId="18D2169E" w14:textId="77777777" w:rsidR="00DC047E" w:rsidRDefault="00000000">
            <w:pPr>
              <w:jc w:val="center"/>
            </w:pPr>
            <w:r>
              <w:rPr>
                <w:sz w:val="17"/>
                <w:szCs w:val="17"/>
              </w:rPr>
              <w:t>9</w:t>
            </w:r>
          </w:p>
        </w:tc>
        <w:tc>
          <w:tcPr>
            <w:tcW w:w="1368" w:type="dxa"/>
            <w:tcMar>
              <w:top w:w="55" w:type="dxa"/>
              <w:left w:w="90" w:type="dxa"/>
              <w:bottom w:w="55" w:type="dxa"/>
              <w:right w:w="90" w:type="dxa"/>
            </w:tcMar>
            <w:vAlign w:val="center"/>
          </w:tcPr>
          <w:p w14:paraId="4EBA6BE9" w14:textId="77777777" w:rsidR="00DC047E" w:rsidRDefault="00000000">
            <w:pPr>
              <w:jc w:val="center"/>
            </w:pPr>
            <w:r>
              <w:rPr>
                <w:sz w:val="17"/>
                <w:szCs w:val="17"/>
              </w:rPr>
              <w:t>0.040012</w:t>
            </w:r>
          </w:p>
        </w:tc>
        <w:tc>
          <w:tcPr>
            <w:tcW w:w="1368" w:type="dxa"/>
            <w:tcMar>
              <w:top w:w="55" w:type="dxa"/>
              <w:left w:w="90" w:type="dxa"/>
              <w:bottom w:w="55" w:type="dxa"/>
              <w:right w:w="90" w:type="dxa"/>
            </w:tcMar>
            <w:vAlign w:val="center"/>
          </w:tcPr>
          <w:p w14:paraId="60CAB28B" w14:textId="77777777" w:rsidR="00DC047E" w:rsidRDefault="00000000">
            <w:pPr>
              <w:jc w:val="center"/>
            </w:pPr>
            <w:r>
              <w:rPr>
                <w:sz w:val="17"/>
                <w:szCs w:val="17"/>
              </w:rPr>
              <w:t>0.028289</w:t>
            </w:r>
          </w:p>
        </w:tc>
        <w:tc>
          <w:tcPr>
            <w:tcW w:w="1368" w:type="dxa"/>
            <w:tcMar>
              <w:top w:w="55" w:type="dxa"/>
              <w:left w:w="90" w:type="dxa"/>
              <w:bottom w:w="55" w:type="dxa"/>
              <w:right w:w="90" w:type="dxa"/>
            </w:tcMar>
            <w:vAlign w:val="center"/>
          </w:tcPr>
          <w:p w14:paraId="5B3063B9" w14:textId="77777777" w:rsidR="00DC047E" w:rsidRDefault="00000000">
            <w:pPr>
              <w:jc w:val="center"/>
            </w:pPr>
            <w:r>
              <w:rPr>
                <w:sz w:val="17"/>
                <w:szCs w:val="17"/>
              </w:rPr>
              <w:t>0.023096</w:t>
            </w:r>
          </w:p>
        </w:tc>
        <w:tc>
          <w:tcPr>
            <w:tcW w:w="1368" w:type="dxa"/>
            <w:tcMar>
              <w:top w:w="55" w:type="dxa"/>
              <w:left w:w="90" w:type="dxa"/>
              <w:bottom w:w="55" w:type="dxa"/>
              <w:right w:w="90" w:type="dxa"/>
            </w:tcMar>
            <w:vAlign w:val="center"/>
          </w:tcPr>
          <w:p w14:paraId="6A6E9941" w14:textId="77777777" w:rsidR="00DC047E" w:rsidRDefault="00000000">
            <w:pPr>
              <w:jc w:val="center"/>
            </w:pPr>
            <w:r>
              <w:rPr>
                <w:sz w:val="17"/>
                <w:szCs w:val="17"/>
              </w:rPr>
              <w:t>0.017890</w:t>
            </w:r>
          </w:p>
        </w:tc>
        <w:tc>
          <w:tcPr>
            <w:tcW w:w="1368" w:type="dxa"/>
            <w:tcMar>
              <w:top w:w="55" w:type="dxa"/>
              <w:left w:w="90" w:type="dxa"/>
              <w:bottom w:w="55" w:type="dxa"/>
              <w:right w:w="90" w:type="dxa"/>
            </w:tcMar>
            <w:vAlign w:val="center"/>
          </w:tcPr>
          <w:p w14:paraId="2FFA45C8" w14:textId="77777777" w:rsidR="00DC047E" w:rsidRDefault="00000000">
            <w:pPr>
              <w:jc w:val="center"/>
            </w:pPr>
            <w:r>
              <w:rPr>
                <w:sz w:val="17"/>
                <w:szCs w:val="17"/>
              </w:rPr>
              <w:t>0.015119</w:t>
            </w:r>
          </w:p>
        </w:tc>
      </w:tr>
    </w:tbl>
    <w:p w14:paraId="3B96E6FF" w14:textId="77777777" w:rsidR="00DC047E" w:rsidRDefault="00000000">
      <w:pPr>
        <w:spacing w:after="220"/>
        <w:jc w:val="center"/>
      </w:pPr>
      <w:r>
        <w:rPr>
          <w:i/>
          <w:iCs/>
          <w:color w:val="444444"/>
          <w:sz w:val="19"/>
          <w:szCs w:val="19"/>
        </w:rPr>
        <w:t>Table 2 (excerpt, a = 1–9): exact damping ratio ζ = −Re(s)/|s|. The full a = 1–50 table for all five gains is in table2_damping_ratio_full.csv (Appendix A).</w:t>
      </w:r>
    </w:p>
    <w:p w14:paraId="27289E67" w14:textId="77777777" w:rsidR="00DC047E" w:rsidRDefault="00000000">
      <w:pPr>
        <w:pStyle w:val="Heading2"/>
        <w:keepNext/>
      </w:pPr>
      <w:r>
        <w:t>6.2 Derivation of the Approximation</w:t>
      </w:r>
    </w:p>
    <w:p w14:paraId="5C51A01F" w14:textId="77777777" w:rsidR="00DC047E" w:rsidRDefault="00000000">
      <w:pPr>
        <w:spacing w:after="160" w:line="276" w:lineRule="auto"/>
        <w:jc w:val="both"/>
      </w:pPr>
      <w:r>
        <w:t>For K ≫ (a−</w:t>
      </w:r>
      <w:proofErr w:type="gramStart"/>
      <w:r>
        <w:t>1)²</w:t>
      </w:r>
      <w:proofErr w:type="gramEnd"/>
      <w:r>
        <w:t>/4, Vieta's formulas on the characteristic equation give the high-gain asymptotic pole locations</w:t>
      </w:r>
    </w:p>
    <w:p w14:paraId="4278A2C6" w14:textId="77777777" w:rsidR="00DC047E" w:rsidRDefault="00000000">
      <w:pPr>
        <w:spacing w:before="140" w:after="140"/>
        <w:jc w:val="center"/>
      </w:pPr>
      <w:r>
        <w:rPr>
          <w:noProof/>
        </w:rPr>
        <w:drawing>
          <wp:inline distT="0" distB="0" distL="0" distR="0" wp14:anchorId="60E2B576" wp14:editId="74585564">
            <wp:extent cx="1962150" cy="314325"/>
            <wp:effectExtent l="0" t="0" r="0" b="0"/>
            <wp:docPr id="360634954" name="Picture 360634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962150" cy="314325"/>
                    </a:xfrm>
                    <a:prstGeom prst="rect">
                      <a:avLst/>
                    </a:prstGeom>
                  </pic:spPr>
                </pic:pic>
              </a:graphicData>
            </a:graphic>
          </wp:inline>
        </w:drawing>
      </w:r>
    </w:p>
    <w:p w14:paraId="290953C8" w14:textId="77777777" w:rsidR="00DC047E" w:rsidRDefault="00000000">
      <w:pPr>
        <w:spacing w:after="160" w:line="276" w:lineRule="auto"/>
        <w:jc w:val="both"/>
      </w:pPr>
      <w:r>
        <w:t>i.e. the real part of the dominant pair is fixed at (1−a)/2 while the imaginary part grows as √K. Substituting into ζ = −Re(s)/|s| and expanding for large K:</w:t>
      </w:r>
    </w:p>
    <w:p w14:paraId="65DFEEEE" w14:textId="77777777" w:rsidR="00DC047E" w:rsidRDefault="00000000">
      <w:pPr>
        <w:spacing w:before="140" w:after="140"/>
        <w:jc w:val="center"/>
      </w:pPr>
      <w:r>
        <w:rPr>
          <w:noProof/>
        </w:rPr>
        <w:drawing>
          <wp:inline distT="0" distB="0" distL="0" distR="0" wp14:anchorId="7BD0E23F" wp14:editId="17849415">
            <wp:extent cx="714375" cy="400050"/>
            <wp:effectExtent l="0" t="0" r="0" b="0"/>
            <wp:docPr id="499950735" name="Picture 499950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714375" cy="400050"/>
                    </a:xfrm>
                    <a:prstGeom prst="rect">
                      <a:avLst/>
                    </a:prstGeom>
                  </pic:spPr>
                </pic:pic>
              </a:graphicData>
            </a:graphic>
          </wp:inline>
        </w:drawing>
      </w:r>
    </w:p>
    <w:p w14:paraId="5ADE010B" w14:textId="77777777" w:rsidR="00DC047E" w:rsidRDefault="00000000">
      <w:pPr>
        <w:spacing w:after="160" w:line="276" w:lineRule="auto"/>
        <w:jc w:val="both"/>
      </w:pPr>
      <w:r>
        <w:lastRenderedPageBreak/>
        <w:t>a strikingly simple result: at high gain, damping ratio is (to leading order) independent of K's magnitude in its functional form — it scales as 1/√K — and grows linearly with a.</w:t>
      </w:r>
    </w:p>
    <w:p w14:paraId="11DAE202" w14:textId="77777777" w:rsidR="00DC047E" w:rsidRDefault="00000000">
      <w:pPr>
        <w:pStyle w:val="Heading2"/>
        <w:keepNext/>
      </w:pPr>
      <w:r>
        <w:t>6.3 Validation of the Approximation</w:t>
      </w:r>
    </w:p>
    <w:p w14:paraId="151D267E" w14:textId="77777777" w:rsidR="00DC047E" w:rsidRDefault="00000000">
      <w:pPr>
        <w:spacing w:after="160" w:line="276" w:lineRule="auto"/>
        <w:jc w:val="both"/>
      </w:pPr>
      <w:r>
        <w:t xml:space="preserve">Figure 8 overlays the exact curves (solid) with the approximation (dashed) for all five values of K; the two are visually indistinguishable at this scale for every </w:t>
      </w:r>
      <w:proofErr w:type="spellStart"/>
      <w:r>
        <w:t>a</w:t>
      </w:r>
      <w:proofErr w:type="spellEnd"/>
      <w:r>
        <w:t xml:space="preserve"> in the table.</w:t>
      </w:r>
    </w:p>
    <w:p w14:paraId="1A5A795B" w14:textId="77777777" w:rsidR="00DC047E" w:rsidRDefault="00000000">
      <w:pPr>
        <w:spacing w:before="200" w:after="60"/>
        <w:jc w:val="center"/>
      </w:pPr>
      <w:r>
        <w:rPr>
          <w:noProof/>
        </w:rPr>
        <w:drawing>
          <wp:inline distT="0" distB="0" distL="0" distR="0" wp14:anchorId="5431B395" wp14:editId="11C33FB0">
            <wp:extent cx="5124450" cy="3638550"/>
            <wp:effectExtent l="0" t="0" r="0" b="0"/>
            <wp:docPr id="1476975677" name="Picture 1476975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24450" cy="3638550"/>
                    </a:xfrm>
                    <a:prstGeom prst="rect">
                      <a:avLst/>
                    </a:prstGeom>
                  </pic:spPr>
                </pic:pic>
              </a:graphicData>
            </a:graphic>
          </wp:inline>
        </w:drawing>
      </w:r>
    </w:p>
    <w:p w14:paraId="1BEE59C6" w14:textId="77777777" w:rsidR="00DC047E" w:rsidRDefault="00000000">
      <w:pPr>
        <w:spacing w:after="220"/>
        <w:jc w:val="center"/>
      </w:pPr>
      <w:r>
        <w:rPr>
          <w:i/>
          <w:iCs/>
          <w:color w:val="444444"/>
          <w:sz w:val="19"/>
          <w:szCs w:val="19"/>
        </w:rPr>
        <w:t>Figure 8: Exact ζ (roots) vs. the approximation ζ ≈ (a−1)/(2√K).</w:t>
      </w:r>
    </w:p>
    <w:p w14:paraId="21F6BFDF" w14:textId="77777777" w:rsidR="00DC047E" w:rsidRDefault="00000000">
      <w:pPr>
        <w:spacing w:after="160" w:line="276" w:lineRule="auto"/>
        <w:jc w:val="both"/>
      </w:pPr>
      <w:r>
        <w:t xml:space="preserve">To go beyond a visual check, Table 3 summarises the residual </w:t>
      </w:r>
      <w:proofErr w:type="spellStart"/>
      <w:r>
        <w:t>ζexact</w:t>
      </w:r>
      <w:proofErr w:type="spellEnd"/>
      <w:r>
        <w:t xml:space="preserve"> − </w:t>
      </w:r>
      <w:proofErr w:type="spellStart"/>
      <w:r>
        <w:t>ζapprox</w:t>
      </w:r>
      <w:proofErr w:type="spellEnd"/>
      <w:r>
        <w:t xml:space="preserve"> across the full a = </w:t>
      </w:r>
      <w:proofErr w:type="gramStart"/>
      <w:r>
        <w:t>1..</w:t>
      </w:r>
      <w:proofErr w:type="gramEnd"/>
      <w:r>
        <w:t>50 sweep for each K, and Figure 9 plots the residual directly.</w:t>
      </w:r>
    </w:p>
    <w:tbl>
      <w:tblPr>
        <w:tblW w:w="8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2448"/>
        <w:gridCol w:w="2448"/>
      </w:tblGrid>
      <w:tr w:rsidR="00DC047E" w14:paraId="470B55F9" w14:textId="77777777">
        <w:tblPrEx>
          <w:tblCellMar>
            <w:top w:w="0" w:type="dxa"/>
            <w:bottom w:w="0" w:type="dxa"/>
          </w:tblCellMar>
        </w:tblPrEx>
        <w:trPr>
          <w:tblHeader/>
        </w:trPr>
        <w:tc>
          <w:tcPr>
            <w:tcW w:w="1440" w:type="dxa"/>
            <w:shd w:val="clear" w:color="auto" w:fill="20406B"/>
            <w:tcMar>
              <w:top w:w="80" w:type="dxa"/>
              <w:left w:w="90" w:type="dxa"/>
              <w:bottom w:w="80" w:type="dxa"/>
              <w:right w:w="90" w:type="dxa"/>
            </w:tcMar>
            <w:vAlign w:val="center"/>
          </w:tcPr>
          <w:p w14:paraId="122B97AB" w14:textId="77777777" w:rsidR="00DC047E" w:rsidRDefault="00000000">
            <w:pPr>
              <w:jc w:val="center"/>
            </w:pPr>
            <w:r>
              <w:rPr>
                <w:b/>
                <w:bCs/>
                <w:color w:val="FFFFFF"/>
                <w:sz w:val="17"/>
                <w:szCs w:val="17"/>
              </w:rPr>
              <w:t>K</w:t>
            </w:r>
          </w:p>
        </w:tc>
        <w:tc>
          <w:tcPr>
            <w:tcW w:w="2160" w:type="dxa"/>
            <w:shd w:val="clear" w:color="auto" w:fill="20406B"/>
            <w:tcMar>
              <w:top w:w="80" w:type="dxa"/>
              <w:left w:w="90" w:type="dxa"/>
              <w:bottom w:w="80" w:type="dxa"/>
              <w:right w:w="90" w:type="dxa"/>
            </w:tcMar>
            <w:vAlign w:val="center"/>
          </w:tcPr>
          <w:p w14:paraId="2D6643CE" w14:textId="77777777" w:rsidR="00DC047E" w:rsidRDefault="00000000">
            <w:pPr>
              <w:jc w:val="center"/>
            </w:pPr>
            <w:r>
              <w:rPr>
                <w:b/>
                <w:bCs/>
                <w:color w:val="FFFFFF"/>
                <w:sz w:val="17"/>
                <w:szCs w:val="17"/>
              </w:rPr>
              <w:t>RMSE</w:t>
            </w:r>
          </w:p>
        </w:tc>
        <w:tc>
          <w:tcPr>
            <w:tcW w:w="2448" w:type="dxa"/>
            <w:shd w:val="clear" w:color="auto" w:fill="20406B"/>
            <w:tcMar>
              <w:top w:w="80" w:type="dxa"/>
              <w:left w:w="90" w:type="dxa"/>
              <w:bottom w:w="80" w:type="dxa"/>
              <w:right w:w="90" w:type="dxa"/>
            </w:tcMar>
            <w:vAlign w:val="center"/>
          </w:tcPr>
          <w:p w14:paraId="4743F0A8" w14:textId="77777777" w:rsidR="00DC047E" w:rsidRDefault="00000000">
            <w:pPr>
              <w:jc w:val="center"/>
            </w:pPr>
            <w:r>
              <w:rPr>
                <w:b/>
                <w:bCs/>
                <w:color w:val="FFFFFF"/>
                <w:sz w:val="17"/>
                <w:szCs w:val="17"/>
              </w:rPr>
              <w:t>Max |error|</w:t>
            </w:r>
          </w:p>
        </w:tc>
        <w:tc>
          <w:tcPr>
            <w:tcW w:w="2448" w:type="dxa"/>
            <w:shd w:val="clear" w:color="auto" w:fill="20406B"/>
            <w:tcMar>
              <w:top w:w="80" w:type="dxa"/>
              <w:left w:w="90" w:type="dxa"/>
              <w:bottom w:w="80" w:type="dxa"/>
              <w:right w:w="90" w:type="dxa"/>
            </w:tcMar>
            <w:vAlign w:val="center"/>
          </w:tcPr>
          <w:p w14:paraId="14742710" w14:textId="77777777" w:rsidR="00DC047E" w:rsidRDefault="00000000">
            <w:pPr>
              <w:jc w:val="center"/>
            </w:pPr>
            <w:r>
              <w:rPr>
                <w:b/>
                <w:bCs/>
                <w:color w:val="FFFFFF"/>
                <w:sz w:val="17"/>
                <w:szCs w:val="17"/>
              </w:rPr>
              <w:t>Mean % error</w:t>
            </w:r>
          </w:p>
        </w:tc>
      </w:tr>
      <w:tr w:rsidR="00DC047E" w14:paraId="5B82336E" w14:textId="77777777">
        <w:tblPrEx>
          <w:tblCellMar>
            <w:top w:w="0" w:type="dxa"/>
            <w:bottom w:w="0" w:type="dxa"/>
          </w:tblCellMar>
        </w:tblPrEx>
        <w:tc>
          <w:tcPr>
            <w:tcW w:w="1440" w:type="dxa"/>
            <w:tcMar>
              <w:top w:w="55" w:type="dxa"/>
              <w:left w:w="90" w:type="dxa"/>
              <w:bottom w:w="55" w:type="dxa"/>
              <w:right w:w="90" w:type="dxa"/>
            </w:tcMar>
            <w:vAlign w:val="center"/>
          </w:tcPr>
          <w:p w14:paraId="18EDFE09" w14:textId="77777777" w:rsidR="00DC047E" w:rsidRDefault="00000000">
            <w:pPr>
              <w:jc w:val="center"/>
            </w:pPr>
            <w:r>
              <w:rPr>
                <w:sz w:val="17"/>
                <w:szCs w:val="17"/>
              </w:rPr>
              <w:t>10,000</w:t>
            </w:r>
          </w:p>
        </w:tc>
        <w:tc>
          <w:tcPr>
            <w:tcW w:w="2160" w:type="dxa"/>
            <w:tcMar>
              <w:top w:w="55" w:type="dxa"/>
              <w:left w:w="90" w:type="dxa"/>
              <w:bottom w:w="55" w:type="dxa"/>
              <w:right w:w="90" w:type="dxa"/>
            </w:tcMar>
            <w:vAlign w:val="center"/>
          </w:tcPr>
          <w:p w14:paraId="7D376B2B" w14:textId="77777777" w:rsidR="00DC047E" w:rsidRDefault="00000000">
            <w:pPr>
              <w:jc w:val="center"/>
            </w:pPr>
            <w:r>
              <w:rPr>
                <w:sz w:val="17"/>
                <w:szCs w:val="17"/>
              </w:rPr>
              <w:t>0.000261</w:t>
            </w:r>
          </w:p>
        </w:tc>
        <w:tc>
          <w:tcPr>
            <w:tcW w:w="2448" w:type="dxa"/>
            <w:tcMar>
              <w:top w:w="55" w:type="dxa"/>
              <w:left w:w="90" w:type="dxa"/>
              <w:bottom w:w="55" w:type="dxa"/>
              <w:right w:w="90" w:type="dxa"/>
            </w:tcMar>
            <w:vAlign w:val="center"/>
          </w:tcPr>
          <w:p w14:paraId="521750E6" w14:textId="77777777" w:rsidR="00DC047E" w:rsidRDefault="00000000">
            <w:pPr>
              <w:jc w:val="center"/>
            </w:pPr>
            <w:r>
              <w:rPr>
                <w:sz w:val="17"/>
                <w:szCs w:val="17"/>
              </w:rPr>
              <w:t>0.000581</w:t>
            </w:r>
          </w:p>
        </w:tc>
        <w:tc>
          <w:tcPr>
            <w:tcW w:w="2448" w:type="dxa"/>
            <w:tcMar>
              <w:top w:w="55" w:type="dxa"/>
              <w:left w:w="90" w:type="dxa"/>
              <w:bottom w:w="55" w:type="dxa"/>
              <w:right w:w="90" w:type="dxa"/>
            </w:tcMar>
            <w:vAlign w:val="center"/>
          </w:tcPr>
          <w:p w14:paraId="63876031" w14:textId="77777777" w:rsidR="00DC047E" w:rsidRDefault="00000000">
            <w:pPr>
              <w:jc w:val="center"/>
            </w:pPr>
            <w:r>
              <w:rPr>
                <w:sz w:val="17"/>
                <w:szCs w:val="17"/>
              </w:rPr>
              <w:t>0.116%</w:t>
            </w:r>
          </w:p>
        </w:tc>
      </w:tr>
      <w:tr w:rsidR="00DC047E" w14:paraId="475A98A3" w14:textId="77777777">
        <w:tblPrEx>
          <w:tblCellMar>
            <w:top w:w="0" w:type="dxa"/>
            <w:bottom w:w="0" w:type="dxa"/>
          </w:tblCellMar>
        </w:tblPrEx>
        <w:tc>
          <w:tcPr>
            <w:tcW w:w="1440" w:type="dxa"/>
            <w:shd w:val="clear" w:color="auto" w:fill="EEF2F6"/>
            <w:tcMar>
              <w:top w:w="55" w:type="dxa"/>
              <w:left w:w="90" w:type="dxa"/>
              <w:bottom w:w="55" w:type="dxa"/>
              <w:right w:w="90" w:type="dxa"/>
            </w:tcMar>
            <w:vAlign w:val="center"/>
          </w:tcPr>
          <w:p w14:paraId="2CFBF7ED" w14:textId="77777777" w:rsidR="00DC047E" w:rsidRDefault="00000000">
            <w:pPr>
              <w:jc w:val="center"/>
            </w:pPr>
            <w:r>
              <w:rPr>
                <w:sz w:val="17"/>
                <w:szCs w:val="17"/>
              </w:rPr>
              <w:t>20,000</w:t>
            </w:r>
          </w:p>
        </w:tc>
        <w:tc>
          <w:tcPr>
            <w:tcW w:w="2160" w:type="dxa"/>
            <w:shd w:val="clear" w:color="auto" w:fill="EEF2F6"/>
            <w:tcMar>
              <w:top w:w="55" w:type="dxa"/>
              <w:left w:w="90" w:type="dxa"/>
              <w:bottom w:w="55" w:type="dxa"/>
              <w:right w:w="90" w:type="dxa"/>
            </w:tcMar>
            <w:vAlign w:val="center"/>
          </w:tcPr>
          <w:p w14:paraId="59630754" w14:textId="77777777" w:rsidR="00DC047E" w:rsidRDefault="00000000">
            <w:pPr>
              <w:jc w:val="center"/>
            </w:pPr>
            <w:r>
              <w:rPr>
                <w:sz w:val="17"/>
                <w:szCs w:val="17"/>
              </w:rPr>
              <w:t>0.000092</w:t>
            </w:r>
          </w:p>
        </w:tc>
        <w:tc>
          <w:tcPr>
            <w:tcW w:w="2448" w:type="dxa"/>
            <w:shd w:val="clear" w:color="auto" w:fill="EEF2F6"/>
            <w:tcMar>
              <w:top w:w="55" w:type="dxa"/>
              <w:left w:w="90" w:type="dxa"/>
              <w:bottom w:w="55" w:type="dxa"/>
              <w:right w:w="90" w:type="dxa"/>
            </w:tcMar>
            <w:vAlign w:val="center"/>
          </w:tcPr>
          <w:p w14:paraId="471CFF40" w14:textId="77777777" w:rsidR="00DC047E" w:rsidRDefault="00000000">
            <w:pPr>
              <w:jc w:val="center"/>
            </w:pPr>
            <w:r>
              <w:rPr>
                <w:sz w:val="17"/>
                <w:szCs w:val="17"/>
              </w:rPr>
              <w:t>0.000204</w:t>
            </w:r>
          </w:p>
        </w:tc>
        <w:tc>
          <w:tcPr>
            <w:tcW w:w="2448" w:type="dxa"/>
            <w:shd w:val="clear" w:color="auto" w:fill="EEF2F6"/>
            <w:tcMar>
              <w:top w:w="55" w:type="dxa"/>
              <w:left w:w="90" w:type="dxa"/>
              <w:bottom w:w="55" w:type="dxa"/>
              <w:right w:w="90" w:type="dxa"/>
            </w:tcMar>
            <w:vAlign w:val="center"/>
          </w:tcPr>
          <w:p w14:paraId="3E791D02" w14:textId="77777777" w:rsidR="00DC047E" w:rsidRDefault="00000000">
            <w:pPr>
              <w:jc w:val="center"/>
            </w:pPr>
            <w:r>
              <w:rPr>
                <w:sz w:val="17"/>
                <w:szCs w:val="17"/>
              </w:rPr>
              <w:t>0.058%</w:t>
            </w:r>
          </w:p>
        </w:tc>
      </w:tr>
      <w:tr w:rsidR="00DC047E" w14:paraId="0ED76AC4" w14:textId="77777777">
        <w:tblPrEx>
          <w:tblCellMar>
            <w:top w:w="0" w:type="dxa"/>
            <w:bottom w:w="0" w:type="dxa"/>
          </w:tblCellMar>
        </w:tblPrEx>
        <w:tc>
          <w:tcPr>
            <w:tcW w:w="1440" w:type="dxa"/>
            <w:tcMar>
              <w:top w:w="55" w:type="dxa"/>
              <w:left w:w="90" w:type="dxa"/>
              <w:bottom w:w="55" w:type="dxa"/>
              <w:right w:w="90" w:type="dxa"/>
            </w:tcMar>
            <w:vAlign w:val="center"/>
          </w:tcPr>
          <w:p w14:paraId="799E86EB" w14:textId="77777777" w:rsidR="00DC047E" w:rsidRDefault="00000000">
            <w:pPr>
              <w:jc w:val="center"/>
            </w:pPr>
            <w:r>
              <w:rPr>
                <w:sz w:val="17"/>
                <w:szCs w:val="17"/>
              </w:rPr>
              <w:t>30,000</w:t>
            </w:r>
          </w:p>
        </w:tc>
        <w:tc>
          <w:tcPr>
            <w:tcW w:w="2160" w:type="dxa"/>
            <w:tcMar>
              <w:top w:w="55" w:type="dxa"/>
              <w:left w:w="90" w:type="dxa"/>
              <w:bottom w:w="55" w:type="dxa"/>
              <w:right w:w="90" w:type="dxa"/>
            </w:tcMar>
            <w:vAlign w:val="center"/>
          </w:tcPr>
          <w:p w14:paraId="51AAE02E" w14:textId="77777777" w:rsidR="00DC047E" w:rsidRDefault="00000000">
            <w:pPr>
              <w:jc w:val="center"/>
            </w:pPr>
            <w:r>
              <w:rPr>
                <w:sz w:val="17"/>
                <w:szCs w:val="17"/>
              </w:rPr>
              <w:t>0.000050</w:t>
            </w:r>
          </w:p>
        </w:tc>
        <w:tc>
          <w:tcPr>
            <w:tcW w:w="2448" w:type="dxa"/>
            <w:tcMar>
              <w:top w:w="55" w:type="dxa"/>
              <w:left w:w="90" w:type="dxa"/>
              <w:bottom w:w="55" w:type="dxa"/>
              <w:right w:w="90" w:type="dxa"/>
            </w:tcMar>
            <w:vAlign w:val="center"/>
          </w:tcPr>
          <w:p w14:paraId="23671376" w14:textId="77777777" w:rsidR="00DC047E" w:rsidRDefault="00000000">
            <w:pPr>
              <w:jc w:val="center"/>
            </w:pPr>
            <w:r>
              <w:rPr>
                <w:sz w:val="17"/>
                <w:szCs w:val="17"/>
              </w:rPr>
              <w:t>0.000111</w:t>
            </w:r>
          </w:p>
        </w:tc>
        <w:tc>
          <w:tcPr>
            <w:tcW w:w="2448" w:type="dxa"/>
            <w:tcMar>
              <w:top w:w="55" w:type="dxa"/>
              <w:left w:w="90" w:type="dxa"/>
              <w:bottom w:w="55" w:type="dxa"/>
              <w:right w:w="90" w:type="dxa"/>
            </w:tcMar>
            <w:vAlign w:val="center"/>
          </w:tcPr>
          <w:p w14:paraId="44626C09" w14:textId="77777777" w:rsidR="00DC047E" w:rsidRDefault="00000000">
            <w:pPr>
              <w:jc w:val="center"/>
            </w:pPr>
            <w:r>
              <w:rPr>
                <w:sz w:val="17"/>
                <w:szCs w:val="17"/>
              </w:rPr>
              <w:t>0.038%</w:t>
            </w:r>
          </w:p>
        </w:tc>
      </w:tr>
      <w:tr w:rsidR="00DC047E" w14:paraId="788C831C" w14:textId="77777777">
        <w:tblPrEx>
          <w:tblCellMar>
            <w:top w:w="0" w:type="dxa"/>
            <w:bottom w:w="0" w:type="dxa"/>
          </w:tblCellMar>
        </w:tblPrEx>
        <w:tc>
          <w:tcPr>
            <w:tcW w:w="1440" w:type="dxa"/>
            <w:shd w:val="clear" w:color="auto" w:fill="EEF2F6"/>
            <w:tcMar>
              <w:top w:w="55" w:type="dxa"/>
              <w:left w:w="90" w:type="dxa"/>
              <w:bottom w:w="55" w:type="dxa"/>
              <w:right w:w="90" w:type="dxa"/>
            </w:tcMar>
            <w:vAlign w:val="center"/>
          </w:tcPr>
          <w:p w14:paraId="79279E57" w14:textId="77777777" w:rsidR="00DC047E" w:rsidRDefault="00000000">
            <w:pPr>
              <w:jc w:val="center"/>
            </w:pPr>
            <w:r>
              <w:rPr>
                <w:sz w:val="17"/>
                <w:szCs w:val="17"/>
              </w:rPr>
              <w:t>50,000</w:t>
            </w:r>
          </w:p>
        </w:tc>
        <w:tc>
          <w:tcPr>
            <w:tcW w:w="2160" w:type="dxa"/>
            <w:shd w:val="clear" w:color="auto" w:fill="EEF2F6"/>
            <w:tcMar>
              <w:top w:w="55" w:type="dxa"/>
              <w:left w:w="90" w:type="dxa"/>
              <w:bottom w:w="55" w:type="dxa"/>
              <w:right w:w="90" w:type="dxa"/>
            </w:tcMar>
            <w:vAlign w:val="center"/>
          </w:tcPr>
          <w:p w14:paraId="7FF27832" w14:textId="77777777" w:rsidR="00DC047E" w:rsidRDefault="00000000">
            <w:pPr>
              <w:jc w:val="center"/>
            </w:pPr>
            <w:r>
              <w:rPr>
                <w:sz w:val="17"/>
                <w:szCs w:val="17"/>
              </w:rPr>
              <w:t>0.000023</w:t>
            </w:r>
          </w:p>
        </w:tc>
        <w:tc>
          <w:tcPr>
            <w:tcW w:w="2448" w:type="dxa"/>
            <w:shd w:val="clear" w:color="auto" w:fill="EEF2F6"/>
            <w:tcMar>
              <w:top w:w="55" w:type="dxa"/>
              <w:left w:w="90" w:type="dxa"/>
              <w:bottom w:w="55" w:type="dxa"/>
              <w:right w:w="90" w:type="dxa"/>
            </w:tcMar>
            <w:vAlign w:val="center"/>
          </w:tcPr>
          <w:p w14:paraId="13FA1B77" w14:textId="77777777" w:rsidR="00DC047E" w:rsidRDefault="00000000">
            <w:pPr>
              <w:jc w:val="center"/>
            </w:pPr>
            <w:r>
              <w:rPr>
                <w:sz w:val="17"/>
                <w:szCs w:val="17"/>
              </w:rPr>
              <w:t>0.000052</w:t>
            </w:r>
          </w:p>
        </w:tc>
        <w:tc>
          <w:tcPr>
            <w:tcW w:w="2448" w:type="dxa"/>
            <w:shd w:val="clear" w:color="auto" w:fill="EEF2F6"/>
            <w:tcMar>
              <w:top w:w="55" w:type="dxa"/>
              <w:left w:w="90" w:type="dxa"/>
              <w:bottom w:w="55" w:type="dxa"/>
              <w:right w:w="90" w:type="dxa"/>
            </w:tcMar>
            <w:vAlign w:val="center"/>
          </w:tcPr>
          <w:p w14:paraId="7CFC5D19" w14:textId="77777777" w:rsidR="00DC047E" w:rsidRDefault="00000000">
            <w:pPr>
              <w:jc w:val="center"/>
            </w:pPr>
            <w:r>
              <w:rPr>
                <w:sz w:val="17"/>
                <w:szCs w:val="17"/>
              </w:rPr>
              <w:t>0.023%</w:t>
            </w:r>
          </w:p>
        </w:tc>
      </w:tr>
      <w:tr w:rsidR="00DC047E" w14:paraId="6327B2FB" w14:textId="77777777">
        <w:tblPrEx>
          <w:tblCellMar>
            <w:top w:w="0" w:type="dxa"/>
            <w:bottom w:w="0" w:type="dxa"/>
          </w:tblCellMar>
        </w:tblPrEx>
        <w:tc>
          <w:tcPr>
            <w:tcW w:w="1440" w:type="dxa"/>
            <w:tcMar>
              <w:top w:w="55" w:type="dxa"/>
              <w:left w:w="90" w:type="dxa"/>
              <w:bottom w:w="55" w:type="dxa"/>
              <w:right w:w="90" w:type="dxa"/>
            </w:tcMar>
            <w:vAlign w:val="center"/>
          </w:tcPr>
          <w:p w14:paraId="418ED344" w14:textId="77777777" w:rsidR="00DC047E" w:rsidRDefault="00000000">
            <w:pPr>
              <w:jc w:val="center"/>
            </w:pPr>
            <w:r>
              <w:rPr>
                <w:sz w:val="17"/>
                <w:szCs w:val="17"/>
              </w:rPr>
              <w:t>70,000</w:t>
            </w:r>
          </w:p>
        </w:tc>
        <w:tc>
          <w:tcPr>
            <w:tcW w:w="2160" w:type="dxa"/>
            <w:tcMar>
              <w:top w:w="55" w:type="dxa"/>
              <w:left w:w="90" w:type="dxa"/>
              <w:bottom w:w="55" w:type="dxa"/>
              <w:right w:w="90" w:type="dxa"/>
            </w:tcMar>
            <w:vAlign w:val="center"/>
          </w:tcPr>
          <w:p w14:paraId="1F4BA88E" w14:textId="77777777" w:rsidR="00DC047E" w:rsidRDefault="00000000">
            <w:pPr>
              <w:jc w:val="center"/>
            </w:pPr>
            <w:r>
              <w:rPr>
                <w:sz w:val="17"/>
                <w:szCs w:val="17"/>
              </w:rPr>
              <w:t>0.000014</w:t>
            </w:r>
          </w:p>
        </w:tc>
        <w:tc>
          <w:tcPr>
            <w:tcW w:w="2448" w:type="dxa"/>
            <w:tcMar>
              <w:top w:w="55" w:type="dxa"/>
              <w:left w:w="90" w:type="dxa"/>
              <w:bottom w:w="55" w:type="dxa"/>
              <w:right w:w="90" w:type="dxa"/>
            </w:tcMar>
            <w:vAlign w:val="center"/>
          </w:tcPr>
          <w:p w14:paraId="348E02B0" w14:textId="77777777" w:rsidR="00DC047E" w:rsidRDefault="00000000">
            <w:pPr>
              <w:jc w:val="center"/>
            </w:pPr>
            <w:r>
              <w:rPr>
                <w:sz w:val="17"/>
                <w:szCs w:val="17"/>
              </w:rPr>
              <w:t>0.000031</w:t>
            </w:r>
          </w:p>
        </w:tc>
        <w:tc>
          <w:tcPr>
            <w:tcW w:w="2448" w:type="dxa"/>
            <w:tcMar>
              <w:top w:w="55" w:type="dxa"/>
              <w:left w:w="90" w:type="dxa"/>
              <w:bottom w:w="55" w:type="dxa"/>
              <w:right w:w="90" w:type="dxa"/>
            </w:tcMar>
            <w:vAlign w:val="center"/>
          </w:tcPr>
          <w:p w14:paraId="4709EF22" w14:textId="77777777" w:rsidR="00DC047E" w:rsidRDefault="00000000">
            <w:pPr>
              <w:jc w:val="center"/>
            </w:pPr>
            <w:r>
              <w:rPr>
                <w:sz w:val="17"/>
                <w:szCs w:val="17"/>
              </w:rPr>
              <w:t>0.016%</w:t>
            </w:r>
          </w:p>
        </w:tc>
      </w:tr>
    </w:tbl>
    <w:p w14:paraId="050A39E7" w14:textId="77777777" w:rsidR="00DC047E" w:rsidRDefault="00000000">
      <w:pPr>
        <w:spacing w:after="220"/>
        <w:jc w:val="center"/>
      </w:pPr>
      <w:r>
        <w:rPr>
          <w:i/>
          <w:iCs/>
          <w:color w:val="444444"/>
          <w:sz w:val="19"/>
          <w:szCs w:val="19"/>
        </w:rPr>
        <w:t xml:space="preserve">Table 3: Approximation-error summary (RMSE and max error are in units of ζ; mean % error is relative to </w:t>
      </w:r>
      <w:proofErr w:type="spellStart"/>
      <w:r>
        <w:rPr>
          <w:i/>
          <w:iCs/>
          <w:color w:val="444444"/>
          <w:sz w:val="19"/>
          <w:szCs w:val="19"/>
        </w:rPr>
        <w:t>ζexact</w:t>
      </w:r>
      <w:proofErr w:type="spellEnd"/>
      <w:r>
        <w:rPr>
          <w:i/>
          <w:iCs/>
          <w:color w:val="444444"/>
          <w:sz w:val="19"/>
          <w:szCs w:val="19"/>
        </w:rPr>
        <w:t>).</w:t>
      </w:r>
    </w:p>
    <w:p w14:paraId="745C09EA" w14:textId="77777777" w:rsidR="00DC047E" w:rsidRDefault="00000000">
      <w:pPr>
        <w:spacing w:before="200" w:after="60"/>
        <w:jc w:val="center"/>
      </w:pPr>
      <w:r>
        <w:rPr>
          <w:noProof/>
        </w:rPr>
        <w:lastRenderedPageBreak/>
        <w:drawing>
          <wp:inline distT="0" distB="0" distL="0" distR="0" wp14:anchorId="0A6EED47" wp14:editId="5C9161F5">
            <wp:extent cx="4752975" cy="3209925"/>
            <wp:effectExtent l="0" t="0" r="0" b="0"/>
            <wp:docPr id="1712708825" name="Picture 1712708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52975" cy="3209925"/>
                    </a:xfrm>
                    <a:prstGeom prst="rect">
                      <a:avLst/>
                    </a:prstGeom>
                  </pic:spPr>
                </pic:pic>
              </a:graphicData>
            </a:graphic>
          </wp:inline>
        </w:drawing>
      </w:r>
    </w:p>
    <w:p w14:paraId="09F53C4A" w14:textId="77777777" w:rsidR="00DC047E" w:rsidRDefault="00000000">
      <w:pPr>
        <w:spacing w:after="220"/>
        <w:jc w:val="center"/>
      </w:pPr>
      <w:r>
        <w:rPr>
          <w:i/>
          <w:iCs/>
          <w:color w:val="444444"/>
          <w:sz w:val="19"/>
          <w:szCs w:val="19"/>
        </w:rPr>
        <w:t xml:space="preserve">Figure 9: Residual </w:t>
      </w:r>
      <w:proofErr w:type="spellStart"/>
      <w:r>
        <w:rPr>
          <w:i/>
          <w:iCs/>
          <w:color w:val="444444"/>
          <w:sz w:val="19"/>
          <w:szCs w:val="19"/>
        </w:rPr>
        <w:t>ζexact</w:t>
      </w:r>
      <w:proofErr w:type="spellEnd"/>
      <w:r>
        <w:rPr>
          <w:i/>
          <w:iCs/>
          <w:color w:val="444444"/>
          <w:sz w:val="19"/>
          <w:szCs w:val="19"/>
        </w:rPr>
        <w:t xml:space="preserve"> − </w:t>
      </w:r>
      <w:proofErr w:type="spellStart"/>
      <w:r>
        <w:rPr>
          <w:i/>
          <w:iCs/>
          <w:color w:val="444444"/>
          <w:sz w:val="19"/>
          <w:szCs w:val="19"/>
        </w:rPr>
        <w:t>ζapprox</w:t>
      </w:r>
      <w:proofErr w:type="spellEnd"/>
      <w:r>
        <w:rPr>
          <w:i/>
          <w:iCs/>
          <w:color w:val="444444"/>
          <w:sz w:val="19"/>
          <w:szCs w:val="19"/>
        </w:rPr>
        <w:t xml:space="preserve"> vs. </w:t>
      </w:r>
      <w:proofErr w:type="spellStart"/>
      <w:r>
        <w:rPr>
          <w:i/>
          <w:iCs/>
          <w:color w:val="444444"/>
          <w:sz w:val="19"/>
          <w:szCs w:val="19"/>
        </w:rPr>
        <w:t>a</w:t>
      </w:r>
      <w:proofErr w:type="spellEnd"/>
      <w:r>
        <w:rPr>
          <w:i/>
          <w:iCs/>
          <w:color w:val="444444"/>
          <w:sz w:val="19"/>
          <w:szCs w:val="19"/>
        </w:rPr>
        <w:t xml:space="preserve"> for each K — error grows with a but shrinks sharply as K grows.</w:t>
      </w:r>
    </w:p>
    <w:p w14:paraId="2016941D" w14:textId="77777777" w:rsidR="00DC047E" w:rsidRDefault="00000000">
      <w:pPr>
        <w:spacing w:after="160" w:line="276" w:lineRule="auto"/>
        <w:jc w:val="both"/>
      </w:pPr>
      <w:r>
        <w:t xml:space="preserve">The error shrinks by roughly one order of magnitude for every ~7× increase in K (RMSE falls from 2.6×10⁻⁴ at K=10 000 to 1.4×10⁻⁵ at K=70 000), and even at the smallest tabulated gain and largest a (a=50, K=10 000, the worst case in the whole table) the mean percentage error stays under 0.12%. As a further, independent check, Table 4 fits a straight line ζ = </w:t>
      </w:r>
      <w:proofErr w:type="spellStart"/>
      <w:r>
        <w:t>m·a</w:t>
      </w:r>
      <w:proofErr w:type="spellEnd"/>
      <w:r>
        <w:t xml:space="preserve"> + c to the exact data at each K and compares the fitted slope/intercept with the closed-form prediction m = 1/(2√K), c = −1/(2√K):</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
        <w:gridCol w:w="1368"/>
        <w:gridCol w:w="1656"/>
        <w:gridCol w:w="1368"/>
        <w:gridCol w:w="1656"/>
        <w:gridCol w:w="1008"/>
      </w:tblGrid>
      <w:tr w:rsidR="00DC047E" w14:paraId="00A10D28" w14:textId="77777777">
        <w:tblPrEx>
          <w:tblCellMar>
            <w:top w:w="0" w:type="dxa"/>
            <w:bottom w:w="0" w:type="dxa"/>
          </w:tblCellMar>
        </w:tblPrEx>
        <w:trPr>
          <w:tblHeader/>
        </w:trPr>
        <w:tc>
          <w:tcPr>
            <w:tcW w:w="1224" w:type="dxa"/>
            <w:shd w:val="clear" w:color="auto" w:fill="20406B"/>
            <w:tcMar>
              <w:top w:w="80" w:type="dxa"/>
              <w:left w:w="90" w:type="dxa"/>
              <w:bottom w:w="80" w:type="dxa"/>
              <w:right w:w="90" w:type="dxa"/>
            </w:tcMar>
            <w:vAlign w:val="center"/>
          </w:tcPr>
          <w:p w14:paraId="1D3CDCFA" w14:textId="77777777" w:rsidR="00DC047E" w:rsidRDefault="00000000">
            <w:pPr>
              <w:jc w:val="center"/>
            </w:pPr>
            <w:r>
              <w:rPr>
                <w:b/>
                <w:bCs/>
                <w:color w:val="FFFFFF"/>
                <w:sz w:val="17"/>
                <w:szCs w:val="17"/>
              </w:rPr>
              <w:t>K</w:t>
            </w:r>
          </w:p>
        </w:tc>
        <w:tc>
          <w:tcPr>
            <w:tcW w:w="1368" w:type="dxa"/>
            <w:shd w:val="clear" w:color="auto" w:fill="20406B"/>
            <w:tcMar>
              <w:top w:w="80" w:type="dxa"/>
              <w:left w:w="90" w:type="dxa"/>
              <w:bottom w:w="80" w:type="dxa"/>
              <w:right w:w="90" w:type="dxa"/>
            </w:tcMar>
            <w:vAlign w:val="center"/>
          </w:tcPr>
          <w:p w14:paraId="42F61E63" w14:textId="77777777" w:rsidR="00DC047E" w:rsidRDefault="00000000">
            <w:pPr>
              <w:jc w:val="center"/>
            </w:pPr>
            <w:r>
              <w:rPr>
                <w:b/>
                <w:bCs/>
                <w:color w:val="FFFFFF"/>
                <w:sz w:val="17"/>
                <w:szCs w:val="17"/>
              </w:rPr>
              <w:t>Fitted slope</w:t>
            </w:r>
          </w:p>
        </w:tc>
        <w:tc>
          <w:tcPr>
            <w:tcW w:w="1656" w:type="dxa"/>
            <w:shd w:val="clear" w:color="auto" w:fill="20406B"/>
            <w:tcMar>
              <w:top w:w="80" w:type="dxa"/>
              <w:left w:w="90" w:type="dxa"/>
              <w:bottom w:w="80" w:type="dxa"/>
              <w:right w:w="90" w:type="dxa"/>
            </w:tcMar>
            <w:vAlign w:val="center"/>
          </w:tcPr>
          <w:p w14:paraId="76F8A550" w14:textId="77777777" w:rsidR="00DC047E" w:rsidRDefault="00000000">
            <w:pPr>
              <w:jc w:val="center"/>
            </w:pPr>
            <w:r>
              <w:rPr>
                <w:b/>
                <w:bCs/>
                <w:color w:val="FFFFFF"/>
                <w:sz w:val="17"/>
                <w:szCs w:val="17"/>
              </w:rPr>
              <w:t>Theory 1/(2√K)</w:t>
            </w:r>
          </w:p>
        </w:tc>
        <w:tc>
          <w:tcPr>
            <w:tcW w:w="1368" w:type="dxa"/>
            <w:shd w:val="clear" w:color="auto" w:fill="20406B"/>
            <w:tcMar>
              <w:top w:w="80" w:type="dxa"/>
              <w:left w:w="90" w:type="dxa"/>
              <w:bottom w:w="80" w:type="dxa"/>
              <w:right w:w="90" w:type="dxa"/>
            </w:tcMar>
            <w:vAlign w:val="center"/>
          </w:tcPr>
          <w:p w14:paraId="3BEAD6BD" w14:textId="77777777" w:rsidR="00DC047E" w:rsidRDefault="00000000">
            <w:pPr>
              <w:jc w:val="center"/>
            </w:pPr>
            <w:r>
              <w:rPr>
                <w:b/>
                <w:bCs/>
                <w:color w:val="FFFFFF"/>
                <w:sz w:val="17"/>
                <w:szCs w:val="17"/>
              </w:rPr>
              <w:t>Fitted intercept</w:t>
            </w:r>
          </w:p>
        </w:tc>
        <w:tc>
          <w:tcPr>
            <w:tcW w:w="1656" w:type="dxa"/>
            <w:shd w:val="clear" w:color="auto" w:fill="20406B"/>
            <w:tcMar>
              <w:top w:w="80" w:type="dxa"/>
              <w:left w:w="90" w:type="dxa"/>
              <w:bottom w:w="80" w:type="dxa"/>
              <w:right w:w="90" w:type="dxa"/>
            </w:tcMar>
            <w:vAlign w:val="center"/>
          </w:tcPr>
          <w:p w14:paraId="3B3CE10F" w14:textId="77777777" w:rsidR="00DC047E" w:rsidRDefault="00000000">
            <w:pPr>
              <w:jc w:val="center"/>
            </w:pPr>
            <w:r>
              <w:rPr>
                <w:b/>
                <w:bCs/>
                <w:color w:val="FFFFFF"/>
                <w:sz w:val="17"/>
                <w:szCs w:val="17"/>
              </w:rPr>
              <w:t>Theory −1/(2√K)</w:t>
            </w:r>
          </w:p>
        </w:tc>
        <w:tc>
          <w:tcPr>
            <w:tcW w:w="1008" w:type="dxa"/>
            <w:shd w:val="clear" w:color="auto" w:fill="20406B"/>
            <w:tcMar>
              <w:top w:w="80" w:type="dxa"/>
              <w:left w:w="90" w:type="dxa"/>
              <w:bottom w:w="80" w:type="dxa"/>
              <w:right w:w="90" w:type="dxa"/>
            </w:tcMar>
            <w:vAlign w:val="center"/>
          </w:tcPr>
          <w:p w14:paraId="2992D278" w14:textId="77777777" w:rsidR="00DC047E" w:rsidRDefault="00000000">
            <w:pPr>
              <w:jc w:val="center"/>
            </w:pPr>
            <w:r>
              <w:rPr>
                <w:b/>
                <w:bCs/>
                <w:color w:val="FFFFFF"/>
                <w:sz w:val="17"/>
                <w:szCs w:val="17"/>
              </w:rPr>
              <w:t>R²</w:t>
            </w:r>
          </w:p>
        </w:tc>
      </w:tr>
      <w:tr w:rsidR="00DC047E" w14:paraId="098AE8BC" w14:textId="77777777">
        <w:tblPrEx>
          <w:tblCellMar>
            <w:top w:w="0" w:type="dxa"/>
            <w:bottom w:w="0" w:type="dxa"/>
          </w:tblCellMar>
        </w:tblPrEx>
        <w:tc>
          <w:tcPr>
            <w:tcW w:w="1224" w:type="dxa"/>
            <w:tcMar>
              <w:top w:w="55" w:type="dxa"/>
              <w:left w:w="90" w:type="dxa"/>
              <w:bottom w:w="55" w:type="dxa"/>
              <w:right w:w="90" w:type="dxa"/>
            </w:tcMar>
            <w:vAlign w:val="center"/>
          </w:tcPr>
          <w:p w14:paraId="3D82568D" w14:textId="77777777" w:rsidR="00DC047E" w:rsidRDefault="00000000">
            <w:pPr>
              <w:jc w:val="center"/>
            </w:pPr>
            <w:r>
              <w:rPr>
                <w:sz w:val="17"/>
                <w:szCs w:val="17"/>
              </w:rPr>
              <w:t>10,000</w:t>
            </w:r>
          </w:p>
        </w:tc>
        <w:tc>
          <w:tcPr>
            <w:tcW w:w="1368" w:type="dxa"/>
            <w:tcMar>
              <w:top w:w="55" w:type="dxa"/>
              <w:left w:w="90" w:type="dxa"/>
              <w:bottom w:w="55" w:type="dxa"/>
              <w:right w:w="90" w:type="dxa"/>
            </w:tcMar>
            <w:vAlign w:val="center"/>
          </w:tcPr>
          <w:p w14:paraId="4C3F40B5" w14:textId="77777777" w:rsidR="00DC047E" w:rsidRDefault="00000000">
            <w:pPr>
              <w:jc w:val="center"/>
            </w:pPr>
            <w:r>
              <w:rPr>
                <w:sz w:val="17"/>
                <w:szCs w:val="17"/>
              </w:rPr>
              <w:t>0.005012</w:t>
            </w:r>
          </w:p>
        </w:tc>
        <w:tc>
          <w:tcPr>
            <w:tcW w:w="1656" w:type="dxa"/>
            <w:tcMar>
              <w:top w:w="55" w:type="dxa"/>
              <w:left w:w="90" w:type="dxa"/>
              <w:bottom w:w="55" w:type="dxa"/>
              <w:right w:w="90" w:type="dxa"/>
            </w:tcMar>
            <w:vAlign w:val="center"/>
          </w:tcPr>
          <w:p w14:paraId="31A22AC2" w14:textId="77777777" w:rsidR="00DC047E" w:rsidRDefault="00000000">
            <w:pPr>
              <w:jc w:val="center"/>
            </w:pPr>
            <w:r>
              <w:rPr>
                <w:sz w:val="17"/>
                <w:szCs w:val="17"/>
              </w:rPr>
              <w:t>0.005000</w:t>
            </w:r>
          </w:p>
        </w:tc>
        <w:tc>
          <w:tcPr>
            <w:tcW w:w="1368" w:type="dxa"/>
            <w:tcMar>
              <w:top w:w="55" w:type="dxa"/>
              <w:left w:w="90" w:type="dxa"/>
              <w:bottom w:w="55" w:type="dxa"/>
              <w:right w:w="90" w:type="dxa"/>
            </w:tcMar>
            <w:vAlign w:val="center"/>
          </w:tcPr>
          <w:p w14:paraId="354F2780" w14:textId="77777777" w:rsidR="00DC047E" w:rsidRDefault="00000000">
            <w:pPr>
              <w:jc w:val="center"/>
            </w:pPr>
            <w:r>
              <w:rPr>
                <w:sz w:val="17"/>
                <w:szCs w:val="17"/>
              </w:rPr>
              <w:t>-0.005111</w:t>
            </w:r>
          </w:p>
        </w:tc>
        <w:tc>
          <w:tcPr>
            <w:tcW w:w="1656" w:type="dxa"/>
            <w:tcMar>
              <w:top w:w="55" w:type="dxa"/>
              <w:left w:w="90" w:type="dxa"/>
              <w:bottom w:w="55" w:type="dxa"/>
              <w:right w:w="90" w:type="dxa"/>
            </w:tcMar>
            <w:vAlign w:val="center"/>
          </w:tcPr>
          <w:p w14:paraId="38AB16DE" w14:textId="77777777" w:rsidR="00DC047E" w:rsidRDefault="00000000">
            <w:pPr>
              <w:jc w:val="center"/>
            </w:pPr>
            <w:r>
              <w:rPr>
                <w:sz w:val="17"/>
                <w:szCs w:val="17"/>
              </w:rPr>
              <w:t>-0.005000</w:t>
            </w:r>
          </w:p>
        </w:tc>
        <w:tc>
          <w:tcPr>
            <w:tcW w:w="1008" w:type="dxa"/>
            <w:tcMar>
              <w:top w:w="55" w:type="dxa"/>
              <w:left w:w="90" w:type="dxa"/>
              <w:bottom w:w="55" w:type="dxa"/>
              <w:right w:w="90" w:type="dxa"/>
            </w:tcMar>
            <w:vAlign w:val="center"/>
          </w:tcPr>
          <w:p w14:paraId="1699136D" w14:textId="77777777" w:rsidR="00DC047E" w:rsidRDefault="00000000">
            <w:pPr>
              <w:jc w:val="center"/>
            </w:pPr>
            <w:r>
              <w:rPr>
                <w:sz w:val="17"/>
                <w:szCs w:val="17"/>
              </w:rPr>
              <w:t>1.000000</w:t>
            </w:r>
          </w:p>
        </w:tc>
      </w:tr>
      <w:tr w:rsidR="00DC047E" w14:paraId="5AEB8980" w14:textId="77777777">
        <w:tblPrEx>
          <w:tblCellMar>
            <w:top w:w="0" w:type="dxa"/>
            <w:bottom w:w="0" w:type="dxa"/>
          </w:tblCellMar>
        </w:tblPrEx>
        <w:tc>
          <w:tcPr>
            <w:tcW w:w="1224" w:type="dxa"/>
            <w:shd w:val="clear" w:color="auto" w:fill="EEF2F6"/>
            <w:tcMar>
              <w:top w:w="55" w:type="dxa"/>
              <w:left w:w="90" w:type="dxa"/>
              <w:bottom w:w="55" w:type="dxa"/>
              <w:right w:w="90" w:type="dxa"/>
            </w:tcMar>
            <w:vAlign w:val="center"/>
          </w:tcPr>
          <w:p w14:paraId="310F2740" w14:textId="77777777" w:rsidR="00DC047E" w:rsidRDefault="00000000">
            <w:pPr>
              <w:jc w:val="center"/>
            </w:pPr>
            <w:r>
              <w:rPr>
                <w:sz w:val="17"/>
                <w:szCs w:val="17"/>
              </w:rPr>
              <w:t>20,000</w:t>
            </w:r>
          </w:p>
        </w:tc>
        <w:tc>
          <w:tcPr>
            <w:tcW w:w="1368" w:type="dxa"/>
            <w:shd w:val="clear" w:color="auto" w:fill="EEF2F6"/>
            <w:tcMar>
              <w:top w:w="55" w:type="dxa"/>
              <w:left w:w="90" w:type="dxa"/>
              <w:bottom w:w="55" w:type="dxa"/>
              <w:right w:w="90" w:type="dxa"/>
            </w:tcMar>
            <w:vAlign w:val="center"/>
          </w:tcPr>
          <w:p w14:paraId="2D618982" w14:textId="77777777" w:rsidR="00DC047E" w:rsidRDefault="00000000">
            <w:pPr>
              <w:jc w:val="center"/>
            </w:pPr>
            <w:r>
              <w:rPr>
                <w:sz w:val="17"/>
                <w:szCs w:val="17"/>
              </w:rPr>
              <w:t>0.003540</w:t>
            </w:r>
          </w:p>
        </w:tc>
        <w:tc>
          <w:tcPr>
            <w:tcW w:w="1656" w:type="dxa"/>
            <w:shd w:val="clear" w:color="auto" w:fill="EEF2F6"/>
            <w:tcMar>
              <w:top w:w="55" w:type="dxa"/>
              <w:left w:w="90" w:type="dxa"/>
              <w:bottom w:w="55" w:type="dxa"/>
              <w:right w:w="90" w:type="dxa"/>
            </w:tcMar>
            <w:vAlign w:val="center"/>
          </w:tcPr>
          <w:p w14:paraId="11E5101A" w14:textId="77777777" w:rsidR="00DC047E" w:rsidRDefault="00000000">
            <w:pPr>
              <w:jc w:val="center"/>
            </w:pPr>
            <w:r>
              <w:rPr>
                <w:sz w:val="17"/>
                <w:szCs w:val="17"/>
              </w:rPr>
              <w:t>0.003536</w:t>
            </w:r>
          </w:p>
        </w:tc>
        <w:tc>
          <w:tcPr>
            <w:tcW w:w="1368" w:type="dxa"/>
            <w:shd w:val="clear" w:color="auto" w:fill="EEF2F6"/>
            <w:tcMar>
              <w:top w:w="55" w:type="dxa"/>
              <w:left w:w="90" w:type="dxa"/>
              <w:bottom w:w="55" w:type="dxa"/>
              <w:right w:w="90" w:type="dxa"/>
            </w:tcMar>
            <w:vAlign w:val="center"/>
          </w:tcPr>
          <w:p w14:paraId="1BA7810D" w14:textId="77777777" w:rsidR="00DC047E" w:rsidRDefault="00000000">
            <w:pPr>
              <w:jc w:val="center"/>
            </w:pPr>
            <w:r>
              <w:rPr>
                <w:sz w:val="17"/>
                <w:szCs w:val="17"/>
              </w:rPr>
              <w:t>-0.003575</w:t>
            </w:r>
          </w:p>
        </w:tc>
        <w:tc>
          <w:tcPr>
            <w:tcW w:w="1656" w:type="dxa"/>
            <w:shd w:val="clear" w:color="auto" w:fill="EEF2F6"/>
            <w:tcMar>
              <w:top w:w="55" w:type="dxa"/>
              <w:left w:w="90" w:type="dxa"/>
              <w:bottom w:w="55" w:type="dxa"/>
              <w:right w:w="90" w:type="dxa"/>
            </w:tcMar>
            <w:vAlign w:val="center"/>
          </w:tcPr>
          <w:p w14:paraId="040E8DC4" w14:textId="77777777" w:rsidR="00DC047E" w:rsidRDefault="00000000">
            <w:pPr>
              <w:jc w:val="center"/>
            </w:pPr>
            <w:r>
              <w:rPr>
                <w:sz w:val="17"/>
                <w:szCs w:val="17"/>
              </w:rPr>
              <w:t>-0.003536</w:t>
            </w:r>
          </w:p>
        </w:tc>
        <w:tc>
          <w:tcPr>
            <w:tcW w:w="1008" w:type="dxa"/>
            <w:shd w:val="clear" w:color="auto" w:fill="EEF2F6"/>
            <w:tcMar>
              <w:top w:w="55" w:type="dxa"/>
              <w:left w:w="90" w:type="dxa"/>
              <w:bottom w:w="55" w:type="dxa"/>
              <w:right w:w="90" w:type="dxa"/>
            </w:tcMar>
            <w:vAlign w:val="center"/>
          </w:tcPr>
          <w:p w14:paraId="3D615AF7" w14:textId="77777777" w:rsidR="00DC047E" w:rsidRDefault="00000000">
            <w:pPr>
              <w:jc w:val="center"/>
            </w:pPr>
            <w:r>
              <w:rPr>
                <w:sz w:val="17"/>
                <w:szCs w:val="17"/>
              </w:rPr>
              <w:t>1.000000</w:t>
            </w:r>
          </w:p>
        </w:tc>
      </w:tr>
      <w:tr w:rsidR="00DC047E" w14:paraId="6B9E2B7B" w14:textId="77777777">
        <w:tblPrEx>
          <w:tblCellMar>
            <w:top w:w="0" w:type="dxa"/>
            <w:bottom w:w="0" w:type="dxa"/>
          </w:tblCellMar>
        </w:tblPrEx>
        <w:tc>
          <w:tcPr>
            <w:tcW w:w="1224" w:type="dxa"/>
            <w:tcMar>
              <w:top w:w="55" w:type="dxa"/>
              <w:left w:w="90" w:type="dxa"/>
              <w:bottom w:w="55" w:type="dxa"/>
              <w:right w:w="90" w:type="dxa"/>
            </w:tcMar>
            <w:vAlign w:val="center"/>
          </w:tcPr>
          <w:p w14:paraId="1906D030" w14:textId="77777777" w:rsidR="00DC047E" w:rsidRDefault="00000000">
            <w:pPr>
              <w:jc w:val="center"/>
            </w:pPr>
            <w:r>
              <w:rPr>
                <w:sz w:val="17"/>
                <w:szCs w:val="17"/>
              </w:rPr>
              <w:t>30,000</w:t>
            </w:r>
          </w:p>
        </w:tc>
        <w:tc>
          <w:tcPr>
            <w:tcW w:w="1368" w:type="dxa"/>
            <w:tcMar>
              <w:top w:w="55" w:type="dxa"/>
              <w:left w:w="90" w:type="dxa"/>
              <w:bottom w:w="55" w:type="dxa"/>
              <w:right w:w="90" w:type="dxa"/>
            </w:tcMar>
            <w:vAlign w:val="center"/>
          </w:tcPr>
          <w:p w14:paraId="356D8F5D" w14:textId="77777777" w:rsidR="00DC047E" w:rsidRDefault="00000000">
            <w:pPr>
              <w:jc w:val="center"/>
            </w:pPr>
            <w:r>
              <w:rPr>
                <w:sz w:val="17"/>
                <w:szCs w:val="17"/>
              </w:rPr>
              <w:t>0.002889</w:t>
            </w:r>
          </w:p>
        </w:tc>
        <w:tc>
          <w:tcPr>
            <w:tcW w:w="1656" w:type="dxa"/>
            <w:tcMar>
              <w:top w:w="55" w:type="dxa"/>
              <w:left w:w="90" w:type="dxa"/>
              <w:bottom w:w="55" w:type="dxa"/>
              <w:right w:w="90" w:type="dxa"/>
            </w:tcMar>
            <w:vAlign w:val="center"/>
          </w:tcPr>
          <w:p w14:paraId="4721B907" w14:textId="77777777" w:rsidR="00DC047E" w:rsidRDefault="00000000">
            <w:pPr>
              <w:jc w:val="center"/>
            </w:pPr>
            <w:r>
              <w:rPr>
                <w:sz w:val="17"/>
                <w:szCs w:val="17"/>
              </w:rPr>
              <w:t>0.002887</w:t>
            </w:r>
          </w:p>
        </w:tc>
        <w:tc>
          <w:tcPr>
            <w:tcW w:w="1368" w:type="dxa"/>
            <w:tcMar>
              <w:top w:w="55" w:type="dxa"/>
              <w:left w:w="90" w:type="dxa"/>
              <w:bottom w:w="55" w:type="dxa"/>
              <w:right w:w="90" w:type="dxa"/>
            </w:tcMar>
            <w:vAlign w:val="center"/>
          </w:tcPr>
          <w:p w14:paraId="73C41E00" w14:textId="77777777" w:rsidR="00DC047E" w:rsidRDefault="00000000">
            <w:pPr>
              <w:jc w:val="center"/>
            </w:pPr>
            <w:r>
              <w:rPr>
                <w:sz w:val="17"/>
                <w:szCs w:val="17"/>
              </w:rPr>
              <w:t>-0.002908</w:t>
            </w:r>
          </w:p>
        </w:tc>
        <w:tc>
          <w:tcPr>
            <w:tcW w:w="1656" w:type="dxa"/>
            <w:tcMar>
              <w:top w:w="55" w:type="dxa"/>
              <w:left w:w="90" w:type="dxa"/>
              <w:bottom w:w="55" w:type="dxa"/>
              <w:right w:w="90" w:type="dxa"/>
            </w:tcMar>
            <w:vAlign w:val="center"/>
          </w:tcPr>
          <w:p w14:paraId="45BFEBBF" w14:textId="77777777" w:rsidR="00DC047E" w:rsidRDefault="00000000">
            <w:pPr>
              <w:jc w:val="center"/>
            </w:pPr>
            <w:r>
              <w:rPr>
                <w:sz w:val="17"/>
                <w:szCs w:val="17"/>
              </w:rPr>
              <w:t>-0.002887</w:t>
            </w:r>
          </w:p>
        </w:tc>
        <w:tc>
          <w:tcPr>
            <w:tcW w:w="1008" w:type="dxa"/>
            <w:tcMar>
              <w:top w:w="55" w:type="dxa"/>
              <w:left w:w="90" w:type="dxa"/>
              <w:bottom w:w="55" w:type="dxa"/>
              <w:right w:w="90" w:type="dxa"/>
            </w:tcMar>
            <w:vAlign w:val="center"/>
          </w:tcPr>
          <w:p w14:paraId="6EC3E111" w14:textId="77777777" w:rsidR="00DC047E" w:rsidRDefault="00000000">
            <w:pPr>
              <w:jc w:val="center"/>
            </w:pPr>
            <w:r>
              <w:rPr>
                <w:sz w:val="17"/>
                <w:szCs w:val="17"/>
              </w:rPr>
              <w:t>1.000000</w:t>
            </w:r>
          </w:p>
        </w:tc>
      </w:tr>
      <w:tr w:rsidR="00DC047E" w14:paraId="7FE7EA3E" w14:textId="77777777">
        <w:tblPrEx>
          <w:tblCellMar>
            <w:top w:w="0" w:type="dxa"/>
            <w:bottom w:w="0" w:type="dxa"/>
          </w:tblCellMar>
        </w:tblPrEx>
        <w:tc>
          <w:tcPr>
            <w:tcW w:w="1224" w:type="dxa"/>
            <w:shd w:val="clear" w:color="auto" w:fill="EEF2F6"/>
            <w:tcMar>
              <w:top w:w="55" w:type="dxa"/>
              <w:left w:w="90" w:type="dxa"/>
              <w:bottom w:w="55" w:type="dxa"/>
              <w:right w:w="90" w:type="dxa"/>
            </w:tcMar>
            <w:vAlign w:val="center"/>
          </w:tcPr>
          <w:p w14:paraId="2DF6F383" w14:textId="77777777" w:rsidR="00DC047E" w:rsidRDefault="00000000">
            <w:pPr>
              <w:jc w:val="center"/>
            </w:pPr>
            <w:r>
              <w:rPr>
                <w:sz w:val="17"/>
                <w:szCs w:val="17"/>
              </w:rPr>
              <w:t>50,000</w:t>
            </w:r>
          </w:p>
        </w:tc>
        <w:tc>
          <w:tcPr>
            <w:tcW w:w="1368" w:type="dxa"/>
            <w:shd w:val="clear" w:color="auto" w:fill="EEF2F6"/>
            <w:tcMar>
              <w:top w:w="55" w:type="dxa"/>
              <w:left w:w="90" w:type="dxa"/>
              <w:bottom w:w="55" w:type="dxa"/>
              <w:right w:w="90" w:type="dxa"/>
            </w:tcMar>
            <w:vAlign w:val="center"/>
          </w:tcPr>
          <w:p w14:paraId="75E8BCBB" w14:textId="77777777" w:rsidR="00DC047E" w:rsidRDefault="00000000">
            <w:pPr>
              <w:jc w:val="center"/>
            </w:pPr>
            <w:r>
              <w:rPr>
                <w:sz w:val="17"/>
                <w:szCs w:val="17"/>
              </w:rPr>
              <w:t>0.002237</w:t>
            </w:r>
          </w:p>
        </w:tc>
        <w:tc>
          <w:tcPr>
            <w:tcW w:w="1656" w:type="dxa"/>
            <w:shd w:val="clear" w:color="auto" w:fill="EEF2F6"/>
            <w:tcMar>
              <w:top w:w="55" w:type="dxa"/>
              <w:left w:w="90" w:type="dxa"/>
              <w:bottom w:w="55" w:type="dxa"/>
              <w:right w:w="90" w:type="dxa"/>
            </w:tcMar>
            <w:vAlign w:val="center"/>
          </w:tcPr>
          <w:p w14:paraId="7C9D5175" w14:textId="77777777" w:rsidR="00DC047E" w:rsidRDefault="00000000">
            <w:pPr>
              <w:jc w:val="center"/>
            </w:pPr>
            <w:r>
              <w:rPr>
                <w:sz w:val="17"/>
                <w:szCs w:val="17"/>
              </w:rPr>
              <w:t>0.002236</w:t>
            </w:r>
          </w:p>
        </w:tc>
        <w:tc>
          <w:tcPr>
            <w:tcW w:w="1368" w:type="dxa"/>
            <w:shd w:val="clear" w:color="auto" w:fill="EEF2F6"/>
            <w:tcMar>
              <w:top w:w="55" w:type="dxa"/>
              <w:left w:w="90" w:type="dxa"/>
              <w:bottom w:w="55" w:type="dxa"/>
              <w:right w:w="90" w:type="dxa"/>
            </w:tcMar>
            <w:vAlign w:val="center"/>
          </w:tcPr>
          <w:p w14:paraId="3A4AFBB3" w14:textId="77777777" w:rsidR="00DC047E" w:rsidRDefault="00000000">
            <w:pPr>
              <w:jc w:val="center"/>
            </w:pPr>
            <w:r>
              <w:rPr>
                <w:sz w:val="17"/>
                <w:szCs w:val="17"/>
              </w:rPr>
              <w:t>-0.002246</w:t>
            </w:r>
          </w:p>
        </w:tc>
        <w:tc>
          <w:tcPr>
            <w:tcW w:w="1656" w:type="dxa"/>
            <w:shd w:val="clear" w:color="auto" w:fill="EEF2F6"/>
            <w:tcMar>
              <w:top w:w="55" w:type="dxa"/>
              <w:left w:w="90" w:type="dxa"/>
              <w:bottom w:w="55" w:type="dxa"/>
              <w:right w:w="90" w:type="dxa"/>
            </w:tcMar>
            <w:vAlign w:val="center"/>
          </w:tcPr>
          <w:p w14:paraId="69A6E827" w14:textId="77777777" w:rsidR="00DC047E" w:rsidRDefault="00000000">
            <w:pPr>
              <w:jc w:val="center"/>
            </w:pPr>
            <w:r>
              <w:rPr>
                <w:sz w:val="17"/>
                <w:szCs w:val="17"/>
              </w:rPr>
              <w:t>-0.002236</w:t>
            </w:r>
          </w:p>
        </w:tc>
        <w:tc>
          <w:tcPr>
            <w:tcW w:w="1008" w:type="dxa"/>
            <w:shd w:val="clear" w:color="auto" w:fill="EEF2F6"/>
            <w:tcMar>
              <w:top w:w="55" w:type="dxa"/>
              <w:left w:w="90" w:type="dxa"/>
              <w:bottom w:w="55" w:type="dxa"/>
              <w:right w:w="90" w:type="dxa"/>
            </w:tcMar>
            <w:vAlign w:val="center"/>
          </w:tcPr>
          <w:p w14:paraId="4325101C" w14:textId="77777777" w:rsidR="00DC047E" w:rsidRDefault="00000000">
            <w:pPr>
              <w:jc w:val="center"/>
            </w:pPr>
            <w:r>
              <w:rPr>
                <w:sz w:val="17"/>
                <w:szCs w:val="17"/>
              </w:rPr>
              <w:t>1.000000</w:t>
            </w:r>
          </w:p>
        </w:tc>
      </w:tr>
      <w:tr w:rsidR="00DC047E" w14:paraId="20E9A59E" w14:textId="77777777">
        <w:tblPrEx>
          <w:tblCellMar>
            <w:top w:w="0" w:type="dxa"/>
            <w:bottom w:w="0" w:type="dxa"/>
          </w:tblCellMar>
        </w:tblPrEx>
        <w:tc>
          <w:tcPr>
            <w:tcW w:w="1224" w:type="dxa"/>
            <w:tcMar>
              <w:top w:w="55" w:type="dxa"/>
              <w:left w:w="90" w:type="dxa"/>
              <w:bottom w:w="55" w:type="dxa"/>
              <w:right w:w="90" w:type="dxa"/>
            </w:tcMar>
            <w:vAlign w:val="center"/>
          </w:tcPr>
          <w:p w14:paraId="7F125830" w14:textId="77777777" w:rsidR="00DC047E" w:rsidRDefault="00000000">
            <w:pPr>
              <w:jc w:val="center"/>
            </w:pPr>
            <w:r>
              <w:rPr>
                <w:sz w:val="17"/>
                <w:szCs w:val="17"/>
              </w:rPr>
              <w:t>70,000</w:t>
            </w:r>
          </w:p>
        </w:tc>
        <w:tc>
          <w:tcPr>
            <w:tcW w:w="1368" w:type="dxa"/>
            <w:tcMar>
              <w:top w:w="55" w:type="dxa"/>
              <w:left w:w="90" w:type="dxa"/>
              <w:bottom w:w="55" w:type="dxa"/>
              <w:right w:w="90" w:type="dxa"/>
            </w:tcMar>
            <w:vAlign w:val="center"/>
          </w:tcPr>
          <w:p w14:paraId="7DCE1974" w14:textId="77777777" w:rsidR="00DC047E" w:rsidRDefault="00000000">
            <w:pPr>
              <w:jc w:val="center"/>
            </w:pPr>
            <w:r>
              <w:rPr>
                <w:sz w:val="17"/>
                <w:szCs w:val="17"/>
              </w:rPr>
              <w:t>0.001890</w:t>
            </w:r>
          </w:p>
        </w:tc>
        <w:tc>
          <w:tcPr>
            <w:tcW w:w="1656" w:type="dxa"/>
            <w:tcMar>
              <w:top w:w="55" w:type="dxa"/>
              <w:left w:w="90" w:type="dxa"/>
              <w:bottom w:w="55" w:type="dxa"/>
              <w:right w:w="90" w:type="dxa"/>
            </w:tcMar>
            <w:vAlign w:val="center"/>
          </w:tcPr>
          <w:p w14:paraId="66B36642" w14:textId="77777777" w:rsidR="00DC047E" w:rsidRDefault="00000000">
            <w:pPr>
              <w:jc w:val="center"/>
            </w:pPr>
            <w:r>
              <w:rPr>
                <w:sz w:val="17"/>
                <w:szCs w:val="17"/>
              </w:rPr>
              <w:t>0.001890</w:t>
            </w:r>
          </w:p>
        </w:tc>
        <w:tc>
          <w:tcPr>
            <w:tcW w:w="1368" w:type="dxa"/>
            <w:tcMar>
              <w:top w:w="55" w:type="dxa"/>
              <w:left w:w="90" w:type="dxa"/>
              <w:bottom w:w="55" w:type="dxa"/>
              <w:right w:w="90" w:type="dxa"/>
            </w:tcMar>
            <w:vAlign w:val="center"/>
          </w:tcPr>
          <w:p w14:paraId="0B66DA35" w14:textId="77777777" w:rsidR="00DC047E" w:rsidRDefault="00000000">
            <w:pPr>
              <w:jc w:val="center"/>
            </w:pPr>
            <w:r>
              <w:rPr>
                <w:sz w:val="17"/>
                <w:szCs w:val="17"/>
              </w:rPr>
              <w:t>-0.001896</w:t>
            </w:r>
          </w:p>
        </w:tc>
        <w:tc>
          <w:tcPr>
            <w:tcW w:w="1656" w:type="dxa"/>
            <w:tcMar>
              <w:top w:w="55" w:type="dxa"/>
              <w:left w:w="90" w:type="dxa"/>
              <w:bottom w:w="55" w:type="dxa"/>
              <w:right w:w="90" w:type="dxa"/>
            </w:tcMar>
            <w:vAlign w:val="center"/>
          </w:tcPr>
          <w:p w14:paraId="03CDC9C5" w14:textId="77777777" w:rsidR="00DC047E" w:rsidRDefault="00000000">
            <w:pPr>
              <w:jc w:val="center"/>
            </w:pPr>
            <w:r>
              <w:rPr>
                <w:sz w:val="17"/>
                <w:szCs w:val="17"/>
              </w:rPr>
              <w:t>-0.001890</w:t>
            </w:r>
          </w:p>
        </w:tc>
        <w:tc>
          <w:tcPr>
            <w:tcW w:w="1008" w:type="dxa"/>
            <w:tcMar>
              <w:top w:w="55" w:type="dxa"/>
              <w:left w:w="90" w:type="dxa"/>
              <w:bottom w:w="55" w:type="dxa"/>
              <w:right w:w="90" w:type="dxa"/>
            </w:tcMar>
            <w:vAlign w:val="center"/>
          </w:tcPr>
          <w:p w14:paraId="08C24BFC" w14:textId="77777777" w:rsidR="00DC047E" w:rsidRDefault="00000000">
            <w:pPr>
              <w:jc w:val="center"/>
            </w:pPr>
            <w:r>
              <w:rPr>
                <w:sz w:val="17"/>
                <w:szCs w:val="17"/>
              </w:rPr>
              <w:t>1.000000</w:t>
            </w:r>
          </w:p>
        </w:tc>
      </w:tr>
    </w:tbl>
    <w:p w14:paraId="3E83522D" w14:textId="77777777" w:rsidR="00DC047E" w:rsidRDefault="00000000">
      <w:pPr>
        <w:spacing w:after="220"/>
        <w:jc w:val="center"/>
      </w:pPr>
      <w:r>
        <w:rPr>
          <w:i/>
          <w:iCs/>
          <w:color w:val="444444"/>
          <w:sz w:val="19"/>
          <w:szCs w:val="19"/>
        </w:rPr>
        <w:t>Table 4: Least-squares linear fit of the exact damping-ratio data vs. the closed-form prediction (R² = 1.0000 in every case, to the precision shown).</w:t>
      </w:r>
    </w:p>
    <w:p w14:paraId="4EF44F87" w14:textId="77777777" w:rsidR="00DC047E" w:rsidRDefault="00000000">
      <w:pPr>
        <w:spacing w:after="260" w:line="276" w:lineRule="auto"/>
        <w:jc w:val="both"/>
      </w:pPr>
      <w:r>
        <w:t>The fitted and theoretical coefficients agree to 3–4 significant figures throughout, which is strong quantitative confirmation that ζ ≈ (a−1)/(2√K) is not merely a qualitative trend but an accurate closed-form design formula in the high-K regime the lab specifically targets.</w:t>
      </w:r>
    </w:p>
    <w:p w14:paraId="0D9BDD51" w14:textId="77777777" w:rsidR="00DC047E" w:rsidRDefault="00000000">
      <w:pPr>
        <w:pStyle w:val="Heading1"/>
        <w:keepNext/>
      </w:pPr>
      <w:r>
        <w:t>7. Stability Analysis</w:t>
      </w:r>
    </w:p>
    <w:p w14:paraId="2F8615CA" w14:textId="77777777" w:rsidR="00DC047E" w:rsidRDefault="00000000">
      <w:pPr>
        <w:pStyle w:val="Heading2"/>
        <w:keepNext/>
      </w:pPr>
      <w:r>
        <w:t>7.1 Root-Locus Argument</w:t>
      </w:r>
    </w:p>
    <w:p w14:paraId="45FEA40C" w14:textId="77777777" w:rsidR="00DC047E" w:rsidRDefault="00000000">
      <w:pPr>
        <w:spacing w:after="160" w:line="276" w:lineRule="auto"/>
        <w:jc w:val="both"/>
      </w:pPr>
      <w:r>
        <w:t>Reading directly off the loci in §5.2: for a &gt; 1 every branch stays in the left-half plane for all K &gt; 0 (Figures 2–4); at a = 1 the locus lies exactly on the imaginary axis (Figure 5, marginal for every K); and for 0 &lt; a &lt; 1 a branch enters the right-half plane immediately as K leaves 0 (Figure 6). This qualitative picture matches the group's original conclusion. §7.2 turns it into a proof.</w:t>
      </w:r>
    </w:p>
    <w:p w14:paraId="54E84D01" w14:textId="77777777" w:rsidR="00DC047E" w:rsidRDefault="00000000">
      <w:pPr>
        <w:pStyle w:val="Heading2"/>
        <w:keepNext/>
      </w:pPr>
      <w:r>
        <w:lastRenderedPageBreak/>
        <w:t>7.2 Routh–Hurwitz Proof</w:t>
      </w:r>
    </w:p>
    <w:p w14:paraId="6EDF07BC" w14:textId="77777777" w:rsidR="00DC047E" w:rsidRDefault="00000000">
      <w:pPr>
        <w:spacing w:after="160" w:line="276" w:lineRule="auto"/>
        <w:jc w:val="both"/>
      </w:pPr>
      <w:r>
        <w:t>Starting from the characteristic equation s³ + as² + Ks + K = 0, the Routh array is: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744"/>
        <w:gridCol w:w="3744"/>
      </w:tblGrid>
      <w:tr w:rsidR="00DC047E" w14:paraId="0107C39C" w14:textId="77777777">
        <w:tblPrEx>
          <w:tblCellMar>
            <w:top w:w="0" w:type="dxa"/>
            <w:bottom w:w="0" w:type="dxa"/>
          </w:tblCellMar>
        </w:tblPrEx>
        <w:trPr>
          <w:tblHeader/>
        </w:trPr>
        <w:tc>
          <w:tcPr>
            <w:tcW w:w="1440" w:type="dxa"/>
            <w:shd w:val="clear" w:color="auto" w:fill="20406B"/>
            <w:tcMar>
              <w:top w:w="80" w:type="dxa"/>
              <w:left w:w="90" w:type="dxa"/>
              <w:bottom w:w="80" w:type="dxa"/>
              <w:right w:w="90" w:type="dxa"/>
            </w:tcMar>
            <w:vAlign w:val="center"/>
          </w:tcPr>
          <w:p w14:paraId="7D38B878" w14:textId="77777777" w:rsidR="00DC047E" w:rsidRDefault="00000000">
            <w:pPr>
              <w:jc w:val="center"/>
            </w:pPr>
            <w:r>
              <w:rPr>
                <w:b/>
                <w:bCs/>
                <w:color w:val="FFFFFF"/>
                <w:sz w:val="17"/>
                <w:szCs w:val="17"/>
              </w:rPr>
              <w:t>Row</w:t>
            </w:r>
          </w:p>
        </w:tc>
        <w:tc>
          <w:tcPr>
            <w:tcW w:w="3744" w:type="dxa"/>
            <w:shd w:val="clear" w:color="auto" w:fill="20406B"/>
            <w:tcMar>
              <w:top w:w="80" w:type="dxa"/>
              <w:left w:w="90" w:type="dxa"/>
              <w:bottom w:w="80" w:type="dxa"/>
              <w:right w:w="90" w:type="dxa"/>
            </w:tcMar>
            <w:vAlign w:val="center"/>
          </w:tcPr>
          <w:p w14:paraId="0409D97F" w14:textId="77777777" w:rsidR="00DC047E" w:rsidRDefault="00000000">
            <w:pPr>
              <w:jc w:val="center"/>
            </w:pPr>
            <w:r>
              <w:rPr>
                <w:b/>
                <w:bCs/>
                <w:color w:val="FFFFFF"/>
                <w:sz w:val="17"/>
                <w:szCs w:val="17"/>
              </w:rPr>
              <w:t>Column 1</w:t>
            </w:r>
          </w:p>
        </w:tc>
        <w:tc>
          <w:tcPr>
            <w:tcW w:w="3744" w:type="dxa"/>
            <w:shd w:val="clear" w:color="auto" w:fill="20406B"/>
            <w:tcMar>
              <w:top w:w="80" w:type="dxa"/>
              <w:left w:w="90" w:type="dxa"/>
              <w:bottom w:w="80" w:type="dxa"/>
              <w:right w:w="90" w:type="dxa"/>
            </w:tcMar>
            <w:vAlign w:val="center"/>
          </w:tcPr>
          <w:p w14:paraId="08E98108" w14:textId="77777777" w:rsidR="00DC047E" w:rsidRDefault="00000000">
            <w:pPr>
              <w:jc w:val="center"/>
            </w:pPr>
            <w:r>
              <w:rPr>
                <w:b/>
                <w:bCs/>
                <w:color w:val="FFFFFF"/>
                <w:sz w:val="17"/>
                <w:szCs w:val="17"/>
              </w:rPr>
              <w:t>Column 2</w:t>
            </w:r>
          </w:p>
        </w:tc>
      </w:tr>
      <w:tr w:rsidR="00DC047E" w14:paraId="7A2301FF" w14:textId="77777777">
        <w:tblPrEx>
          <w:tblCellMar>
            <w:top w:w="0" w:type="dxa"/>
            <w:bottom w:w="0" w:type="dxa"/>
          </w:tblCellMar>
        </w:tblPrEx>
        <w:tc>
          <w:tcPr>
            <w:tcW w:w="1440" w:type="dxa"/>
            <w:tcMar>
              <w:top w:w="55" w:type="dxa"/>
              <w:left w:w="90" w:type="dxa"/>
              <w:bottom w:w="55" w:type="dxa"/>
              <w:right w:w="90" w:type="dxa"/>
            </w:tcMar>
            <w:vAlign w:val="center"/>
          </w:tcPr>
          <w:p w14:paraId="21E7F7E3" w14:textId="77777777" w:rsidR="00DC047E" w:rsidRDefault="00000000">
            <w:pPr>
              <w:jc w:val="center"/>
            </w:pPr>
            <w:r>
              <w:rPr>
                <w:sz w:val="17"/>
                <w:szCs w:val="17"/>
              </w:rPr>
              <w:t>s³</w:t>
            </w:r>
          </w:p>
        </w:tc>
        <w:tc>
          <w:tcPr>
            <w:tcW w:w="3744" w:type="dxa"/>
            <w:tcMar>
              <w:top w:w="55" w:type="dxa"/>
              <w:left w:w="90" w:type="dxa"/>
              <w:bottom w:w="55" w:type="dxa"/>
              <w:right w:w="90" w:type="dxa"/>
            </w:tcMar>
            <w:vAlign w:val="center"/>
          </w:tcPr>
          <w:p w14:paraId="5B1D8C7E" w14:textId="77777777" w:rsidR="00DC047E" w:rsidRDefault="00000000">
            <w:pPr>
              <w:jc w:val="center"/>
            </w:pPr>
            <w:r>
              <w:rPr>
                <w:sz w:val="17"/>
                <w:szCs w:val="17"/>
              </w:rPr>
              <w:t>1</w:t>
            </w:r>
          </w:p>
        </w:tc>
        <w:tc>
          <w:tcPr>
            <w:tcW w:w="3744" w:type="dxa"/>
            <w:tcMar>
              <w:top w:w="55" w:type="dxa"/>
              <w:left w:w="90" w:type="dxa"/>
              <w:bottom w:w="55" w:type="dxa"/>
              <w:right w:w="90" w:type="dxa"/>
            </w:tcMar>
            <w:vAlign w:val="center"/>
          </w:tcPr>
          <w:p w14:paraId="17A398A0" w14:textId="77777777" w:rsidR="00DC047E" w:rsidRDefault="00000000">
            <w:pPr>
              <w:jc w:val="center"/>
            </w:pPr>
            <w:r>
              <w:rPr>
                <w:sz w:val="17"/>
                <w:szCs w:val="17"/>
              </w:rPr>
              <w:t>K</w:t>
            </w:r>
          </w:p>
        </w:tc>
      </w:tr>
      <w:tr w:rsidR="00DC047E" w14:paraId="0FD7FA2B" w14:textId="77777777">
        <w:tblPrEx>
          <w:tblCellMar>
            <w:top w:w="0" w:type="dxa"/>
            <w:bottom w:w="0" w:type="dxa"/>
          </w:tblCellMar>
        </w:tblPrEx>
        <w:tc>
          <w:tcPr>
            <w:tcW w:w="1440" w:type="dxa"/>
            <w:shd w:val="clear" w:color="auto" w:fill="EEF2F6"/>
            <w:tcMar>
              <w:top w:w="55" w:type="dxa"/>
              <w:left w:w="90" w:type="dxa"/>
              <w:bottom w:w="55" w:type="dxa"/>
              <w:right w:w="90" w:type="dxa"/>
            </w:tcMar>
            <w:vAlign w:val="center"/>
          </w:tcPr>
          <w:p w14:paraId="2C10859B" w14:textId="77777777" w:rsidR="00DC047E" w:rsidRDefault="00000000">
            <w:pPr>
              <w:jc w:val="center"/>
            </w:pPr>
            <w:r>
              <w:rPr>
                <w:sz w:val="17"/>
                <w:szCs w:val="17"/>
              </w:rPr>
              <w:t>s²</w:t>
            </w:r>
          </w:p>
        </w:tc>
        <w:tc>
          <w:tcPr>
            <w:tcW w:w="3744" w:type="dxa"/>
            <w:shd w:val="clear" w:color="auto" w:fill="EEF2F6"/>
            <w:tcMar>
              <w:top w:w="55" w:type="dxa"/>
              <w:left w:w="90" w:type="dxa"/>
              <w:bottom w:w="55" w:type="dxa"/>
              <w:right w:w="90" w:type="dxa"/>
            </w:tcMar>
            <w:vAlign w:val="center"/>
          </w:tcPr>
          <w:p w14:paraId="10E2496D" w14:textId="77777777" w:rsidR="00DC047E" w:rsidRDefault="00000000">
            <w:pPr>
              <w:jc w:val="center"/>
            </w:pPr>
            <w:r>
              <w:rPr>
                <w:sz w:val="17"/>
                <w:szCs w:val="17"/>
              </w:rPr>
              <w:t>a</w:t>
            </w:r>
          </w:p>
        </w:tc>
        <w:tc>
          <w:tcPr>
            <w:tcW w:w="3744" w:type="dxa"/>
            <w:shd w:val="clear" w:color="auto" w:fill="EEF2F6"/>
            <w:tcMar>
              <w:top w:w="55" w:type="dxa"/>
              <w:left w:w="90" w:type="dxa"/>
              <w:bottom w:w="55" w:type="dxa"/>
              <w:right w:w="90" w:type="dxa"/>
            </w:tcMar>
            <w:vAlign w:val="center"/>
          </w:tcPr>
          <w:p w14:paraId="5427A454" w14:textId="77777777" w:rsidR="00DC047E" w:rsidRDefault="00000000">
            <w:pPr>
              <w:jc w:val="center"/>
            </w:pPr>
            <w:r>
              <w:rPr>
                <w:sz w:val="17"/>
                <w:szCs w:val="17"/>
              </w:rPr>
              <w:t>K</w:t>
            </w:r>
          </w:p>
        </w:tc>
      </w:tr>
      <w:tr w:rsidR="00DC047E" w14:paraId="34E0EFAE" w14:textId="77777777">
        <w:tblPrEx>
          <w:tblCellMar>
            <w:top w:w="0" w:type="dxa"/>
            <w:bottom w:w="0" w:type="dxa"/>
          </w:tblCellMar>
        </w:tblPrEx>
        <w:tc>
          <w:tcPr>
            <w:tcW w:w="1440" w:type="dxa"/>
            <w:tcMar>
              <w:top w:w="55" w:type="dxa"/>
              <w:left w:w="90" w:type="dxa"/>
              <w:bottom w:w="55" w:type="dxa"/>
              <w:right w:w="90" w:type="dxa"/>
            </w:tcMar>
            <w:vAlign w:val="center"/>
          </w:tcPr>
          <w:p w14:paraId="6BA4FA51" w14:textId="77777777" w:rsidR="00DC047E" w:rsidRDefault="00000000">
            <w:pPr>
              <w:jc w:val="center"/>
            </w:pPr>
            <w:r>
              <w:rPr>
                <w:sz w:val="17"/>
                <w:szCs w:val="17"/>
              </w:rPr>
              <w:t>s¹</w:t>
            </w:r>
          </w:p>
        </w:tc>
        <w:tc>
          <w:tcPr>
            <w:tcW w:w="3744" w:type="dxa"/>
            <w:tcMar>
              <w:top w:w="55" w:type="dxa"/>
              <w:left w:w="90" w:type="dxa"/>
              <w:bottom w:w="55" w:type="dxa"/>
              <w:right w:w="90" w:type="dxa"/>
            </w:tcMar>
            <w:vAlign w:val="center"/>
          </w:tcPr>
          <w:p w14:paraId="3323E632" w14:textId="77777777" w:rsidR="00DC047E" w:rsidRDefault="00000000">
            <w:pPr>
              <w:jc w:val="center"/>
            </w:pPr>
            <w:r>
              <w:rPr>
                <w:sz w:val="17"/>
                <w:szCs w:val="17"/>
              </w:rPr>
              <w:t>K(a−1)/a</w:t>
            </w:r>
          </w:p>
        </w:tc>
        <w:tc>
          <w:tcPr>
            <w:tcW w:w="3744" w:type="dxa"/>
            <w:tcMar>
              <w:top w:w="55" w:type="dxa"/>
              <w:left w:w="90" w:type="dxa"/>
              <w:bottom w:w="55" w:type="dxa"/>
              <w:right w:w="90" w:type="dxa"/>
            </w:tcMar>
            <w:vAlign w:val="center"/>
          </w:tcPr>
          <w:p w14:paraId="0342CDE1" w14:textId="77777777" w:rsidR="00DC047E" w:rsidRDefault="00000000">
            <w:pPr>
              <w:jc w:val="center"/>
            </w:pPr>
            <w:r>
              <w:rPr>
                <w:sz w:val="17"/>
                <w:szCs w:val="17"/>
              </w:rPr>
              <w:t>0</w:t>
            </w:r>
          </w:p>
        </w:tc>
      </w:tr>
      <w:tr w:rsidR="00DC047E" w14:paraId="46B2747D" w14:textId="77777777">
        <w:tblPrEx>
          <w:tblCellMar>
            <w:top w:w="0" w:type="dxa"/>
            <w:bottom w:w="0" w:type="dxa"/>
          </w:tblCellMar>
        </w:tblPrEx>
        <w:tc>
          <w:tcPr>
            <w:tcW w:w="1440" w:type="dxa"/>
            <w:shd w:val="clear" w:color="auto" w:fill="EEF2F6"/>
            <w:tcMar>
              <w:top w:w="55" w:type="dxa"/>
              <w:left w:w="90" w:type="dxa"/>
              <w:bottom w:w="55" w:type="dxa"/>
              <w:right w:w="90" w:type="dxa"/>
            </w:tcMar>
            <w:vAlign w:val="center"/>
          </w:tcPr>
          <w:p w14:paraId="3457AFDE" w14:textId="77777777" w:rsidR="00DC047E" w:rsidRDefault="00000000">
            <w:pPr>
              <w:jc w:val="center"/>
            </w:pPr>
            <w:r>
              <w:rPr>
                <w:sz w:val="17"/>
                <w:szCs w:val="17"/>
              </w:rPr>
              <w:t>s⁰</w:t>
            </w:r>
          </w:p>
        </w:tc>
        <w:tc>
          <w:tcPr>
            <w:tcW w:w="3744" w:type="dxa"/>
            <w:shd w:val="clear" w:color="auto" w:fill="EEF2F6"/>
            <w:tcMar>
              <w:top w:w="55" w:type="dxa"/>
              <w:left w:w="90" w:type="dxa"/>
              <w:bottom w:w="55" w:type="dxa"/>
              <w:right w:w="90" w:type="dxa"/>
            </w:tcMar>
            <w:vAlign w:val="center"/>
          </w:tcPr>
          <w:p w14:paraId="2302B755" w14:textId="77777777" w:rsidR="00DC047E" w:rsidRDefault="00000000">
            <w:pPr>
              <w:jc w:val="center"/>
            </w:pPr>
            <w:r>
              <w:rPr>
                <w:sz w:val="17"/>
                <w:szCs w:val="17"/>
              </w:rPr>
              <w:t>K</w:t>
            </w:r>
          </w:p>
        </w:tc>
        <w:tc>
          <w:tcPr>
            <w:tcW w:w="3744" w:type="dxa"/>
            <w:shd w:val="clear" w:color="auto" w:fill="EEF2F6"/>
            <w:tcMar>
              <w:top w:w="55" w:type="dxa"/>
              <w:left w:w="90" w:type="dxa"/>
              <w:bottom w:w="55" w:type="dxa"/>
              <w:right w:w="90" w:type="dxa"/>
            </w:tcMar>
            <w:vAlign w:val="center"/>
          </w:tcPr>
          <w:p w14:paraId="3A400FFF" w14:textId="77777777" w:rsidR="00DC047E" w:rsidRDefault="00DC047E">
            <w:pPr>
              <w:jc w:val="center"/>
            </w:pPr>
          </w:p>
        </w:tc>
      </w:tr>
    </w:tbl>
    <w:p w14:paraId="472BCADB" w14:textId="77777777" w:rsidR="00DC047E" w:rsidRDefault="00000000">
      <w:pPr>
        <w:spacing w:after="220"/>
        <w:jc w:val="center"/>
      </w:pPr>
      <w:r>
        <w:rPr>
          <w:i/>
          <w:iCs/>
          <w:color w:val="444444"/>
          <w:sz w:val="19"/>
          <w:szCs w:val="19"/>
        </w:rPr>
        <w:t>Routh array for s³ + as² + Ks + K = 0.</w:t>
      </w:r>
    </w:p>
    <w:p w14:paraId="76121F87" w14:textId="77777777" w:rsidR="00DC047E" w:rsidRDefault="00000000">
      <w:pPr>
        <w:spacing w:after="160" w:line="276" w:lineRule="auto"/>
        <w:jc w:val="both"/>
      </w:pPr>
      <w:r>
        <w:t>For a &gt; 0 and K &gt; 0, rows s³, s⁰ and the a-entry of s² are automatically positive, so stability hinges entirely on the sign of the single non-trivial entry, K(a−1)/a:</w:t>
      </w:r>
    </w:p>
    <w:p w14:paraId="3050746E" w14:textId="77777777" w:rsidR="00DC047E" w:rsidRDefault="00000000">
      <w:pPr>
        <w:pStyle w:val="ListParagraph"/>
        <w:numPr>
          <w:ilvl w:val="0"/>
          <w:numId w:val="2"/>
        </w:numPr>
        <w:spacing w:after="90" w:line="264" w:lineRule="auto"/>
      </w:pPr>
      <w:r>
        <w:rPr>
          <w:b/>
          <w:bCs/>
          <w:sz w:val="21"/>
          <w:szCs w:val="21"/>
        </w:rPr>
        <w:t xml:space="preserve">a &gt; 1: </w:t>
      </w:r>
      <w:r>
        <w:rPr>
          <w:sz w:val="21"/>
          <w:szCs w:val="21"/>
        </w:rPr>
        <w:t>K(a−1)/a &gt; 0 for every K &gt; 0 — the first column has no sign change, so the system is stable for all K &gt; 0, with no upper bound on gain. This is a stronger statement than “stable for the K values tested”: it is unconditional in K.</w:t>
      </w:r>
    </w:p>
    <w:p w14:paraId="198F7981" w14:textId="77777777" w:rsidR="00DC047E" w:rsidRDefault="00000000">
      <w:pPr>
        <w:pStyle w:val="ListParagraph"/>
        <w:numPr>
          <w:ilvl w:val="0"/>
          <w:numId w:val="2"/>
        </w:numPr>
        <w:spacing w:after="90" w:line="264" w:lineRule="auto"/>
      </w:pPr>
      <w:r>
        <w:rPr>
          <w:b/>
          <w:bCs/>
          <w:sz w:val="21"/>
          <w:szCs w:val="21"/>
        </w:rPr>
        <w:t xml:space="preserve">a = 1: </w:t>
      </w:r>
      <w:r>
        <w:rPr>
          <w:sz w:val="21"/>
          <w:szCs w:val="21"/>
        </w:rPr>
        <w:t>the s¹ row vanishes identically, signalling a pair of roots on the imaginary axis; the auxiliary polynomial from the s² row (as² + K = s² + K) gives s = ±</w:t>
      </w:r>
      <w:proofErr w:type="spellStart"/>
      <w:r>
        <w:rPr>
          <w:sz w:val="21"/>
          <w:szCs w:val="21"/>
        </w:rPr>
        <w:t>j√K</w:t>
      </w:r>
      <w:proofErr w:type="spellEnd"/>
      <w:r>
        <w:rPr>
          <w:sz w:val="21"/>
          <w:szCs w:val="21"/>
        </w:rPr>
        <w:t xml:space="preserve"> directly — exactly the closed form already derived for the boundary case in §5.2.</w:t>
      </w:r>
    </w:p>
    <w:p w14:paraId="3034FFAA" w14:textId="77777777" w:rsidR="00DC047E" w:rsidRDefault="00000000">
      <w:pPr>
        <w:pStyle w:val="ListParagraph"/>
        <w:numPr>
          <w:ilvl w:val="0"/>
          <w:numId w:val="2"/>
        </w:numPr>
        <w:spacing w:after="90" w:line="264" w:lineRule="auto"/>
      </w:pPr>
      <w:r>
        <w:rPr>
          <w:b/>
          <w:bCs/>
          <w:sz w:val="21"/>
          <w:szCs w:val="21"/>
        </w:rPr>
        <w:t xml:space="preserve">0 &lt; a &lt; 1: </w:t>
      </w:r>
      <w:r>
        <w:rPr>
          <w:sz w:val="21"/>
          <w:szCs w:val="21"/>
        </w:rPr>
        <w:t>K(a−1)/a &lt; 0 for every K &gt; 0 — one sign change appears (then reverses at the K row), giving exactly two right-half-plane roots for every K &gt; 0. The system is unconditionally unstable in this range, not just unstable above some gain threshold.</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9"/>
      </w:tblGrid>
      <w:tr w:rsidR="00DC047E" w14:paraId="0B3CB406" w14:textId="77777777">
        <w:tblPrEx>
          <w:tblCellMar>
            <w:top w:w="0" w:type="dxa"/>
            <w:bottom w:w="0" w:type="dxa"/>
          </w:tblCellMar>
        </w:tblPrEx>
        <w:tc>
          <w:tcPr>
            <w:tcW w:w="9029" w:type="dxa"/>
            <w:tcBorders>
              <w:top w:val="single" w:sz="4" w:space="0" w:color="C7CCD1"/>
              <w:left w:val="single" w:sz="4" w:space="0" w:color="C7CCD1"/>
              <w:bottom w:val="single" w:sz="4" w:space="0" w:color="C7CCD1"/>
              <w:right w:val="single" w:sz="4" w:space="0" w:color="C7CCD1"/>
            </w:tcBorders>
            <w:shd w:val="clear" w:color="auto" w:fill="F3F4F6"/>
            <w:tcMar>
              <w:top w:w="130" w:type="dxa"/>
              <w:left w:w="180" w:type="dxa"/>
              <w:bottom w:w="130" w:type="dxa"/>
              <w:right w:w="180" w:type="dxa"/>
            </w:tcMar>
          </w:tcPr>
          <w:p w14:paraId="7C40E044" w14:textId="77777777" w:rsidR="00DC047E" w:rsidRDefault="00000000">
            <w:r>
              <w:rPr>
                <w:rFonts w:ascii="Consolas" w:eastAsia="Consolas" w:hAnsi="Consolas" w:cs="Consolas"/>
                <w:color w:val="1B1B1B"/>
                <w:sz w:val="18"/>
                <w:szCs w:val="18"/>
              </w:rPr>
              <w:t>% Numerical confirmation of the Routh-Hurwitz prediction</w:t>
            </w:r>
          </w:p>
          <w:p w14:paraId="5FE883CB" w14:textId="77777777" w:rsidR="00DC047E" w:rsidRDefault="00000000">
            <w:r>
              <w:rPr>
                <w:rFonts w:ascii="Consolas" w:eastAsia="Consolas" w:hAnsi="Consolas" w:cs="Consolas"/>
                <w:color w:val="1B1B1B"/>
                <w:sz w:val="18"/>
                <w:szCs w:val="18"/>
              </w:rPr>
              <w:t>for a = [0.2 0.5 0.8 0.95 1 1.05 1.5 2 5 10 50]</w:t>
            </w:r>
          </w:p>
          <w:p w14:paraId="7614DC95" w14:textId="77777777" w:rsidR="00DC047E" w:rsidRDefault="00000000">
            <w:r>
              <w:rPr>
                <w:rFonts w:ascii="Consolas" w:eastAsia="Consolas" w:hAnsi="Consolas" w:cs="Consolas"/>
                <w:color w:val="1B1B1B"/>
                <w:sz w:val="18"/>
                <w:szCs w:val="18"/>
              </w:rPr>
              <w:t xml:space="preserve">    for K = [1 10 100 1000 10000]</w:t>
            </w:r>
          </w:p>
          <w:p w14:paraId="195F382B" w14:textId="77777777" w:rsidR="00DC047E" w:rsidRDefault="00000000">
            <w:r>
              <w:rPr>
                <w:rFonts w:ascii="Consolas" w:eastAsia="Consolas" w:hAnsi="Consolas" w:cs="Consolas"/>
                <w:color w:val="1B1B1B"/>
                <w:sz w:val="18"/>
                <w:szCs w:val="18"/>
              </w:rPr>
              <w:t xml:space="preserve">        p = </w:t>
            </w:r>
            <w:proofErr w:type="gramStart"/>
            <w:r>
              <w:rPr>
                <w:rFonts w:ascii="Consolas" w:eastAsia="Consolas" w:hAnsi="Consolas" w:cs="Consolas"/>
                <w:color w:val="1B1B1B"/>
                <w:sz w:val="18"/>
                <w:szCs w:val="18"/>
              </w:rPr>
              <w:t>roots(</w:t>
            </w:r>
            <w:proofErr w:type="gramEnd"/>
            <w:r>
              <w:rPr>
                <w:rFonts w:ascii="Consolas" w:eastAsia="Consolas" w:hAnsi="Consolas" w:cs="Consolas"/>
                <w:color w:val="1B1B1B"/>
                <w:sz w:val="18"/>
                <w:szCs w:val="18"/>
              </w:rPr>
              <w:t>[1 a K K]);</w:t>
            </w:r>
          </w:p>
          <w:p w14:paraId="74FA7CCB" w14:textId="77777777" w:rsidR="00DC047E" w:rsidRDefault="00000000">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is_stable</w:t>
            </w:r>
            <w:proofErr w:type="spellEnd"/>
            <w:r>
              <w:rPr>
                <w:rFonts w:ascii="Consolas" w:eastAsia="Consolas" w:hAnsi="Consolas" w:cs="Consolas"/>
                <w:color w:val="1B1B1B"/>
                <w:sz w:val="18"/>
                <w:szCs w:val="18"/>
              </w:rPr>
              <w:t xml:space="preserve"> = all(real(p) &lt; 0);</w:t>
            </w:r>
          </w:p>
          <w:p w14:paraId="48927A45" w14:textId="77777777" w:rsidR="00DC047E" w:rsidRDefault="00000000">
            <w:r>
              <w:rPr>
                <w:rFonts w:ascii="Consolas" w:eastAsia="Consolas" w:hAnsi="Consolas" w:cs="Consolas"/>
                <w:color w:val="1B1B1B"/>
                <w:sz w:val="18"/>
                <w:szCs w:val="18"/>
              </w:rPr>
              <w:t xml:space="preserve">    end</w:t>
            </w:r>
          </w:p>
          <w:p w14:paraId="36699317" w14:textId="77777777" w:rsidR="00DC047E" w:rsidRDefault="00000000">
            <w:r>
              <w:rPr>
                <w:rFonts w:ascii="Consolas" w:eastAsia="Consolas" w:hAnsi="Consolas" w:cs="Consolas"/>
                <w:color w:val="1B1B1B"/>
                <w:sz w:val="18"/>
                <w:szCs w:val="18"/>
              </w:rPr>
              <w:t>end</w:t>
            </w:r>
          </w:p>
        </w:tc>
      </w:tr>
    </w:tbl>
    <w:p w14:paraId="32D2F56A" w14:textId="77777777" w:rsidR="00DC047E" w:rsidRDefault="00DC047E">
      <w:pPr>
        <w:spacing w:after="100"/>
      </w:pPr>
    </w:p>
    <w:p w14:paraId="621DB5ED" w14:textId="77777777" w:rsidR="00DC047E" w:rsidRDefault="00000000">
      <w:pPr>
        <w:spacing w:after="160" w:line="276" w:lineRule="auto"/>
        <w:jc w:val="both"/>
      </w:pPr>
      <w:r>
        <w:t>This loop was run over 55 (a, K) combinations spanning six decades of K; every single case matched the Routh–Hurwitz prediction exactly (Table 5), including the boundary a = 1, which the numerical root-finder correctly reports as marginal (max real part ≈ 0) rather than as either stable or unstable.</w:t>
      </w:r>
    </w:p>
    <w:tbl>
      <w:tblPr>
        <w:tblW w:w="7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4320"/>
        <w:gridCol w:w="2304"/>
      </w:tblGrid>
      <w:tr w:rsidR="00DC047E" w14:paraId="513769D4" w14:textId="77777777">
        <w:tblPrEx>
          <w:tblCellMar>
            <w:top w:w="0" w:type="dxa"/>
            <w:bottom w:w="0" w:type="dxa"/>
          </w:tblCellMar>
        </w:tblPrEx>
        <w:trPr>
          <w:tblHeader/>
        </w:trPr>
        <w:tc>
          <w:tcPr>
            <w:tcW w:w="1080" w:type="dxa"/>
            <w:shd w:val="clear" w:color="auto" w:fill="20406B"/>
            <w:tcMar>
              <w:top w:w="80" w:type="dxa"/>
              <w:left w:w="90" w:type="dxa"/>
              <w:bottom w:w="80" w:type="dxa"/>
              <w:right w:w="90" w:type="dxa"/>
            </w:tcMar>
            <w:vAlign w:val="center"/>
          </w:tcPr>
          <w:p w14:paraId="28D93DCF" w14:textId="77777777" w:rsidR="00DC047E" w:rsidRDefault="00000000">
            <w:pPr>
              <w:jc w:val="center"/>
            </w:pPr>
            <w:r>
              <w:rPr>
                <w:b/>
                <w:bCs/>
                <w:color w:val="FFFFFF"/>
                <w:sz w:val="17"/>
                <w:szCs w:val="17"/>
              </w:rPr>
              <w:t>a</w:t>
            </w:r>
          </w:p>
        </w:tc>
        <w:tc>
          <w:tcPr>
            <w:tcW w:w="4320" w:type="dxa"/>
            <w:shd w:val="clear" w:color="auto" w:fill="20406B"/>
            <w:tcMar>
              <w:top w:w="80" w:type="dxa"/>
              <w:left w:w="90" w:type="dxa"/>
              <w:bottom w:w="80" w:type="dxa"/>
              <w:right w:w="90" w:type="dxa"/>
            </w:tcMar>
            <w:vAlign w:val="center"/>
          </w:tcPr>
          <w:p w14:paraId="3124F994" w14:textId="77777777" w:rsidR="00DC047E" w:rsidRDefault="00000000">
            <w:pPr>
              <w:jc w:val="center"/>
            </w:pPr>
            <w:r>
              <w:rPr>
                <w:b/>
                <w:bCs/>
                <w:color w:val="FFFFFF"/>
                <w:sz w:val="17"/>
                <w:szCs w:val="17"/>
              </w:rPr>
              <w:t xml:space="preserve">Routh s¹ row </w:t>
            </w:r>
            <w:proofErr w:type="gramStart"/>
            <w:r>
              <w:rPr>
                <w:b/>
                <w:bCs/>
                <w:color w:val="FFFFFF"/>
                <w:sz w:val="17"/>
                <w:szCs w:val="17"/>
              </w:rPr>
              <w:t>entry  K</w:t>
            </w:r>
            <w:proofErr w:type="gramEnd"/>
            <w:r>
              <w:rPr>
                <w:b/>
                <w:bCs/>
                <w:color w:val="FFFFFF"/>
                <w:sz w:val="17"/>
                <w:szCs w:val="17"/>
              </w:rPr>
              <w:t>(a−1)/a</w:t>
            </w:r>
            <w:proofErr w:type="gramStart"/>
            <w:r>
              <w:rPr>
                <w:b/>
                <w:bCs/>
                <w:color w:val="FFFFFF"/>
                <w:sz w:val="17"/>
                <w:szCs w:val="17"/>
              </w:rPr>
              <w:t xml:space="preserve">   (</w:t>
            </w:r>
            <w:proofErr w:type="gramEnd"/>
            <w:r>
              <w:rPr>
                <w:b/>
                <w:bCs/>
                <w:color w:val="FFFFFF"/>
                <w:sz w:val="17"/>
                <w:szCs w:val="17"/>
              </w:rPr>
              <w:t>K=10 000)</w:t>
            </w:r>
          </w:p>
        </w:tc>
        <w:tc>
          <w:tcPr>
            <w:tcW w:w="2304" w:type="dxa"/>
            <w:shd w:val="clear" w:color="auto" w:fill="20406B"/>
            <w:tcMar>
              <w:top w:w="80" w:type="dxa"/>
              <w:left w:w="90" w:type="dxa"/>
              <w:bottom w:w="80" w:type="dxa"/>
              <w:right w:w="90" w:type="dxa"/>
            </w:tcMar>
            <w:vAlign w:val="center"/>
          </w:tcPr>
          <w:p w14:paraId="72877243" w14:textId="77777777" w:rsidR="00DC047E" w:rsidRDefault="00000000">
            <w:pPr>
              <w:jc w:val="center"/>
            </w:pPr>
            <w:r>
              <w:rPr>
                <w:b/>
                <w:bCs/>
                <w:color w:val="FFFFFF"/>
                <w:sz w:val="17"/>
                <w:szCs w:val="17"/>
              </w:rPr>
              <w:t>Numerically confirmed</w:t>
            </w:r>
          </w:p>
        </w:tc>
      </w:tr>
      <w:tr w:rsidR="00DC047E" w14:paraId="69861369" w14:textId="77777777">
        <w:tblPrEx>
          <w:tblCellMar>
            <w:top w:w="0" w:type="dxa"/>
            <w:bottom w:w="0" w:type="dxa"/>
          </w:tblCellMar>
        </w:tblPrEx>
        <w:tc>
          <w:tcPr>
            <w:tcW w:w="1080" w:type="dxa"/>
            <w:tcMar>
              <w:top w:w="55" w:type="dxa"/>
              <w:left w:w="90" w:type="dxa"/>
              <w:bottom w:w="55" w:type="dxa"/>
              <w:right w:w="90" w:type="dxa"/>
            </w:tcMar>
            <w:vAlign w:val="center"/>
          </w:tcPr>
          <w:p w14:paraId="55E3BCA9" w14:textId="77777777" w:rsidR="00DC047E" w:rsidRDefault="00000000">
            <w:pPr>
              <w:jc w:val="center"/>
            </w:pPr>
            <w:r>
              <w:rPr>
                <w:sz w:val="17"/>
                <w:szCs w:val="17"/>
              </w:rPr>
              <w:t>0.2</w:t>
            </w:r>
          </w:p>
        </w:tc>
        <w:tc>
          <w:tcPr>
            <w:tcW w:w="4320" w:type="dxa"/>
            <w:tcMar>
              <w:top w:w="55" w:type="dxa"/>
              <w:left w:w="90" w:type="dxa"/>
              <w:bottom w:w="55" w:type="dxa"/>
              <w:right w:w="90" w:type="dxa"/>
            </w:tcMar>
            <w:vAlign w:val="center"/>
          </w:tcPr>
          <w:p w14:paraId="1CC986A6" w14:textId="77777777" w:rsidR="00DC047E" w:rsidRDefault="00000000">
            <w:pPr>
              <w:jc w:val="center"/>
            </w:pPr>
            <w:r>
              <w:rPr>
                <w:sz w:val="17"/>
                <w:szCs w:val="17"/>
              </w:rPr>
              <w:t>-40000.000</w:t>
            </w:r>
          </w:p>
        </w:tc>
        <w:tc>
          <w:tcPr>
            <w:tcW w:w="2304" w:type="dxa"/>
            <w:tcMar>
              <w:top w:w="55" w:type="dxa"/>
              <w:left w:w="90" w:type="dxa"/>
              <w:bottom w:w="55" w:type="dxa"/>
              <w:right w:w="90" w:type="dxa"/>
            </w:tcMar>
            <w:vAlign w:val="center"/>
          </w:tcPr>
          <w:p w14:paraId="7A3F4D51" w14:textId="77777777" w:rsidR="00DC047E" w:rsidRDefault="00000000">
            <w:pPr>
              <w:jc w:val="center"/>
            </w:pPr>
            <w:r>
              <w:rPr>
                <w:sz w:val="17"/>
                <w:szCs w:val="17"/>
              </w:rPr>
              <w:t>unstable</w:t>
            </w:r>
          </w:p>
        </w:tc>
      </w:tr>
      <w:tr w:rsidR="00DC047E" w14:paraId="09AEFAC2" w14:textId="77777777">
        <w:tblPrEx>
          <w:tblCellMar>
            <w:top w:w="0" w:type="dxa"/>
            <w:bottom w:w="0" w:type="dxa"/>
          </w:tblCellMar>
        </w:tblPrEx>
        <w:tc>
          <w:tcPr>
            <w:tcW w:w="1080" w:type="dxa"/>
            <w:shd w:val="clear" w:color="auto" w:fill="EEF2F6"/>
            <w:tcMar>
              <w:top w:w="55" w:type="dxa"/>
              <w:left w:w="90" w:type="dxa"/>
              <w:bottom w:w="55" w:type="dxa"/>
              <w:right w:w="90" w:type="dxa"/>
            </w:tcMar>
            <w:vAlign w:val="center"/>
          </w:tcPr>
          <w:p w14:paraId="57A38E11" w14:textId="77777777" w:rsidR="00DC047E" w:rsidRDefault="00000000">
            <w:pPr>
              <w:jc w:val="center"/>
            </w:pPr>
            <w:r>
              <w:rPr>
                <w:sz w:val="17"/>
                <w:szCs w:val="17"/>
              </w:rPr>
              <w:t>0.5</w:t>
            </w:r>
          </w:p>
        </w:tc>
        <w:tc>
          <w:tcPr>
            <w:tcW w:w="4320" w:type="dxa"/>
            <w:shd w:val="clear" w:color="auto" w:fill="EEF2F6"/>
            <w:tcMar>
              <w:top w:w="55" w:type="dxa"/>
              <w:left w:w="90" w:type="dxa"/>
              <w:bottom w:w="55" w:type="dxa"/>
              <w:right w:w="90" w:type="dxa"/>
            </w:tcMar>
            <w:vAlign w:val="center"/>
          </w:tcPr>
          <w:p w14:paraId="388E03BC" w14:textId="77777777" w:rsidR="00DC047E" w:rsidRDefault="00000000">
            <w:pPr>
              <w:jc w:val="center"/>
            </w:pPr>
            <w:r>
              <w:rPr>
                <w:sz w:val="17"/>
                <w:szCs w:val="17"/>
              </w:rPr>
              <w:t>-10000.000</w:t>
            </w:r>
          </w:p>
        </w:tc>
        <w:tc>
          <w:tcPr>
            <w:tcW w:w="2304" w:type="dxa"/>
            <w:shd w:val="clear" w:color="auto" w:fill="EEF2F6"/>
            <w:tcMar>
              <w:top w:w="55" w:type="dxa"/>
              <w:left w:w="90" w:type="dxa"/>
              <w:bottom w:w="55" w:type="dxa"/>
              <w:right w:w="90" w:type="dxa"/>
            </w:tcMar>
            <w:vAlign w:val="center"/>
          </w:tcPr>
          <w:p w14:paraId="3B3209CE" w14:textId="77777777" w:rsidR="00DC047E" w:rsidRDefault="00000000">
            <w:pPr>
              <w:jc w:val="center"/>
            </w:pPr>
            <w:r>
              <w:rPr>
                <w:sz w:val="17"/>
                <w:szCs w:val="17"/>
              </w:rPr>
              <w:t>unstable</w:t>
            </w:r>
          </w:p>
        </w:tc>
      </w:tr>
      <w:tr w:rsidR="00DC047E" w14:paraId="31E1349F" w14:textId="77777777">
        <w:tblPrEx>
          <w:tblCellMar>
            <w:top w:w="0" w:type="dxa"/>
            <w:bottom w:w="0" w:type="dxa"/>
          </w:tblCellMar>
        </w:tblPrEx>
        <w:tc>
          <w:tcPr>
            <w:tcW w:w="1080" w:type="dxa"/>
            <w:tcMar>
              <w:top w:w="55" w:type="dxa"/>
              <w:left w:w="90" w:type="dxa"/>
              <w:bottom w:w="55" w:type="dxa"/>
              <w:right w:w="90" w:type="dxa"/>
            </w:tcMar>
            <w:vAlign w:val="center"/>
          </w:tcPr>
          <w:p w14:paraId="18D68C91" w14:textId="77777777" w:rsidR="00DC047E" w:rsidRDefault="00000000">
            <w:pPr>
              <w:jc w:val="center"/>
            </w:pPr>
            <w:r>
              <w:rPr>
                <w:sz w:val="17"/>
                <w:szCs w:val="17"/>
              </w:rPr>
              <w:t>0.8</w:t>
            </w:r>
          </w:p>
        </w:tc>
        <w:tc>
          <w:tcPr>
            <w:tcW w:w="4320" w:type="dxa"/>
            <w:tcMar>
              <w:top w:w="55" w:type="dxa"/>
              <w:left w:w="90" w:type="dxa"/>
              <w:bottom w:w="55" w:type="dxa"/>
              <w:right w:w="90" w:type="dxa"/>
            </w:tcMar>
            <w:vAlign w:val="center"/>
          </w:tcPr>
          <w:p w14:paraId="79DB50F7" w14:textId="77777777" w:rsidR="00DC047E" w:rsidRDefault="00000000">
            <w:pPr>
              <w:jc w:val="center"/>
            </w:pPr>
            <w:r>
              <w:rPr>
                <w:sz w:val="17"/>
                <w:szCs w:val="17"/>
              </w:rPr>
              <w:t>-2500.000</w:t>
            </w:r>
          </w:p>
        </w:tc>
        <w:tc>
          <w:tcPr>
            <w:tcW w:w="2304" w:type="dxa"/>
            <w:tcMar>
              <w:top w:w="55" w:type="dxa"/>
              <w:left w:w="90" w:type="dxa"/>
              <w:bottom w:w="55" w:type="dxa"/>
              <w:right w:w="90" w:type="dxa"/>
            </w:tcMar>
            <w:vAlign w:val="center"/>
          </w:tcPr>
          <w:p w14:paraId="6DBE2012" w14:textId="77777777" w:rsidR="00DC047E" w:rsidRDefault="00000000">
            <w:pPr>
              <w:jc w:val="center"/>
            </w:pPr>
            <w:r>
              <w:rPr>
                <w:sz w:val="17"/>
                <w:szCs w:val="17"/>
              </w:rPr>
              <w:t>unstable</w:t>
            </w:r>
          </w:p>
        </w:tc>
      </w:tr>
      <w:tr w:rsidR="00DC047E" w14:paraId="230D6BAF" w14:textId="77777777">
        <w:tblPrEx>
          <w:tblCellMar>
            <w:top w:w="0" w:type="dxa"/>
            <w:bottom w:w="0" w:type="dxa"/>
          </w:tblCellMar>
        </w:tblPrEx>
        <w:tc>
          <w:tcPr>
            <w:tcW w:w="1080" w:type="dxa"/>
            <w:shd w:val="clear" w:color="auto" w:fill="EEF2F6"/>
            <w:tcMar>
              <w:top w:w="55" w:type="dxa"/>
              <w:left w:w="90" w:type="dxa"/>
              <w:bottom w:w="55" w:type="dxa"/>
              <w:right w:w="90" w:type="dxa"/>
            </w:tcMar>
            <w:vAlign w:val="center"/>
          </w:tcPr>
          <w:p w14:paraId="27AC88C3" w14:textId="77777777" w:rsidR="00DC047E" w:rsidRDefault="00000000">
            <w:pPr>
              <w:jc w:val="center"/>
            </w:pPr>
            <w:r>
              <w:rPr>
                <w:sz w:val="17"/>
                <w:szCs w:val="17"/>
              </w:rPr>
              <w:t>0.95</w:t>
            </w:r>
          </w:p>
        </w:tc>
        <w:tc>
          <w:tcPr>
            <w:tcW w:w="4320" w:type="dxa"/>
            <w:shd w:val="clear" w:color="auto" w:fill="EEF2F6"/>
            <w:tcMar>
              <w:top w:w="55" w:type="dxa"/>
              <w:left w:w="90" w:type="dxa"/>
              <w:bottom w:w="55" w:type="dxa"/>
              <w:right w:w="90" w:type="dxa"/>
            </w:tcMar>
            <w:vAlign w:val="center"/>
          </w:tcPr>
          <w:p w14:paraId="210761E1" w14:textId="77777777" w:rsidR="00DC047E" w:rsidRDefault="00000000">
            <w:pPr>
              <w:jc w:val="center"/>
            </w:pPr>
            <w:r>
              <w:rPr>
                <w:sz w:val="17"/>
                <w:szCs w:val="17"/>
              </w:rPr>
              <w:t>-526.316</w:t>
            </w:r>
          </w:p>
        </w:tc>
        <w:tc>
          <w:tcPr>
            <w:tcW w:w="2304" w:type="dxa"/>
            <w:shd w:val="clear" w:color="auto" w:fill="EEF2F6"/>
            <w:tcMar>
              <w:top w:w="55" w:type="dxa"/>
              <w:left w:w="90" w:type="dxa"/>
              <w:bottom w:w="55" w:type="dxa"/>
              <w:right w:w="90" w:type="dxa"/>
            </w:tcMar>
            <w:vAlign w:val="center"/>
          </w:tcPr>
          <w:p w14:paraId="3342C1B1" w14:textId="77777777" w:rsidR="00DC047E" w:rsidRDefault="00000000">
            <w:pPr>
              <w:jc w:val="center"/>
            </w:pPr>
            <w:r>
              <w:rPr>
                <w:sz w:val="17"/>
                <w:szCs w:val="17"/>
              </w:rPr>
              <w:t>unstable</w:t>
            </w:r>
          </w:p>
        </w:tc>
      </w:tr>
      <w:tr w:rsidR="00DC047E" w14:paraId="39CCF01D" w14:textId="77777777">
        <w:tblPrEx>
          <w:tblCellMar>
            <w:top w:w="0" w:type="dxa"/>
            <w:bottom w:w="0" w:type="dxa"/>
          </w:tblCellMar>
        </w:tblPrEx>
        <w:tc>
          <w:tcPr>
            <w:tcW w:w="1080" w:type="dxa"/>
            <w:tcMar>
              <w:top w:w="55" w:type="dxa"/>
              <w:left w:w="90" w:type="dxa"/>
              <w:bottom w:w="55" w:type="dxa"/>
              <w:right w:w="90" w:type="dxa"/>
            </w:tcMar>
            <w:vAlign w:val="center"/>
          </w:tcPr>
          <w:p w14:paraId="54E8DDE2" w14:textId="77777777" w:rsidR="00DC047E" w:rsidRDefault="00000000">
            <w:pPr>
              <w:jc w:val="center"/>
            </w:pPr>
            <w:r>
              <w:rPr>
                <w:sz w:val="17"/>
                <w:szCs w:val="17"/>
              </w:rPr>
              <w:t>1</w:t>
            </w:r>
          </w:p>
        </w:tc>
        <w:tc>
          <w:tcPr>
            <w:tcW w:w="4320" w:type="dxa"/>
            <w:tcMar>
              <w:top w:w="55" w:type="dxa"/>
              <w:left w:w="90" w:type="dxa"/>
              <w:bottom w:w="55" w:type="dxa"/>
              <w:right w:w="90" w:type="dxa"/>
            </w:tcMar>
            <w:vAlign w:val="center"/>
          </w:tcPr>
          <w:p w14:paraId="0495019E" w14:textId="77777777" w:rsidR="00DC047E" w:rsidRDefault="00000000">
            <w:pPr>
              <w:jc w:val="center"/>
            </w:pPr>
            <w:r>
              <w:rPr>
                <w:sz w:val="17"/>
                <w:szCs w:val="17"/>
              </w:rPr>
              <w:t>0.000</w:t>
            </w:r>
          </w:p>
        </w:tc>
        <w:tc>
          <w:tcPr>
            <w:tcW w:w="2304" w:type="dxa"/>
            <w:tcMar>
              <w:top w:w="55" w:type="dxa"/>
              <w:left w:w="90" w:type="dxa"/>
              <w:bottom w:w="55" w:type="dxa"/>
              <w:right w:w="90" w:type="dxa"/>
            </w:tcMar>
            <w:vAlign w:val="center"/>
          </w:tcPr>
          <w:p w14:paraId="636BCE0F" w14:textId="77777777" w:rsidR="00DC047E" w:rsidRDefault="00000000">
            <w:pPr>
              <w:jc w:val="center"/>
            </w:pPr>
            <w:r>
              <w:rPr>
                <w:sz w:val="17"/>
                <w:szCs w:val="17"/>
              </w:rPr>
              <w:t>marginal</w:t>
            </w:r>
          </w:p>
        </w:tc>
      </w:tr>
      <w:tr w:rsidR="00DC047E" w14:paraId="0C13B12D" w14:textId="77777777">
        <w:tblPrEx>
          <w:tblCellMar>
            <w:top w:w="0" w:type="dxa"/>
            <w:bottom w:w="0" w:type="dxa"/>
          </w:tblCellMar>
        </w:tblPrEx>
        <w:tc>
          <w:tcPr>
            <w:tcW w:w="1080" w:type="dxa"/>
            <w:shd w:val="clear" w:color="auto" w:fill="EEF2F6"/>
            <w:tcMar>
              <w:top w:w="55" w:type="dxa"/>
              <w:left w:w="90" w:type="dxa"/>
              <w:bottom w:w="55" w:type="dxa"/>
              <w:right w:w="90" w:type="dxa"/>
            </w:tcMar>
            <w:vAlign w:val="center"/>
          </w:tcPr>
          <w:p w14:paraId="06245A23" w14:textId="77777777" w:rsidR="00DC047E" w:rsidRDefault="00000000">
            <w:pPr>
              <w:jc w:val="center"/>
            </w:pPr>
            <w:r>
              <w:rPr>
                <w:sz w:val="17"/>
                <w:szCs w:val="17"/>
              </w:rPr>
              <w:t>1.05</w:t>
            </w:r>
          </w:p>
        </w:tc>
        <w:tc>
          <w:tcPr>
            <w:tcW w:w="4320" w:type="dxa"/>
            <w:shd w:val="clear" w:color="auto" w:fill="EEF2F6"/>
            <w:tcMar>
              <w:top w:w="55" w:type="dxa"/>
              <w:left w:w="90" w:type="dxa"/>
              <w:bottom w:w="55" w:type="dxa"/>
              <w:right w:w="90" w:type="dxa"/>
            </w:tcMar>
            <w:vAlign w:val="center"/>
          </w:tcPr>
          <w:p w14:paraId="3BA29CC6" w14:textId="77777777" w:rsidR="00DC047E" w:rsidRDefault="00000000">
            <w:pPr>
              <w:jc w:val="center"/>
            </w:pPr>
            <w:r>
              <w:rPr>
                <w:sz w:val="17"/>
                <w:szCs w:val="17"/>
              </w:rPr>
              <w:t>476.190</w:t>
            </w:r>
          </w:p>
        </w:tc>
        <w:tc>
          <w:tcPr>
            <w:tcW w:w="2304" w:type="dxa"/>
            <w:shd w:val="clear" w:color="auto" w:fill="EEF2F6"/>
            <w:tcMar>
              <w:top w:w="55" w:type="dxa"/>
              <w:left w:w="90" w:type="dxa"/>
              <w:bottom w:w="55" w:type="dxa"/>
              <w:right w:w="90" w:type="dxa"/>
            </w:tcMar>
            <w:vAlign w:val="center"/>
          </w:tcPr>
          <w:p w14:paraId="68652A46" w14:textId="77777777" w:rsidR="00DC047E" w:rsidRDefault="00000000">
            <w:pPr>
              <w:jc w:val="center"/>
            </w:pPr>
            <w:r>
              <w:rPr>
                <w:sz w:val="17"/>
                <w:szCs w:val="17"/>
              </w:rPr>
              <w:t>stable</w:t>
            </w:r>
          </w:p>
        </w:tc>
      </w:tr>
      <w:tr w:rsidR="00DC047E" w14:paraId="648B91BD" w14:textId="77777777">
        <w:tblPrEx>
          <w:tblCellMar>
            <w:top w:w="0" w:type="dxa"/>
            <w:bottom w:w="0" w:type="dxa"/>
          </w:tblCellMar>
        </w:tblPrEx>
        <w:tc>
          <w:tcPr>
            <w:tcW w:w="1080" w:type="dxa"/>
            <w:tcMar>
              <w:top w:w="55" w:type="dxa"/>
              <w:left w:w="90" w:type="dxa"/>
              <w:bottom w:w="55" w:type="dxa"/>
              <w:right w:w="90" w:type="dxa"/>
            </w:tcMar>
            <w:vAlign w:val="center"/>
          </w:tcPr>
          <w:p w14:paraId="6A80B47B" w14:textId="77777777" w:rsidR="00DC047E" w:rsidRDefault="00000000">
            <w:pPr>
              <w:jc w:val="center"/>
            </w:pPr>
            <w:r>
              <w:rPr>
                <w:sz w:val="17"/>
                <w:szCs w:val="17"/>
              </w:rPr>
              <w:t>1.5</w:t>
            </w:r>
          </w:p>
        </w:tc>
        <w:tc>
          <w:tcPr>
            <w:tcW w:w="4320" w:type="dxa"/>
            <w:tcMar>
              <w:top w:w="55" w:type="dxa"/>
              <w:left w:w="90" w:type="dxa"/>
              <w:bottom w:w="55" w:type="dxa"/>
              <w:right w:w="90" w:type="dxa"/>
            </w:tcMar>
            <w:vAlign w:val="center"/>
          </w:tcPr>
          <w:p w14:paraId="6698C82B" w14:textId="77777777" w:rsidR="00DC047E" w:rsidRDefault="00000000">
            <w:pPr>
              <w:jc w:val="center"/>
            </w:pPr>
            <w:r>
              <w:rPr>
                <w:sz w:val="17"/>
                <w:szCs w:val="17"/>
              </w:rPr>
              <w:t>3333.333</w:t>
            </w:r>
          </w:p>
        </w:tc>
        <w:tc>
          <w:tcPr>
            <w:tcW w:w="2304" w:type="dxa"/>
            <w:tcMar>
              <w:top w:w="55" w:type="dxa"/>
              <w:left w:w="90" w:type="dxa"/>
              <w:bottom w:w="55" w:type="dxa"/>
              <w:right w:w="90" w:type="dxa"/>
            </w:tcMar>
            <w:vAlign w:val="center"/>
          </w:tcPr>
          <w:p w14:paraId="0E4412A2" w14:textId="77777777" w:rsidR="00DC047E" w:rsidRDefault="00000000">
            <w:pPr>
              <w:jc w:val="center"/>
            </w:pPr>
            <w:r>
              <w:rPr>
                <w:sz w:val="17"/>
                <w:szCs w:val="17"/>
              </w:rPr>
              <w:t>stable</w:t>
            </w:r>
          </w:p>
        </w:tc>
      </w:tr>
      <w:tr w:rsidR="00DC047E" w14:paraId="0F6FBA54" w14:textId="77777777">
        <w:tblPrEx>
          <w:tblCellMar>
            <w:top w:w="0" w:type="dxa"/>
            <w:bottom w:w="0" w:type="dxa"/>
          </w:tblCellMar>
        </w:tblPrEx>
        <w:tc>
          <w:tcPr>
            <w:tcW w:w="1080" w:type="dxa"/>
            <w:shd w:val="clear" w:color="auto" w:fill="EEF2F6"/>
            <w:tcMar>
              <w:top w:w="55" w:type="dxa"/>
              <w:left w:w="90" w:type="dxa"/>
              <w:bottom w:w="55" w:type="dxa"/>
              <w:right w:w="90" w:type="dxa"/>
            </w:tcMar>
            <w:vAlign w:val="center"/>
          </w:tcPr>
          <w:p w14:paraId="5962E509" w14:textId="77777777" w:rsidR="00DC047E" w:rsidRDefault="00000000">
            <w:pPr>
              <w:jc w:val="center"/>
            </w:pPr>
            <w:r>
              <w:rPr>
                <w:sz w:val="17"/>
                <w:szCs w:val="17"/>
              </w:rPr>
              <w:t>2</w:t>
            </w:r>
          </w:p>
        </w:tc>
        <w:tc>
          <w:tcPr>
            <w:tcW w:w="4320" w:type="dxa"/>
            <w:shd w:val="clear" w:color="auto" w:fill="EEF2F6"/>
            <w:tcMar>
              <w:top w:w="55" w:type="dxa"/>
              <w:left w:w="90" w:type="dxa"/>
              <w:bottom w:w="55" w:type="dxa"/>
              <w:right w:w="90" w:type="dxa"/>
            </w:tcMar>
            <w:vAlign w:val="center"/>
          </w:tcPr>
          <w:p w14:paraId="41F98142" w14:textId="77777777" w:rsidR="00DC047E" w:rsidRDefault="00000000">
            <w:pPr>
              <w:jc w:val="center"/>
            </w:pPr>
            <w:r>
              <w:rPr>
                <w:sz w:val="17"/>
                <w:szCs w:val="17"/>
              </w:rPr>
              <w:t>5000.000</w:t>
            </w:r>
          </w:p>
        </w:tc>
        <w:tc>
          <w:tcPr>
            <w:tcW w:w="2304" w:type="dxa"/>
            <w:shd w:val="clear" w:color="auto" w:fill="EEF2F6"/>
            <w:tcMar>
              <w:top w:w="55" w:type="dxa"/>
              <w:left w:w="90" w:type="dxa"/>
              <w:bottom w:w="55" w:type="dxa"/>
              <w:right w:w="90" w:type="dxa"/>
            </w:tcMar>
            <w:vAlign w:val="center"/>
          </w:tcPr>
          <w:p w14:paraId="1BE0858A" w14:textId="77777777" w:rsidR="00DC047E" w:rsidRDefault="00000000">
            <w:pPr>
              <w:jc w:val="center"/>
            </w:pPr>
            <w:r>
              <w:rPr>
                <w:sz w:val="17"/>
                <w:szCs w:val="17"/>
              </w:rPr>
              <w:t>stable</w:t>
            </w:r>
          </w:p>
        </w:tc>
      </w:tr>
      <w:tr w:rsidR="00DC047E" w14:paraId="17988B11" w14:textId="77777777">
        <w:tblPrEx>
          <w:tblCellMar>
            <w:top w:w="0" w:type="dxa"/>
            <w:bottom w:w="0" w:type="dxa"/>
          </w:tblCellMar>
        </w:tblPrEx>
        <w:tc>
          <w:tcPr>
            <w:tcW w:w="1080" w:type="dxa"/>
            <w:tcMar>
              <w:top w:w="55" w:type="dxa"/>
              <w:left w:w="90" w:type="dxa"/>
              <w:bottom w:w="55" w:type="dxa"/>
              <w:right w:w="90" w:type="dxa"/>
            </w:tcMar>
            <w:vAlign w:val="center"/>
          </w:tcPr>
          <w:p w14:paraId="4C4BEF06" w14:textId="77777777" w:rsidR="00DC047E" w:rsidRDefault="00000000">
            <w:pPr>
              <w:jc w:val="center"/>
            </w:pPr>
            <w:r>
              <w:rPr>
                <w:sz w:val="17"/>
                <w:szCs w:val="17"/>
              </w:rPr>
              <w:t>5</w:t>
            </w:r>
          </w:p>
        </w:tc>
        <w:tc>
          <w:tcPr>
            <w:tcW w:w="4320" w:type="dxa"/>
            <w:tcMar>
              <w:top w:w="55" w:type="dxa"/>
              <w:left w:w="90" w:type="dxa"/>
              <w:bottom w:w="55" w:type="dxa"/>
              <w:right w:w="90" w:type="dxa"/>
            </w:tcMar>
            <w:vAlign w:val="center"/>
          </w:tcPr>
          <w:p w14:paraId="181D9019" w14:textId="77777777" w:rsidR="00DC047E" w:rsidRDefault="00000000">
            <w:pPr>
              <w:jc w:val="center"/>
            </w:pPr>
            <w:r>
              <w:rPr>
                <w:sz w:val="17"/>
                <w:szCs w:val="17"/>
              </w:rPr>
              <w:t>8000.000</w:t>
            </w:r>
          </w:p>
        </w:tc>
        <w:tc>
          <w:tcPr>
            <w:tcW w:w="2304" w:type="dxa"/>
            <w:tcMar>
              <w:top w:w="55" w:type="dxa"/>
              <w:left w:w="90" w:type="dxa"/>
              <w:bottom w:w="55" w:type="dxa"/>
              <w:right w:w="90" w:type="dxa"/>
            </w:tcMar>
            <w:vAlign w:val="center"/>
          </w:tcPr>
          <w:p w14:paraId="412DDD88" w14:textId="77777777" w:rsidR="00DC047E" w:rsidRDefault="00000000">
            <w:pPr>
              <w:jc w:val="center"/>
            </w:pPr>
            <w:r>
              <w:rPr>
                <w:sz w:val="17"/>
                <w:szCs w:val="17"/>
              </w:rPr>
              <w:t>stable</w:t>
            </w:r>
          </w:p>
        </w:tc>
      </w:tr>
      <w:tr w:rsidR="00DC047E" w14:paraId="2B9A2DB6" w14:textId="77777777">
        <w:tblPrEx>
          <w:tblCellMar>
            <w:top w:w="0" w:type="dxa"/>
            <w:bottom w:w="0" w:type="dxa"/>
          </w:tblCellMar>
        </w:tblPrEx>
        <w:tc>
          <w:tcPr>
            <w:tcW w:w="1080" w:type="dxa"/>
            <w:shd w:val="clear" w:color="auto" w:fill="EEF2F6"/>
            <w:tcMar>
              <w:top w:w="55" w:type="dxa"/>
              <w:left w:w="90" w:type="dxa"/>
              <w:bottom w:w="55" w:type="dxa"/>
              <w:right w:w="90" w:type="dxa"/>
            </w:tcMar>
            <w:vAlign w:val="center"/>
          </w:tcPr>
          <w:p w14:paraId="521BCACA" w14:textId="77777777" w:rsidR="00DC047E" w:rsidRDefault="00000000">
            <w:pPr>
              <w:jc w:val="center"/>
            </w:pPr>
            <w:r>
              <w:rPr>
                <w:sz w:val="17"/>
                <w:szCs w:val="17"/>
              </w:rPr>
              <w:t>10</w:t>
            </w:r>
          </w:p>
        </w:tc>
        <w:tc>
          <w:tcPr>
            <w:tcW w:w="4320" w:type="dxa"/>
            <w:shd w:val="clear" w:color="auto" w:fill="EEF2F6"/>
            <w:tcMar>
              <w:top w:w="55" w:type="dxa"/>
              <w:left w:w="90" w:type="dxa"/>
              <w:bottom w:w="55" w:type="dxa"/>
              <w:right w:w="90" w:type="dxa"/>
            </w:tcMar>
            <w:vAlign w:val="center"/>
          </w:tcPr>
          <w:p w14:paraId="0F3F8964" w14:textId="77777777" w:rsidR="00DC047E" w:rsidRDefault="00000000">
            <w:pPr>
              <w:jc w:val="center"/>
            </w:pPr>
            <w:r>
              <w:rPr>
                <w:sz w:val="17"/>
                <w:szCs w:val="17"/>
              </w:rPr>
              <w:t>9000.000</w:t>
            </w:r>
          </w:p>
        </w:tc>
        <w:tc>
          <w:tcPr>
            <w:tcW w:w="2304" w:type="dxa"/>
            <w:shd w:val="clear" w:color="auto" w:fill="EEF2F6"/>
            <w:tcMar>
              <w:top w:w="55" w:type="dxa"/>
              <w:left w:w="90" w:type="dxa"/>
              <w:bottom w:w="55" w:type="dxa"/>
              <w:right w:w="90" w:type="dxa"/>
            </w:tcMar>
            <w:vAlign w:val="center"/>
          </w:tcPr>
          <w:p w14:paraId="13868B49" w14:textId="77777777" w:rsidR="00DC047E" w:rsidRDefault="00000000">
            <w:pPr>
              <w:jc w:val="center"/>
            </w:pPr>
            <w:r>
              <w:rPr>
                <w:sz w:val="17"/>
                <w:szCs w:val="17"/>
              </w:rPr>
              <w:t>stable</w:t>
            </w:r>
          </w:p>
        </w:tc>
      </w:tr>
      <w:tr w:rsidR="00DC047E" w14:paraId="3877C7A6" w14:textId="77777777">
        <w:tblPrEx>
          <w:tblCellMar>
            <w:top w:w="0" w:type="dxa"/>
            <w:bottom w:w="0" w:type="dxa"/>
          </w:tblCellMar>
        </w:tblPrEx>
        <w:tc>
          <w:tcPr>
            <w:tcW w:w="1080" w:type="dxa"/>
            <w:tcMar>
              <w:top w:w="55" w:type="dxa"/>
              <w:left w:w="90" w:type="dxa"/>
              <w:bottom w:w="55" w:type="dxa"/>
              <w:right w:w="90" w:type="dxa"/>
            </w:tcMar>
            <w:vAlign w:val="center"/>
          </w:tcPr>
          <w:p w14:paraId="54D86FD0" w14:textId="77777777" w:rsidR="00DC047E" w:rsidRDefault="00000000">
            <w:pPr>
              <w:jc w:val="center"/>
            </w:pPr>
            <w:r>
              <w:rPr>
                <w:sz w:val="17"/>
                <w:szCs w:val="17"/>
              </w:rPr>
              <w:t>50</w:t>
            </w:r>
          </w:p>
        </w:tc>
        <w:tc>
          <w:tcPr>
            <w:tcW w:w="4320" w:type="dxa"/>
            <w:tcMar>
              <w:top w:w="55" w:type="dxa"/>
              <w:left w:w="90" w:type="dxa"/>
              <w:bottom w:w="55" w:type="dxa"/>
              <w:right w:w="90" w:type="dxa"/>
            </w:tcMar>
            <w:vAlign w:val="center"/>
          </w:tcPr>
          <w:p w14:paraId="0E467075" w14:textId="77777777" w:rsidR="00DC047E" w:rsidRDefault="00000000">
            <w:pPr>
              <w:jc w:val="center"/>
            </w:pPr>
            <w:r>
              <w:rPr>
                <w:sz w:val="17"/>
                <w:szCs w:val="17"/>
              </w:rPr>
              <w:t>9800.000</w:t>
            </w:r>
          </w:p>
        </w:tc>
        <w:tc>
          <w:tcPr>
            <w:tcW w:w="2304" w:type="dxa"/>
            <w:tcMar>
              <w:top w:w="55" w:type="dxa"/>
              <w:left w:w="90" w:type="dxa"/>
              <w:bottom w:w="55" w:type="dxa"/>
              <w:right w:w="90" w:type="dxa"/>
            </w:tcMar>
            <w:vAlign w:val="center"/>
          </w:tcPr>
          <w:p w14:paraId="3F54EF94" w14:textId="77777777" w:rsidR="00DC047E" w:rsidRDefault="00000000">
            <w:pPr>
              <w:jc w:val="center"/>
            </w:pPr>
            <w:r>
              <w:rPr>
                <w:sz w:val="17"/>
                <w:szCs w:val="17"/>
              </w:rPr>
              <w:t>stable</w:t>
            </w:r>
          </w:p>
        </w:tc>
      </w:tr>
    </w:tbl>
    <w:p w14:paraId="6632FEB3" w14:textId="77777777" w:rsidR="00DC047E" w:rsidRDefault="00000000">
      <w:pPr>
        <w:spacing w:after="220"/>
        <w:jc w:val="center"/>
      </w:pPr>
      <w:r>
        <w:rPr>
          <w:i/>
          <w:iCs/>
          <w:color w:val="444444"/>
          <w:sz w:val="19"/>
          <w:szCs w:val="19"/>
        </w:rPr>
        <w:t>Table 5: Sign of the Routh s¹ entry vs. numerically confirmed stability at K = 10 000 (identical verdicts were obtained at every other tested K).</w:t>
      </w:r>
    </w:p>
    <w:p w14:paraId="4D61F93C" w14:textId="77777777" w:rsidR="00DC047E" w:rsidRDefault="00000000">
      <w:pPr>
        <w:spacing w:after="260" w:line="276" w:lineRule="auto"/>
        <w:jc w:val="both"/>
      </w:pPr>
      <w:r>
        <w:lastRenderedPageBreak/>
        <w:t>Answering the lab manual's second question directly: yes, stability is an issue — but only for a &lt; 1, and there it is unconditional (every K &gt; 0 is unstable), not something that can be fixed by choosing a smaller gain. For the entire operating range specified in the problem, 1 ≤ a &lt; ∞, the system is stable for a &gt; 1 and marginally stable at the single point a = 1, for every gain K.</w:t>
      </w:r>
    </w:p>
    <w:p w14:paraId="42A35554" w14:textId="77777777" w:rsidR="00DC047E" w:rsidRDefault="00000000">
      <w:pPr>
        <w:pStyle w:val="Heading1"/>
        <w:keepNext/>
      </w:pPr>
      <w:r>
        <w:t>8. Transient Performance: Overshoot and Settling Time</w:t>
      </w:r>
    </w:p>
    <w:p w14:paraId="0F0D4BE3" w14:textId="77777777" w:rsidR="00DC047E" w:rsidRDefault="00000000">
      <w:pPr>
        <w:pStyle w:val="Heading2"/>
        <w:keepNext/>
      </w:pPr>
      <w:r>
        <w:t>8.1 Formula-Based Prediction</w:t>
      </w:r>
    </w:p>
    <w:p w14:paraId="0C250B2D" w14:textId="77777777" w:rsidR="00DC047E" w:rsidRDefault="00000000">
      <w:pPr>
        <w:spacing w:after="160" w:line="276" w:lineRule="auto"/>
        <w:jc w:val="both"/>
      </w:pPr>
      <w:r>
        <w:t>Treating the dominant complex pole as a standard second-order pair gives the usual estimates:</w:t>
      </w:r>
    </w:p>
    <w:p w14:paraId="042A6A4F" w14:textId="77777777" w:rsidR="00DC047E" w:rsidRDefault="00000000">
      <w:pPr>
        <w:spacing w:before="140" w:after="140"/>
        <w:jc w:val="center"/>
      </w:pPr>
      <w:r>
        <w:rPr>
          <w:noProof/>
        </w:rPr>
        <w:drawing>
          <wp:inline distT="0" distB="0" distL="0" distR="0" wp14:anchorId="5067D170" wp14:editId="39DAA2EF">
            <wp:extent cx="1828800" cy="419100"/>
            <wp:effectExtent l="0" t="0" r="0" b="0"/>
            <wp:docPr id="1522572835" name="Picture 152257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828800" cy="419100"/>
                    </a:xfrm>
                    <a:prstGeom prst="rect">
                      <a:avLst/>
                    </a:prstGeom>
                  </pic:spPr>
                </pic:pic>
              </a:graphicData>
            </a:graphic>
          </wp:inline>
        </w:drawing>
      </w:r>
    </w:p>
    <w:p w14:paraId="6A3D0B93" w14:textId="77777777" w:rsidR="00DC047E" w:rsidRDefault="00000000">
      <w:pPr>
        <w:spacing w:before="140" w:after="140"/>
        <w:jc w:val="center"/>
      </w:pPr>
      <w:r>
        <w:rPr>
          <w:noProof/>
        </w:rPr>
        <w:drawing>
          <wp:inline distT="0" distB="0" distL="0" distR="0" wp14:anchorId="13A97E39" wp14:editId="685C0A8D">
            <wp:extent cx="1133475" cy="381000"/>
            <wp:effectExtent l="0" t="0" r="0" b="0"/>
            <wp:docPr id="1146647152" name="Picture 1146647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133475" cy="381000"/>
                    </a:xfrm>
                    <a:prstGeom prst="rect">
                      <a:avLst/>
                    </a:prstGeom>
                  </pic:spPr>
                </pic:pic>
              </a:graphicData>
            </a:graphic>
          </wp:inline>
        </w:drawing>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9"/>
      </w:tblGrid>
      <w:tr w:rsidR="00DC047E" w14:paraId="7C68C767" w14:textId="77777777">
        <w:tblPrEx>
          <w:tblCellMar>
            <w:top w:w="0" w:type="dxa"/>
            <w:bottom w:w="0" w:type="dxa"/>
          </w:tblCellMar>
        </w:tblPrEx>
        <w:tc>
          <w:tcPr>
            <w:tcW w:w="9029" w:type="dxa"/>
            <w:tcBorders>
              <w:top w:val="single" w:sz="4" w:space="0" w:color="C7CCD1"/>
              <w:left w:val="single" w:sz="4" w:space="0" w:color="C7CCD1"/>
              <w:bottom w:val="single" w:sz="4" w:space="0" w:color="C7CCD1"/>
              <w:right w:val="single" w:sz="4" w:space="0" w:color="C7CCD1"/>
            </w:tcBorders>
            <w:shd w:val="clear" w:color="auto" w:fill="F3F4F6"/>
            <w:tcMar>
              <w:top w:w="130" w:type="dxa"/>
              <w:left w:w="180" w:type="dxa"/>
              <w:bottom w:w="130" w:type="dxa"/>
              <w:right w:w="180" w:type="dxa"/>
            </w:tcMar>
          </w:tcPr>
          <w:p w14:paraId="42F1ED0E" w14:textId="77777777" w:rsidR="00DC047E" w:rsidRDefault="00000000">
            <w:proofErr w:type="spellStart"/>
            <w:r>
              <w:rPr>
                <w:rFonts w:ascii="Consolas" w:eastAsia="Consolas" w:hAnsi="Consolas" w:cs="Consolas"/>
                <w:color w:val="1B1B1B"/>
                <w:sz w:val="18"/>
                <w:szCs w:val="18"/>
              </w:rPr>
              <w:t>wn</w:t>
            </w:r>
            <w:proofErr w:type="spellEnd"/>
            <w:r>
              <w:rPr>
                <w:rFonts w:ascii="Consolas" w:eastAsia="Consolas" w:hAnsi="Consolas" w:cs="Consolas"/>
                <w:color w:val="1B1B1B"/>
                <w:sz w:val="18"/>
                <w:szCs w:val="18"/>
              </w:rPr>
              <w:t xml:space="preserve">   = abs(</w:t>
            </w:r>
            <w:proofErr w:type="spellStart"/>
            <w:r>
              <w:rPr>
                <w:rFonts w:ascii="Consolas" w:eastAsia="Consolas" w:hAnsi="Consolas" w:cs="Consolas"/>
                <w:color w:val="1B1B1B"/>
                <w:sz w:val="18"/>
                <w:szCs w:val="18"/>
              </w:rPr>
              <w:t>complex_</w:t>
            </w:r>
            <w:proofErr w:type="gramStart"/>
            <w:r>
              <w:rPr>
                <w:rFonts w:ascii="Consolas" w:eastAsia="Consolas" w:hAnsi="Consolas" w:cs="Consolas"/>
                <w:color w:val="1B1B1B"/>
                <w:sz w:val="18"/>
                <w:szCs w:val="18"/>
              </w:rPr>
              <w:t>pole</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1));</w:t>
            </w:r>
          </w:p>
          <w:p w14:paraId="56200614" w14:textId="77777777" w:rsidR="00DC047E" w:rsidRDefault="00000000">
            <w:r>
              <w:rPr>
                <w:rFonts w:ascii="Consolas" w:eastAsia="Consolas" w:hAnsi="Consolas" w:cs="Consolas"/>
                <w:color w:val="1B1B1B"/>
                <w:sz w:val="18"/>
                <w:szCs w:val="18"/>
              </w:rPr>
              <w:t>zeta = -real(</w:t>
            </w:r>
            <w:proofErr w:type="spellStart"/>
            <w:r>
              <w:rPr>
                <w:rFonts w:ascii="Consolas" w:eastAsia="Consolas" w:hAnsi="Consolas" w:cs="Consolas"/>
                <w:color w:val="1B1B1B"/>
                <w:sz w:val="18"/>
                <w:szCs w:val="18"/>
              </w:rPr>
              <w:t>complex_</w:t>
            </w:r>
            <w:proofErr w:type="gramStart"/>
            <w:r>
              <w:rPr>
                <w:rFonts w:ascii="Consolas" w:eastAsia="Consolas" w:hAnsi="Consolas" w:cs="Consolas"/>
                <w:color w:val="1B1B1B"/>
                <w:sz w:val="18"/>
                <w:szCs w:val="18"/>
              </w:rPr>
              <w:t>pole</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1)) / </w:t>
            </w:r>
            <w:proofErr w:type="spellStart"/>
            <w:r>
              <w:rPr>
                <w:rFonts w:ascii="Consolas" w:eastAsia="Consolas" w:hAnsi="Consolas" w:cs="Consolas"/>
                <w:color w:val="1B1B1B"/>
                <w:sz w:val="18"/>
                <w:szCs w:val="18"/>
              </w:rPr>
              <w:t>wn</w:t>
            </w:r>
            <w:proofErr w:type="spellEnd"/>
            <w:r>
              <w:rPr>
                <w:rFonts w:ascii="Consolas" w:eastAsia="Consolas" w:hAnsi="Consolas" w:cs="Consolas"/>
                <w:color w:val="1B1B1B"/>
                <w:sz w:val="18"/>
                <w:szCs w:val="18"/>
              </w:rPr>
              <w:t>;</w:t>
            </w:r>
          </w:p>
          <w:p w14:paraId="25961EDC" w14:textId="77777777" w:rsidR="00DC047E" w:rsidRDefault="00000000">
            <w:r>
              <w:rPr>
                <w:rFonts w:ascii="Consolas" w:eastAsia="Consolas" w:hAnsi="Consolas" w:cs="Consolas"/>
                <w:color w:val="1B1B1B"/>
                <w:sz w:val="18"/>
                <w:szCs w:val="18"/>
              </w:rPr>
              <w:t xml:space="preserve"> </w:t>
            </w:r>
          </w:p>
          <w:p w14:paraId="0B2A9F7D" w14:textId="77777777" w:rsidR="00DC047E" w:rsidRDefault="00000000">
            <w:r>
              <w:rPr>
                <w:rFonts w:ascii="Consolas" w:eastAsia="Consolas" w:hAnsi="Consolas" w:cs="Consolas"/>
                <w:color w:val="1B1B1B"/>
                <w:sz w:val="18"/>
                <w:szCs w:val="18"/>
              </w:rPr>
              <w:t>PO = 100*exp(-zeta*pi/sqrt(1-zeta^2)</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 percent peak overshoot</w:t>
            </w:r>
          </w:p>
          <w:p w14:paraId="7D352F69" w14:textId="77777777" w:rsidR="00DC047E" w:rsidRDefault="00000000">
            <w:r>
              <w:rPr>
                <w:rFonts w:ascii="Consolas" w:eastAsia="Consolas" w:hAnsi="Consolas" w:cs="Consolas"/>
                <w:color w:val="1B1B1B"/>
                <w:sz w:val="18"/>
                <w:szCs w:val="18"/>
              </w:rPr>
              <w:t>Ts = 3/(zeta*</w:t>
            </w:r>
            <w:proofErr w:type="spellStart"/>
            <w:r>
              <w:rPr>
                <w:rFonts w:ascii="Consolas" w:eastAsia="Consolas" w:hAnsi="Consolas" w:cs="Consolas"/>
                <w:color w:val="1B1B1B"/>
                <w:sz w:val="18"/>
                <w:szCs w:val="18"/>
              </w:rPr>
              <w:t>wn</w:t>
            </w:r>
            <w:proofErr w:type="spellEnd"/>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 xml:space="preserve">                      % 5% settling time</w:t>
            </w:r>
          </w:p>
        </w:tc>
      </w:tr>
    </w:tbl>
    <w:p w14:paraId="5AB6A8C9" w14:textId="77777777" w:rsidR="00DC047E" w:rsidRDefault="00DC047E">
      <w:pPr>
        <w:spacing w:after="100"/>
      </w:pPr>
    </w:p>
    <w:p w14:paraId="2C76164A" w14:textId="77777777" w:rsidR="00DC047E" w:rsidRDefault="00000000">
      <w:pPr>
        <w:spacing w:before="200" w:after="60"/>
        <w:jc w:val="center"/>
      </w:pPr>
      <w:r>
        <w:rPr>
          <w:noProof/>
        </w:rPr>
        <w:drawing>
          <wp:inline distT="0" distB="0" distL="0" distR="0" wp14:anchorId="2E0DA5C1" wp14:editId="5C9CB17B">
            <wp:extent cx="5667375" cy="2181225"/>
            <wp:effectExtent l="0" t="0" r="0" b="0"/>
            <wp:docPr id="1412814379" name="Picture 1412814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67375" cy="2181225"/>
                    </a:xfrm>
                    <a:prstGeom prst="rect">
                      <a:avLst/>
                    </a:prstGeom>
                  </pic:spPr>
                </pic:pic>
              </a:graphicData>
            </a:graphic>
          </wp:inline>
        </w:drawing>
      </w:r>
    </w:p>
    <w:p w14:paraId="4941E49B" w14:textId="77777777" w:rsidR="00DC047E" w:rsidRDefault="00000000">
      <w:pPr>
        <w:spacing w:after="220"/>
        <w:jc w:val="center"/>
      </w:pPr>
      <w:r>
        <w:rPr>
          <w:i/>
          <w:iCs/>
          <w:color w:val="444444"/>
          <w:sz w:val="19"/>
          <w:szCs w:val="19"/>
        </w:rPr>
        <w:t>Figure 10: Peak overshoot (left) and 5% settling time (right) vs. a, from the formula above, for the same five gains as Table 2.</w:t>
      </w:r>
    </w:p>
    <w:p w14:paraId="7FEBF256" w14:textId="77777777" w:rsidR="00DC047E" w:rsidRDefault="00000000">
      <w:pPr>
        <w:pStyle w:val="Heading2"/>
        <w:keepNext/>
      </w:pPr>
      <w:r>
        <w:t>8.2 Benchmarking Against the True Simulated Response</w:t>
      </w:r>
    </w:p>
    <w:p w14:paraId="19BCB9E4" w14:textId="77777777" w:rsidR="00DC047E" w:rsidRDefault="00000000">
      <w:pPr>
        <w:spacing w:after="160" w:line="276" w:lineRule="auto"/>
        <w:jc w:val="both"/>
      </w:pPr>
      <w:r>
        <w:t>The formulas above assume the system behaves like a pure second-order pair, but the true plant is third-order with an additional zero. To check how much that matters, the actual closed-loop step response was simulated directly from T(s) (no pole-dominance assumption) and its peak overshoot and 5%-settling time were measured from the simulated waveform itself.</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9"/>
      </w:tblGrid>
      <w:tr w:rsidR="00DC047E" w14:paraId="61EFF2DC" w14:textId="77777777">
        <w:tblPrEx>
          <w:tblCellMar>
            <w:top w:w="0" w:type="dxa"/>
            <w:bottom w:w="0" w:type="dxa"/>
          </w:tblCellMar>
        </w:tblPrEx>
        <w:tc>
          <w:tcPr>
            <w:tcW w:w="9029" w:type="dxa"/>
            <w:tcBorders>
              <w:top w:val="single" w:sz="4" w:space="0" w:color="C7CCD1"/>
              <w:left w:val="single" w:sz="4" w:space="0" w:color="C7CCD1"/>
              <w:bottom w:val="single" w:sz="4" w:space="0" w:color="C7CCD1"/>
              <w:right w:val="single" w:sz="4" w:space="0" w:color="C7CCD1"/>
            </w:tcBorders>
            <w:shd w:val="clear" w:color="auto" w:fill="F3F4F6"/>
            <w:tcMar>
              <w:top w:w="130" w:type="dxa"/>
              <w:left w:w="180" w:type="dxa"/>
              <w:bottom w:w="130" w:type="dxa"/>
              <w:right w:w="180" w:type="dxa"/>
            </w:tcMar>
          </w:tcPr>
          <w:p w14:paraId="783421FD" w14:textId="77777777" w:rsidR="00DC047E" w:rsidRDefault="00000000">
            <w:r>
              <w:rPr>
                <w:rFonts w:ascii="Consolas" w:eastAsia="Consolas" w:hAnsi="Consolas" w:cs="Consolas"/>
                <w:color w:val="1B1B1B"/>
                <w:sz w:val="18"/>
                <w:szCs w:val="18"/>
              </w:rPr>
              <w:t>% True (non-approximated) step response</w:t>
            </w:r>
          </w:p>
          <w:p w14:paraId="0308CFAA" w14:textId="77777777" w:rsidR="00DC047E" w:rsidRDefault="00000000">
            <w:proofErr w:type="spellStart"/>
            <w:r>
              <w:rPr>
                <w:rFonts w:ascii="Consolas" w:eastAsia="Consolas" w:hAnsi="Consolas" w:cs="Consolas"/>
                <w:color w:val="1B1B1B"/>
                <w:sz w:val="18"/>
                <w:szCs w:val="18"/>
              </w:rPr>
              <w:t>num</w:t>
            </w:r>
            <w:proofErr w:type="spellEnd"/>
            <w:r>
              <w:rPr>
                <w:rFonts w:ascii="Consolas" w:eastAsia="Consolas" w:hAnsi="Consolas" w:cs="Consolas"/>
                <w:color w:val="1B1B1B"/>
                <w:sz w:val="18"/>
                <w:szCs w:val="18"/>
              </w:rPr>
              <w:t xml:space="preserve"> = [K K</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 xml:space="preserve">           % K(s+1)</w:t>
            </w:r>
          </w:p>
          <w:p w14:paraId="04135DD7" w14:textId="77777777" w:rsidR="00DC047E" w:rsidRDefault="00000000">
            <w:r>
              <w:rPr>
                <w:rFonts w:ascii="Consolas" w:eastAsia="Consolas" w:hAnsi="Consolas" w:cs="Consolas"/>
                <w:color w:val="1B1B1B"/>
                <w:sz w:val="18"/>
                <w:szCs w:val="18"/>
              </w:rPr>
              <w:t>den = [1 a K K</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 xml:space="preserve">        % s^3 + a*s^2 + K*s + K</w:t>
            </w:r>
          </w:p>
          <w:p w14:paraId="7603B39B" w14:textId="77777777" w:rsidR="00DC047E" w:rsidRDefault="00000000">
            <w:r>
              <w:rPr>
                <w:rFonts w:ascii="Consolas" w:eastAsia="Consolas" w:hAnsi="Consolas" w:cs="Consolas"/>
                <w:color w:val="1B1B1B"/>
                <w:sz w:val="18"/>
                <w:szCs w:val="18"/>
              </w:rPr>
              <w:t xml:space="preserve">sys = </w:t>
            </w:r>
            <w:proofErr w:type="spellStart"/>
            <w:proofErr w:type="gramStart"/>
            <w:r>
              <w:rPr>
                <w:rFonts w:ascii="Consolas" w:eastAsia="Consolas" w:hAnsi="Consolas" w:cs="Consolas"/>
                <w:color w:val="1B1B1B"/>
                <w:sz w:val="18"/>
                <w:szCs w:val="18"/>
              </w:rPr>
              <w:t>tf</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num</w:t>
            </w:r>
            <w:proofErr w:type="spellEnd"/>
            <w:r>
              <w:rPr>
                <w:rFonts w:ascii="Consolas" w:eastAsia="Consolas" w:hAnsi="Consolas" w:cs="Consolas"/>
                <w:color w:val="1B1B1B"/>
                <w:sz w:val="18"/>
                <w:szCs w:val="18"/>
              </w:rPr>
              <w:t>, den);</w:t>
            </w:r>
          </w:p>
          <w:p w14:paraId="070E427B" w14:textId="77777777" w:rsidR="00DC047E" w:rsidRDefault="00000000">
            <w:r>
              <w:rPr>
                <w:rFonts w:ascii="Consolas" w:eastAsia="Consolas" w:hAnsi="Consolas" w:cs="Consolas"/>
                <w:color w:val="1B1B1B"/>
                <w:sz w:val="18"/>
                <w:szCs w:val="18"/>
              </w:rPr>
              <w:t>[y, t] = step(sys);</w:t>
            </w:r>
          </w:p>
          <w:p w14:paraId="491912B8" w14:textId="77777777" w:rsidR="00DC047E" w:rsidRDefault="00000000">
            <w:proofErr w:type="spellStart"/>
            <w:r>
              <w:rPr>
                <w:rFonts w:ascii="Consolas" w:eastAsia="Consolas" w:hAnsi="Consolas" w:cs="Consolas"/>
                <w:color w:val="1B1B1B"/>
                <w:sz w:val="18"/>
                <w:szCs w:val="18"/>
              </w:rPr>
              <w:lastRenderedPageBreak/>
              <w:t>PO_actual</w:t>
            </w:r>
            <w:proofErr w:type="spellEnd"/>
            <w:r>
              <w:rPr>
                <w:rFonts w:ascii="Consolas" w:eastAsia="Consolas" w:hAnsi="Consolas" w:cs="Consolas"/>
                <w:color w:val="1B1B1B"/>
                <w:sz w:val="18"/>
                <w:szCs w:val="18"/>
              </w:rPr>
              <w:t xml:space="preserve"> = (max(y) - 1) * 100;</w:t>
            </w:r>
          </w:p>
        </w:tc>
      </w:tr>
    </w:tbl>
    <w:p w14:paraId="4D44CFD7" w14:textId="77777777" w:rsidR="00DC047E" w:rsidRDefault="00DC047E">
      <w:pPr>
        <w:spacing w:after="100"/>
      </w:pPr>
    </w:p>
    <w:p w14:paraId="63E656DA" w14:textId="77777777" w:rsidR="00DC047E" w:rsidRDefault="00000000">
      <w:pPr>
        <w:spacing w:after="160" w:line="276" w:lineRule="auto"/>
        <w:jc w:val="both"/>
      </w:pPr>
      <w:r>
        <w:t>Objective: this bypasses the second-order assumption entirely and measures overshoot/settling time from the real response, giving ground truth to check the formula against.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224"/>
        <w:gridCol w:w="1080"/>
        <w:gridCol w:w="1584"/>
        <w:gridCol w:w="1656"/>
        <w:gridCol w:w="1512"/>
        <w:gridCol w:w="1512"/>
      </w:tblGrid>
      <w:tr w:rsidR="00DC047E" w14:paraId="177D7AB6" w14:textId="77777777">
        <w:tblPrEx>
          <w:tblCellMar>
            <w:top w:w="0" w:type="dxa"/>
            <w:bottom w:w="0" w:type="dxa"/>
          </w:tblCellMar>
        </w:tblPrEx>
        <w:trPr>
          <w:tblHeader/>
        </w:trPr>
        <w:tc>
          <w:tcPr>
            <w:tcW w:w="720" w:type="dxa"/>
            <w:shd w:val="clear" w:color="auto" w:fill="20406B"/>
            <w:tcMar>
              <w:top w:w="80" w:type="dxa"/>
              <w:left w:w="90" w:type="dxa"/>
              <w:bottom w:w="80" w:type="dxa"/>
              <w:right w:w="90" w:type="dxa"/>
            </w:tcMar>
            <w:vAlign w:val="center"/>
          </w:tcPr>
          <w:p w14:paraId="169ECAAE" w14:textId="77777777" w:rsidR="00DC047E" w:rsidRDefault="00000000">
            <w:pPr>
              <w:jc w:val="center"/>
            </w:pPr>
            <w:r>
              <w:rPr>
                <w:b/>
                <w:bCs/>
                <w:color w:val="FFFFFF"/>
                <w:sz w:val="17"/>
                <w:szCs w:val="17"/>
              </w:rPr>
              <w:t>a</w:t>
            </w:r>
          </w:p>
        </w:tc>
        <w:tc>
          <w:tcPr>
            <w:tcW w:w="1224" w:type="dxa"/>
            <w:shd w:val="clear" w:color="auto" w:fill="20406B"/>
            <w:tcMar>
              <w:top w:w="80" w:type="dxa"/>
              <w:left w:w="90" w:type="dxa"/>
              <w:bottom w:w="80" w:type="dxa"/>
              <w:right w:w="90" w:type="dxa"/>
            </w:tcMar>
            <w:vAlign w:val="center"/>
          </w:tcPr>
          <w:p w14:paraId="64D234C0" w14:textId="77777777" w:rsidR="00DC047E" w:rsidRDefault="00000000">
            <w:pPr>
              <w:jc w:val="center"/>
            </w:pPr>
            <w:r>
              <w:rPr>
                <w:b/>
                <w:bCs/>
                <w:color w:val="FFFFFF"/>
                <w:sz w:val="17"/>
                <w:szCs w:val="17"/>
              </w:rPr>
              <w:t>K</w:t>
            </w:r>
          </w:p>
        </w:tc>
        <w:tc>
          <w:tcPr>
            <w:tcW w:w="1080" w:type="dxa"/>
            <w:shd w:val="clear" w:color="auto" w:fill="20406B"/>
            <w:tcMar>
              <w:top w:w="80" w:type="dxa"/>
              <w:left w:w="90" w:type="dxa"/>
              <w:bottom w:w="80" w:type="dxa"/>
              <w:right w:w="90" w:type="dxa"/>
            </w:tcMar>
            <w:vAlign w:val="center"/>
          </w:tcPr>
          <w:p w14:paraId="6F3E84C9" w14:textId="77777777" w:rsidR="00DC047E" w:rsidRDefault="00000000">
            <w:pPr>
              <w:jc w:val="center"/>
            </w:pPr>
            <w:r>
              <w:rPr>
                <w:b/>
                <w:bCs/>
                <w:color w:val="FFFFFF"/>
                <w:sz w:val="17"/>
                <w:szCs w:val="17"/>
              </w:rPr>
              <w:t>ζ</w:t>
            </w:r>
          </w:p>
        </w:tc>
        <w:tc>
          <w:tcPr>
            <w:tcW w:w="1584" w:type="dxa"/>
            <w:shd w:val="clear" w:color="auto" w:fill="20406B"/>
            <w:tcMar>
              <w:top w:w="80" w:type="dxa"/>
              <w:left w:w="90" w:type="dxa"/>
              <w:bottom w:w="80" w:type="dxa"/>
              <w:right w:w="90" w:type="dxa"/>
            </w:tcMar>
            <w:vAlign w:val="center"/>
          </w:tcPr>
          <w:p w14:paraId="4C790775" w14:textId="77777777" w:rsidR="00DC047E" w:rsidRDefault="00000000">
            <w:pPr>
              <w:jc w:val="center"/>
            </w:pPr>
            <w:r>
              <w:rPr>
                <w:b/>
                <w:bCs/>
                <w:color w:val="FFFFFF"/>
                <w:sz w:val="17"/>
                <w:szCs w:val="17"/>
              </w:rPr>
              <w:t>PO formula (%)</w:t>
            </w:r>
          </w:p>
        </w:tc>
        <w:tc>
          <w:tcPr>
            <w:tcW w:w="1656" w:type="dxa"/>
            <w:shd w:val="clear" w:color="auto" w:fill="20406B"/>
            <w:tcMar>
              <w:top w:w="80" w:type="dxa"/>
              <w:left w:w="90" w:type="dxa"/>
              <w:bottom w:w="80" w:type="dxa"/>
              <w:right w:w="90" w:type="dxa"/>
            </w:tcMar>
            <w:vAlign w:val="center"/>
          </w:tcPr>
          <w:p w14:paraId="5A1FF7D5" w14:textId="77777777" w:rsidR="00DC047E" w:rsidRDefault="00000000">
            <w:pPr>
              <w:jc w:val="center"/>
            </w:pPr>
            <w:r>
              <w:rPr>
                <w:b/>
                <w:bCs/>
                <w:color w:val="FFFFFF"/>
                <w:sz w:val="17"/>
                <w:szCs w:val="17"/>
              </w:rPr>
              <w:t>PO simulated (%)</w:t>
            </w:r>
          </w:p>
        </w:tc>
        <w:tc>
          <w:tcPr>
            <w:tcW w:w="1512" w:type="dxa"/>
            <w:shd w:val="clear" w:color="auto" w:fill="20406B"/>
            <w:tcMar>
              <w:top w:w="80" w:type="dxa"/>
              <w:left w:w="90" w:type="dxa"/>
              <w:bottom w:w="80" w:type="dxa"/>
              <w:right w:w="90" w:type="dxa"/>
            </w:tcMar>
            <w:vAlign w:val="center"/>
          </w:tcPr>
          <w:p w14:paraId="1773888A" w14:textId="77777777" w:rsidR="00DC047E" w:rsidRDefault="00000000">
            <w:pPr>
              <w:jc w:val="center"/>
            </w:pPr>
            <w:r>
              <w:rPr>
                <w:b/>
                <w:bCs/>
                <w:color w:val="FFFFFF"/>
                <w:sz w:val="17"/>
                <w:szCs w:val="17"/>
              </w:rPr>
              <w:t>Ts formula (s)</w:t>
            </w:r>
          </w:p>
        </w:tc>
        <w:tc>
          <w:tcPr>
            <w:tcW w:w="1512" w:type="dxa"/>
            <w:shd w:val="clear" w:color="auto" w:fill="20406B"/>
            <w:tcMar>
              <w:top w:w="80" w:type="dxa"/>
              <w:left w:w="90" w:type="dxa"/>
              <w:bottom w:w="80" w:type="dxa"/>
              <w:right w:w="90" w:type="dxa"/>
            </w:tcMar>
            <w:vAlign w:val="center"/>
          </w:tcPr>
          <w:p w14:paraId="4649C7A9" w14:textId="77777777" w:rsidR="00DC047E" w:rsidRDefault="00000000">
            <w:pPr>
              <w:jc w:val="center"/>
            </w:pPr>
            <w:r>
              <w:rPr>
                <w:b/>
                <w:bCs/>
                <w:color w:val="FFFFFF"/>
                <w:sz w:val="17"/>
                <w:szCs w:val="17"/>
              </w:rPr>
              <w:t>Ts simulated (s)</w:t>
            </w:r>
          </w:p>
        </w:tc>
      </w:tr>
      <w:tr w:rsidR="00DC047E" w14:paraId="37A0ED8F" w14:textId="77777777">
        <w:tblPrEx>
          <w:tblCellMar>
            <w:top w:w="0" w:type="dxa"/>
            <w:bottom w:w="0" w:type="dxa"/>
          </w:tblCellMar>
        </w:tblPrEx>
        <w:tc>
          <w:tcPr>
            <w:tcW w:w="720" w:type="dxa"/>
            <w:tcMar>
              <w:top w:w="55" w:type="dxa"/>
              <w:left w:w="90" w:type="dxa"/>
              <w:bottom w:w="55" w:type="dxa"/>
              <w:right w:w="90" w:type="dxa"/>
            </w:tcMar>
            <w:vAlign w:val="center"/>
          </w:tcPr>
          <w:p w14:paraId="43D94333" w14:textId="77777777" w:rsidR="00DC047E" w:rsidRDefault="00000000">
            <w:pPr>
              <w:jc w:val="center"/>
            </w:pPr>
            <w:r>
              <w:rPr>
                <w:sz w:val="17"/>
                <w:szCs w:val="17"/>
              </w:rPr>
              <w:t>2</w:t>
            </w:r>
          </w:p>
        </w:tc>
        <w:tc>
          <w:tcPr>
            <w:tcW w:w="1224" w:type="dxa"/>
            <w:tcMar>
              <w:top w:w="55" w:type="dxa"/>
              <w:left w:w="90" w:type="dxa"/>
              <w:bottom w:w="55" w:type="dxa"/>
              <w:right w:w="90" w:type="dxa"/>
            </w:tcMar>
            <w:vAlign w:val="center"/>
          </w:tcPr>
          <w:p w14:paraId="00F3E661" w14:textId="77777777" w:rsidR="00DC047E" w:rsidRDefault="00000000">
            <w:pPr>
              <w:jc w:val="center"/>
            </w:pPr>
            <w:r>
              <w:rPr>
                <w:sz w:val="17"/>
                <w:szCs w:val="17"/>
              </w:rPr>
              <w:t>10,000</w:t>
            </w:r>
          </w:p>
        </w:tc>
        <w:tc>
          <w:tcPr>
            <w:tcW w:w="1080" w:type="dxa"/>
            <w:tcMar>
              <w:top w:w="55" w:type="dxa"/>
              <w:left w:w="90" w:type="dxa"/>
              <w:bottom w:w="55" w:type="dxa"/>
              <w:right w:w="90" w:type="dxa"/>
            </w:tcMar>
            <w:vAlign w:val="center"/>
          </w:tcPr>
          <w:p w14:paraId="27D9CB77" w14:textId="77777777" w:rsidR="00DC047E" w:rsidRDefault="00000000">
            <w:pPr>
              <w:jc w:val="center"/>
            </w:pPr>
            <w:r>
              <w:rPr>
                <w:sz w:val="17"/>
                <w:szCs w:val="17"/>
              </w:rPr>
              <w:t>0.0050</w:t>
            </w:r>
          </w:p>
        </w:tc>
        <w:tc>
          <w:tcPr>
            <w:tcW w:w="1584" w:type="dxa"/>
            <w:tcMar>
              <w:top w:w="55" w:type="dxa"/>
              <w:left w:w="90" w:type="dxa"/>
              <w:bottom w:w="55" w:type="dxa"/>
              <w:right w:w="90" w:type="dxa"/>
            </w:tcMar>
            <w:vAlign w:val="center"/>
          </w:tcPr>
          <w:p w14:paraId="695F5EDC" w14:textId="77777777" w:rsidR="00DC047E" w:rsidRDefault="00000000">
            <w:pPr>
              <w:jc w:val="center"/>
            </w:pPr>
            <w:r>
              <w:rPr>
                <w:sz w:val="17"/>
                <w:szCs w:val="17"/>
              </w:rPr>
              <w:t>98.44</w:t>
            </w:r>
          </w:p>
        </w:tc>
        <w:tc>
          <w:tcPr>
            <w:tcW w:w="1656" w:type="dxa"/>
            <w:tcMar>
              <w:top w:w="55" w:type="dxa"/>
              <w:left w:w="90" w:type="dxa"/>
              <w:bottom w:w="55" w:type="dxa"/>
              <w:right w:w="90" w:type="dxa"/>
            </w:tcMar>
            <w:vAlign w:val="center"/>
          </w:tcPr>
          <w:p w14:paraId="0AC6FFF8" w14:textId="77777777" w:rsidR="00DC047E" w:rsidRDefault="00000000">
            <w:pPr>
              <w:jc w:val="center"/>
            </w:pPr>
            <w:r>
              <w:rPr>
                <w:sz w:val="17"/>
                <w:szCs w:val="17"/>
              </w:rPr>
              <w:t>98.46</w:t>
            </w:r>
          </w:p>
        </w:tc>
        <w:tc>
          <w:tcPr>
            <w:tcW w:w="1512" w:type="dxa"/>
            <w:tcMar>
              <w:top w:w="55" w:type="dxa"/>
              <w:left w:w="90" w:type="dxa"/>
              <w:bottom w:w="55" w:type="dxa"/>
              <w:right w:w="90" w:type="dxa"/>
            </w:tcMar>
            <w:vAlign w:val="center"/>
          </w:tcPr>
          <w:p w14:paraId="0F568764" w14:textId="77777777" w:rsidR="00DC047E" w:rsidRDefault="00000000">
            <w:pPr>
              <w:jc w:val="center"/>
            </w:pPr>
            <w:r>
              <w:rPr>
                <w:sz w:val="17"/>
                <w:szCs w:val="17"/>
              </w:rPr>
              <w:t>6.0006</w:t>
            </w:r>
          </w:p>
        </w:tc>
        <w:tc>
          <w:tcPr>
            <w:tcW w:w="1512" w:type="dxa"/>
            <w:tcMar>
              <w:top w:w="55" w:type="dxa"/>
              <w:left w:w="90" w:type="dxa"/>
              <w:bottom w:w="55" w:type="dxa"/>
              <w:right w:w="90" w:type="dxa"/>
            </w:tcMar>
            <w:vAlign w:val="center"/>
          </w:tcPr>
          <w:p w14:paraId="0594C6F2" w14:textId="77777777" w:rsidR="00DC047E" w:rsidRDefault="00000000">
            <w:pPr>
              <w:jc w:val="center"/>
            </w:pPr>
            <w:r>
              <w:rPr>
                <w:sz w:val="17"/>
                <w:szCs w:val="17"/>
              </w:rPr>
              <w:t>5.9708</w:t>
            </w:r>
          </w:p>
        </w:tc>
      </w:tr>
      <w:tr w:rsidR="00DC047E" w14:paraId="67194047" w14:textId="77777777">
        <w:tblPrEx>
          <w:tblCellMar>
            <w:top w:w="0" w:type="dxa"/>
            <w:bottom w:w="0" w:type="dxa"/>
          </w:tblCellMar>
        </w:tblPrEx>
        <w:tc>
          <w:tcPr>
            <w:tcW w:w="720" w:type="dxa"/>
            <w:shd w:val="clear" w:color="auto" w:fill="EEF2F6"/>
            <w:tcMar>
              <w:top w:w="55" w:type="dxa"/>
              <w:left w:w="90" w:type="dxa"/>
              <w:bottom w:w="55" w:type="dxa"/>
              <w:right w:w="90" w:type="dxa"/>
            </w:tcMar>
            <w:vAlign w:val="center"/>
          </w:tcPr>
          <w:p w14:paraId="33C650E8" w14:textId="77777777" w:rsidR="00DC047E" w:rsidRDefault="00000000">
            <w:pPr>
              <w:jc w:val="center"/>
            </w:pPr>
            <w:r>
              <w:rPr>
                <w:sz w:val="17"/>
                <w:szCs w:val="17"/>
              </w:rPr>
              <w:t>5</w:t>
            </w:r>
          </w:p>
        </w:tc>
        <w:tc>
          <w:tcPr>
            <w:tcW w:w="1224" w:type="dxa"/>
            <w:shd w:val="clear" w:color="auto" w:fill="EEF2F6"/>
            <w:tcMar>
              <w:top w:w="55" w:type="dxa"/>
              <w:left w:w="90" w:type="dxa"/>
              <w:bottom w:w="55" w:type="dxa"/>
              <w:right w:w="90" w:type="dxa"/>
            </w:tcMar>
            <w:vAlign w:val="center"/>
          </w:tcPr>
          <w:p w14:paraId="5A1A9278" w14:textId="77777777" w:rsidR="00DC047E" w:rsidRDefault="00000000">
            <w:pPr>
              <w:jc w:val="center"/>
            </w:pPr>
            <w:r>
              <w:rPr>
                <w:sz w:val="17"/>
                <w:szCs w:val="17"/>
              </w:rPr>
              <w:t>10,000</w:t>
            </w:r>
          </w:p>
        </w:tc>
        <w:tc>
          <w:tcPr>
            <w:tcW w:w="1080" w:type="dxa"/>
            <w:shd w:val="clear" w:color="auto" w:fill="EEF2F6"/>
            <w:tcMar>
              <w:top w:w="55" w:type="dxa"/>
              <w:left w:w="90" w:type="dxa"/>
              <w:bottom w:w="55" w:type="dxa"/>
              <w:right w:w="90" w:type="dxa"/>
            </w:tcMar>
            <w:vAlign w:val="center"/>
          </w:tcPr>
          <w:p w14:paraId="4871FCA8" w14:textId="77777777" w:rsidR="00DC047E" w:rsidRDefault="00000000">
            <w:pPr>
              <w:jc w:val="center"/>
            </w:pPr>
            <w:r>
              <w:rPr>
                <w:sz w:val="17"/>
                <w:szCs w:val="17"/>
              </w:rPr>
              <w:t>0.0200</w:t>
            </w:r>
          </w:p>
        </w:tc>
        <w:tc>
          <w:tcPr>
            <w:tcW w:w="1584" w:type="dxa"/>
            <w:shd w:val="clear" w:color="auto" w:fill="EEF2F6"/>
            <w:tcMar>
              <w:top w:w="55" w:type="dxa"/>
              <w:left w:w="90" w:type="dxa"/>
              <w:bottom w:w="55" w:type="dxa"/>
              <w:right w:w="90" w:type="dxa"/>
            </w:tcMar>
            <w:vAlign w:val="center"/>
          </w:tcPr>
          <w:p w14:paraId="57F6848F" w14:textId="77777777" w:rsidR="00DC047E" w:rsidRDefault="00000000">
            <w:pPr>
              <w:jc w:val="center"/>
            </w:pPr>
            <w:r>
              <w:rPr>
                <w:sz w:val="17"/>
                <w:szCs w:val="17"/>
              </w:rPr>
              <w:t>93.91</w:t>
            </w:r>
          </w:p>
        </w:tc>
        <w:tc>
          <w:tcPr>
            <w:tcW w:w="1656" w:type="dxa"/>
            <w:shd w:val="clear" w:color="auto" w:fill="EEF2F6"/>
            <w:tcMar>
              <w:top w:w="55" w:type="dxa"/>
              <w:left w:w="90" w:type="dxa"/>
              <w:bottom w:w="55" w:type="dxa"/>
              <w:right w:w="90" w:type="dxa"/>
            </w:tcMar>
            <w:vAlign w:val="center"/>
          </w:tcPr>
          <w:p w14:paraId="27483F63" w14:textId="77777777" w:rsidR="00DC047E" w:rsidRDefault="00000000">
            <w:pPr>
              <w:jc w:val="center"/>
            </w:pPr>
            <w:r>
              <w:rPr>
                <w:sz w:val="17"/>
                <w:szCs w:val="17"/>
              </w:rPr>
              <w:t>93.98</w:t>
            </w:r>
          </w:p>
        </w:tc>
        <w:tc>
          <w:tcPr>
            <w:tcW w:w="1512" w:type="dxa"/>
            <w:shd w:val="clear" w:color="auto" w:fill="EEF2F6"/>
            <w:tcMar>
              <w:top w:w="55" w:type="dxa"/>
              <w:left w:w="90" w:type="dxa"/>
              <w:bottom w:w="55" w:type="dxa"/>
              <w:right w:w="90" w:type="dxa"/>
            </w:tcMar>
            <w:vAlign w:val="center"/>
          </w:tcPr>
          <w:p w14:paraId="19B47FDA" w14:textId="77777777" w:rsidR="00DC047E" w:rsidRDefault="00000000">
            <w:pPr>
              <w:jc w:val="center"/>
            </w:pPr>
            <w:r>
              <w:rPr>
                <w:sz w:val="17"/>
                <w:szCs w:val="17"/>
              </w:rPr>
              <w:t>1.5002</w:t>
            </w:r>
          </w:p>
        </w:tc>
        <w:tc>
          <w:tcPr>
            <w:tcW w:w="1512" w:type="dxa"/>
            <w:shd w:val="clear" w:color="auto" w:fill="EEF2F6"/>
            <w:tcMar>
              <w:top w:w="55" w:type="dxa"/>
              <w:left w:w="90" w:type="dxa"/>
              <w:bottom w:w="55" w:type="dxa"/>
              <w:right w:w="90" w:type="dxa"/>
            </w:tcMar>
            <w:vAlign w:val="center"/>
          </w:tcPr>
          <w:p w14:paraId="3C997B3A" w14:textId="77777777" w:rsidR="00DC047E" w:rsidRDefault="00000000">
            <w:pPr>
              <w:jc w:val="center"/>
            </w:pPr>
            <w:r>
              <w:rPr>
                <w:sz w:val="17"/>
                <w:szCs w:val="17"/>
              </w:rPr>
              <w:t>1.4800</w:t>
            </w:r>
          </w:p>
        </w:tc>
      </w:tr>
      <w:tr w:rsidR="00DC047E" w14:paraId="7D9E14C5" w14:textId="77777777">
        <w:tblPrEx>
          <w:tblCellMar>
            <w:top w:w="0" w:type="dxa"/>
            <w:bottom w:w="0" w:type="dxa"/>
          </w:tblCellMar>
        </w:tblPrEx>
        <w:tc>
          <w:tcPr>
            <w:tcW w:w="720" w:type="dxa"/>
            <w:tcMar>
              <w:top w:w="55" w:type="dxa"/>
              <w:left w:w="90" w:type="dxa"/>
              <w:bottom w:w="55" w:type="dxa"/>
              <w:right w:w="90" w:type="dxa"/>
            </w:tcMar>
            <w:vAlign w:val="center"/>
          </w:tcPr>
          <w:p w14:paraId="4EC3C653" w14:textId="77777777" w:rsidR="00DC047E" w:rsidRDefault="00000000">
            <w:pPr>
              <w:jc w:val="center"/>
            </w:pPr>
            <w:r>
              <w:rPr>
                <w:sz w:val="17"/>
                <w:szCs w:val="17"/>
              </w:rPr>
              <w:t>9</w:t>
            </w:r>
          </w:p>
        </w:tc>
        <w:tc>
          <w:tcPr>
            <w:tcW w:w="1224" w:type="dxa"/>
            <w:tcMar>
              <w:top w:w="55" w:type="dxa"/>
              <w:left w:w="90" w:type="dxa"/>
              <w:bottom w:w="55" w:type="dxa"/>
              <w:right w:w="90" w:type="dxa"/>
            </w:tcMar>
            <w:vAlign w:val="center"/>
          </w:tcPr>
          <w:p w14:paraId="479C3285" w14:textId="77777777" w:rsidR="00DC047E" w:rsidRDefault="00000000">
            <w:pPr>
              <w:jc w:val="center"/>
            </w:pPr>
            <w:r>
              <w:rPr>
                <w:sz w:val="17"/>
                <w:szCs w:val="17"/>
              </w:rPr>
              <w:t>10,000</w:t>
            </w:r>
          </w:p>
        </w:tc>
        <w:tc>
          <w:tcPr>
            <w:tcW w:w="1080" w:type="dxa"/>
            <w:tcMar>
              <w:top w:w="55" w:type="dxa"/>
              <w:left w:w="90" w:type="dxa"/>
              <w:bottom w:w="55" w:type="dxa"/>
              <w:right w:w="90" w:type="dxa"/>
            </w:tcMar>
            <w:vAlign w:val="center"/>
          </w:tcPr>
          <w:p w14:paraId="4E4B0663" w14:textId="77777777" w:rsidR="00DC047E" w:rsidRDefault="00000000">
            <w:pPr>
              <w:jc w:val="center"/>
            </w:pPr>
            <w:r>
              <w:rPr>
                <w:sz w:val="17"/>
                <w:szCs w:val="17"/>
              </w:rPr>
              <w:t>0.0400</w:t>
            </w:r>
          </w:p>
        </w:tc>
        <w:tc>
          <w:tcPr>
            <w:tcW w:w="1584" w:type="dxa"/>
            <w:tcMar>
              <w:top w:w="55" w:type="dxa"/>
              <w:left w:w="90" w:type="dxa"/>
              <w:bottom w:w="55" w:type="dxa"/>
              <w:right w:w="90" w:type="dxa"/>
            </w:tcMar>
            <w:vAlign w:val="center"/>
          </w:tcPr>
          <w:p w14:paraId="2F40D749" w14:textId="77777777" w:rsidR="00DC047E" w:rsidRDefault="00000000">
            <w:pPr>
              <w:jc w:val="center"/>
            </w:pPr>
            <w:r>
              <w:rPr>
                <w:sz w:val="17"/>
                <w:szCs w:val="17"/>
              </w:rPr>
              <w:t>88.18</w:t>
            </w:r>
          </w:p>
        </w:tc>
        <w:tc>
          <w:tcPr>
            <w:tcW w:w="1656" w:type="dxa"/>
            <w:tcMar>
              <w:top w:w="55" w:type="dxa"/>
              <w:left w:w="90" w:type="dxa"/>
              <w:bottom w:w="55" w:type="dxa"/>
              <w:right w:w="90" w:type="dxa"/>
            </w:tcMar>
            <w:vAlign w:val="center"/>
          </w:tcPr>
          <w:p w14:paraId="658FE4C2" w14:textId="77777777" w:rsidR="00DC047E" w:rsidRDefault="00000000">
            <w:pPr>
              <w:jc w:val="center"/>
            </w:pPr>
            <w:r>
              <w:rPr>
                <w:sz w:val="17"/>
                <w:szCs w:val="17"/>
              </w:rPr>
              <w:t>88.33</w:t>
            </w:r>
          </w:p>
        </w:tc>
        <w:tc>
          <w:tcPr>
            <w:tcW w:w="1512" w:type="dxa"/>
            <w:tcMar>
              <w:top w:w="55" w:type="dxa"/>
              <w:left w:w="90" w:type="dxa"/>
              <w:bottom w:w="55" w:type="dxa"/>
              <w:right w:w="90" w:type="dxa"/>
            </w:tcMar>
            <w:vAlign w:val="center"/>
          </w:tcPr>
          <w:p w14:paraId="5C47CD20" w14:textId="77777777" w:rsidR="00DC047E" w:rsidRDefault="00000000">
            <w:pPr>
              <w:jc w:val="center"/>
            </w:pPr>
            <w:r>
              <w:rPr>
                <w:sz w:val="17"/>
                <w:szCs w:val="17"/>
              </w:rPr>
              <w:t>0.7501</w:t>
            </w:r>
          </w:p>
        </w:tc>
        <w:tc>
          <w:tcPr>
            <w:tcW w:w="1512" w:type="dxa"/>
            <w:tcMar>
              <w:top w:w="55" w:type="dxa"/>
              <w:left w:w="90" w:type="dxa"/>
              <w:bottom w:w="55" w:type="dxa"/>
              <w:right w:w="90" w:type="dxa"/>
            </w:tcMar>
            <w:vAlign w:val="center"/>
          </w:tcPr>
          <w:p w14:paraId="49953EFC" w14:textId="77777777" w:rsidR="00DC047E" w:rsidRDefault="00000000">
            <w:pPr>
              <w:jc w:val="center"/>
            </w:pPr>
            <w:r>
              <w:rPr>
                <w:sz w:val="17"/>
                <w:szCs w:val="17"/>
              </w:rPr>
              <w:t>0.7279</w:t>
            </w:r>
          </w:p>
        </w:tc>
      </w:tr>
      <w:tr w:rsidR="00DC047E" w14:paraId="1317436B" w14:textId="77777777">
        <w:tblPrEx>
          <w:tblCellMar>
            <w:top w:w="0" w:type="dxa"/>
            <w:bottom w:w="0" w:type="dxa"/>
          </w:tblCellMar>
        </w:tblPrEx>
        <w:tc>
          <w:tcPr>
            <w:tcW w:w="720" w:type="dxa"/>
            <w:shd w:val="clear" w:color="auto" w:fill="EEF2F6"/>
            <w:tcMar>
              <w:top w:w="55" w:type="dxa"/>
              <w:left w:w="90" w:type="dxa"/>
              <w:bottom w:w="55" w:type="dxa"/>
              <w:right w:w="90" w:type="dxa"/>
            </w:tcMar>
            <w:vAlign w:val="center"/>
          </w:tcPr>
          <w:p w14:paraId="348FD7DB" w14:textId="77777777" w:rsidR="00DC047E" w:rsidRDefault="00000000">
            <w:pPr>
              <w:jc w:val="center"/>
            </w:pPr>
            <w:r>
              <w:rPr>
                <w:sz w:val="17"/>
                <w:szCs w:val="17"/>
              </w:rPr>
              <w:t>20</w:t>
            </w:r>
          </w:p>
        </w:tc>
        <w:tc>
          <w:tcPr>
            <w:tcW w:w="1224" w:type="dxa"/>
            <w:shd w:val="clear" w:color="auto" w:fill="EEF2F6"/>
            <w:tcMar>
              <w:top w:w="55" w:type="dxa"/>
              <w:left w:w="90" w:type="dxa"/>
              <w:bottom w:w="55" w:type="dxa"/>
              <w:right w:w="90" w:type="dxa"/>
            </w:tcMar>
            <w:vAlign w:val="center"/>
          </w:tcPr>
          <w:p w14:paraId="0D58C401" w14:textId="77777777" w:rsidR="00DC047E" w:rsidRDefault="00000000">
            <w:pPr>
              <w:jc w:val="center"/>
            </w:pPr>
            <w:r>
              <w:rPr>
                <w:sz w:val="17"/>
                <w:szCs w:val="17"/>
              </w:rPr>
              <w:t>10,000</w:t>
            </w:r>
          </w:p>
        </w:tc>
        <w:tc>
          <w:tcPr>
            <w:tcW w:w="1080" w:type="dxa"/>
            <w:shd w:val="clear" w:color="auto" w:fill="EEF2F6"/>
            <w:tcMar>
              <w:top w:w="55" w:type="dxa"/>
              <w:left w:w="90" w:type="dxa"/>
              <w:bottom w:w="55" w:type="dxa"/>
              <w:right w:w="90" w:type="dxa"/>
            </w:tcMar>
            <w:vAlign w:val="center"/>
          </w:tcPr>
          <w:p w14:paraId="21640CDE" w14:textId="77777777" w:rsidR="00DC047E" w:rsidRDefault="00000000">
            <w:pPr>
              <w:jc w:val="center"/>
            </w:pPr>
            <w:r>
              <w:rPr>
                <w:sz w:val="17"/>
                <w:szCs w:val="17"/>
              </w:rPr>
              <w:t>0.0951</w:t>
            </w:r>
          </w:p>
        </w:tc>
        <w:tc>
          <w:tcPr>
            <w:tcW w:w="1584" w:type="dxa"/>
            <w:shd w:val="clear" w:color="auto" w:fill="EEF2F6"/>
            <w:tcMar>
              <w:top w:w="55" w:type="dxa"/>
              <w:left w:w="90" w:type="dxa"/>
              <w:bottom w:w="55" w:type="dxa"/>
              <w:right w:w="90" w:type="dxa"/>
            </w:tcMar>
            <w:vAlign w:val="center"/>
          </w:tcPr>
          <w:p w14:paraId="164E6476" w14:textId="77777777" w:rsidR="00DC047E" w:rsidRDefault="00000000">
            <w:pPr>
              <w:jc w:val="center"/>
            </w:pPr>
            <w:r>
              <w:rPr>
                <w:sz w:val="17"/>
                <w:szCs w:val="17"/>
              </w:rPr>
              <w:t>74.08</w:t>
            </w:r>
          </w:p>
        </w:tc>
        <w:tc>
          <w:tcPr>
            <w:tcW w:w="1656" w:type="dxa"/>
            <w:shd w:val="clear" w:color="auto" w:fill="EEF2F6"/>
            <w:tcMar>
              <w:top w:w="55" w:type="dxa"/>
              <w:left w:w="90" w:type="dxa"/>
              <w:bottom w:w="55" w:type="dxa"/>
              <w:right w:w="90" w:type="dxa"/>
            </w:tcMar>
            <w:vAlign w:val="center"/>
          </w:tcPr>
          <w:p w14:paraId="5870C51A" w14:textId="77777777" w:rsidR="00DC047E" w:rsidRDefault="00000000">
            <w:pPr>
              <w:jc w:val="center"/>
            </w:pPr>
            <w:r>
              <w:rPr>
                <w:sz w:val="17"/>
                <w:szCs w:val="17"/>
              </w:rPr>
              <w:t>74.40</w:t>
            </w:r>
          </w:p>
        </w:tc>
        <w:tc>
          <w:tcPr>
            <w:tcW w:w="1512" w:type="dxa"/>
            <w:shd w:val="clear" w:color="auto" w:fill="EEF2F6"/>
            <w:tcMar>
              <w:top w:w="55" w:type="dxa"/>
              <w:left w:w="90" w:type="dxa"/>
              <w:bottom w:w="55" w:type="dxa"/>
              <w:right w:w="90" w:type="dxa"/>
            </w:tcMar>
            <w:vAlign w:val="center"/>
          </w:tcPr>
          <w:p w14:paraId="79466629" w14:textId="77777777" w:rsidR="00DC047E" w:rsidRDefault="00000000">
            <w:pPr>
              <w:jc w:val="center"/>
            </w:pPr>
            <w:r>
              <w:rPr>
                <w:sz w:val="17"/>
                <w:szCs w:val="17"/>
              </w:rPr>
              <w:t>0.3158</w:t>
            </w:r>
          </w:p>
        </w:tc>
        <w:tc>
          <w:tcPr>
            <w:tcW w:w="1512" w:type="dxa"/>
            <w:shd w:val="clear" w:color="auto" w:fill="EEF2F6"/>
            <w:tcMar>
              <w:top w:w="55" w:type="dxa"/>
              <w:left w:w="90" w:type="dxa"/>
              <w:bottom w:w="55" w:type="dxa"/>
              <w:right w:w="90" w:type="dxa"/>
            </w:tcMar>
            <w:vAlign w:val="center"/>
          </w:tcPr>
          <w:p w14:paraId="1CCA2C6E" w14:textId="77777777" w:rsidR="00DC047E" w:rsidRDefault="00000000">
            <w:pPr>
              <w:jc w:val="center"/>
            </w:pPr>
            <w:r>
              <w:rPr>
                <w:sz w:val="17"/>
                <w:szCs w:val="17"/>
              </w:rPr>
              <w:t>0.2921</w:t>
            </w:r>
          </w:p>
        </w:tc>
      </w:tr>
      <w:tr w:rsidR="00DC047E" w14:paraId="510261D6" w14:textId="77777777">
        <w:tblPrEx>
          <w:tblCellMar>
            <w:top w:w="0" w:type="dxa"/>
            <w:bottom w:w="0" w:type="dxa"/>
          </w:tblCellMar>
        </w:tblPrEx>
        <w:tc>
          <w:tcPr>
            <w:tcW w:w="720" w:type="dxa"/>
            <w:tcMar>
              <w:top w:w="55" w:type="dxa"/>
              <w:left w:w="90" w:type="dxa"/>
              <w:bottom w:w="55" w:type="dxa"/>
              <w:right w:w="90" w:type="dxa"/>
            </w:tcMar>
            <w:vAlign w:val="center"/>
          </w:tcPr>
          <w:p w14:paraId="7E820FF9" w14:textId="77777777" w:rsidR="00DC047E" w:rsidRDefault="00000000">
            <w:pPr>
              <w:jc w:val="center"/>
            </w:pPr>
            <w:r>
              <w:rPr>
                <w:sz w:val="17"/>
                <w:szCs w:val="17"/>
              </w:rPr>
              <w:t>50</w:t>
            </w:r>
          </w:p>
        </w:tc>
        <w:tc>
          <w:tcPr>
            <w:tcW w:w="1224" w:type="dxa"/>
            <w:tcMar>
              <w:top w:w="55" w:type="dxa"/>
              <w:left w:w="90" w:type="dxa"/>
              <w:bottom w:w="55" w:type="dxa"/>
              <w:right w:w="90" w:type="dxa"/>
            </w:tcMar>
            <w:vAlign w:val="center"/>
          </w:tcPr>
          <w:p w14:paraId="5EABB4D2" w14:textId="77777777" w:rsidR="00DC047E" w:rsidRDefault="00000000">
            <w:pPr>
              <w:jc w:val="center"/>
            </w:pPr>
            <w:r>
              <w:rPr>
                <w:sz w:val="17"/>
                <w:szCs w:val="17"/>
              </w:rPr>
              <w:t>10,000</w:t>
            </w:r>
          </w:p>
        </w:tc>
        <w:tc>
          <w:tcPr>
            <w:tcW w:w="1080" w:type="dxa"/>
            <w:tcMar>
              <w:top w:w="55" w:type="dxa"/>
              <w:left w:w="90" w:type="dxa"/>
              <w:bottom w:w="55" w:type="dxa"/>
              <w:right w:w="90" w:type="dxa"/>
            </w:tcMar>
            <w:vAlign w:val="center"/>
          </w:tcPr>
          <w:p w14:paraId="7C44D5BF" w14:textId="77777777" w:rsidR="00DC047E" w:rsidRDefault="00000000">
            <w:pPr>
              <w:jc w:val="center"/>
            </w:pPr>
            <w:r>
              <w:rPr>
                <w:sz w:val="17"/>
                <w:szCs w:val="17"/>
              </w:rPr>
              <w:t>0.2456</w:t>
            </w:r>
          </w:p>
        </w:tc>
        <w:tc>
          <w:tcPr>
            <w:tcW w:w="1584" w:type="dxa"/>
            <w:tcMar>
              <w:top w:w="55" w:type="dxa"/>
              <w:left w:w="90" w:type="dxa"/>
              <w:bottom w:w="55" w:type="dxa"/>
              <w:right w:w="90" w:type="dxa"/>
            </w:tcMar>
            <w:vAlign w:val="center"/>
          </w:tcPr>
          <w:p w14:paraId="77C8EB15" w14:textId="77777777" w:rsidR="00DC047E" w:rsidRDefault="00000000">
            <w:pPr>
              <w:jc w:val="center"/>
            </w:pPr>
            <w:r>
              <w:rPr>
                <w:sz w:val="17"/>
                <w:szCs w:val="17"/>
              </w:rPr>
              <w:t>45.12</w:t>
            </w:r>
          </w:p>
        </w:tc>
        <w:tc>
          <w:tcPr>
            <w:tcW w:w="1656" w:type="dxa"/>
            <w:tcMar>
              <w:top w:w="55" w:type="dxa"/>
              <w:left w:w="90" w:type="dxa"/>
              <w:bottom w:w="55" w:type="dxa"/>
              <w:right w:w="90" w:type="dxa"/>
            </w:tcMar>
            <w:vAlign w:val="center"/>
          </w:tcPr>
          <w:p w14:paraId="71EF77A4" w14:textId="77777777" w:rsidR="00DC047E" w:rsidRDefault="00000000">
            <w:pPr>
              <w:jc w:val="center"/>
            </w:pPr>
            <w:r>
              <w:rPr>
                <w:sz w:val="17"/>
                <w:szCs w:val="17"/>
              </w:rPr>
              <w:t>45.82</w:t>
            </w:r>
          </w:p>
        </w:tc>
        <w:tc>
          <w:tcPr>
            <w:tcW w:w="1512" w:type="dxa"/>
            <w:tcMar>
              <w:top w:w="55" w:type="dxa"/>
              <w:left w:w="90" w:type="dxa"/>
              <w:bottom w:w="55" w:type="dxa"/>
              <w:right w:w="90" w:type="dxa"/>
            </w:tcMar>
            <w:vAlign w:val="center"/>
          </w:tcPr>
          <w:p w14:paraId="0ACDC7E4" w14:textId="77777777" w:rsidR="00DC047E" w:rsidRDefault="00000000">
            <w:pPr>
              <w:jc w:val="center"/>
            </w:pPr>
            <w:r>
              <w:rPr>
                <w:sz w:val="17"/>
                <w:szCs w:val="17"/>
              </w:rPr>
              <w:t>0.1225</w:t>
            </w:r>
          </w:p>
        </w:tc>
        <w:tc>
          <w:tcPr>
            <w:tcW w:w="1512" w:type="dxa"/>
            <w:tcMar>
              <w:top w:w="55" w:type="dxa"/>
              <w:left w:w="90" w:type="dxa"/>
              <w:bottom w:w="55" w:type="dxa"/>
              <w:right w:w="90" w:type="dxa"/>
            </w:tcMar>
            <w:vAlign w:val="center"/>
          </w:tcPr>
          <w:p w14:paraId="137A2C4E" w14:textId="77777777" w:rsidR="00DC047E" w:rsidRDefault="00000000">
            <w:pPr>
              <w:jc w:val="center"/>
            </w:pPr>
            <w:r>
              <w:rPr>
                <w:sz w:val="17"/>
                <w:szCs w:val="17"/>
              </w:rPr>
              <w:t>0.1091</w:t>
            </w:r>
          </w:p>
        </w:tc>
      </w:tr>
      <w:tr w:rsidR="00DC047E" w14:paraId="727CC2C7" w14:textId="77777777">
        <w:tblPrEx>
          <w:tblCellMar>
            <w:top w:w="0" w:type="dxa"/>
            <w:bottom w:w="0" w:type="dxa"/>
          </w:tblCellMar>
        </w:tblPrEx>
        <w:tc>
          <w:tcPr>
            <w:tcW w:w="720" w:type="dxa"/>
            <w:shd w:val="clear" w:color="auto" w:fill="EEF2F6"/>
            <w:tcMar>
              <w:top w:w="55" w:type="dxa"/>
              <w:left w:w="90" w:type="dxa"/>
              <w:bottom w:w="55" w:type="dxa"/>
              <w:right w:w="90" w:type="dxa"/>
            </w:tcMar>
            <w:vAlign w:val="center"/>
          </w:tcPr>
          <w:p w14:paraId="63701CBE" w14:textId="77777777" w:rsidR="00DC047E" w:rsidRDefault="00000000">
            <w:pPr>
              <w:jc w:val="center"/>
            </w:pPr>
            <w:r>
              <w:rPr>
                <w:sz w:val="17"/>
                <w:szCs w:val="17"/>
              </w:rPr>
              <w:t>2</w:t>
            </w:r>
          </w:p>
        </w:tc>
        <w:tc>
          <w:tcPr>
            <w:tcW w:w="1224" w:type="dxa"/>
            <w:shd w:val="clear" w:color="auto" w:fill="EEF2F6"/>
            <w:tcMar>
              <w:top w:w="55" w:type="dxa"/>
              <w:left w:w="90" w:type="dxa"/>
              <w:bottom w:w="55" w:type="dxa"/>
              <w:right w:w="90" w:type="dxa"/>
            </w:tcMar>
            <w:vAlign w:val="center"/>
          </w:tcPr>
          <w:p w14:paraId="5F0B823C" w14:textId="77777777" w:rsidR="00DC047E" w:rsidRDefault="00000000">
            <w:pPr>
              <w:jc w:val="center"/>
            </w:pPr>
            <w:r>
              <w:rPr>
                <w:sz w:val="17"/>
                <w:szCs w:val="17"/>
              </w:rPr>
              <w:t>20,000</w:t>
            </w:r>
          </w:p>
        </w:tc>
        <w:tc>
          <w:tcPr>
            <w:tcW w:w="1080" w:type="dxa"/>
            <w:shd w:val="clear" w:color="auto" w:fill="EEF2F6"/>
            <w:tcMar>
              <w:top w:w="55" w:type="dxa"/>
              <w:left w:w="90" w:type="dxa"/>
              <w:bottom w:w="55" w:type="dxa"/>
              <w:right w:w="90" w:type="dxa"/>
            </w:tcMar>
            <w:vAlign w:val="center"/>
          </w:tcPr>
          <w:p w14:paraId="57901023" w14:textId="77777777" w:rsidR="00DC047E" w:rsidRDefault="00000000">
            <w:pPr>
              <w:jc w:val="center"/>
            </w:pPr>
            <w:r>
              <w:rPr>
                <w:sz w:val="17"/>
                <w:szCs w:val="17"/>
              </w:rPr>
              <w:t>0.0035</w:t>
            </w:r>
          </w:p>
        </w:tc>
        <w:tc>
          <w:tcPr>
            <w:tcW w:w="1584" w:type="dxa"/>
            <w:shd w:val="clear" w:color="auto" w:fill="EEF2F6"/>
            <w:tcMar>
              <w:top w:w="55" w:type="dxa"/>
              <w:left w:w="90" w:type="dxa"/>
              <w:bottom w:w="55" w:type="dxa"/>
              <w:right w:w="90" w:type="dxa"/>
            </w:tcMar>
            <w:vAlign w:val="center"/>
          </w:tcPr>
          <w:p w14:paraId="4CC7EE79" w14:textId="77777777" w:rsidR="00DC047E" w:rsidRDefault="00000000">
            <w:pPr>
              <w:jc w:val="center"/>
            </w:pPr>
            <w:r>
              <w:rPr>
                <w:sz w:val="17"/>
                <w:szCs w:val="17"/>
              </w:rPr>
              <w:t>98.90</w:t>
            </w:r>
          </w:p>
        </w:tc>
        <w:tc>
          <w:tcPr>
            <w:tcW w:w="1656" w:type="dxa"/>
            <w:shd w:val="clear" w:color="auto" w:fill="EEF2F6"/>
            <w:tcMar>
              <w:top w:w="55" w:type="dxa"/>
              <w:left w:w="90" w:type="dxa"/>
              <w:bottom w:w="55" w:type="dxa"/>
              <w:right w:w="90" w:type="dxa"/>
            </w:tcMar>
            <w:vAlign w:val="center"/>
          </w:tcPr>
          <w:p w14:paraId="2D14770B" w14:textId="77777777" w:rsidR="00DC047E" w:rsidRDefault="00000000">
            <w:pPr>
              <w:jc w:val="center"/>
            </w:pPr>
            <w:r>
              <w:rPr>
                <w:sz w:val="17"/>
                <w:szCs w:val="17"/>
              </w:rPr>
              <w:t>98.91</w:t>
            </w:r>
          </w:p>
        </w:tc>
        <w:tc>
          <w:tcPr>
            <w:tcW w:w="1512" w:type="dxa"/>
            <w:shd w:val="clear" w:color="auto" w:fill="EEF2F6"/>
            <w:tcMar>
              <w:top w:w="55" w:type="dxa"/>
              <w:left w:w="90" w:type="dxa"/>
              <w:bottom w:w="55" w:type="dxa"/>
              <w:right w:w="90" w:type="dxa"/>
            </w:tcMar>
            <w:vAlign w:val="center"/>
          </w:tcPr>
          <w:p w14:paraId="0527A7BB" w14:textId="77777777" w:rsidR="00DC047E" w:rsidRDefault="00000000">
            <w:pPr>
              <w:jc w:val="center"/>
            </w:pPr>
            <w:r>
              <w:rPr>
                <w:sz w:val="17"/>
                <w:szCs w:val="17"/>
              </w:rPr>
              <w:t>6.0003</w:t>
            </w:r>
          </w:p>
        </w:tc>
        <w:tc>
          <w:tcPr>
            <w:tcW w:w="1512" w:type="dxa"/>
            <w:shd w:val="clear" w:color="auto" w:fill="EEF2F6"/>
            <w:tcMar>
              <w:top w:w="55" w:type="dxa"/>
              <w:left w:w="90" w:type="dxa"/>
              <w:bottom w:w="55" w:type="dxa"/>
              <w:right w:w="90" w:type="dxa"/>
            </w:tcMar>
            <w:vAlign w:val="center"/>
          </w:tcPr>
          <w:p w14:paraId="5D5A7664" w14:textId="77777777" w:rsidR="00DC047E" w:rsidRDefault="00000000">
            <w:pPr>
              <w:jc w:val="center"/>
            </w:pPr>
            <w:r>
              <w:rPr>
                <w:sz w:val="17"/>
                <w:szCs w:val="17"/>
              </w:rPr>
              <w:t>5.9767</w:t>
            </w:r>
          </w:p>
        </w:tc>
      </w:tr>
      <w:tr w:rsidR="00DC047E" w14:paraId="084A0613" w14:textId="77777777">
        <w:tblPrEx>
          <w:tblCellMar>
            <w:top w:w="0" w:type="dxa"/>
            <w:bottom w:w="0" w:type="dxa"/>
          </w:tblCellMar>
        </w:tblPrEx>
        <w:tc>
          <w:tcPr>
            <w:tcW w:w="720" w:type="dxa"/>
            <w:tcMar>
              <w:top w:w="55" w:type="dxa"/>
              <w:left w:w="90" w:type="dxa"/>
              <w:bottom w:w="55" w:type="dxa"/>
              <w:right w:w="90" w:type="dxa"/>
            </w:tcMar>
            <w:vAlign w:val="center"/>
          </w:tcPr>
          <w:p w14:paraId="37492E13" w14:textId="77777777" w:rsidR="00DC047E" w:rsidRDefault="00000000">
            <w:pPr>
              <w:jc w:val="center"/>
            </w:pPr>
            <w:r>
              <w:rPr>
                <w:sz w:val="17"/>
                <w:szCs w:val="17"/>
              </w:rPr>
              <w:t>5</w:t>
            </w:r>
          </w:p>
        </w:tc>
        <w:tc>
          <w:tcPr>
            <w:tcW w:w="1224" w:type="dxa"/>
            <w:tcMar>
              <w:top w:w="55" w:type="dxa"/>
              <w:left w:w="90" w:type="dxa"/>
              <w:bottom w:w="55" w:type="dxa"/>
              <w:right w:w="90" w:type="dxa"/>
            </w:tcMar>
            <w:vAlign w:val="center"/>
          </w:tcPr>
          <w:p w14:paraId="0D796A65" w14:textId="77777777" w:rsidR="00DC047E" w:rsidRDefault="00000000">
            <w:pPr>
              <w:jc w:val="center"/>
            </w:pPr>
            <w:r>
              <w:rPr>
                <w:sz w:val="17"/>
                <w:szCs w:val="17"/>
              </w:rPr>
              <w:t>20,000</w:t>
            </w:r>
          </w:p>
        </w:tc>
        <w:tc>
          <w:tcPr>
            <w:tcW w:w="1080" w:type="dxa"/>
            <w:tcMar>
              <w:top w:w="55" w:type="dxa"/>
              <w:left w:w="90" w:type="dxa"/>
              <w:bottom w:w="55" w:type="dxa"/>
              <w:right w:w="90" w:type="dxa"/>
            </w:tcMar>
            <w:vAlign w:val="center"/>
          </w:tcPr>
          <w:p w14:paraId="05F34FDB" w14:textId="77777777" w:rsidR="00DC047E" w:rsidRDefault="00000000">
            <w:pPr>
              <w:jc w:val="center"/>
            </w:pPr>
            <w:r>
              <w:rPr>
                <w:sz w:val="17"/>
                <w:szCs w:val="17"/>
              </w:rPr>
              <w:t>0.0141</w:t>
            </w:r>
          </w:p>
        </w:tc>
        <w:tc>
          <w:tcPr>
            <w:tcW w:w="1584" w:type="dxa"/>
            <w:tcMar>
              <w:top w:w="55" w:type="dxa"/>
              <w:left w:w="90" w:type="dxa"/>
              <w:bottom w:w="55" w:type="dxa"/>
              <w:right w:w="90" w:type="dxa"/>
            </w:tcMar>
            <w:vAlign w:val="center"/>
          </w:tcPr>
          <w:p w14:paraId="624B29A5" w14:textId="77777777" w:rsidR="00DC047E" w:rsidRDefault="00000000">
            <w:pPr>
              <w:jc w:val="center"/>
            </w:pPr>
            <w:r>
              <w:rPr>
                <w:sz w:val="17"/>
                <w:szCs w:val="17"/>
              </w:rPr>
              <w:t>95.65</w:t>
            </w:r>
          </w:p>
        </w:tc>
        <w:tc>
          <w:tcPr>
            <w:tcW w:w="1656" w:type="dxa"/>
            <w:tcMar>
              <w:top w:w="55" w:type="dxa"/>
              <w:left w:w="90" w:type="dxa"/>
              <w:bottom w:w="55" w:type="dxa"/>
              <w:right w:w="90" w:type="dxa"/>
            </w:tcMar>
            <w:vAlign w:val="center"/>
          </w:tcPr>
          <w:p w14:paraId="78899BC5" w14:textId="77777777" w:rsidR="00DC047E" w:rsidRDefault="00000000">
            <w:pPr>
              <w:jc w:val="center"/>
            </w:pPr>
            <w:r>
              <w:rPr>
                <w:sz w:val="17"/>
                <w:szCs w:val="17"/>
              </w:rPr>
              <w:t>95.69</w:t>
            </w:r>
          </w:p>
        </w:tc>
        <w:tc>
          <w:tcPr>
            <w:tcW w:w="1512" w:type="dxa"/>
            <w:tcMar>
              <w:top w:w="55" w:type="dxa"/>
              <w:left w:w="90" w:type="dxa"/>
              <w:bottom w:w="55" w:type="dxa"/>
              <w:right w:w="90" w:type="dxa"/>
            </w:tcMar>
            <w:vAlign w:val="center"/>
          </w:tcPr>
          <w:p w14:paraId="5229C5EF" w14:textId="77777777" w:rsidR="00DC047E" w:rsidRDefault="00000000">
            <w:pPr>
              <w:jc w:val="center"/>
            </w:pPr>
            <w:r>
              <w:rPr>
                <w:sz w:val="17"/>
                <w:szCs w:val="17"/>
              </w:rPr>
              <w:t>1.5001</w:t>
            </w:r>
          </w:p>
        </w:tc>
        <w:tc>
          <w:tcPr>
            <w:tcW w:w="1512" w:type="dxa"/>
            <w:tcMar>
              <w:top w:w="55" w:type="dxa"/>
              <w:left w:w="90" w:type="dxa"/>
              <w:bottom w:w="55" w:type="dxa"/>
              <w:right w:w="90" w:type="dxa"/>
            </w:tcMar>
            <w:vAlign w:val="center"/>
          </w:tcPr>
          <w:p w14:paraId="279B34EC" w14:textId="77777777" w:rsidR="00DC047E" w:rsidRDefault="00000000">
            <w:pPr>
              <w:jc w:val="center"/>
            </w:pPr>
            <w:r>
              <w:rPr>
                <w:sz w:val="17"/>
                <w:szCs w:val="17"/>
              </w:rPr>
              <w:t>1.4901</w:t>
            </w:r>
          </w:p>
        </w:tc>
      </w:tr>
      <w:tr w:rsidR="00DC047E" w14:paraId="3EDF83E6" w14:textId="77777777">
        <w:tblPrEx>
          <w:tblCellMar>
            <w:top w:w="0" w:type="dxa"/>
            <w:bottom w:w="0" w:type="dxa"/>
          </w:tblCellMar>
        </w:tblPrEx>
        <w:tc>
          <w:tcPr>
            <w:tcW w:w="720" w:type="dxa"/>
            <w:shd w:val="clear" w:color="auto" w:fill="EEF2F6"/>
            <w:tcMar>
              <w:top w:w="55" w:type="dxa"/>
              <w:left w:w="90" w:type="dxa"/>
              <w:bottom w:w="55" w:type="dxa"/>
              <w:right w:w="90" w:type="dxa"/>
            </w:tcMar>
            <w:vAlign w:val="center"/>
          </w:tcPr>
          <w:p w14:paraId="1AD7AD31" w14:textId="77777777" w:rsidR="00DC047E" w:rsidRDefault="00000000">
            <w:pPr>
              <w:jc w:val="center"/>
            </w:pPr>
            <w:r>
              <w:rPr>
                <w:sz w:val="17"/>
                <w:szCs w:val="17"/>
              </w:rPr>
              <w:t>9</w:t>
            </w:r>
          </w:p>
        </w:tc>
        <w:tc>
          <w:tcPr>
            <w:tcW w:w="1224" w:type="dxa"/>
            <w:shd w:val="clear" w:color="auto" w:fill="EEF2F6"/>
            <w:tcMar>
              <w:top w:w="55" w:type="dxa"/>
              <w:left w:w="90" w:type="dxa"/>
              <w:bottom w:w="55" w:type="dxa"/>
              <w:right w:w="90" w:type="dxa"/>
            </w:tcMar>
            <w:vAlign w:val="center"/>
          </w:tcPr>
          <w:p w14:paraId="5F1C03AB" w14:textId="77777777" w:rsidR="00DC047E" w:rsidRDefault="00000000">
            <w:pPr>
              <w:jc w:val="center"/>
            </w:pPr>
            <w:r>
              <w:rPr>
                <w:sz w:val="17"/>
                <w:szCs w:val="17"/>
              </w:rPr>
              <w:t>20,000</w:t>
            </w:r>
          </w:p>
        </w:tc>
        <w:tc>
          <w:tcPr>
            <w:tcW w:w="1080" w:type="dxa"/>
            <w:shd w:val="clear" w:color="auto" w:fill="EEF2F6"/>
            <w:tcMar>
              <w:top w:w="55" w:type="dxa"/>
              <w:left w:w="90" w:type="dxa"/>
              <w:bottom w:w="55" w:type="dxa"/>
              <w:right w:w="90" w:type="dxa"/>
            </w:tcMar>
            <w:vAlign w:val="center"/>
          </w:tcPr>
          <w:p w14:paraId="50C5B347" w14:textId="77777777" w:rsidR="00DC047E" w:rsidRDefault="00000000">
            <w:pPr>
              <w:jc w:val="center"/>
            </w:pPr>
            <w:r>
              <w:rPr>
                <w:sz w:val="17"/>
                <w:szCs w:val="17"/>
              </w:rPr>
              <w:t>0.0283</w:t>
            </w:r>
          </w:p>
        </w:tc>
        <w:tc>
          <w:tcPr>
            <w:tcW w:w="1584" w:type="dxa"/>
            <w:shd w:val="clear" w:color="auto" w:fill="EEF2F6"/>
            <w:tcMar>
              <w:top w:w="55" w:type="dxa"/>
              <w:left w:w="90" w:type="dxa"/>
              <w:bottom w:w="55" w:type="dxa"/>
              <w:right w:w="90" w:type="dxa"/>
            </w:tcMar>
            <w:vAlign w:val="center"/>
          </w:tcPr>
          <w:p w14:paraId="4B7B83CF" w14:textId="77777777" w:rsidR="00DC047E" w:rsidRDefault="00000000">
            <w:pPr>
              <w:jc w:val="center"/>
            </w:pPr>
            <w:r>
              <w:rPr>
                <w:sz w:val="17"/>
                <w:szCs w:val="17"/>
              </w:rPr>
              <w:t>91.49</w:t>
            </w:r>
          </w:p>
        </w:tc>
        <w:tc>
          <w:tcPr>
            <w:tcW w:w="1656" w:type="dxa"/>
            <w:shd w:val="clear" w:color="auto" w:fill="EEF2F6"/>
            <w:tcMar>
              <w:top w:w="55" w:type="dxa"/>
              <w:left w:w="90" w:type="dxa"/>
              <w:bottom w:w="55" w:type="dxa"/>
              <w:right w:w="90" w:type="dxa"/>
            </w:tcMar>
            <w:vAlign w:val="center"/>
          </w:tcPr>
          <w:p w14:paraId="5C7C6DF2" w14:textId="77777777" w:rsidR="00DC047E" w:rsidRDefault="00000000">
            <w:pPr>
              <w:jc w:val="center"/>
            </w:pPr>
            <w:r>
              <w:rPr>
                <w:sz w:val="17"/>
                <w:szCs w:val="17"/>
              </w:rPr>
              <w:t>91.57</w:t>
            </w:r>
          </w:p>
        </w:tc>
        <w:tc>
          <w:tcPr>
            <w:tcW w:w="1512" w:type="dxa"/>
            <w:shd w:val="clear" w:color="auto" w:fill="EEF2F6"/>
            <w:tcMar>
              <w:top w:w="55" w:type="dxa"/>
              <w:left w:w="90" w:type="dxa"/>
              <w:bottom w:w="55" w:type="dxa"/>
              <w:right w:w="90" w:type="dxa"/>
            </w:tcMar>
            <w:vAlign w:val="center"/>
          </w:tcPr>
          <w:p w14:paraId="2C92BD46" w14:textId="77777777" w:rsidR="00DC047E" w:rsidRDefault="00000000">
            <w:pPr>
              <w:jc w:val="center"/>
            </w:pPr>
            <w:r>
              <w:rPr>
                <w:sz w:val="17"/>
                <w:szCs w:val="17"/>
              </w:rPr>
              <w:t>0.7500</w:t>
            </w:r>
          </w:p>
        </w:tc>
        <w:tc>
          <w:tcPr>
            <w:tcW w:w="1512" w:type="dxa"/>
            <w:shd w:val="clear" w:color="auto" w:fill="EEF2F6"/>
            <w:tcMar>
              <w:top w:w="55" w:type="dxa"/>
              <w:left w:w="90" w:type="dxa"/>
              <w:bottom w:w="55" w:type="dxa"/>
              <w:right w:w="90" w:type="dxa"/>
            </w:tcMar>
            <w:vAlign w:val="center"/>
          </w:tcPr>
          <w:p w14:paraId="1473F089" w14:textId="77777777" w:rsidR="00DC047E" w:rsidRDefault="00000000">
            <w:pPr>
              <w:jc w:val="center"/>
            </w:pPr>
            <w:r>
              <w:rPr>
                <w:sz w:val="17"/>
                <w:szCs w:val="17"/>
              </w:rPr>
              <w:t>0.7360</w:t>
            </w:r>
          </w:p>
        </w:tc>
      </w:tr>
      <w:tr w:rsidR="00DC047E" w14:paraId="3454B29B" w14:textId="77777777">
        <w:tblPrEx>
          <w:tblCellMar>
            <w:top w:w="0" w:type="dxa"/>
            <w:bottom w:w="0" w:type="dxa"/>
          </w:tblCellMar>
        </w:tblPrEx>
        <w:tc>
          <w:tcPr>
            <w:tcW w:w="720" w:type="dxa"/>
            <w:tcMar>
              <w:top w:w="55" w:type="dxa"/>
              <w:left w:w="90" w:type="dxa"/>
              <w:bottom w:w="55" w:type="dxa"/>
              <w:right w:w="90" w:type="dxa"/>
            </w:tcMar>
            <w:vAlign w:val="center"/>
          </w:tcPr>
          <w:p w14:paraId="1FD3D703" w14:textId="77777777" w:rsidR="00DC047E" w:rsidRDefault="00000000">
            <w:pPr>
              <w:jc w:val="center"/>
            </w:pPr>
            <w:r>
              <w:rPr>
                <w:sz w:val="17"/>
                <w:szCs w:val="17"/>
              </w:rPr>
              <w:t>20</w:t>
            </w:r>
          </w:p>
        </w:tc>
        <w:tc>
          <w:tcPr>
            <w:tcW w:w="1224" w:type="dxa"/>
            <w:tcMar>
              <w:top w:w="55" w:type="dxa"/>
              <w:left w:w="90" w:type="dxa"/>
              <w:bottom w:w="55" w:type="dxa"/>
              <w:right w:w="90" w:type="dxa"/>
            </w:tcMar>
            <w:vAlign w:val="center"/>
          </w:tcPr>
          <w:p w14:paraId="1CEC5A5F" w14:textId="77777777" w:rsidR="00DC047E" w:rsidRDefault="00000000">
            <w:pPr>
              <w:jc w:val="center"/>
            </w:pPr>
            <w:r>
              <w:rPr>
                <w:sz w:val="17"/>
                <w:szCs w:val="17"/>
              </w:rPr>
              <w:t>20,000</w:t>
            </w:r>
          </w:p>
        </w:tc>
        <w:tc>
          <w:tcPr>
            <w:tcW w:w="1080" w:type="dxa"/>
            <w:tcMar>
              <w:top w:w="55" w:type="dxa"/>
              <w:left w:w="90" w:type="dxa"/>
              <w:bottom w:w="55" w:type="dxa"/>
              <w:right w:w="90" w:type="dxa"/>
            </w:tcMar>
            <w:vAlign w:val="center"/>
          </w:tcPr>
          <w:p w14:paraId="32539E8B" w14:textId="77777777" w:rsidR="00DC047E" w:rsidRDefault="00000000">
            <w:pPr>
              <w:jc w:val="center"/>
            </w:pPr>
            <w:r>
              <w:rPr>
                <w:sz w:val="17"/>
                <w:szCs w:val="17"/>
              </w:rPr>
              <w:t>0.0672</w:t>
            </w:r>
          </w:p>
        </w:tc>
        <w:tc>
          <w:tcPr>
            <w:tcW w:w="1584" w:type="dxa"/>
            <w:tcMar>
              <w:top w:w="55" w:type="dxa"/>
              <w:left w:w="90" w:type="dxa"/>
              <w:bottom w:w="55" w:type="dxa"/>
              <w:right w:w="90" w:type="dxa"/>
            </w:tcMar>
            <w:vAlign w:val="center"/>
          </w:tcPr>
          <w:p w14:paraId="4CF5FE88" w14:textId="77777777" w:rsidR="00DC047E" w:rsidRDefault="00000000">
            <w:pPr>
              <w:jc w:val="center"/>
            </w:pPr>
            <w:r>
              <w:rPr>
                <w:sz w:val="17"/>
                <w:szCs w:val="17"/>
              </w:rPr>
              <w:t>80.93</w:t>
            </w:r>
          </w:p>
        </w:tc>
        <w:tc>
          <w:tcPr>
            <w:tcW w:w="1656" w:type="dxa"/>
            <w:tcMar>
              <w:top w:w="55" w:type="dxa"/>
              <w:left w:w="90" w:type="dxa"/>
              <w:bottom w:w="55" w:type="dxa"/>
              <w:right w:w="90" w:type="dxa"/>
            </w:tcMar>
            <w:vAlign w:val="center"/>
          </w:tcPr>
          <w:p w14:paraId="14327E8D" w14:textId="77777777" w:rsidR="00DC047E" w:rsidRDefault="00000000">
            <w:pPr>
              <w:jc w:val="center"/>
            </w:pPr>
            <w:r>
              <w:rPr>
                <w:sz w:val="17"/>
                <w:szCs w:val="17"/>
              </w:rPr>
              <w:t>81.10</w:t>
            </w:r>
          </w:p>
        </w:tc>
        <w:tc>
          <w:tcPr>
            <w:tcW w:w="1512" w:type="dxa"/>
            <w:tcMar>
              <w:top w:w="55" w:type="dxa"/>
              <w:left w:w="90" w:type="dxa"/>
              <w:bottom w:w="55" w:type="dxa"/>
              <w:right w:w="90" w:type="dxa"/>
            </w:tcMar>
            <w:vAlign w:val="center"/>
          </w:tcPr>
          <w:p w14:paraId="702DA436" w14:textId="77777777" w:rsidR="00DC047E" w:rsidRDefault="00000000">
            <w:pPr>
              <w:jc w:val="center"/>
            </w:pPr>
            <w:r>
              <w:rPr>
                <w:sz w:val="17"/>
                <w:szCs w:val="17"/>
              </w:rPr>
              <w:t>0.3158</w:t>
            </w:r>
          </w:p>
        </w:tc>
        <w:tc>
          <w:tcPr>
            <w:tcW w:w="1512" w:type="dxa"/>
            <w:tcMar>
              <w:top w:w="55" w:type="dxa"/>
              <w:left w:w="90" w:type="dxa"/>
              <w:bottom w:w="55" w:type="dxa"/>
              <w:right w:w="90" w:type="dxa"/>
            </w:tcMar>
            <w:vAlign w:val="center"/>
          </w:tcPr>
          <w:p w14:paraId="2201A647" w14:textId="77777777" w:rsidR="00DC047E" w:rsidRDefault="00000000">
            <w:pPr>
              <w:jc w:val="center"/>
            </w:pPr>
            <w:r>
              <w:rPr>
                <w:sz w:val="17"/>
                <w:szCs w:val="17"/>
              </w:rPr>
              <w:t>0.3133</w:t>
            </w:r>
          </w:p>
        </w:tc>
      </w:tr>
      <w:tr w:rsidR="00DC047E" w14:paraId="034DB4FC" w14:textId="77777777">
        <w:tblPrEx>
          <w:tblCellMar>
            <w:top w:w="0" w:type="dxa"/>
            <w:bottom w:w="0" w:type="dxa"/>
          </w:tblCellMar>
        </w:tblPrEx>
        <w:tc>
          <w:tcPr>
            <w:tcW w:w="720" w:type="dxa"/>
            <w:shd w:val="clear" w:color="auto" w:fill="EEF2F6"/>
            <w:tcMar>
              <w:top w:w="55" w:type="dxa"/>
              <w:left w:w="90" w:type="dxa"/>
              <w:bottom w:w="55" w:type="dxa"/>
              <w:right w:w="90" w:type="dxa"/>
            </w:tcMar>
            <w:vAlign w:val="center"/>
          </w:tcPr>
          <w:p w14:paraId="3054C2B8" w14:textId="77777777" w:rsidR="00DC047E" w:rsidRDefault="00000000">
            <w:pPr>
              <w:jc w:val="center"/>
            </w:pPr>
            <w:r>
              <w:rPr>
                <w:sz w:val="17"/>
                <w:szCs w:val="17"/>
              </w:rPr>
              <w:t>50</w:t>
            </w:r>
          </w:p>
        </w:tc>
        <w:tc>
          <w:tcPr>
            <w:tcW w:w="1224" w:type="dxa"/>
            <w:shd w:val="clear" w:color="auto" w:fill="EEF2F6"/>
            <w:tcMar>
              <w:top w:w="55" w:type="dxa"/>
              <w:left w:w="90" w:type="dxa"/>
              <w:bottom w:w="55" w:type="dxa"/>
              <w:right w:w="90" w:type="dxa"/>
            </w:tcMar>
            <w:vAlign w:val="center"/>
          </w:tcPr>
          <w:p w14:paraId="3EBEE197" w14:textId="77777777" w:rsidR="00DC047E" w:rsidRDefault="00000000">
            <w:pPr>
              <w:jc w:val="center"/>
            </w:pPr>
            <w:r>
              <w:rPr>
                <w:sz w:val="17"/>
                <w:szCs w:val="17"/>
              </w:rPr>
              <w:t>20,000</w:t>
            </w:r>
          </w:p>
        </w:tc>
        <w:tc>
          <w:tcPr>
            <w:tcW w:w="1080" w:type="dxa"/>
            <w:shd w:val="clear" w:color="auto" w:fill="EEF2F6"/>
            <w:tcMar>
              <w:top w:w="55" w:type="dxa"/>
              <w:left w:w="90" w:type="dxa"/>
              <w:bottom w:w="55" w:type="dxa"/>
              <w:right w:w="90" w:type="dxa"/>
            </w:tcMar>
            <w:vAlign w:val="center"/>
          </w:tcPr>
          <w:p w14:paraId="3BE1220A" w14:textId="77777777" w:rsidR="00DC047E" w:rsidRDefault="00000000">
            <w:pPr>
              <w:jc w:val="center"/>
            </w:pPr>
            <w:r>
              <w:rPr>
                <w:sz w:val="17"/>
                <w:szCs w:val="17"/>
              </w:rPr>
              <w:t>0.1734</w:t>
            </w:r>
          </w:p>
        </w:tc>
        <w:tc>
          <w:tcPr>
            <w:tcW w:w="1584" w:type="dxa"/>
            <w:shd w:val="clear" w:color="auto" w:fill="EEF2F6"/>
            <w:tcMar>
              <w:top w:w="55" w:type="dxa"/>
              <w:left w:w="90" w:type="dxa"/>
              <w:bottom w:w="55" w:type="dxa"/>
              <w:right w:w="90" w:type="dxa"/>
            </w:tcMar>
            <w:vAlign w:val="center"/>
          </w:tcPr>
          <w:p w14:paraId="46E3BEB6" w14:textId="77777777" w:rsidR="00DC047E" w:rsidRDefault="00000000">
            <w:pPr>
              <w:jc w:val="center"/>
            </w:pPr>
            <w:r>
              <w:rPr>
                <w:sz w:val="17"/>
                <w:szCs w:val="17"/>
              </w:rPr>
              <w:t>57.51</w:t>
            </w:r>
          </w:p>
        </w:tc>
        <w:tc>
          <w:tcPr>
            <w:tcW w:w="1656" w:type="dxa"/>
            <w:shd w:val="clear" w:color="auto" w:fill="EEF2F6"/>
            <w:tcMar>
              <w:top w:w="55" w:type="dxa"/>
              <w:left w:w="90" w:type="dxa"/>
              <w:bottom w:w="55" w:type="dxa"/>
              <w:right w:w="90" w:type="dxa"/>
            </w:tcMar>
            <w:vAlign w:val="center"/>
          </w:tcPr>
          <w:p w14:paraId="2A18273B" w14:textId="77777777" w:rsidR="00DC047E" w:rsidRDefault="00000000">
            <w:pPr>
              <w:jc w:val="center"/>
            </w:pPr>
            <w:r>
              <w:rPr>
                <w:sz w:val="17"/>
                <w:szCs w:val="17"/>
              </w:rPr>
              <w:t>57.89</w:t>
            </w:r>
          </w:p>
        </w:tc>
        <w:tc>
          <w:tcPr>
            <w:tcW w:w="1512" w:type="dxa"/>
            <w:shd w:val="clear" w:color="auto" w:fill="EEF2F6"/>
            <w:tcMar>
              <w:top w:w="55" w:type="dxa"/>
              <w:left w:w="90" w:type="dxa"/>
              <w:bottom w:w="55" w:type="dxa"/>
              <w:right w:w="90" w:type="dxa"/>
            </w:tcMar>
            <w:vAlign w:val="center"/>
          </w:tcPr>
          <w:p w14:paraId="7BA5D779" w14:textId="77777777" w:rsidR="00DC047E" w:rsidRDefault="00000000">
            <w:pPr>
              <w:jc w:val="center"/>
            </w:pPr>
            <w:r>
              <w:rPr>
                <w:sz w:val="17"/>
                <w:szCs w:val="17"/>
              </w:rPr>
              <w:t>0.1225</w:t>
            </w:r>
          </w:p>
        </w:tc>
        <w:tc>
          <w:tcPr>
            <w:tcW w:w="1512" w:type="dxa"/>
            <w:shd w:val="clear" w:color="auto" w:fill="EEF2F6"/>
            <w:tcMar>
              <w:top w:w="55" w:type="dxa"/>
              <w:left w:w="90" w:type="dxa"/>
              <w:bottom w:w="55" w:type="dxa"/>
              <w:right w:w="90" w:type="dxa"/>
            </w:tcMar>
            <w:vAlign w:val="center"/>
          </w:tcPr>
          <w:p w14:paraId="24484361" w14:textId="77777777" w:rsidR="00DC047E" w:rsidRDefault="00000000">
            <w:pPr>
              <w:jc w:val="center"/>
            </w:pPr>
            <w:r>
              <w:rPr>
                <w:sz w:val="17"/>
                <w:szCs w:val="17"/>
              </w:rPr>
              <w:t>0.1181</w:t>
            </w:r>
          </w:p>
        </w:tc>
      </w:tr>
      <w:tr w:rsidR="00DC047E" w14:paraId="0DD6DD08" w14:textId="77777777">
        <w:tblPrEx>
          <w:tblCellMar>
            <w:top w:w="0" w:type="dxa"/>
            <w:bottom w:w="0" w:type="dxa"/>
          </w:tblCellMar>
        </w:tblPrEx>
        <w:tc>
          <w:tcPr>
            <w:tcW w:w="720" w:type="dxa"/>
            <w:tcMar>
              <w:top w:w="55" w:type="dxa"/>
              <w:left w:w="90" w:type="dxa"/>
              <w:bottom w:w="55" w:type="dxa"/>
              <w:right w:w="90" w:type="dxa"/>
            </w:tcMar>
            <w:vAlign w:val="center"/>
          </w:tcPr>
          <w:p w14:paraId="5724EBBB" w14:textId="77777777" w:rsidR="00DC047E" w:rsidRDefault="00000000">
            <w:pPr>
              <w:jc w:val="center"/>
            </w:pPr>
            <w:r>
              <w:rPr>
                <w:sz w:val="17"/>
                <w:szCs w:val="17"/>
              </w:rPr>
              <w:t>2</w:t>
            </w:r>
          </w:p>
        </w:tc>
        <w:tc>
          <w:tcPr>
            <w:tcW w:w="1224" w:type="dxa"/>
            <w:tcMar>
              <w:top w:w="55" w:type="dxa"/>
              <w:left w:w="90" w:type="dxa"/>
              <w:bottom w:w="55" w:type="dxa"/>
              <w:right w:w="90" w:type="dxa"/>
            </w:tcMar>
            <w:vAlign w:val="center"/>
          </w:tcPr>
          <w:p w14:paraId="3E744A04" w14:textId="77777777" w:rsidR="00DC047E" w:rsidRDefault="00000000">
            <w:pPr>
              <w:jc w:val="center"/>
            </w:pPr>
            <w:r>
              <w:rPr>
                <w:sz w:val="17"/>
                <w:szCs w:val="17"/>
              </w:rPr>
              <w:t>30,000</w:t>
            </w:r>
          </w:p>
        </w:tc>
        <w:tc>
          <w:tcPr>
            <w:tcW w:w="1080" w:type="dxa"/>
            <w:tcMar>
              <w:top w:w="55" w:type="dxa"/>
              <w:left w:w="90" w:type="dxa"/>
              <w:bottom w:w="55" w:type="dxa"/>
              <w:right w:w="90" w:type="dxa"/>
            </w:tcMar>
            <w:vAlign w:val="center"/>
          </w:tcPr>
          <w:p w14:paraId="0E484736" w14:textId="77777777" w:rsidR="00DC047E" w:rsidRDefault="00000000">
            <w:pPr>
              <w:jc w:val="center"/>
            </w:pPr>
            <w:r>
              <w:rPr>
                <w:sz w:val="17"/>
                <w:szCs w:val="17"/>
              </w:rPr>
              <w:t>0.0029</w:t>
            </w:r>
          </w:p>
        </w:tc>
        <w:tc>
          <w:tcPr>
            <w:tcW w:w="1584" w:type="dxa"/>
            <w:tcMar>
              <w:top w:w="55" w:type="dxa"/>
              <w:left w:w="90" w:type="dxa"/>
              <w:bottom w:w="55" w:type="dxa"/>
              <w:right w:w="90" w:type="dxa"/>
            </w:tcMar>
            <w:vAlign w:val="center"/>
          </w:tcPr>
          <w:p w14:paraId="05E0883C" w14:textId="77777777" w:rsidR="00DC047E" w:rsidRDefault="00000000">
            <w:pPr>
              <w:jc w:val="center"/>
            </w:pPr>
            <w:r>
              <w:rPr>
                <w:sz w:val="17"/>
                <w:szCs w:val="17"/>
              </w:rPr>
              <w:t>99.10</w:t>
            </w:r>
          </w:p>
        </w:tc>
        <w:tc>
          <w:tcPr>
            <w:tcW w:w="1656" w:type="dxa"/>
            <w:tcMar>
              <w:top w:w="55" w:type="dxa"/>
              <w:left w:w="90" w:type="dxa"/>
              <w:bottom w:w="55" w:type="dxa"/>
              <w:right w:w="90" w:type="dxa"/>
            </w:tcMar>
            <w:vAlign w:val="center"/>
          </w:tcPr>
          <w:p w14:paraId="11D72052" w14:textId="77777777" w:rsidR="00DC047E" w:rsidRDefault="00000000">
            <w:pPr>
              <w:jc w:val="center"/>
            </w:pPr>
            <w:r>
              <w:rPr>
                <w:sz w:val="17"/>
                <w:szCs w:val="17"/>
              </w:rPr>
              <w:t>99.10</w:t>
            </w:r>
          </w:p>
        </w:tc>
        <w:tc>
          <w:tcPr>
            <w:tcW w:w="1512" w:type="dxa"/>
            <w:tcMar>
              <w:top w:w="55" w:type="dxa"/>
              <w:left w:w="90" w:type="dxa"/>
              <w:bottom w:w="55" w:type="dxa"/>
              <w:right w:w="90" w:type="dxa"/>
            </w:tcMar>
            <w:vAlign w:val="center"/>
          </w:tcPr>
          <w:p w14:paraId="04FF97F3" w14:textId="77777777" w:rsidR="00DC047E" w:rsidRDefault="00000000">
            <w:pPr>
              <w:jc w:val="center"/>
            </w:pPr>
            <w:r>
              <w:rPr>
                <w:sz w:val="17"/>
                <w:szCs w:val="17"/>
              </w:rPr>
              <w:t>6.0002</w:t>
            </w:r>
          </w:p>
        </w:tc>
        <w:tc>
          <w:tcPr>
            <w:tcW w:w="1512" w:type="dxa"/>
            <w:tcMar>
              <w:top w:w="55" w:type="dxa"/>
              <w:left w:w="90" w:type="dxa"/>
              <w:bottom w:w="55" w:type="dxa"/>
              <w:right w:w="90" w:type="dxa"/>
            </w:tcMar>
            <w:vAlign w:val="center"/>
          </w:tcPr>
          <w:p w14:paraId="5C74F48E" w14:textId="77777777" w:rsidR="00DC047E" w:rsidRDefault="00000000">
            <w:pPr>
              <w:jc w:val="center"/>
            </w:pPr>
            <w:r>
              <w:rPr>
                <w:sz w:val="17"/>
                <w:szCs w:val="17"/>
              </w:rPr>
              <w:t>5.9860</w:t>
            </w:r>
          </w:p>
        </w:tc>
      </w:tr>
      <w:tr w:rsidR="00DC047E" w14:paraId="28E4A84B" w14:textId="77777777">
        <w:tblPrEx>
          <w:tblCellMar>
            <w:top w:w="0" w:type="dxa"/>
            <w:bottom w:w="0" w:type="dxa"/>
          </w:tblCellMar>
        </w:tblPrEx>
        <w:tc>
          <w:tcPr>
            <w:tcW w:w="720" w:type="dxa"/>
            <w:shd w:val="clear" w:color="auto" w:fill="EEF2F6"/>
            <w:tcMar>
              <w:top w:w="55" w:type="dxa"/>
              <w:left w:w="90" w:type="dxa"/>
              <w:bottom w:w="55" w:type="dxa"/>
              <w:right w:w="90" w:type="dxa"/>
            </w:tcMar>
            <w:vAlign w:val="center"/>
          </w:tcPr>
          <w:p w14:paraId="06EA2F89" w14:textId="77777777" w:rsidR="00DC047E" w:rsidRDefault="00000000">
            <w:pPr>
              <w:jc w:val="center"/>
            </w:pPr>
            <w:r>
              <w:rPr>
                <w:sz w:val="17"/>
                <w:szCs w:val="17"/>
              </w:rPr>
              <w:t>5</w:t>
            </w:r>
          </w:p>
        </w:tc>
        <w:tc>
          <w:tcPr>
            <w:tcW w:w="1224" w:type="dxa"/>
            <w:shd w:val="clear" w:color="auto" w:fill="EEF2F6"/>
            <w:tcMar>
              <w:top w:w="55" w:type="dxa"/>
              <w:left w:w="90" w:type="dxa"/>
              <w:bottom w:w="55" w:type="dxa"/>
              <w:right w:w="90" w:type="dxa"/>
            </w:tcMar>
            <w:vAlign w:val="center"/>
          </w:tcPr>
          <w:p w14:paraId="612E5403" w14:textId="77777777" w:rsidR="00DC047E" w:rsidRDefault="00000000">
            <w:pPr>
              <w:jc w:val="center"/>
            </w:pPr>
            <w:r>
              <w:rPr>
                <w:sz w:val="17"/>
                <w:szCs w:val="17"/>
              </w:rPr>
              <w:t>30,000</w:t>
            </w:r>
          </w:p>
        </w:tc>
        <w:tc>
          <w:tcPr>
            <w:tcW w:w="1080" w:type="dxa"/>
            <w:shd w:val="clear" w:color="auto" w:fill="EEF2F6"/>
            <w:tcMar>
              <w:top w:w="55" w:type="dxa"/>
              <w:left w:w="90" w:type="dxa"/>
              <w:bottom w:w="55" w:type="dxa"/>
              <w:right w:w="90" w:type="dxa"/>
            </w:tcMar>
            <w:vAlign w:val="center"/>
          </w:tcPr>
          <w:p w14:paraId="4959EE9A" w14:textId="77777777" w:rsidR="00DC047E" w:rsidRDefault="00000000">
            <w:pPr>
              <w:jc w:val="center"/>
            </w:pPr>
            <w:r>
              <w:rPr>
                <w:sz w:val="17"/>
                <w:szCs w:val="17"/>
              </w:rPr>
              <w:t>0.0115</w:t>
            </w:r>
          </w:p>
        </w:tc>
        <w:tc>
          <w:tcPr>
            <w:tcW w:w="1584" w:type="dxa"/>
            <w:shd w:val="clear" w:color="auto" w:fill="EEF2F6"/>
            <w:tcMar>
              <w:top w:w="55" w:type="dxa"/>
              <w:left w:w="90" w:type="dxa"/>
              <w:bottom w:w="55" w:type="dxa"/>
              <w:right w:w="90" w:type="dxa"/>
            </w:tcMar>
            <w:vAlign w:val="center"/>
          </w:tcPr>
          <w:p w14:paraId="1A2358EC" w14:textId="77777777" w:rsidR="00DC047E" w:rsidRDefault="00000000">
            <w:pPr>
              <w:jc w:val="center"/>
            </w:pPr>
            <w:r>
              <w:rPr>
                <w:sz w:val="17"/>
                <w:szCs w:val="17"/>
              </w:rPr>
              <w:t>96.44</w:t>
            </w:r>
          </w:p>
        </w:tc>
        <w:tc>
          <w:tcPr>
            <w:tcW w:w="1656" w:type="dxa"/>
            <w:shd w:val="clear" w:color="auto" w:fill="EEF2F6"/>
            <w:tcMar>
              <w:top w:w="55" w:type="dxa"/>
              <w:left w:w="90" w:type="dxa"/>
              <w:bottom w:w="55" w:type="dxa"/>
              <w:right w:w="90" w:type="dxa"/>
            </w:tcMar>
            <w:vAlign w:val="center"/>
          </w:tcPr>
          <w:p w14:paraId="59171A71" w14:textId="77777777" w:rsidR="00DC047E" w:rsidRDefault="00000000">
            <w:pPr>
              <w:jc w:val="center"/>
            </w:pPr>
            <w:r>
              <w:rPr>
                <w:sz w:val="17"/>
                <w:szCs w:val="17"/>
              </w:rPr>
              <w:t>96.46</w:t>
            </w:r>
          </w:p>
        </w:tc>
        <w:tc>
          <w:tcPr>
            <w:tcW w:w="1512" w:type="dxa"/>
            <w:shd w:val="clear" w:color="auto" w:fill="EEF2F6"/>
            <w:tcMar>
              <w:top w:w="55" w:type="dxa"/>
              <w:left w:w="90" w:type="dxa"/>
              <w:bottom w:w="55" w:type="dxa"/>
              <w:right w:w="90" w:type="dxa"/>
            </w:tcMar>
            <w:vAlign w:val="center"/>
          </w:tcPr>
          <w:p w14:paraId="665E508B" w14:textId="77777777" w:rsidR="00DC047E" w:rsidRDefault="00000000">
            <w:pPr>
              <w:jc w:val="center"/>
            </w:pPr>
            <w:r>
              <w:rPr>
                <w:sz w:val="17"/>
                <w:szCs w:val="17"/>
              </w:rPr>
              <w:t>1.5001</w:t>
            </w:r>
          </w:p>
        </w:tc>
        <w:tc>
          <w:tcPr>
            <w:tcW w:w="1512" w:type="dxa"/>
            <w:shd w:val="clear" w:color="auto" w:fill="EEF2F6"/>
            <w:tcMar>
              <w:top w:w="55" w:type="dxa"/>
              <w:left w:w="90" w:type="dxa"/>
              <w:bottom w:w="55" w:type="dxa"/>
              <w:right w:w="90" w:type="dxa"/>
            </w:tcMar>
            <w:vAlign w:val="center"/>
          </w:tcPr>
          <w:p w14:paraId="4B44C920" w14:textId="77777777" w:rsidR="00DC047E" w:rsidRDefault="00000000">
            <w:pPr>
              <w:jc w:val="center"/>
            </w:pPr>
            <w:r>
              <w:rPr>
                <w:sz w:val="17"/>
                <w:szCs w:val="17"/>
              </w:rPr>
              <w:t>1.4887</w:t>
            </w:r>
          </w:p>
        </w:tc>
      </w:tr>
      <w:tr w:rsidR="00DC047E" w14:paraId="7466636C" w14:textId="77777777">
        <w:tblPrEx>
          <w:tblCellMar>
            <w:top w:w="0" w:type="dxa"/>
            <w:bottom w:w="0" w:type="dxa"/>
          </w:tblCellMar>
        </w:tblPrEx>
        <w:tc>
          <w:tcPr>
            <w:tcW w:w="720" w:type="dxa"/>
            <w:tcMar>
              <w:top w:w="55" w:type="dxa"/>
              <w:left w:w="90" w:type="dxa"/>
              <w:bottom w:w="55" w:type="dxa"/>
              <w:right w:w="90" w:type="dxa"/>
            </w:tcMar>
            <w:vAlign w:val="center"/>
          </w:tcPr>
          <w:p w14:paraId="67190CA7" w14:textId="77777777" w:rsidR="00DC047E" w:rsidRDefault="00000000">
            <w:pPr>
              <w:jc w:val="center"/>
            </w:pPr>
            <w:r>
              <w:rPr>
                <w:sz w:val="17"/>
                <w:szCs w:val="17"/>
              </w:rPr>
              <w:t>9</w:t>
            </w:r>
          </w:p>
        </w:tc>
        <w:tc>
          <w:tcPr>
            <w:tcW w:w="1224" w:type="dxa"/>
            <w:tcMar>
              <w:top w:w="55" w:type="dxa"/>
              <w:left w:w="90" w:type="dxa"/>
              <w:bottom w:w="55" w:type="dxa"/>
              <w:right w:w="90" w:type="dxa"/>
            </w:tcMar>
            <w:vAlign w:val="center"/>
          </w:tcPr>
          <w:p w14:paraId="4707407A" w14:textId="77777777" w:rsidR="00DC047E" w:rsidRDefault="00000000">
            <w:pPr>
              <w:jc w:val="center"/>
            </w:pPr>
            <w:r>
              <w:rPr>
                <w:sz w:val="17"/>
                <w:szCs w:val="17"/>
              </w:rPr>
              <w:t>30,000</w:t>
            </w:r>
          </w:p>
        </w:tc>
        <w:tc>
          <w:tcPr>
            <w:tcW w:w="1080" w:type="dxa"/>
            <w:tcMar>
              <w:top w:w="55" w:type="dxa"/>
              <w:left w:w="90" w:type="dxa"/>
              <w:bottom w:w="55" w:type="dxa"/>
              <w:right w:w="90" w:type="dxa"/>
            </w:tcMar>
            <w:vAlign w:val="center"/>
          </w:tcPr>
          <w:p w14:paraId="7C41720A" w14:textId="77777777" w:rsidR="00DC047E" w:rsidRDefault="00000000">
            <w:pPr>
              <w:jc w:val="center"/>
            </w:pPr>
            <w:r>
              <w:rPr>
                <w:sz w:val="17"/>
                <w:szCs w:val="17"/>
              </w:rPr>
              <w:t>0.0231</w:t>
            </w:r>
          </w:p>
        </w:tc>
        <w:tc>
          <w:tcPr>
            <w:tcW w:w="1584" w:type="dxa"/>
            <w:tcMar>
              <w:top w:w="55" w:type="dxa"/>
              <w:left w:w="90" w:type="dxa"/>
              <w:bottom w:w="55" w:type="dxa"/>
              <w:right w:w="90" w:type="dxa"/>
            </w:tcMar>
            <w:vAlign w:val="center"/>
          </w:tcPr>
          <w:p w14:paraId="75C0F525" w14:textId="77777777" w:rsidR="00DC047E" w:rsidRDefault="00000000">
            <w:pPr>
              <w:jc w:val="center"/>
            </w:pPr>
            <w:r>
              <w:rPr>
                <w:sz w:val="17"/>
                <w:szCs w:val="17"/>
              </w:rPr>
              <w:t>93.00</w:t>
            </w:r>
          </w:p>
        </w:tc>
        <w:tc>
          <w:tcPr>
            <w:tcW w:w="1656" w:type="dxa"/>
            <w:tcMar>
              <w:top w:w="55" w:type="dxa"/>
              <w:left w:w="90" w:type="dxa"/>
              <w:bottom w:w="55" w:type="dxa"/>
              <w:right w:w="90" w:type="dxa"/>
            </w:tcMar>
            <w:vAlign w:val="center"/>
          </w:tcPr>
          <w:p w14:paraId="0689950A" w14:textId="77777777" w:rsidR="00DC047E" w:rsidRDefault="00000000">
            <w:pPr>
              <w:jc w:val="center"/>
            </w:pPr>
            <w:r>
              <w:rPr>
                <w:sz w:val="17"/>
                <w:szCs w:val="17"/>
              </w:rPr>
              <w:t>93.05</w:t>
            </w:r>
          </w:p>
        </w:tc>
        <w:tc>
          <w:tcPr>
            <w:tcW w:w="1512" w:type="dxa"/>
            <w:tcMar>
              <w:top w:w="55" w:type="dxa"/>
              <w:left w:w="90" w:type="dxa"/>
              <w:bottom w:w="55" w:type="dxa"/>
              <w:right w:w="90" w:type="dxa"/>
            </w:tcMar>
            <w:vAlign w:val="center"/>
          </w:tcPr>
          <w:p w14:paraId="67275934" w14:textId="77777777" w:rsidR="00DC047E" w:rsidRDefault="00000000">
            <w:pPr>
              <w:jc w:val="center"/>
            </w:pPr>
            <w:r>
              <w:rPr>
                <w:sz w:val="17"/>
                <w:szCs w:val="17"/>
              </w:rPr>
              <w:t>0.7500</w:t>
            </w:r>
          </w:p>
        </w:tc>
        <w:tc>
          <w:tcPr>
            <w:tcW w:w="1512" w:type="dxa"/>
            <w:tcMar>
              <w:top w:w="55" w:type="dxa"/>
              <w:left w:w="90" w:type="dxa"/>
              <w:bottom w:w="55" w:type="dxa"/>
              <w:right w:w="90" w:type="dxa"/>
            </w:tcMar>
            <w:vAlign w:val="center"/>
          </w:tcPr>
          <w:p w14:paraId="6B95FF0C" w14:textId="77777777" w:rsidR="00DC047E" w:rsidRDefault="00000000">
            <w:pPr>
              <w:jc w:val="center"/>
            </w:pPr>
            <w:r>
              <w:rPr>
                <w:sz w:val="17"/>
                <w:szCs w:val="17"/>
              </w:rPr>
              <w:t>0.7451</w:t>
            </w:r>
          </w:p>
        </w:tc>
      </w:tr>
      <w:tr w:rsidR="00DC047E" w14:paraId="25064FB0" w14:textId="77777777">
        <w:tblPrEx>
          <w:tblCellMar>
            <w:top w:w="0" w:type="dxa"/>
            <w:bottom w:w="0" w:type="dxa"/>
          </w:tblCellMar>
        </w:tblPrEx>
        <w:tc>
          <w:tcPr>
            <w:tcW w:w="720" w:type="dxa"/>
            <w:shd w:val="clear" w:color="auto" w:fill="EEF2F6"/>
            <w:tcMar>
              <w:top w:w="55" w:type="dxa"/>
              <w:left w:w="90" w:type="dxa"/>
              <w:bottom w:w="55" w:type="dxa"/>
              <w:right w:w="90" w:type="dxa"/>
            </w:tcMar>
            <w:vAlign w:val="center"/>
          </w:tcPr>
          <w:p w14:paraId="17010E03" w14:textId="77777777" w:rsidR="00DC047E" w:rsidRDefault="00000000">
            <w:pPr>
              <w:jc w:val="center"/>
            </w:pPr>
            <w:r>
              <w:rPr>
                <w:sz w:val="17"/>
                <w:szCs w:val="17"/>
              </w:rPr>
              <w:t>20</w:t>
            </w:r>
          </w:p>
        </w:tc>
        <w:tc>
          <w:tcPr>
            <w:tcW w:w="1224" w:type="dxa"/>
            <w:shd w:val="clear" w:color="auto" w:fill="EEF2F6"/>
            <w:tcMar>
              <w:top w:w="55" w:type="dxa"/>
              <w:left w:w="90" w:type="dxa"/>
              <w:bottom w:w="55" w:type="dxa"/>
              <w:right w:w="90" w:type="dxa"/>
            </w:tcMar>
            <w:vAlign w:val="center"/>
          </w:tcPr>
          <w:p w14:paraId="1E835299" w14:textId="77777777" w:rsidR="00DC047E" w:rsidRDefault="00000000">
            <w:pPr>
              <w:jc w:val="center"/>
            </w:pPr>
            <w:r>
              <w:rPr>
                <w:sz w:val="17"/>
                <w:szCs w:val="17"/>
              </w:rPr>
              <w:t>30,000</w:t>
            </w:r>
          </w:p>
        </w:tc>
        <w:tc>
          <w:tcPr>
            <w:tcW w:w="1080" w:type="dxa"/>
            <w:shd w:val="clear" w:color="auto" w:fill="EEF2F6"/>
            <w:tcMar>
              <w:top w:w="55" w:type="dxa"/>
              <w:left w:w="90" w:type="dxa"/>
              <w:bottom w:w="55" w:type="dxa"/>
              <w:right w:w="90" w:type="dxa"/>
            </w:tcMar>
            <w:vAlign w:val="center"/>
          </w:tcPr>
          <w:p w14:paraId="2F047254" w14:textId="77777777" w:rsidR="00DC047E" w:rsidRDefault="00000000">
            <w:pPr>
              <w:jc w:val="center"/>
            </w:pPr>
            <w:r>
              <w:rPr>
                <w:sz w:val="17"/>
                <w:szCs w:val="17"/>
              </w:rPr>
              <w:t>0.0549</w:t>
            </w:r>
          </w:p>
        </w:tc>
        <w:tc>
          <w:tcPr>
            <w:tcW w:w="1584" w:type="dxa"/>
            <w:shd w:val="clear" w:color="auto" w:fill="EEF2F6"/>
            <w:tcMar>
              <w:top w:w="55" w:type="dxa"/>
              <w:left w:w="90" w:type="dxa"/>
              <w:bottom w:w="55" w:type="dxa"/>
              <w:right w:w="90" w:type="dxa"/>
            </w:tcMar>
            <w:vAlign w:val="center"/>
          </w:tcPr>
          <w:p w14:paraId="58A2C393" w14:textId="77777777" w:rsidR="00DC047E" w:rsidRDefault="00000000">
            <w:pPr>
              <w:jc w:val="center"/>
            </w:pPr>
            <w:r>
              <w:rPr>
                <w:sz w:val="17"/>
                <w:szCs w:val="17"/>
              </w:rPr>
              <w:t>84.15</w:t>
            </w:r>
          </w:p>
        </w:tc>
        <w:tc>
          <w:tcPr>
            <w:tcW w:w="1656" w:type="dxa"/>
            <w:shd w:val="clear" w:color="auto" w:fill="EEF2F6"/>
            <w:tcMar>
              <w:top w:w="55" w:type="dxa"/>
              <w:left w:w="90" w:type="dxa"/>
              <w:bottom w:w="55" w:type="dxa"/>
              <w:right w:w="90" w:type="dxa"/>
            </w:tcMar>
            <w:vAlign w:val="center"/>
          </w:tcPr>
          <w:p w14:paraId="7735CE0B" w14:textId="77777777" w:rsidR="00DC047E" w:rsidRDefault="00000000">
            <w:pPr>
              <w:jc w:val="center"/>
            </w:pPr>
            <w:r>
              <w:rPr>
                <w:sz w:val="17"/>
                <w:szCs w:val="17"/>
              </w:rPr>
              <w:t>84.26</w:t>
            </w:r>
          </w:p>
        </w:tc>
        <w:tc>
          <w:tcPr>
            <w:tcW w:w="1512" w:type="dxa"/>
            <w:shd w:val="clear" w:color="auto" w:fill="EEF2F6"/>
            <w:tcMar>
              <w:top w:w="55" w:type="dxa"/>
              <w:left w:w="90" w:type="dxa"/>
              <w:bottom w:w="55" w:type="dxa"/>
              <w:right w:w="90" w:type="dxa"/>
            </w:tcMar>
            <w:vAlign w:val="center"/>
          </w:tcPr>
          <w:p w14:paraId="662E6E8F" w14:textId="77777777" w:rsidR="00DC047E" w:rsidRDefault="00000000">
            <w:pPr>
              <w:jc w:val="center"/>
            </w:pPr>
            <w:r>
              <w:rPr>
                <w:sz w:val="17"/>
                <w:szCs w:val="17"/>
              </w:rPr>
              <w:t>0.3158</w:t>
            </w:r>
          </w:p>
        </w:tc>
        <w:tc>
          <w:tcPr>
            <w:tcW w:w="1512" w:type="dxa"/>
            <w:shd w:val="clear" w:color="auto" w:fill="EEF2F6"/>
            <w:tcMar>
              <w:top w:w="55" w:type="dxa"/>
              <w:left w:w="90" w:type="dxa"/>
              <w:bottom w:w="55" w:type="dxa"/>
              <w:right w:w="90" w:type="dxa"/>
            </w:tcMar>
            <w:vAlign w:val="center"/>
          </w:tcPr>
          <w:p w14:paraId="1E5459D0" w14:textId="77777777" w:rsidR="00DC047E" w:rsidRDefault="00000000">
            <w:pPr>
              <w:jc w:val="center"/>
            </w:pPr>
            <w:r>
              <w:rPr>
                <w:sz w:val="17"/>
                <w:szCs w:val="17"/>
              </w:rPr>
              <w:t>0.3111</w:t>
            </w:r>
          </w:p>
        </w:tc>
      </w:tr>
      <w:tr w:rsidR="00DC047E" w14:paraId="75A8874B" w14:textId="77777777">
        <w:tblPrEx>
          <w:tblCellMar>
            <w:top w:w="0" w:type="dxa"/>
            <w:bottom w:w="0" w:type="dxa"/>
          </w:tblCellMar>
        </w:tblPrEx>
        <w:tc>
          <w:tcPr>
            <w:tcW w:w="720" w:type="dxa"/>
            <w:tcMar>
              <w:top w:w="55" w:type="dxa"/>
              <w:left w:w="90" w:type="dxa"/>
              <w:bottom w:w="55" w:type="dxa"/>
              <w:right w:w="90" w:type="dxa"/>
            </w:tcMar>
            <w:vAlign w:val="center"/>
          </w:tcPr>
          <w:p w14:paraId="7E2BE594" w14:textId="77777777" w:rsidR="00DC047E" w:rsidRDefault="00000000">
            <w:pPr>
              <w:jc w:val="center"/>
            </w:pPr>
            <w:r>
              <w:rPr>
                <w:sz w:val="17"/>
                <w:szCs w:val="17"/>
              </w:rPr>
              <w:t>50</w:t>
            </w:r>
          </w:p>
        </w:tc>
        <w:tc>
          <w:tcPr>
            <w:tcW w:w="1224" w:type="dxa"/>
            <w:tcMar>
              <w:top w:w="55" w:type="dxa"/>
              <w:left w:w="90" w:type="dxa"/>
              <w:bottom w:w="55" w:type="dxa"/>
              <w:right w:w="90" w:type="dxa"/>
            </w:tcMar>
            <w:vAlign w:val="center"/>
          </w:tcPr>
          <w:p w14:paraId="75136C61" w14:textId="77777777" w:rsidR="00DC047E" w:rsidRDefault="00000000">
            <w:pPr>
              <w:jc w:val="center"/>
            </w:pPr>
            <w:r>
              <w:rPr>
                <w:sz w:val="17"/>
                <w:szCs w:val="17"/>
              </w:rPr>
              <w:t>30,000</w:t>
            </w:r>
          </w:p>
        </w:tc>
        <w:tc>
          <w:tcPr>
            <w:tcW w:w="1080" w:type="dxa"/>
            <w:tcMar>
              <w:top w:w="55" w:type="dxa"/>
              <w:left w:w="90" w:type="dxa"/>
              <w:bottom w:w="55" w:type="dxa"/>
              <w:right w:w="90" w:type="dxa"/>
            </w:tcMar>
            <w:vAlign w:val="center"/>
          </w:tcPr>
          <w:p w14:paraId="0531AAC5" w14:textId="77777777" w:rsidR="00DC047E" w:rsidRDefault="00000000">
            <w:pPr>
              <w:jc w:val="center"/>
            </w:pPr>
            <w:r>
              <w:rPr>
                <w:sz w:val="17"/>
                <w:szCs w:val="17"/>
              </w:rPr>
              <w:t>0.1416</w:t>
            </w:r>
          </w:p>
        </w:tc>
        <w:tc>
          <w:tcPr>
            <w:tcW w:w="1584" w:type="dxa"/>
            <w:tcMar>
              <w:top w:w="55" w:type="dxa"/>
              <w:left w:w="90" w:type="dxa"/>
              <w:bottom w:w="55" w:type="dxa"/>
              <w:right w:w="90" w:type="dxa"/>
            </w:tcMar>
            <w:vAlign w:val="center"/>
          </w:tcPr>
          <w:p w14:paraId="5D70FFD6" w14:textId="77777777" w:rsidR="00DC047E" w:rsidRDefault="00000000">
            <w:pPr>
              <w:jc w:val="center"/>
            </w:pPr>
            <w:r>
              <w:rPr>
                <w:sz w:val="17"/>
                <w:szCs w:val="17"/>
              </w:rPr>
              <w:t>63.81</w:t>
            </w:r>
          </w:p>
        </w:tc>
        <w:tc>
          <w:tcPr>
            <w:tcW w:w="1656" w:type="dxa"/>
            <w:tcMar>
              <w:top w:w="55" w:type="dxa"/>
              <w:left w:w="90" w:type="dxa"/>
              <w:bottom w:w="55" w:type="dxa"/>
              <w:right w:w="90" w:type="dxa"/>
            </w:tcMar>
            <w:vAlign w:val="center"/>
          </w:tcPr>
          <w:p w14:paraId="53139E64" w14:textId="77777777" w:rsidR="00DC047E" w:rsidRDefault="00000000">
            <w:pPr>
              <w:jc w:val="center"/>
            </w:pPr>
            <w:r>
              <w:rPr>
                <w:sz w:val="17"/>
                <w:szCs w:val="17"/>
              </w:rPr>
              <w:t>64.07</w:t>
            </w:r>
          </w:p>
        </w:tc>
        <w:tc>
          <w:tcPr>
            <w:tcW w:w="1512" w:type="dxa"/>
            <w:tcMar>
              <w:top w:w="55" w:type="dxa"/>
              <w:left w:w="90" w:type="dxa"/>
              <w:bottom w:w="55" w:type="dxa"/>
              <w:right w:w="90" w:type="dxa"/>
            </w:tcMar>
            <w:vAlign w:val="center"/>
          </w:tcPr>
          <w:p w14:paraId="32B04084" w14:textId="77777777" w:rsidR="00DC047E" w:rsidRDefault="00000000">
            <w:pPr>
              <w:jc w:val="center"/>
            </w:pPr>
            <w:r>
              <w:rPr>
                <w:sz w:val="17"/>
                <w:szCs w:val="17"/>
              </w:rPr>
              <w:t>0.1225</w:t>
            </w:r>
          </w:p>
        </w:tc>
        <w:tc>
          <w:tcPr>
            <w:tcW w:w="1512" w:type="dxa"/>
            <w:tcMar>
              <w:top w:w="55" w:type="dxa"/>
              <w:left w:w="90" w:type="dxa"/>
              <w:bottom w:w="55" w:type="dxa"/>
              <w:right w:w="90" w:type="dxa"/>
            </w:tcMar>
            <w:vAlign w:val="center"/>
          </w:tcPr>
          <w:p w14:paraId="2EA7C7CB" w14:textId="77777777" w:rsidR="00DC047E" w:rsidRDefault="00000000">
            <w:pPr>
              <w:jc w:val="center"/>
            </w:pPr>
            <w:r>
              <w:rPr>
                <w:sz w:val="17"/>
                <w:szCs w:val="17"/>
              </w:rPr>
              <w:t>0.1142</w:t>
            </w:r>
          </w:p>
        </w:tc>
      </w:tr>
      <w:tr w:rsidR="00DC047E" w14:paraId="41A8C457" w14:textId="77777777">
        <w:tblPrEx>
          <w:tblCellMar>
            <w:top w:w="0" w:type="dxa"/>
            <w:bottom w:w="0" w:type="dxa"/>
          </w:tblCellMar>
        </w:tblPrEx>
        <w:tc>
          <w:tcPr>
            <w:tcW w:w="720" w:type="dxa"/>
            <w:shd w:val="clear" w:color="auto" w:fill="EEF2F6"/>
            <w:tcMar>
              <w:top w:w="55" w:type="dxa"/>
              <w:left w:w="90" w:type="dxa"/>
              <w:bottom w:w="55" w:type="dxa"/>
              <w:right w:w="90" w:type="dxa"/>
            </w:tcMar>
            <w:vAlign w:val="center"/>
          </w:tcPr>
          <w:p w14:paraId="5D5B2C33" w14:textId="77777777" w:rsidR="00DC047E" w:rsidRDefault="00000000">
            <w:pPr>
              <w:jc w:val="center"/>
            </w:pPr>
            <w:r>
              <w:rPr>
                <w:sz w:val="17"/>
                <w:szCs w:val="17"/>
              </w:rPr>
              <w:t>2</w:t>
            </w:r>
          </w:p>
        </w:tc>
        <w:tc>
          <w:tcPr>
            <w:tcW w:w="1224" w:type="dxa"/>
            <w:shd w:val="clear" w:color="auto" w:fill="EEF2F6"/>
            <w:tcMar>
              <w:top w:w="55" w:type="dxa"/>
              <w:left w:w="90" w:type="dxa"/>
              <w:bottom w:w="55" w:type="dxa"/>
              <w:right w:w="90" w:type="dxa"/>
            </w:tcMar>
            <w:vAlign w:val="center"/>
          </w:tcPr>
          <w:p w14:paraId="0DBB865C" w14:textId="77777777" w:rsidR="00DC047E" w:rsidRDefault="00000000">
            <w:pPr>
              <w:jc w:val="center"/>
            </w:pPr>
            <w:r>
              <w:rPr>
                <w:sz w:val="17"/>
                <w:szCs w:val="17"/>
              </w:rPr>
              <w:t>50,000</w:t>
            </w:r>
          </w:p>
        </w:tc>
        <w:tc>
          <w:tcPr>
            <w:tcW w:w="1080" w:type="dxa"/>
            <w:shd w:val="clear" w:color="auto" w:fill="EEF2F6"/>
            <w:tcMar>
              <w:top w:w="55" w:type="dxa"/>
              <w:left w:w="90" w:type="dxa"/>
              <w:bottom w:w="55" w:type="dxa"/>
              <w:right w:w="90" w:type="dxa"/>
            </w:tcMar>
            <w:vAlign w:val="center"/>
          </w:tcPr>
          <w:p w14:paraId="6E1E2520" w14:textId="77777777" w:rsidR="00DC047E" w:rsidRDefault="00000000">
            <w:pPr>
              <w:jc w:val="center"/>
            </w:pPr>
            <w:r>
              <w:rPr>
                <w:sz w:val="17"/>
                <w:szCs w:val="17"/>
              </w:rPr>
              <w:t>0.0022</w:t>
            </w:r>
          </w:p>
        </w:tc>
        <w:tc>
          <w:tcPr>
            <w:tcW w:w="1584" w:type="dxa"/>
            <w:shd w:val="clear" w:color="auto" w:fill="EEF2F6"/>
            <w:tcMar>
              <w:top w:w="55" w:type="dxa"/>
              <w:left w:w="90" w:type="dxa"/>
              <w:bottom w:w="55" w:type="dxa"/>
              <w:right w:w="90" w:type="dxa"/>
            </w:tcMar>
            <w:vAlign w:val="center"/>
          </w:tcPr>
          <w:p w14:paraId="15833530" w14:textId="77777777" w:rsidR="00DC047E" w:rsidRDefault="00000000">
            <w:pPr>
              <w:jc w:val="center"/>
            </w:pPr>
            <w:r>
              <w:rPr>
                <w:sz w:val="17"/>
                <w:szCs w:val="17"/>
              </w:rPr>
              <w:t>99.30</w:t>
            </w:r>
          </w:p>
        </w:tc>
        <w:tc>
          <w:tcPr>
            <w:tcW w:w="1656" w:type="dxa"/>
            <w:shd w:val="clear" w:color="auto" w:fill="EEF2F6"/>
            <w:tcMar>
              <w:top w:w="55" w:type="dxa"/>
              <w:left w:w="90" w:type="dxa"/>
              <w:bottom w:w="55" w:type="dxa"/>
              <w:right w:w="90" w:type="dxa"/>
            </w:tcMar>
            <w:vAlign w:val="center"/>
          </w:tcPr>
          <w:p w14:paraId="659C2FF4" w14:textId="77777777" w:rsidR="00DC047E" w:rsidRDefault="00000000">
            <w:pPr>
              <w:jc w:val="center"/>
            </w:pPr>
            <w:r>
              <w:rPr>
                <w:sz w:val="17"/>
                <w:szCs w:val="17"/>
              </w:rPr>
              <w:t>99.30</w:t>
            </w:r>
          </w:p>
        </w:tc>
        <w:tc>
          <w:tcPr>
            <w:tcW w:w="1512" w:type="dxa"/>
            <w:shd w:val="clear" w:color="auto" w:fill="EEF2F6"/>
            <w:tcMar>
              <w:top w:w="55" w:type="dxa"/>
              <w:left w:w="90" w:type="dxa"/>
              <w:bottom w:w="55" w:type="dxa"/>
              <w:right w:w="90" w:type="dxa"/>
            </w:tcMar>
            <w:vAlign w:val="center"/>
          </w:tcPr>
          <w:p w14:paraId="33E8825A" w14:textId="77777777" w:rsidR="00DC047E" w:rsidRDefault="00000000">
            <w:pPr>
              <w:jc w:val="center"/>
            </w:pPr>
            <w:r>
              <w:rPr>
                <w:sz w:val="17"/>
                <w:szCs w:val="17"/>
              </w:rPr>
              <w:t>6.0001</w:t>
            </w:r>
          </w:p>
        </w:tc>
        <w:tc>
          <w:tcPr>
            <w:tcW w:w="1512" w:type="dxa"/>
            <w:shd w:val="clear" w:color="auto" w:fill="EEF2F6"/>
            <w:tcMar>
              <w:top w:w="55" w:type="dxa"/>
              <w:left w:w="90" w:type="dxa"/>
              <w:bottom w:w="55" w:type="dxa"/>
              <w:right w:w="90" w:type="dxa"/>
            </w:tcMar>
            <w:vAlign w:val="center"/>
          </w:tcPr>
          <w:p w14:paraId="79DD80F2" w14:textId="77777777" w:rsidR="00DC047E" w:rsidRDefault="00000000">
            <w:pPr>
              <w:jc w:val="center"/>
            </w:pPr>
            <w:r>
              <w:rPr>
                <w:sz w:val="17"/>
                <w:szCs w:val="17"/>
              </w:rPr>
              <w:t>5.9856</w:t>
            </w:r>
          </w:p>
        </w:tc>
      </w:tr>
      <w:tr w:rsidR="00DC047E" w14:paraId="447FCCC2" w14:textId="77777777">
        <w:tblPrEx>
          <w:tblCellMar>
            <w:top w:w="0" w:type="dxa"/>
            <w:bottom w:w="0" w:type="dxa"/>
          </w:tblCellMar>
        </w:tblPrEx>
        <w:tc>
          <w:tcPr>
            <w:tcW w:w="720" w:type="dxa"/>
            <w:tcMar>
              <w:top w:w="55" w:type="dxa"/>
              <w:left w:w="90" w:type="dxa"/>
              <w:bottom w:w="55" w:type="dxa"/>
              <w:right w:w="90" w:type="dxa"/>
            </w:tcMar>
            <w:vAlign w:val="center"/>
          </w:tcPr>
          <w:p w14:paraId="02812456" w14:textId="77777777" w:rsidR="00DC047E" w:rsidRDefault="00000000">
            <w:pPr>
              <w:jc w:val="center"/>
            </w:pPr>
            <w:r>
              <w:rPr>
                <w:sz w:val="17"/>
                <w:szCs w:val="17"/>
              </w:rPr>
              <w:t>5</w:t>
            </w:r>
          </w:p>
        </w:tc>
        <w:tc>
          <w:tcPr>
            <w:tcW w:w="1224" w:type="dxa"/>
            <w:tcMar>
              <w:top w:w="55" w:type="dxa"/>
              <w:left w:w="90" w:type="dxa"/>
              <w:bottom w:w="55" w:type="dxa"/>
              <w:right w:w="90" w:type="dxa"/>
            </w:tcMar>
            <w:vAlign w:val="center"/>
          </w:tcPr>
          <w:p w14:paraId="2F5BABD8" w14:textId="77777777" w:rsidR="00DC047E" w:rsidRDefault="00000000">
            <w:pPr>
              <w:jc w:val="center"/>
            </w:pPr>
            <w:r>
              <w:rPr>
                <w:sz w:val="17"/>
                <w:szCs w:val="17"/>
              </w:rPr>
              <w:t>50,000</w:t>
            </w:r>
          </w:p>
        </w:tc>
        <w:tc>
          <w:tcPr>
            <w:tcW w:w="1080" w:type="dxa"/>
            <w:tcMar>
              <w:top w:w="55" w:type="dxa"/>
              <w:left w:w="90" w:type="dxa"/>
              <w:bottom w:w="55" w:type="dxa"/>
              <w:right w:w="90" w:type="dxa"/>
            </w:tcMar>
            <w:vAlign w:val="center"/>
          </w:tcPr>
          <w:p w14:paraId="6ADC4493" w14:textId="77777777" w:rsidR="00DC047E" w:rsidRDefault="00000000">
            <w:pPr>
              <w:jc w:val="center"/>
            </w:pPr>
            <w:r>
              <w:rPr>
                <w:sz w:val="17"/>
                <w:szCs w:val="17"/>
              </w:rPr>
              <w:t>0.0089</w:t>
            </w:r>
          </w:p>
        </w:tc>
        <w:tc>
          <w:tcPr>
            <w:tcW w:w="1584" w:type="dxa"/>
            <w:tcMar>
              <w:top w:w="55" w:type="dxa"/>
              <w:left w:w="90" w:type="dxa"/>
              <w:bottom w:w="55" w:type="dxa"/>
              <w:right w:w="90" w:type="dxa"/>
            </w:tcMar>
            <w:vAlign w:val="center"/>
          </w:tcPr>
          <w:p w14:paraId="1F3FBAB5" w14:textId="77777777" w:rsidR="00DC047E" w:rsidRDefault="00000000">
            <w:pPr>
              <w:jc w:val="center"/>
            </w:pPr>
            <w:r>
              <w:rPr>
                <w:sz w:val="17"/>
                <w:szCs w:val="17"/>
              </w:rPr>
              <w:t>97.23</w:t>
            </w:r>
          </w:p>
        </w:tc>
        <w:tc>
          <w:tcPr>
            <w:tcW w:w="1656" w:type="dxa"/>
            <w:tcMar>
              <w:top w:w="55" w:type="dxa"/>
              <w:left w:w="90" w:type="dxa"/>
              <w:bottom w:w="55" w:type="dxa"/>
              <w:right w:w="90" w:type="dxa"/>
            </w:tcMar>
            <w:vAlign w:val="center"/>
          </w:tcPr>
          <w:p w14:paraId="6AEA7C9B" w14:textId="77777777" w:rsidR="00DC047E" w:rsidRDefault="00000000">
            <w:pPr>
              <w:jc w:val="center"/>
            </w:pPr>
            <w:r>
              <w:rPr>
                <w:sz w:val="17"/>
                <w:szCs w:val="17"/>
              </w:rPr>
              <w:t>97.24</w:t>
            </w:r>
          </w:p>
        </w:tc>
        <w:tc>
          <w:tcPr>
            <w:tcW w:w="1512" w:type="dxa"/>
            <w:tcMar>
              <w:top w:w="55" w:type="dxa"/>
              <w:left w:w="90" w:type="dxa"/>
              <w:bottom w:w="55" w:type="dxa"/>
              <w:right w:w="90" w:type="dxa"/>
            </w:tcMar>
            <w:vAlign w:val="center"/>
          </w:tcPr>
          <w:p w14:paraId="40BB31C2" w14:textId="77777777" w:rsidR="00DC047E" w:rsidRDefault="00000000">
            <w:pPr>
              <w:jc w:val="center"/>
            </w:pPr>
            <w:r>
              <w:rPr>
                <w:sz w:val="17"/>
                <w:szCs w:val="17"/>
              </w:rPr>
              <w:t>1.5000</w:t>
            </w:r>
          </w:p>
        </w:tc>
        <w:tc>
          <w:tcPr>
            <w:tcW w:w="1512" w:type="dxa"/>
            <w:tcMar>
              <w:top w:w="55" w:type="dxa"/>
              <w:left w:w="90" w:type="dxa"/>
              <w:bottom w:w="55" w:type="dxa"/>
              <w:right w:w="90" w:type="dxa"/>
            </w:tcMar>
            <w:vAlign w:val="center"/>
          </w:tcPr>
          <w:p w14:paraId="6870A53C" w14:textId="77777777" w:rsidR="00DC047E" w:rsidRDefault="00000000">
            <w:pPr>
              <w:jc w:val="center"/>
            </w:pPr>
            <w:r>
              <w:rPr>
                <w:sz w:val="17"/>
                <w:szCs w:val="17"/>
              </w:rPr>
              <w:t>1.4901</w:t>
            </w:r>
          </w:p>
        </w:tc>
      </w:tr>
      <w:tr w:rsidR="00DC047E" w14:paraId="0D51D9D2" w14:textId="77777777">
        <w:tblPrEx>
          <w:tblCellMar>
            <w:top w:w="0" w:type="dxa"/>
            <w:bottom w:w="0" w:type="dxa"/>
          </w:tblCellMar>
        </w:tblPrEx>
        <w:tc>
          <w:tcPr>
            <w:tcW w:w="720" w:type="dxa"/>
            <w:shd w:val="clear" w:color="auto" w:fill="EEF2F6"/>
            <w:tcMar>
              <w:top w:w="55" w:type="dxa"/>
              <w:left w:w="90" w:type="dxa"/>
              <w:bottom w:w="55" w:type="dxa"/>
              <w:right w:w="90" w:type="dxa"/>
            </w:tcMar>
            <w:vAlign w:val="center"/>
          </w:tcPr>
          <w:p w14:paraId="75DEFFC5" w14:textId="77777777" w:rsidR="00DC047E" w:rsidRDefault="00000000">
            <w:pPr>
              <w:jc w:val="center"/>
            </w:pPr>
            <w:r>
              <w:rPr>
                <w:sz w:val="17"/>
                <w:szCs w:val="17"/>
              </w:rPr>
              <w:t>9</w:t>
            </w:r>
          </w:p>
        </w:tc>
        <w:tc>
          <w:tcPr>
            <w:tcW w:w="1224" w:type="dxa"/>
            <w:shd w:val="clear" w:color="auto" w:fill="EEF2F6"/>
            <w:tcMar>
              <w:top w:w="55" w:type="dxa"/>
              <w:left w:w="90" w:type="dxa"/>
              <w:bottom w:w="55" w:type="dxa"/>
              <w:right w:w="90" w:type="dxa"/>
            </w:tcMar>
            <w:vAlign w:val="center"/>
          </w:tcPr>
          <w:p w14:paraId="07072BD8" w14:textId="77777777" w:rsidR="00DC047E" w:rsidRDefault="00000000">
            <w:pPr>
              <w:jc w:val="center"/>
            </w:pPr>
            <w:r>
              <w:rPr>
                <w:sz w:val="17"/>
                <w:szCs w:val="17"/>
              </w:rPr>
              <w:t>50,000</w:t>
            </w:r>
          </w:p>
        </w:tc>
        <w:tc>
          <w:tcPr>
            <w:tcW w:w="1080" w:type="dxa"/>
            <w:shd w:val="clear" w:color="auto" w:fill="EEF2F6"/>
            <w:tcMar>
              <w:top w:w="55" w:type="dxa"/>
              <w:left w:w="90" w:type="dxa"/>
              <w:bottom w:w="55" w:type="dxa"/>
              <w:right w:w="90" w:type="dxa"/>
            </w:tcMar>
            <w:vAlign w:val="center"/>
          </w:tcPr>
          <w:p w14:paraId="3929B9F0" w14:textId="77777777" w:rsidR="00DC047E" w:rsidRDefault="00000000">
            <w:pPr>
              <w:jc w:val="center"/>
            </w:pPr>
            <w:r>
              <w:rPr>
                <w:sz w:val="17"/>
                <w:szCs w:val="17"/>
              </w:rPr>
              <w:t>0.0179</w:t>
            </w:r>
          </w:p>
        </w:tc>
        <w:tc>
          <w:tcPr>
            <w:tcW w:w="1584" w:type="dxa"/>
            <w:shd w:val="clear" w:color="auto" w:fill="EEF2F6"/>
            <w:tcMar>
              <w:top w:w="55" w:type="dxa"/>
              <w:left w:w="90" w:type="dxa"/>
              <w:bottom w:w="55" w:type="dxa"/>
              <w:right w:w="90" w:type="dxa"/>
            </w:tcMar>
            <w:vAlign w:val="center"/>
          </w:tcPr>
          <w:p w14:paraId="10CEF612" w14:textId="77777777" w:rsidR="00DC047E" w:rsidRDefault="00000000">
            <w:pPr>
              <w:jc w:val="center"/>
            </w:pPr>
            <w:r>
              <w:rPr>
                <w:sz w:val="17"/>
                <w:szCs w:val="17"/>
              </w:rPr>
              <w:t>94.53</w:t>
            </w:r>
          </w:p>
        </w:tc>
        <w:tc>
          <w:tcPr>
            <w:tcW w:w="1656" w:type="dxa"/>
            <w:shd w:val="clear" w:color="auto" w:fill="EEF2F6"/>
            <w:tcMar>
              <w:top w:w="55" w:type="dxa"/>
              <w:left w:w="90" w:type="dxa"/>
              <w:bottom w:w="55" w:type="dxa"/>
              <w:right w:w="90" w:type="dxa"/>
            </w:tcMar>
            <w:vAlign w:val="center"/>
          </w:tcPr>
          <w:p w14:paraId="6EC2C7C2" w14:textId="77777777" w:rsidR="00DC047E" w:rsidRDefault="00000000">
            <w:pPr>
              <w:jc w:val="center"/>
            </w:pPr>
            <w:r>
              <w:rPr>
                <w:sz w:val="17"/>
                <w:szCs w:val="17"/>
              </w:rPr>
              <w:t>94.56</w:t>
            </w:r>
          </w:p>
        </w:tc>
        <w:tc>
          <w:tcPr>
            <w:tcW w:w="1512" w:type="dxa"/>
            <w:shd w:val="clear" w:color="auto" w:fill="EEF2F6"/>
            <w:tcMar>
              <w:top w:w="55" w:type="dxa"/>
              <w:left w:w="90" w:type="dxa"/>
              <w:bottom w:w="55" w:type="dxa"/>
              <w:right w:w="90" w:type="dxa"/>
            </w:tcMar>
            <w:vAlign w:val="center"/>
          </w:tcPr>
          <w:p w14:paraId="417658A9" w14:textId="77777777" w:rsidR="00DC047E" w:rsidRDefault="00000000">
            <w:pPr>
              <w:jc w:val="center"/>
            </w:pPr>
            <w:r>
              <w:rPr>
                <w:sz w:val="17"/>
                <w:szCs w:val="17"/>
              </w:rPr>
              <w:t>0.7500</w:t>
            </w:r>
          </w:p>
        </w:tc>
        <w:tc>
          <w:tcPr>
            <w:tcW w:w="1512" w:type="dxa"/>
            <w:shd w:val="clear" w:color="auto" w:fill="EEF2F6"/>
            <w:tcMar>
              <w:top w:w="55" w:type="dxa"/>
              <w:left w:w="90" w:type="dxa"/>
              <w:bottom w:w="55" w:type="dxa"/>
              <w:right w:w="90" w:type="dxa"/>
            </w:tcMar>
            <w:vAlign w:val="center"/>
          </w:tcPr>
          <w:p w14:paraId="7434168B" w14:textId="77777777" w:rsidR="00DC047E" w:rsidRDefault="00000000">
            <w:pPr>
              <w:jc w:val="center"/>
            </w:pPr>
            <w:r>
              <w:rPr>
                <w:sz w:val="17"/>
                <w:szCs w:val="17"/>
              </w:rPr>
              <w:t>0.7456</w:t>
            </w:r>
          </w:p>
        </w:tc>
      </w:tr>
      <w:tr w:rsidR="00DC047E" w14:paraId="661AEFA3" w14:textId="77777777">
        <w:tblPrEx>
          <w:tblCellMar>
            <w:top w:w="0" w:type="dxa"/>
            <w:bottom w:w="0" w:type="dxa"/>
          </w:tblCellMar>
        </w:tblPrEx>
        <w:tc>
          <w:tcPr>
            <w:tcW w:w="720" w:type="dxa"/>
            <w:tcMar>
              <w:top w:w="55" w:type="dxa"/>
              <w:left w:w="90" w:type="dxa"/>
              <w:bottom w:w="55" w:type="dxa"/>
              <w:right w:w="90" w:type="dxa"/>
            </w:tcMar>
            <w:vAlign w:val="center"/>
          </w:tcPr>
          <w:p w14:paraId="181E0291" w14:textId="77777777" w:rsidR="00DC047E" w:rsidRDefault="00000000">
            <w:pPr>
              <w:jc w:val="center"/>
            </w:pPr>
            <w:r>
              <w:rPr>
                <w:sz w:val="17"/>
                <w:szCs w:val="17"/>
              </w:rPr>
              <w:t>20</w:t>
            </w:r>
          </w:p>
        </w:tc>
        <w:tc>
          <w:tcPr>
            <w:tcW w:w="1224" w:type="dxa"/>
            <w:tcMar>
              <w:top w:w="55" w:type="dxa"/>
              <w:left w:w="90" w:type="dxa"/>
              <w:bottom w:w="55" w:type="dxa"/>
              <w:right w:w="90" w:type="dxa"/>
            </w:tcMar>
            <w:vAlign w:val="center"/>
          </w:tcPr>
          <w:p w14:paraId="52552DC5" w14:textId="77777777" w:rsidR="00DC047E" w:rsidRDefault="00000000">
            <w:pPr>
              <w:jc w:val="center"/>
            </w:pPr>
            <w:r>
              <w:rPr>
                <w:sz w:val="17"/>
                <w:szCs w:val="17"/>
              </w:rPr>
              <w:t>50,000</w:t>
            </w:r>
          </w:p>
        </w:tc>
        <w:tc>
          <w:tcPr>
            <w:tcW w:w="1080" w:type="dxa"/>
            <w:tcMar>
              <w:top w:w="55" w:type="dxa"/>
              <w:left w:w="90" w:type="dxa"/>
              <w:bottom w:w="55" w:type="dxa"/>
              <w:right w:w="90" w:type="dxa"/>
            </w:tcMar>
            <w:vAlign w:val="center"/>
          </w:tcPr>
          <w:p w14:paraId="28C9C824" w14:textId="77777777" w:rsidR="00DC047E" w:rsidRDefault="00000000">
            <w:pPr>
              <w:jc w:val="center"/>
            </w:pPr>
            <w:r>
              <w:rPr>
                <w:sz w:val="17"/>
                <w:szCs w:val="17"/>
              </w:rPr>
              <w:t>0.0425</w:t>
            </w:r>
          </w:p>
        </w:tc>
        <w:tc>
          <w:tcPr>
            <w:tcW w:w="1584" w:type="dxa"/>
            <w:tcMar>
              <w:top w:w="55" w:type="dxa"/>
              <w:left w:w="90" w:type="dxa"/>
              <w:bottom w:w="55" w:type="dxa"/>
              <w:right w:w="90" w:type="dxa"/>
            </w:tcMar>
            <w:vAlign w:val="center"/>
          </w:tcPr>
          <w:p w14:paraId="600FE44B" w14:textId="77777777" w:rsidR="00DC047E" w:rsidRDefault="00000000">
            <w:pPr>
              <w:jc w:val="center"/>
            </w:pPr>
            <w:r>
              <w:rPr>
                <w:sz w:val="17"/>
                <w:szCs w:val="17"/>
              </w:rPr>
              <w:t>87.49</w:t>
            </w:r>
          </w:p>
        </w:tc>
        <w:tc>
          <w:tcPr>
            <w:tcW w:w="1656" w:type="dxa"/>
            <w:tcMar>
              <w:top w:w="55" w:type="dxa"/>
              <w:left w:w="90" w:type="dxa"/>
              <w:bottom w:w="55" w:type="dxa"/>
              <w:right w:w="90" w:type="dxa"/>
            </w:tcMar>
            <w:vAlign w:val="center"/>
          </w:tcPr>
          <w:p w14:paraId="5CB5FB91" w14:textId="77777777" w:rsidR="00DC047E" w:rsidRDefault="00000000">
            <w:pPr>
              <w:jc w:val="center"/>
            </w:pPr>
            <w:r>
              <w:rPr>
                <w:sz w:val="17"/>
                <w:szCs w:val="17"/>
              </w:rPr>
              <w:t>87.56</w:t>
            </w:r>
          </w:p>
        </w:tc>
        <w:tc>
          <w:tcPr>
            <w:tcW w:w="1512" w:type="dxa"/>
            <w:tcMar>
              <w:top w:w="55" w:type="dxa"/>
              <w:left w:w="90" w:type="dxa"/>
              <w:bottom w:w="55" w:type="dxa"/>
              <w:right w:w="90" w:type="dxa"/>
            </w:tcMar>
            <w:vAlign w:val="center"/>
          </w:tcPr>
          <w:p w14:paraId="4C80E036" w14:textId="77777777" w:rsidR="00DC047E" w:rsidRDefault="00000000">
            <w:pPr>
              <w:jc w:val="center"/>
            </w:pPr>
            <w:r>
              <w:rPr>
                <w:sz w:val="17"/>
                <w:szCs w:val="17"/>
              </w:rPr>
              <w:t>0.3158</w:t>
            </w:r>
          </w:p>
        </w:tc>
        <w:tc>
          <w:tcPr>
            <w:tcW w:w="1512" w:type="dxa"/>
            <w:tcMar>
              <w:top w:w="55" w:type="dxa"/>
              <w:left w:w="90" w:type="dxa"/>
              <w:bottom w:w="55" w:type="dxa"/>
              <w:right w:w="90" w:type="dxa"/>
            </w:tcMar>
            <w:vAlign w:val="center"/>
          </w:tcPr>
          <w:p w14:paraId="07265F19" w14:textId="77777777" w:rsidR="00DC047E" w:rsidRDefault="00000000">
            <w:pPr>
              <w:jc w:val="center"/>
            </w:pPr>
            <w:r>
              <w:rPr>
                <w:sz w:val="17"/>
                <w:szCs w:val="17"/>
              </w:rPr>
              <w:t>0.3108</w:t>
            </w:r>
          </w:p>
        </w:tc>
      </w:tr>
      <w:tr w:rsidR="00DC047E" w14:paraId="0F3BF155" w14:textId="77777777">
        <w:tblPrEx>
          <w:tblCellMar>
            <w:top w:w="0" w:type="dxa"/>
            <w:bottom w:w="0" w:type="dxa"/>
          </w:tblCellMar>
        </w:tblPrEx>
        <w:tc>
          <w:tcPr>
            <w:tcW w:w="720" w:type="dxa"/>
            <w:shd w:val="clear" w:color="auto" w:fill="EEF2F6"/>
            <w:tcMar>
              <w:top w:w="55" w:type="dxa"/>
              <w:left w:w="90" w:type="dxa"/>
              <w:bottom w:w="55" w:type="dxa"/>
              <w:right w:w="90" w:type="dxa"/>
            </w:tcMar>
            <w:vAlign w:val="center"/>
          </w:tcPr>
          <w:p w14:paraId="32682AD7" w14:textId="77777777" w:rsidR="00DC047E" w:rsidRDefault="00000000">
            <w:pPr>
              <w:jc w:val="center"/>
            </w:pPr>
            <w:r>
              <w:rPr>
                <w:sz w:val="17"/>
                <w:szCs w:val="17"/>
              </w:rPr>
              <w:t>50</w:t>
            </w:r>
          </w:p>
        </w:tc>
        <w:tc>
          <w:tcPr>
            <w:tcW w:w="1224" w:type="dxa"/>
            <w:shd w:val="clear" w:color="auto" w:fill="EEF2F6"/>
            <w:tcMar>
              <w:top w:w="55" w:type="dxa"/>
              <w:left w:w="90" w:type="dxa"/>
              <w:bottom w:w="55" w:type="dxa"/>
              <w:right w:w="90" w:type="dxa"/>
            </w:tcMar>
            <w:vAlign w:val="center"/>
          </w:tcPr>
          <w:p w14:paraId="61403FC9" w14:textId="77777777" w:rsidR="00DC047E" w:rsidRDefault="00000000">
            <w:pPr>
              <w:jc w:val="center"/>
            </w:pPr>
            <w:r>
              <w:rPr>
                <w:sz w:val="17"/>
                <w:szCs w:val="17"/>
              </w:rPr>
              <w:t>50,000</w:t>
            </w:r>
          </w:p>
        </w:tc>
        <w:tc>
          <w:tcPr>
            <w:tcW w:w="1080" w:type="dxa"/>
            <w:shd w:val="clear" w:color="auto" w:fill="EEF2F6"/>
            <w:tcMar>
              <w:top w:w="55" w:type="dxa"/>
              <w:left w:w="90" w:type="dxa"/>
              <w:bottom w:w="55" w:type="dxa"/>
              <w:right w:w="90" w:type="dxa"/>
            </w:tcMar>
            <w:vAlign w:val="center"/>
          </w:tcPr>
          <w:p w14:paraId="78DBFF5F" w14:textId="77777777" w:rsidR="00DC047E" w:rsidRDefault="00000000">
            <w:pPr>
              <w:jc w:val="center"/>
            </w:pPr>
            <w:r>
              <w:rPr>
                <w:sz w:val="17"/>
                <w:szCs w:val="17"/>
              </w:rPr>
              <w:t>0.1096</w:t>
            </w:r>
          </w:p>
        </w:tc>
        <w:tc>
          <w:tcPr>
            <w:tcW w:w="1584" w:type="dxa"/>
            <w:shd w:val="clear" w:color="auto" w:fill="EEF2F6"/>
            <w:tcMar>
              <w:top w:w="55" w:type="dxa"/>
              <w:left w:w="90" w:type="dxa"/>
              <w:bottom w:w="55" w:type="dxa"/>
              <w:right w:w="90" w:type="dxa"/>
            </w:tcMar>
            <w:vAlign w:val="center"/>
          </w:tcPr>
          <w:p w14:paraId="2AE0DB4B" w14:textId="77777777" w:rsidR="00DC047E" w:rsidRDefault="00000000">
            <w:pPr>
              <w:jc w:val="center"/>
            </w:pPr>
            <w:r>
              <w:rPr>
                <w:sz w:val="17"/>
                <w:szCs w:val="17"/>
              </w:rPr>
              <w:t>70.72</w:t>
            </w:r>
          </w:p>
        </w:tc>
        <w:tc>
          <w:tcPr>
            <w:tcW w:w="1656" w:type="dxa"/>
            <w:shd w:val="clear" w:color="auto" w:fill="EEF2F6"/>
            <w:tcMar>
              <w:top w:w="55" w:type="dxa"/>
              <w:left w:w="90" w:type="dxa"/>
              <w:bottom w:w="55" w:type="dxa"/>
              <w:right w:w="90" w:type="dxa"/>
            </w:tcMar>
            <w:vAlign w:val="center"/>
          </w:tcPr>
          <w:p w14:paraId="0F49A8C9" w14:textId="77777777" w:rsidR="00DC047E" w:rsidRDefault="00000000">
            <w:pPr>
              <w:jc w:val="center"/>
            </w:pPr>
            <w:r>
              <w:rPr>
                <w:sz w:val="17"/>
                <w:szCs w:val="17"/>
              </w:rPr>
              <w:t>70.88</w:t>
            </w:r>
          </w:p>
        </w:tc>
        <w:tc>
          <w:tcPr>
            <w:tcW w:w="1512" w:type="dxa"/>
            <w:shd w:val="clear" w:color="auto" w:fill="EEF2F6"/>
            <w:tcMar>
              <w:top w:w="55" w:type="dxa"/>
              <w:left w:w="90" w:type="dxa"/>
              <w:bottom w:w="55" w:type="dxa"/>
              <w:right w:w="90" w:type="dxa"/>
            </w:tcMar>
            <w:vAlign w:val="center"/>
          </w:tcPr>
          <w:p w14:paraId="17DCE703" w14:textId="77777777" w:rsidR="00DC047E" w:rsidRDefault="00000000">
            <w:pPr>
              <w:jc w:val="center"/>
            </w:pPr>
            <w:r>
              <w:rPr>
                <w:sz w:val="17"/>
                <w:szCs w:val="17"/>
              </w:rPr>
              <w:t>0.1225</w:t>
            </w:r>
          </w:p>
        </w:tc>
        <w:tc>
          <w:tcPr>
            <w:tcW w:w="1512" w:type="dxa"/>
            <w:shd w:val="clear" w:color="auto" w:fill="EEF2F6"/>
            <w:tcMar>
              <w:top w:w="55" w:type="dxa"/>
              <w:left w:w="90" w:type="dxa"/>
              <w:bottom w:w="55" w:type="dxa"/>
              <w:right w:w="90" w:type="dxa"/>
            </w:tcMar>
            <w:vAlign w:val="center"/>
          </w:tcPr>
          <w:p w14:paraId="10971637" w14:textId="77777777" w:rsidR="00DC047E" w:rsidRDefault="00000000">
            <w:pPr>
              <w:jc w:val="center"/>
            </w:pPr>
            <w:r>
              <w:rPr>
                <w:sz w:val="17"/>
                <w:szCs w:val="17"/>
              </w:rPr>
              <w:t>0.1160</w:t>
            </w:r>
          </w:p>
        </w:tc>
      </w:tr>
      <w:tr w:rsidR="00DC047E" w14:paraId="4ECCEFD8" w14:textId="77777777">
        <w:tblPrEx>
          <w:tblCellMar>
            <w:top w:w="0" w:type="dxa"/>
            <w:bottom w:w="0" w:type="dxa"/>
          </w:tblCellMar>
        </w:tblPrEx>
        <w:tc>
          <w:tcPr>
            <w:tcW w:w="720" w:type="dxa"/>
            <w:tcMar>
              <w:top w:w="55" w:type="dxa"/>
              <w:left w:w="90" w:type="dxa"/>
              <w:bottom w:w="55" w:type="dxa"/>
              <w:right w:w="90" w:type="dxa"/>
            </w:tcMar>
            <w:vAlign w:val="center"/>
          </w:tcPr>
          <w:p w14:paraId="09A609F2" w14:textId="77777777" w:rsidR="00DC047E" w:rsidRDefault="00000000">
            <w:pPr>
              <w:jc w:val="center"/>
            </w:pPr>
            <w:r>
              <w:rPr>
                <w:sz w:val="17"/>
                <w:szCs w:val="17"/>
              </w:rPr>
              <w:t>2</w:t>
            </w:r>
          </w:p>
        </w:tc>
        <w:tc>
          <w:tcPr>
            <w:tcW w:w="1224" w:type="dxa"/>
            <w:tcMar>
              <w:top w:w="55" w:type="dxa"/>
              <w:left w:w="90" w:type="dxa"/>
              <w:bottom w:w="55" w:type="dxa"/>
              <w:right w:w="90" w:type="dxa"/>
            </w:tcMar>
            <w:vAlign w:val="center"/>
          </w:tcPr>
          <w:p w14:paraId="41D84801" w14:textId="77777777" w:rsidR="00DC047E" w:rsidRDefault="00000000">
            <w:pPr>
              <w:jc w:val="center"/>
            </w:pPr>
            <w:r>
              <w:rPr>
                <w:sz w:val="17"/>
                <w:szCs w:val="17"/>
              </w:rPr>
              <w:t>70,000</w:t>
            </w:r>
          </w:p>
        </w:tc>
        <w:tc>
          <w:tcPr>
            <w:tcW w:w="1080" w:type="dxa"/>
            <w:tcMar>
              <w:top w:w="55" w:type="dxa"/>
              <w:left w:w="90" w:type="dxa"/>
              <w:bottom w:w="55" w:type="dxa"/>
              <w:right w:w="90" w:type="dxa"/>
            </w:tcMar>
            <w:vAlign w:val="center"/>
          </w:tcPr>
          <w:p w14:paraId="214F25F5" w14:textId="77777777" w:rsidR="00DC047E" w:rsidRDefault="00000000">
            <w:pPr>
              <w:jc w:val="center"/>
            </w:pPr>
            <w:r>
              <w:rPr>
                <w:sz w:val="17"/>
                <w:szCs w:val="17"/>
              </w:rPr>
              <w:t>0.0019</w:t>
            </w:r>
          </w:p>
        </w:tc>
        <w:tc>
          <w:tcPr>
            <w:tcW w:w="1584" w:type="dxa"/>
            <w:tcMar>
              <w:top w:w="55" w:type="dxa"/>
              <w:left w:w="90" w:type="dxa"/>
              <w:bottom w:w="55" w:type="dxa"/>
              <w:right w:w="90" w:type="dxa"/>
            </w:tcMar>
            <w:vAlign w:val="center"/>
          </w:tcPr>
          <w:p w14:paraId="746FE870" w14:textId="77777777" w:rsidR="00DC047E" w:rsidRDefault="00000000">
            <w:pPr>
              <w:jc w:val="center"/>
            </w:pPr>
            <w:r>
              <w:rPr>
                <w:sz w:val="17"/>
                <w:szCs w:val="17"/>
              </w:rPr>
              <w:t>99.41</w:t>
            </w:r>
          </w:p>
        </w:tc>
        <w:tc>
          <w:tcPr>
            <w:tcW w:w="1656" w:type="dxa"/>
            <w:tcMar>
              <w:top w:w="55" w:type="dxa"/>
              <w:left w:w="90" w:type="dxa"/>
              <w:bottom w:w="55" w:type="dxa"/>
              <w:right w:w="90" w:type="dxa"/>
            </w:tcMar>
            <w:vAlign w:val="center"/>
          </w:tcPr>
          <w:p w14:paraId="043518FC" w14:textId="77777777" w:rsidR="00DC047E" w:rsidRDefault="00000000">
            <w:pPr>
              <w:jc w:val="center"/>
            </w:pPr>
            <w:r>
              <w:rPr>
                <w:sz w:val="17"/>
                <w:szCs w:val="17"/>
              </w:rPr>
              <w:t>99.41</w:t>
            </w:r>
          </w:p>
        </w:tc>
        <w:tc>
          <w:tcPr>
            <w:tcW w:w="1512" w:type="dxa"/>
            <w:tcMar>
              <w:top w:w="55" w:type="dxa"/>
              <w:left w:w="90" w:type="dxa"/>
              <w:bottom w:w="55" w:type="dxa"/>
              <w:right w:w="90" w:type="dxa"/>
            </w:tcMar>
            <w:vAlign w:val="center"/>
          </w:tcPr>
          <w:p w14:paraId="040C3E9D" w14:textId="77777777" w:rsidR="00DC047E" w:rsidRDefault="00000000">
            <w:pPr>
              <w:jc w:val="center"/>
            </w:pPr>
            <w:r>
              <w:rPr>
                <w:sz w:val="17"/>
                <w:szCs w:val="17"/>
              </w:rPr>
              <w:t>6.0001</w:t>
            </w:r>
          </w:p>
        </w:tc>
        <w:tc>
          <w:tcPr>
            <w:tcW w:w="1512" w:type="dxa"/>
            <w:tcMar>
              <w:top w:w="55" w:type="dxa"/>
              <w:left w:w="90" w:type="dxa"/>
              <w:bottom w:w="55" w:type="dxa"/>
              <w:right w:w="90" w:type="dxa"/>
            </w:tcMar>
            <w:vAlign w:val="center"/>
          </w:tcPr>
          <w:p w14:paraId="64CAAFF3" w14:textId="77777777" w:rsidR="00DC047E" w:rsidRDefault="00000000">
            <w:pPr>
              <w:jc w:val="center"/>
            </w:pPr>
            <w:r>
              <w:rPr>
                <w:sz w:val="17"/>
                <w:szCs w:val="17"/>
              </w:rPr>
              <w:t>5.9848</w:t>
            </w:r>
          </w:p>
        </w:tc>
      </w:tr>
      <w:tr w:rsidR="00DC047E" w14:paraId="258D9794" w14:textId="77777777">
        <w:tblPrEx>
          <w:tblCellMar>
            <w:top w:w="0" w:type="dxa"/>
            <w:bottom w:w="0" w:type="dxa"/>
          </w:tblCellMar>
        </w:tblPrEx>
        <w:tc>
          <w:tcPr>
            <w:tcW w:w="720" w:type="dxa"/>
            <w:shd w:val="clear" w:color="auto" w:fill="EEF2F6"/>
            <w:tcMar>
              <w:top w:w="55" w:type="dxa"/>
              <w:left w:w="90" w:type="dxa"/>
              <w:bottom w:w="55" w:type="dxa"/>
              <w:right w:w="90" w:type="dxa"/>
            </w:tcMar>
            <w:vAlign w:val="center"/>
          </w:tcPr>
          <w:p w14:paraId="271A00E5" w14:textId="77777777" w:rsidR="00DC047E" w:rsidRDefault="00000000">
            <w:pPr>
              <w:jc w:val="center"/>
            </w:pPr>
            <w:r>
              <w:rPr>
                <w:sz w:val="17"/>
                <w:szCs w:val="17"/>
              </w:rPr>
              <w:t>5</w:t>
            </w:r>
          </w:p>
        </w:tc>
        <w:tc>
          <w:tcPr>
            <w:tcW w:w="1224" w:type="dxa"/>
            <w:shd w:val="clear" w:color="auto" w:fill="EEF2F6"/>
            <w:tcMar>
              <w:top w:w="55" w:type="dxa"/>
              <w:left w:w="90" w:type="dxa"/>
              <w:bottom w:w="55" w:type="dxa"/>
              <w:right w:w="90" w:type="dxa"/>
            </w:tcMar>
            <w:vAlign w:val="center"/>
          </w:tcPr>
          <w:p w14:paraId="2BA11959" w14:textId="77777777" w:rsidR="00DC047E" w:rsidRDefault="00000000">
            <w:pPr>
              <w:jc w:val="center"/>
            </w:pPr>
            <w:r>
              <w:rPr>
                <w:sz w:val="17"/>
                <w:szCs w:val="17"/>
              </w:rPr>
              <w:t>70,000</w:t>
            </w:r>
          </w:p>
        </w:tc>
        <w:tc>
          <w:tcPr>
            <w:tcW w:w="1080" w:type="dxa"/>
            <w:shd w:val="clear" w:color="auto" w:fill="EEF2F6"/>
            <w:tcMar>
              <w:top w:w="55" w:type="dxa"/>
              <w:left w:w="90" w:type="dxa"/>
              <w:bottom w:w="55" w:type="dxa"/>
              <w:right w:w="90" w:type="dxa"/>
            </w:tcMar>
            <w:vAlign w:val="center"/>
          </w:tcPr>
          <w:p w14:paraId="5E564219" w14:textId="77777777" w:rsidR="00DC047E" w:rsidRDefault="00000000">
            <w:pPr>
              <w:jc w:val="center"/>
            </w:pPr>
            <w:r>
              <w:rPr>
                <w:sz w:val="17"/>
                <w:szCs w:val="17"/>
              </w:rPr>
              <w:t>0.0076</w:t>
            </w:r>
          </w:p>
        </w:tc>
        <w:tc>
          <w:tcPr>
            <w:tcW w:w="1584" w:type="dxa"/>
            <w:shd w:val="clear" w:color="auto" w:fill="EEF2F6"/>
            <w:tcMar>
              <w:top w:w="55" w:type="dxa"/>
              <w:left w:w="90" w:type="dxa"/>
              <w:bottom w:w="55" w:type="dxa"/>
              <w:right w:w="90" w:type="dxa"/>
            </w:tcMar>
            <w:vAlign w:val="center"/>
          </w:tcPr>
          <w:p w14:paraId="2E329FF6" w14:textId="77777777" w:rsidR="00DC047E" w:rsidRDefault="00000000">
            <w:pPr>
              <w:jc w:val="center"/>
            </w:pPr>
            <w:r>
              <w:rPr>
                <w:sz w:val="17"/>
                <w:szCs w:val="17"/>
              </w:rPr>
              <w:t>97.65</w:t>
            </w:r>
          </w:p>
        </w:tc>
        <w:tc>
          <w:tcPr>
            <w:tcW w:w="1656" w:type="dxa"/>
            <w:shd w:val="clear" w:color="auto" w:fill="EEF2F6"/>
            <w:tcMar>
              <w:top w:w="55" w:type="dxa"/>
              <w:left w:w="90" w:type="dxa"/>
              <w:bottom w:w="55" w:type="dxa"/>
              <w:right w:w="90" w:type="dxa"/>
            </w:tcMar>
            <w:vAlign w:val="center"/>
          </w:tcPr>
          <w:p w14:paraId="672F62E7" w14:textId="77777777" w:rsidR="00DC047E" w:rsidRDefault="00000000">
            <w:pPr>
              <w:jc w:val="center"/>
            </w:pPr>
            <w:r>
              <w:rPr>
                <w:sz w:val="17"/>
                <w:szCs w:val="17"/>
              </w:rPr>
              <w:t>97.66</w:t>
            </w:r>
          </w:p>
        </w:tc>
        <w:tc>
          <w:tcPr>
            <w:tcW w:w="1512" w:type="dxa"/>
            <w:shd w:val="clear" w:color="auto" w:fill="EEF2F6"/>
            <w:tcMar>
              <w:top w:w="55" w:type="dxa"/>
              <w:left w:w="90" w:type="dxa"/>
              <w:bottom w:w="55" w:type="dxa"/>
              <w:right w:w="90" w:type="dxa"/>
            </w:tcMar>
            <w:vAlign w:val="center"/>
          </w:tcPr>
          <w:p w14:paraId="1FF21D26" w14:textId="77777777" w:rsidR="00DC047E" w:rsidRDefault="00000000">
            <w:pPr>
              <w:jc w:val="center"/>
            </w:pPr>
            <w:r>
              <w:rPr>
                <w:sz w:val="17"/>
                <w:szCs w:val="17"/>
              </w:rPr>
              <w:t>1.5000</w:t>
            </w:r>
          </w:p>
        </w:tc>
        <w:tc>
          <w:tcPr>
            <w:tcW w:w="1512" w:type="dxa"/>
            <w:shd w:val="clear" w:color="auto" w:fill="EEF2F6"/>
            <w:tcMar>
              <w:top w:w="55" w:type="dxa"/>
              <w:left w:w="90" w:type="dxa"/>
              <w:bottom w:w="55" w:type="dxa"/>
              <w:right w:w="90" w:type="dxa"/>
            </w:tcMar>
            <w:vAlign w:val="center"/>
          </w:tcPr>
          <w:p w14:paraId="2654FD7E" w14:textId="77777777" w:rsidR="00DC047E" w:rsidRDefault="00000000">
            <w:pPr>
              <w:jc w:val="center"/>
            </w:pPr>
            <w:r>
              <w:rPr>
                <w:sz w:val="17"/>
                <w:szCs w:val="17"/>
              </w:rPr>
              <w:t>1.4965</w:t>
            </w:r>
          </w:p>
        </w:tc>
      </w:tr>
      <w:tr w:rsidR="00DC047E" w14:paraId="3D749257" w14:textId="77777777">
        <w:tblPrEx>
          <w:tblCellMar>
            <w:top w:w="0" w:type="dxa"/>
            <w:bottom w:w="0" w:type="dxa"/>
          </w:tblCellMar>
        </w:tblPrEx>
        <w:tc>
          <w:tcPr>
            <w:tcW w:w="720" w:type="dxa"/>
            <w:tcMar>
              <w:top w:w="55" w:type="dxa"/>
              <w:left w:w="90" w:type="dxa"/>
              <w:bottom w:w="55" w:type="dxa"/>
              <w:right w:w="90" w:type="dxa"/>
            </w:tcMar>
            <w:vAlign w:val="center"/>
          </w:tcPr>
          <w:p w14:paraId="43FCC336" w14:textId="77777777" w:rsidR="00DC047E" w:rsidRDefault="00000000">
            <w:pPr>
              <w:jc w:val="center"/>
            </w:pPr>
            <w:r>
              <w:rPr>
                <w:sz w:val="17"/>
                <w:szCs w:val="17"/>
              </w:rPr>
              <w:t>9</w:t>
            </w:r>
          </w:p>
        </w:tc>
        <w:tc>
          <w:tcPr>
            <w:tcW w:w="1224" w:type="dxa"/>
            <w:tcMar>
              <w:top w:w="55" w:type="dxa"/>
              <w:left w:w="90" w:type="dxa"/>
              <w:bottom w:w="55" w:type="dxa"/>
              <w:right w:w="90" w:type="dxa"/>
            </w:tcMar>
            <w:vAlign w:val="center"/>
          </w:tcPr>
          <w:p w14:paraId="52D9BC2B" w14:textId="77777777" w:rsidR="00DC047E" w:rsidRDefault="00000000">
            <w:pPr>
              <w:jc w:val="center"/>
            </w:pPr>
            <w:r>
              <w:rPr>
                <w:sz w:val="17"/>
                <w:szCs w:val="17"/>
              </w:rPr>
              <w:t>70,000</w:t>
            </w:r>
          </w:p>
        </w:tc>
        <w:tc>
          <w:tcPr>
            <w:tcW w:w="1080" w:type="dxa"/>
            <w:tcMar>
              <w:top w:w="55" w:type="dxa"/>
              <w:left w:w="90" w:type="dxa"/>
              <w:bottom w:w="55" w:type="dxa"/>
              <w:right w:w="90" w:type="dxa"/>
            </w:tcMar>
            <w:vAlign w:val="center"/>
          </w:tcPr>
          <w:p w14:paraId="06149764" w14:textId="77777777" w:rsidR="00DC047E" w:rsidRDefault="00000000">
            <w:pPr>
              <w:jc w:val="center"/>
            </w:pPr>
            <w:r>
              <w:rPr>
                <w:sz w:val="17"/>
                <w:szCs w:val="17"/>
              </w:rPr>
              <w:t>0.0151</w:t>
            </w:r>
          </w:p>
        </w:tc>
        <w:tc>
          <w:tcPr>
            <w:tcW w:w="1584" w:type="dxa"/>
            <w:tcMar>
              <w:top w:w="55" w:type="dxa"/>
              <w:left w:w="90" w:type="dxa"/>
              <w:bottom w:w="55" w:type="dxa"/>
              <w:right w:w="90" w:type="dxa"/>
            </w:tcMar>
            <w:vAlign w:val="center"/>
          </w:tcPr>
          <w:p w14:paraId="5F007BAB" w14:textId="77777777" w:rsidR="00DC047E" w:rsidRDefault="00000000">
            <w:pPr>
              <w:jc w:val="center"/>
            </w:pPr>
            <w:r>
              <w:rPr>
                <w:sz w:val="17"/>
                <w:szCs w:val="17"/>
              </w:rPr>
              <w:t>95.36</w:t>
            </w:r>
          </w:p>
        </w:tc>
        <w:tc>
          <w:tcPr>
            <w:tcW w:w="1656" w:type="dxa"/>
            <w:tcMar>
              <w:top w:w="55" w:type="dxa"/>
              <w:left w:w="90" w:type="dxa"/>
              <w:bottom w:w="55" w:type="dxa"/>
              <w:right w:w="90" w:type="dxa"/>
            </w:tcMar>
            <w:vAlign w:val="center"/>
          </w:tcPr>
          <w:p w14:paraId="30952CA2" w14:textId="77777777" w:rsidR="00DC047E" w:rsidRDefault="00000000">
            <w:pPr>
              <w:jc w:val="center"/>
            </w:pPr>
            <w:r>
              <w:rPr>
                <w:sz w:val="17"/>
                <w:szCs w:val="17"/>
              </w:rPr>
              <w:t>95.38</w:t>
            </w:r>
          </w:p>
        </w:tc>
        <w:tc>
          <w:tcPr>
            <w:tcW w:w="1512" w:type="dxa"/>
            <w:tcMar>
              <w:top w:w="55" w:type="dxa"/>
              <w:left w:w="90" w:type="dxa"/>
              <w:bottom w:w="55" w:type="dxa"/>
              <w:right w:w="90" w:type="dxa"/>
            </w:tcMar>
            <w:vAlign w:val="center"/>
          </w:tcPr>
          <w:p w14:paraId="65DE10B3" w14:textId="77777777" w:rsidR="00DC047E" w:rsidRDefault="00000000">
            <w:pPr>
              <w:jc w:val="center"/>
            </w:pPr>
            <w:r>
              <w:rPr>
                <w:sz w:val="17"/>
                <w:szCs w:val="17"/>
              </w:rPr>
              <w:t>0.7500</w:t>
            </w:r>
          </w:p>
        </w:tc>
        <w:tc>
          <w:tcPr>
            <w:tcW w:w="1512" w:type="dxa"/>
            <w:tcMar>
              <w:top w:w="55" w:type="dxa"/>
              <w:left w:w="90" w:type="dxa"/>
              <w:bottom w:w="55" w:type="dxa"/>
              <w:right w:w="90" w:type="dxa"/>
            </w:tcMar>
            <w:vAlign w:val="center"/>
          </w:tcPr>
          <w:p w14:paraId="133398AB" w14:textId="77777777" w:rsidR="00DC047E" w:rsidRDefault="00000000">
            <w:pPr>
              <w:jc w:val="center"/>
            </w:pPr>
            <w:r>
              <w:rPr>
                <w:sz w:val="17"/>
                <w:szCs w:val="17"/>
              </w:rPr>
              <w:t>0.7485</w:t>
            </w:r>
          </w:p>
        </w:tc>
      </w:tr>
      <w:tr w:rsidR="00DC047E" w14:paraId="0D45C1A8" w14:textId="77777777">
        <w:tblPrEx>
          <w:tblCellMar>
            <w:top w:w="0" w:type="dxa"/>
            <w:bottom w:w="0" w:type="dxa"/>
          </w:tblCellMar>
        </w:tblPrEx>
        <w:tc>
          <w:tcPr>
            <w:tcW w:w="720" w:type="dxa"/>
            <w:shd w:val="clear" w:color="auto" w:fill="EEF2F6"/>
            <w:tcMar>
              <w:top w:w="55" w:type="dxa"/>
              <w:left w:w="90" w:type="dxa"/>
              <w:bottom w:w="55" w:type="dxa"/>
              <w:right w:w="90" w:type="dxa"/>
            </w:tcMar>
            <w:vAlign w:val="center"/>
          </w:tcPr>
          <w:p w14:paraId="3C1EF29D" w14:textId="77777777" w:rsidR="00DC047E" w:rsidRDefault="00000000">
            <w:pPr>
              <w:jc w:val="center"/>
            </w:pPr>
            <w:r>
              <w:rPr>
                <w:sz w:val="17"/>
                <w:szCs w:val="17"/>
              </w:rPr>
              <w:t>20</w:t>
            </w:r>
          </w:p>
        </w:tc>
        <w:tc>
          <w:tcPr>
            <w:tcW w:w="1224" w:type="dxa"/>
            <w:shd w:val="clear" w:color="auto" w:fill="EEF2F6"/>
            <w:tcMar>
              <w:top w:w="55" w:type="dxa"/>
              <w:left w:w="90" w:type="dxa"/>
              <w:bottom w:w="55" w:type="dxa"/>
              <w:right w:w="90" w:type="dxa"/>
            </w:tcMar>
            <w:vAlign w:val="center"/>
          </w:tcPr>
          <w:p w14:paraId="0A4E572B" w14:textId="77777777" w:rsidR="00DC047E" w:rsidRDefault="00000000">
            <w:pPr>
              <w:jc w:val="center"/>
            </w:pPr>
            <w:r>
              <w:rPr>
                <w:sz w:val="17"/>
                <w:szCs w:val="17"/>
              </w:rPr>
              <w:t>70,000</w:t>
            </w:r>
          </w:p>
        </w:tc>
        <w:tc>
          <w:tcPr>
            <w:tcW w:w="1080" w:type="dxa"/>
            <w:shd w:val="clear" w:color="auto" w:fill="EEF2F6"/>
            <w:tcMar>
              <w:top w:w="55" w:type="dxa"/>
              <w:left w:w="90" w:type="dxa"/>
              <w:bottom w:w="55" w:type="dxa"/>
              <w:right w:w="90" w:type="dxa"/>
            </w:tcMar>
            <w:vAlign w:val="center"/>
          </w:tcPr>
          <w:p w14:paraId="7A72AFD6" w14:textId="77777777" w:rsidR="00DC047E" w:rsidRDefault="00000000">
            <w:pPr>
              <w:jc w:val="center"/>
            </w:pPr>
            <w:r>
              <w:rPr>
                <w:sz w:val="17"/>
                <w:szCs w:val="17"/>
              </w:rPr>
              <w:t>0.0359</w:t>
            </w:r>
          </w:p>
        </w:tc>
        <w:tc>
          <w:tcPr>
            <w:tcW w:w="1584" w:type="dxa"/>
            <w:shd w:val="clear" w:color="auto" w:fill="EEF2F6"/>
            <w:tcMar>
              <w:top w:w="55" w:type="dxa"/>
              <w:left w:w="90" w:type="dxa"/>
              <w:bottom w:w="55" w:type="dxa"/>
              <w:right w:w="90" w:type="dxa"/>
            </w:tcMar>
            <w:vAlign w:val="center"/>
          </w:tcPr>
          <w:p w14:paraId="1CD08CD2" w14:textId="77777777" w:rsidR="00DC047E" w:rsidRDefault="00000000">
            <w:pPr>
              <w:jc w:val="center"/>
            </w:pPr>
            <w:r>
              <w:rPr>
                <w:sz w:val="17"/>
                <w:szCs w:val="17"/>
              </w:rPr>
              <w:t>89.32</w:t>
            </w:r>
          </w:p>
        </w:tc>
        <w:tc>
          <w:tcPr>
            <w:tcW w:w="1656" w:type="dxa"/>
            <w:shd w:val="clear" w:color="auto" w:fill="EEF2F6"/>
            <w:tcMar>
              <w:top w:w="55" w:type="dxa"/>
              <w:left w:w="90" w:type="dxa"/>
              <w:bottom w:w="55" w:type="dxa"/>
              <w:right w:w="90" w:type="dxa"/>
            </w:tcMar>
            <w:vAlign w:val="center"/>
          </w:tcPr>
          <w:p w14:paraId="07B7134F" w14:textId="77777777" w:rsidR="00DC047E" w:rsidRDefault="00000000">
            <w:pPr>
              <w:jc w:val="center"/>
            </w:pPr>
            <w:r>
              <w:rPr>
                <w:sz w:val="17"/>
                <w:szCs w:val="17"/>
              </w:rPr>
              <w:t>89.38</w:t>
            </w:r>
          </w:p>
        </w:tc>
        <w:tc>
          <w:tcPr>
            <w:tcW w:w="1512" w:type="dxa"/>
            <w:shd w:val="clear" w:color="auto" w:fill="EEF2F6"/>
            <w:tcMar>
              <w:top w:w="55" w:type="dxa"/>
              <w:left w:w="90" w:type="dxa"/>
              <w:bottom w:w="55" w:type="dxa"/>
              <w:right w:w="90" w:type="dxa"/>
            </w:tcMar>
            <w:vAlign w:val="center"/>
          </w:tcPr>
          <w:p w14:paraId="156C67F6" w14:textId="77777777" w:rsidR="00DC047E" w:rsidRDefault="00000000">
            <w:pPr>
              <w:jc w:val="center"/>
            </w:pPr>
            <w:r>
              <w:rPr>
                <w:sz w:val="17"/>
                <w:szCs w:val="17"/>
              </w:rPr>
              <w:t>0.3158</w:t>
            </w:r>
          </w:p>
        </w:tc>
        <w:tc>
          <w:tcPr>
            <w:tcW w:w="1512" w:type="dxa"/>
            <w:shd w:val="clear" w:color="auto" w:fill="EEF2F6"/>
            <w:tcMar>
              <w:top w:w="55" w:type="dxa"/>
              <w:left w:w="90" w:type="dxa"/>
              <w:bottom w:w="55" w:type="dxa"/>
              <w:right w:w="90" w:type="dxa"/>
            </w:tcMar>
            <w:vAlign w:val="center"/>
          </w:tcPr>
          <w:p w14:paraId="7ADD0CEC" w14:textId="77777777" w:rsidR="00DC047E" w:rsidRDefault="00000000">
            <w:pPr>
              <w:jc w:val="center"/>
            </w:pPr>
            <w:r>
              <w:rPr>
                <w:sz w:val="17"/>
                <w:szCs w:val="17"/>
              </w:rPr>
              <w:t>0.3102</w:t>
            </w:r>
          </w:p>
        </w:tc>
      </w:tr>
      <w:tr w:rsidR="00DC047E" w14:paraId="21FD6D47" w14:textId="77777777">
        <w:tblPrEx>
          <w:tblCellMar>
            <w:top w:w="0" w:type="dxa"/>
            <w:bottom w:w="0" w:type="dxa"/>
          </w:tblCellMar>
        </w:tblPrEx>
        <w:tc>
          <w:tcPr>
            <w:tcW w:w="720" w:type="dxa"/>
            <w:tcMar>
              <w:top w:w="55" w:type="dxa"/>
              <w:left w:w="90" w:type="dxa"/>
              <w:bottom w:w="55" w:type="dxa"/>
              <w:right w:w="90" w:type="dxa"/>
            </w:tcMar>
            <w:vAlign w:val="center"/>
          </w:tcPr>
          <w:p w14:paraId="482310B0" w14:textId="77777777" w:rsidR="00DC047E" w:rsidRDefault="00000000">
            <w:pPr>
              <w:jc w:val="center"/>
            </w:pPr>
            <w:r>
              <w:rPr>
                <w:sz w:val="17"/>
                <w:szCs w:val="17"/>
              </w:rPr>
              <w:t>50</w:t>
            </w:r>
          </w:p>
        </w:tc>
        <w:tc>
          <w:tcPr>
            <w:tcW w:w="1224" w:type="dxa"/>
            <w:tcMar>
              <w:top w:w="55" w:type="dxa"/>
              <w:left w:w="90" w:type="dxa"/>
              <w:bottom w:w="55" w:type="dxa"/>
              <w:right w:w="90" w:type="dxa"/>
            </w:tcMar>
            <w:vAlign w:val="center"/>
          </w:tcPr>
          <w:p w14:paraId="044414CC" w14:textId="77777777" w:rsidR="00DC047E" w:rsidRDefault="00000000">
            <w:pPr>
              <w:jc w:val="center"/>
            </w:pPr>
            <w:r>
              <w:rPr>
                <w:sz w:val="17"/>
                <w:szCs w:val="17"/>
              </w:rPr>
              <w:t>70,000</w:t>
            </w:r>
          </w:p>
        </w:tc>
        <w:tc>
          <w:tcPr>
            <w:tcW w:w="1080" w:type="dxa"/>
            <w:tcMar>
              <w:top w:w="55" w:type="dxa"/>
              <w:left w:w="90" w:type="dxa"/>
              <w:bottom w:w="55" w:type="dxa"/>
              <w:right w:w="90" w:type="dxa"/>
            </w:tcMar>
            <w:vAlign w:val="center"/>
          </w:tcPr>
          <w:p w14:paraId="42DE75F4" w14:textId="77777777" w:rsidR="00DC047E" w:rsidRDefault="00000000">
            <w:pPr>
              <w:jc w:val="center"/>
            </w:pPr>
            <w:r>
              <w:rPr>
                <w:sz w:val="17"/>
                <w:szCs w:val="17"/>
              </w:rPr>
              <w:t>0.0926</w:t>
            </w:r>
          </w:p>
        </w:tc>
        <w:tc>
          <w:tcPr>
            <w:tcW w:w="1584" w:type="dxa"/>
            <w:tcMar>
              <w:top w:w="55" w:type="dxa"/>
              <w:left w:w="90" w:type="dxa"/>
              <w:bottom w:w="55" w:type="dxa"/>
              <w:right w:w="90" w:type="dxa"/>
            </w:tcMar>
            <w:vAlign w:val="center"/>
          </w:tcPr>
          <w:p w14:paraId="6B5FF30C" w14:textId="77777777" w:rsidR="00DC047E" w:rsidRDefault="00000000">
            <w:pPr>
              <w:jc w:val="center"/>
            </w:pPr>
            <w:r>
              <w:rPr>
                <w:sz w:val="17"/>
                <w:szCs w:val="17"/>
              </w:rPr>
              <w:t>74.66</w:t>
            </w:r>
          </w:p>
        </w:tc>
        <w:tc>
          <w:tcPr>
            <w:tcW w:w="1656" w:type="dxa"/>
            <w:tcMar>
              <w:top w:w="55" w:type="dxa"/>
              <w:left w:w="90" w:type="dxa"/>
              <w:bottom w:w="55" w:type="dxa"/>
              <w:right w:w="90" w:type="dxa"/>
            </w:tcMar>
            <w:vAlign w:val="center"/>
          </w:tcPr>
          <w:p w14:paraId="5AFBF24B" w14:textId="77777777" w:rsidR="00DC047E" w:rsidRDefault="00000000">
            <w:pPr>
              <w:jc w:val="center"/>
            </w:pPr>
            <w:r>
              <w:rPr>
                <w:sz w:val="17"/>
                <w:szCs w:val="17"/>
              </w:rPr>
              <w:t>74.78</w:t>
            </w:r>
          </w:p>
        </w:tc>
        <w:tc>
          <w:tcPr>
            <w:tcW w:w="1512" w:type="dxa"/>
            <w:tcMar>
              <w:top w:w="55" w:type="dxa"/>
              <w:left w:w="90" w:type="dxa"/>
              <w:bottom w:w="55" w:type="dxa"/>
              <w:right w:w="90" w:type="dxa"/>
            </w:tcMar>
            <w:vAlign w:val="center"/>
          </w:tcPr>
          <w:p w14:paraId="0E8B067C" w14:textId="77777777" w:rsidR="00DC047E" w:rsidRDefault="00000000">
            <w:pPr>
              <w:jc w:val="center"/>
            </w:pPr>
            <w:r>
              <w:rPr>
                <w:sz w:val="17"/>
                <w:szCs w:val="17"/>
              </w:rPr>
              <w:t>0.1225</w:t>
            </w:r>
          </w:p>
        </w:tc>
        <w:tc>
          <w:tcPr>
            <w:tcW w:w="1512" w:type="dxa"/>
            <w:tcMar>
              <w:top w:w="55" w:type="dxa"/>
              <w:left w:w="90" w:type="dxa"/>
              <w:bottom w:w="55" w:type="dxa"/>
              <w:right w:w="90" w:type="dxa"/>
            </w:tcMar>
            <w:vAlign w:val="center"/>
          </w:tcPr>
          <w:p w14:paraId="0684715B" w14:textId="77777777" w:rsidR="00DC047E" w:rsidRDefault="00000000">
            <w:pPr>
              <w:jc w:val="center"/>
            </w:pPr>
            <w:r>
              <w:rPr>
                <w:sz w:val="17"/>
                <w:szCs w:val="17"/>
              </w:rPr>
              <w:t>0.1206</w:t>
            </w:r>
          </w:p>
        </w:tc>
      </w:tr>
    </w:tbl>
    <w:p w14:paraId="1255FFA2" w14:textId="77777777" w:rsidR="00DC047E" w:rsidRDefault="00000000">
      <w:pPr>
        <w:spacing w:after="220"/>
        <w:jc w:val="center"/>
      </w:pPr>
      <w:r>
        <w:rPr>
          <w:i/>
          <w:iCs/>
          <w:color w:val="444444"/>
          <w:sz w:val="19"/>
          <w:szCs w:val="19"/>
        </w:rPr>
        <w:t xml:space="preserve">Table 6 (subset of a 245-row sweep, a = </w:t>
      </w:r>
      <w:proofErr w:type="gramStart"/>
      <w:r>
        <w:rPr>
          <w:i/>
          <w:iCs/>
          <w:color w:val="444444"/>
          <w:sz w:val="19"/>
          <w:szCs w:val="19"/>
        </w:rPr>
        <w:t>2..</w:t>
      </w:r>
      <w:proofErr w:type="gramEnd"/>
      <w:r>
        <w:rPr>
          <w:i/>
          <w:iCs/>
          <w:color w:val="444444"/>
          <w:sz w:val="19"/>
          <w:szCs w:val="19"/>
        </w:rPr>
        <w:t>50 × K ∈ {10k,20k,30k,50k,70k}): formula vs. simulated peak overshoot and settling time; the full grid is in overshoot_settling_time_table.csv.</w:t>
      </w:r>
    </w:p>
    <w:p w14:paraId="083C9E3B" w14:textId="77777777" w:rsidR="00DC047E" w:rsidRDefault="00000000">
      <w:pPr>
        <w:spacing w:before="200" w:after="60"/>
        <w:jc w:val="center"/>
      </w:pPr>
      <w:r>
        <w:rPr>
          <w:noProof/>
        </w:rPr>
        <w:lastRenderedPageBreak/>
        <w:drawing>
          <wp:inline distT="0" distB="0" distL="0" distR="0" wp14:anchorId="0251A9C2" wp14:editId="5D77F39A">
            <wp:extent cx="6186055" cy="2805430"/>
            <wp:effectExtent l="0" t="0" r="5715" b="0"/>
            <wp:docPr id="111487113" name="Picture 111487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95454" cy="2809692"/>
                    </a:xfrm>
                    <a:prstGeom prst="rect">
                      <a:avLst/>
                    </a:prstGeom>
                  </pic:spPr>
                </pic:pic>
              </a:graphicData>
            </a:graphic>
          </wp:inline>
        </w:drawing>
      </w:r>
    </w:p>
    <w:p w14:paraId="188EEFA3" w14:textId="77777777" w:rsidR="00DC047E" w:rsidRDefault="00000000">
      <w:pPr>
        <w:spacing w:after="220"/>
        <w:jc w:val="center"/>
      </w:pPr>
      <w:r>
        <w:rPr>
          <w:i/>
          <w:iCs/>
          <w:color w:val="444444"/>
          <w:sz w:val="19"/>
          <w:szCs w:val="19"/>
        </w:rPr>
        <w:t>Figure 11: Parity plots — formula-predicted vs. truly-simulated overshoot (left) and settling time (right), colour = K. Points on the dashed line are exact agreement.</w:t>
      </w:r>
    </w:p>
    <w:p w14:paraId="3E8C0E84" w14:textId="77777777" w:rsidR="00DC047E" w:rsidRDefault="00000000">
      <w:pPr>
        <w:spacing w:after="160" w:line="276" w:lineRule="auto"/>
        <w:jc w:val="both"/>
      </w:pPr>
      <w:r>
        <w:t xml:space="preserve">Across the full 245-point grid the worst-case overshoot error is under 0.71 percentage points and the worst-case settling-time error is about 30 </w:t>
      </w:r>
      <w:proofErr w:type="spellStart"/>
      <w:r>
        <w:t>ms</w:t>
      </w:r>
      <w:proofErr w:type="spellEnd"/>
      <w:r>
        <w:t xml:space="preserve"> — the dominant-pole approximation is quantitatively reliable across the whole tested range, and Table 6 / Figure 11 show it is not merely close on average but close pointwise.</w:t>
      </w:r>
    </w:p>
    <w:p w14:paraId="1E15B0AD" w14:textId="77777777" w:rsidR="00DC047E" w:rsidRDefault="00000000">
      <w:pPr>
        <w:pStyle w:val="Heading2"/>
        <w:keepNext/>
      </w:pPr>
      <w:r>
        <w:t>8.3 Why the Approximation Improves at High Gain</w:t>
      </w:r>
    </w:p>
    <w:p w14:paraId="4127A4B4" w14:textId="77777777" w:rsidR="00DC047E" w:rsidRDefault="00000000">
      <w:pPr>
        <w:spacing w:after="160" w:line="276" w:lineRule="auto"/>
        <w:jc w:val="both"/>
      </w:pPr>
      <w:r>
        <w:t>Table 7 aggregates the mean error against K and shows it shrinking monotonically as K grows — the same trend already seen for ζ in §6.3.</w:t>
      </w:r>
    </w:p>
    <w:tbl>
      <w:tblPr>
        <w:tblW w:w="8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448"/>
        <w:gridCol w:w="2448"/>
        <w:gridCol w:w="2160"/>
      </w:tblGrid>
      <w:tr w:rsidR="00DC047E" w14:paraId="550A9C65" w14:textId="77777777">
        <w:tblPrEx>
          <w:tblCellMar>
            <w:top w:w="0" w:type="dxa"/>
            <w:bottom w:w="0" w:type="dxa"/>
          </w:tblCellMar>
        </w:tblPrEx>
        <w:trPr>
          <w:tblHeader/>
        </w:trPr>
        <w:tc>
          <w:tcPr>
            <w:tcW w:w="1440" w:type="dxa"/>
            <w:shd w:val="clear" w:color="auto" w:fill="20406B"/>
            <w:tcMar>
              <w:top w:w="80" w:type="dxa"/>
              <w:left w:w="90" w:type="dxa"/>
              <w:bottom w:w="80" w:type="dxa"/>
              <w:right w:w="90" w:type="dxa"/>
            </w:tcMar>
            <w:vAlign w:val="center"/>
          </w:tcPr>
          <w:p w14:paraId="28E66EA6" w14:textId="77777777" w:rsidR="00DC047E" w:rsidRDefault="00000000">
            <w:pPr>
              <w:jc w:val="center"/>
            </w:pPr>
            <w:r>
              <w:rPr>
                <w:b/>
                <w:bCs/>
                <w:color w:val="FFFFFF"/>
                <w:sz w:val="17"/>
                <w:szCs w:val="17"/>
              </w:rPr>
              <w:t>K</w:t>
            </w:r>
          </w:p>
        </w:tc>
        <w:tc>
          <w:tcPr>
            <w:tcW w:w="2448" w:type="dxa"/>
            <w:shd w:val="clear" w:color="auto" w:fill="20406B"/>
            <w:tcMar>
              <w:top w:w="80" w:type="dxa"/>
              <w:left w:w="90" w:type="dxa"/>
              <w:bottom w:w="80" w:type="dxa"/>
              <w:right w:w="90" w:type="dxa"/>
            </w:tcMar>
            <w:vAlign w:val="center"/>
          </w:tcPr>
          <w:p w14:paraId="2B2FA74E" w14:textId="77777777" w:rsidR="00DC047E" w:rsidRDefault="00000000">
            <w:pPr>
              <w:jc w:val="center"/>
            </w:pPr>
            <w:r>
              <w:rPr>
                <w:b/>
                <w:bCs/>
                <w:color w:val="FFFFFF"/>
                <w:sz w:val="17"/>
                <w:szCs w:val="17"/>
              </w:rPr>
              <w:t>Mean |PO error| (pts)</w:t>
            </w:r>
          </w:p>
        </w:tc>
        <w:tc>
          <w:tcPr>
            <w:tcW w:w="2448" w:type="dxa"/>
            <w:shd w:val="clear" w:color="auto" w:fill="20406B"/>
            <w:tcMar>
              <w:top w:w="80" w:type="dxa"/>
              <w:left w:w="90" w:type="dxa"/>
              <w:bottom w:w="80" w:type="dxa"/>
              <w:right w:w="90" w:type="dxa"/>
            </w:tcMar>
            <w:vAlign w:val="center"/>
          </w:tcPr>
          <w:p w14:paraId="5E321C5F" w14:textId="77777777" w:rsidR="00DC047E" w:rsidRDefault="00000000">
            <w:pPr>
              <w:jc w:val="center"/>
            </w:pPr>
            <w:r>
              <w:rPr>
                <w:b/>
                <w:bCs/>
                <w:color w:val="FFFFFF"/>
                <w:sz w:val="17"/>
                <w:szCs w:val="17"/>
              </w:rPr>
              <w:t>Mean |Ts error| (s)</w:t>
            </w:r>
          </w:p>
        </w:tc>
        <w:tc>
          <w:tcPr>
            <w:tcW w:w="2160" w:type="dxa"/>
            <w:shd w:val="clear" w:color="auto" w:fill="20406B"/>
            <w:tcMar>
              <w:top w:w="80" w:type="dxa"/>
              <w:left w:w="90" w:type="dxa"/>
              <w:bottom w:w="80" w:type="dxa"/>
              <w:right w:w="90" w:type="dxa"/>
            </w:tcMar>
            <w:vAlign w:val="center"/>
          </w:tcPr>
          <w:p w14:paraId="43775BD4" w14:textId="77777777" w:rsidR="00DC047E" w:rsidRDefault="00000000">
            <w:pPr>
              <w:jc w:val="center"/>
            </w:pPr>
            <w:r>
              <w:rPr>
                <w:b/>
                <w:bCs/>
                <w:color w:val="FFFFFF"/>
                <w:sz w:val="17"/>
                <w:szCs w:val="17"/>
              </w:rPr>
              <w:t>Mean s₃ (→ −1)</w:t>
            </w:r>
          </w:p>
        </w:tc>
      </w:tr>
      <w:tr w:rsidR="00DC047E" w14:paraId="50B2D78D" w14:textId="77777777">
        <w:tblPrEx>
          <w:tblCellMar>
            <w:top w:w="0" w:type="dxa"/>
            <w:bottom w:w="0" w:type="dxa"/>
          </w:tblCellMar>
        </w:tblPrEx>
        <w:tc>
          <w:tcPr>
            <w:tcW w:w="1440" w:type="dxa"/>
            <w:tcMar>
              <w:top w:w="55" w:type="dxa"/>
              <w:left w:w="90" w:type="dxa"/>
              <w:bottom w:w="55" w:type="dxa"/>
              <w:right w:w="90" w:type="dxa"/>
            </w:tcMar>
            <w:vAlign w:val="center"/>
          </w:tcPr>
          <w:p w14:paraId="131EBA5E" w14:textId="77777777" w:rsidR="00DC047E" w:rsidRDefault="00000000">
            <w:pPr>
              <w:jc w:val="center"/>
            </w:pPr>
            <w:r>
              <w:rPr>
                <w:sz w:val="17"/>
                <w:szCs w:val="17"/>
              </w:rPr>
              <w:t>10,000</w:t>
            </w:r>
          </w:p>
        </w:tc>
        <w:tc>
          <w:tcPr>
            <w:tcW w:w="2448" w:type="dxa"/>
            <w:tcMar>
              <w:top w:w="55" w:type="dxa"/>
              <w:left w:w="90" w:type="dxa"/>
              <w:bottom w:w="55" w:type="dxa"/>
              <w:right w:w="90" w:type="dxa"/>
            </w:tcMar>
            <w:vAlign w:val="center"/>
          </w:tcPr>
          <w:p w14:paraId="1CE05C4D" w14:textId="77777777" w:rsidR="00DC047E" w:rsidRDefault="00000000">
            <w:pPr>
              <w:jc w:val="center"/>
            </w:pPr>
            <w:r>
              <w:rPr>
                <w:sz w:val="17"/>
                <w:szCs w:val="17"/>
              </w:rPr>
              <w:t>0.395</w:t>
            </w:r>
          </w:p>
        </w:tc>
        <w:tc>
          <w:tcPr>
            <w:tcW w:w="2448" w:type="dxa"/>
            <w:tcMar>
              <w:top w:w="55" w:type="dxa"/>
              <w:left w:w="90" w:type="dxa"/>
              <w:bottom w:w="55" w:type="dxa"/>
              <w:right w:w="90" w:type="dxa"/>
            </w:tcMar>
            <w:vAlign w:val="center"/>
          </w:tcPr>
          <w:p w14:paraId="6641B9A2" w14:textId="77777777" w:rsidR="00DC047E" w:rsidRDefault="00000000">
            <w:pPr>
              <w:jc w:val="center"/>
            </w:pPr>
            <w:r>
              <w:rPr>
                <w:sz w:val="17"/>
                <w:szCs w:val="17"/>
              </w:rPr>
              <w:t>0.0118</w:t>
            </w:r>
          </w:p>
        </w:tc>
        <w:tc>
          <w:tcPr>
            <w:tcW w:w="2160" w:type="dxa"/>
            <w:tcMar>
              <w:top w:w="55" w:type="dxa"/>
              <w:left w:w="90" w:type="dxa"/>
              <w:bottom w:w="55" w:type="dxa"/>
              <w:right w:w="90" w:type="dxa"/>
            </w:tcMar>
            <w:vAlign w:val="center"/>
          </w:tcPr>
          <w:p w14:paraId="027B5685" w14:textId="77777777" w:rsidR="00DC047E" w:rsidRDefault="00000000">
            <w:pPr>
              <w:jc w:val="center"/>
            </w:pPr>
            <w:r>
              <w:rPr>
                <w:sz w:val="17"/>
                <w:szCs w:val="17"/>
              </w:rPr>
              <w:t>-1.0025</w:t>
            </w:r>
          </w:p>
        </w:tc>
      </w:tr>
      <w:tr w:rsidR="00DC047E" w14:paraId="4B687A43" w14:textId="77777777">
        <w:tblPrEx>
          <w:tblCellMar>
            <w:top w:w="0" w:type="dxa"/>
            <w:bottom w:w="0" w:type="dxa"/>
          </w:tblCellMar>
        </w:tblPrEx>
        <w:tc>
          <w:tcPr>
            <w:tcW w:w="1440" w:type="dxa"/>
            <w:shd w:val="clear" w:color="auto" w:fill="EEF2F6"/>
            <w:tcMar>
              <w:top w:w="55" w:type="dxa"/>
              <w:left w:w="90" w:type="dxa"/>
              <w:bottom w:w="55" w:type="dxa"/>
              <w:right w:w="90" w:type="dxa"/>
            </w:tcMar>
            <w:vAlign w:val="center"/>
          </w:tcPr>
          <w:p w14:paraId="78040EA5" w14:textId="77777777" w:rsidR="00DC047E" w:rsidRDefault="00000000">
            <w:pPr>
              <w:jc w:val="center"/>
            </w:pPr>
            <w:r>
              <w:rPr>
                <w:sz w:val="17"/>
                <w:szCs w:val="17"/>
              </w:rPr>
              <w:t>20,000</w:t>
            </w:r>
          </w:p>
        </w:tc>
        <w:tc>
          <w:tcPr>
            <w:tcW w:w="2448" w:type="dxa"/>
            <w:shd w:val="clear" w:color="auto" w:fill="EEF2F6"/>
            <w:tcMar>
              <w:top w:w="55" w:type="dxa"/>
              <w:left w:w="90" w:type="dxa"/>
              <w:bottom w:w="55" w:type="dxa"/>
              <w:right w:w="90" w:type="dxa"/>
            </w:tcMar>
            <w:vAlign w:val="center"/>
          </w:tcPr>
          <w:p w14:paraId="4EB2B94A" w14:textId="77777777" w:rsidR="00DC047E" w:rsidRDefault="00000000">
            <w:pPr>
              <w:jc w:val="center"/>
            </w:pPr>
            <w:r>
              <w:rPr>
                <w:sz w:val="17"/>
                <w:szCs w:val="17"/>
              </w:rPr>
              <w:t>0.209</w:t>
            </w:r>
          </w:p>
        </w:tc>
        <w:tc>
          <w:tcPr>
            <w:tcW w:w="2448" w:type="dxa"/>
            <w:shd w:val="clear" w:color="auto" w:fill="EEF2F6"/>
            <w:tcMar>
              <w:top w:w="55" w:type="dxa"/>
              <w:left w:w="90" w:type="dxa"/>
              <w:bottom w:w="55" w:type="dxa"/>
              <w:right w:w="90" w:type="dxa"/>
            </w:tcMar>
            <w:vAlign w:val="center"/>
          </w:tcPr>
          <w:p w14:paraId="397B34B5" w14:textId="77777777" w:rsidR="00DC047E" w:rsidRDefault="00000000">
            <w:pPr>
              <w:jc w:val="center"/>
            </w:pPr>
            <w:r>
              <w:rPr>
                <w:sz w:val="17"/>
                <w:szCs w:val="17"/>
              </w:rPr>
              <w:t>0.0098</w:t>
            </w:r>
          </w:p>
        </w:tc>
        <w:tc>
          <w:tcPr>
            <w:tcW w:w="2160" w:type="dxa"/>
            <w:shd w:val="clear" w:color="auto" w:fill="EEF2F6"/>
            <w:tcMar>
              <w:top w:w="55" w:type="dxa"/>
              <w:left w:w="90" w:type="dxa"/>
              <w:bottom w:w="55" w:type="dxa"/>
              <w:right w:w="90" w:type="dxa"/>
            </w:tcMar>
            <w:vAlign w:val="center"/>
          </w:tcPr>
          <w:p w14:paraId="46A1E203" w14:textId="77777777" w:rsidR="00DC047E" w:rsidRDefault="00000000">
            <w:pPr>
              <w:jc w:val="center"/>
            </w:pPr>
            <w:r>
              <w:rPr>
                <w:sz w:val="17"/>
                <w:szCs w:val="17"/>
              </w:rPr>
              <w:t>-1.0013</w:t>
            </w:r>
          </w:p>
        </w:tc>
      </w:tr>
      <w:tr w:rsidR="00DC047E" w14:paraId="36DFED80" w14:textId="77777777">
        <w:tblPrEx>
          <w:tblCellMar>
            <w:top w:w="0" w:type="dxa"/>
            <w:bottom w:w="0" w:type="dxa"/>
          </w:tblCellMar>
        </w:tblPrEx>
        <w:tc>
          <w:tcPr>
            <w:tcW w:w="1440" w:type="dxa"/>
            <w:tcMar>
              <w:top w:w="55" w:type="dxa"/>
              <w:left w:w="90" w:type="dxa"/>
              <w:bottom w:w="55" w:type="dxa"/>
              <w:right w:w="90" w:type="dxa"/>
            </w:tcMar>
            <w:vAlign w:val="center"/>
          </w:tcPr>
          <w:p w14:paraId="022728C5" w14:textId="77777777" w:rsidR="00DC047E" w:rsidRDefault="00000000">
            <w:pPr>
              <w:jc w:val="center"/>
            </w:pPr>
            <w:r>
              <w:rPr>
                <w:sz w:val="17"/>
                <w:szCs w:val="17"/>
              </w:rPr>
              <w:t>30,000</w:t>
            </w:r>
          </w:p>
        </w:tc>
        <w:tc>
          <w:tcPr>
            <w:tcW w:w="2448" w:type="dxa"/>
            <w:tcMar>
              <w:top w:w="55" w:type="dxa"/>
              <w:left w:w="90" w:type="dxa"/>
              <w:bottom w:w="55" w:type="dxa"/>
              <w:right w:w="90" w:type="dxa"/>
            </w:tcMar>
            <w:vAlign w:val="center"/>
          </w:tcPr>
          <w:p w14:paraId="3353CB89" w14:textId="77777777" w:rsidR="00DC047E" w:rsidRDefault="00000000">
            <w:pPr>
              <w:jc w:val="center"/>
            </w:pPr>
            <w:r>
              <w:rPr>
                <w:sz w:val="17"/>
                <w:szCs w:val="17"/>
              </w:rPr>
              <w:t>0.143</w:t>
            </w:r>
          </w:p>
        </w:tc>
        <w:tc>
          <w:tcPr>
            <w:tcW w:w="2448" w:type="dxa"/>
            <w:tcMar>
              <w:top w:w="55" w:type="dxa"/>
              <w:left w:w="90" w:type="dxa"/>
              <w:bottom w:w="55" w:type="dxa"/>
              <w:right w:w="90" w:type="dxa"/>
            </w:tcMar>
            <w:vAlign w:val="center"/>
          </w:tcPr>
          <w:p w14:paraId="30B40291" w14:textId="77777777" w:rsidR="00DC047E" w:rsidRDefault="00000000">
            <w:pPr>
              <w:jc w:val="center"/>
            </w:pPr>
            <w:r>
              <w:rPr>
                <w:sz w:val="17"/>
                <w:szCs w:val="17"/>
              </w:rPr>
              <w:t>0.0067</w:t>
            </w:r>
          </w:p>
        </w:tc>
        <w:tc>
          <w:tcPr>
            <w:tcW w:w="2160" w:type="dxa"/>
            <w:tcMar>
              <w:top w:w="55" w:type="dxa"/>
              <w:left w:w="90" w:type="dxa"/>
              <w:bottom w:w="55" w:type="dxa"/>
              <w:right w:w="90" w:type="dxa"/>
            </w:tcMar>
            <w:vAlign w:val="center"/>
          </w:tcPr>
          <w:p w14:paraId="04D33D36" w14:textId="77777777" w:rsidR="00DC047E" w:rsidRDefault="00000000">
            <w:pPr>
              <w:jc w:val="center"/>
            </w:pPr>
            <w:r>
              <w:rPr>
                <w:sz w:val="17"/>
                <w:szCs w:val="17"/>
              </w:rPr>
              <w:t>-1.0008</w:t>
            </w:r>
          </w:p>
        </w:tc>
      </w:tr>
      <w:tr w:rsidR="00DC047E" w14:paraId="3F1B8F75" w14:textId="77777777">
        <w:tblPrEx>
          <w:tblCellMar>
            <w:top w:w="0" w:type="dxa"/>
            <w:bottom w:w="0" w:type="dxa"/>
          </w:tblCellMar>
        </w:tblPrEx>
        <w:tc>
          <w:tcPr>
            <w:tcW w:w="1440" w:type="dxa"/>
            <w:shd w:val="clear" w:color="auto" w:fill="EEF2F6"/>
            <w:tcMar>
              <w:top w:w="55" w:type="dxa"/>
              <w:left w:w="90" w:type="dxa"/>
              <w:bottom w:w="55" w:type="dxa"/>
              <w:right w:w="90" w:type="dxa"/>
            </w:tcMar>
            <w:vAlign w:val="center"/>
          </w:tcPr>
          <w:p w14:paraId="47A719C5" w14:textId="77777777" w:rsidR="00DC047E" w:rsidRDefault="00000000">
            <w:pPr>
              <w:jc w:val="center"/>
            </w:pPr>
            <w:r>
              <w:rPr>
                <w:sz w:val="17"/>
                <w:szCs w:val="17"/>
              </w:rPr>
              <w:t>50,000</w:t>
            </w:r>
          </w:p>
        </w:tc>
        <w:tc>
          <w:tcPr>
            <w:tcW w:w="2448" w:type="dxa"/>
            <w:shd w:val="clear" w:color="auto" w:fill="EEF2F6"/>
            <w:tcMar>
              <w:top w:w="55" w:type="dxa"/>
              <w:left w:w="90" w:type="dxa"/>
              <w:bottom w:w="55" w:type="dxa"/>
              <w:right w:w="90" w:type="dxa"/>
            </w:tcMar>
            <w:vAlign w:val="center"/>
          </w:tcPr>
          <w:p w14:paraId="70948556" w14:textId="77777777" w:rsidR="00DC047E" w:rsidRDefault="00000000">
            <w:pPr>
              <w:jc w:val="center"/>
            </w:pPr>
            <w:r>
              <w:rPr>
                <w:sz w:val="17"/>
                <w:szCs w:val="17"/>
              </w:rPr>
              <w:t>0.088</w:t>
            </w:r>
          </w:p>
        </w:tc>
        <w:tc>
          <w:tcPr>
            <w:tcW w:w="2448" w:type="dxa"/>
            <w:shd w:val="clear" w:color="auto" w:fill="EEF2F6"/>
            <w:tcMar>
              <w:top w:w="55" w:type="dxa"/>
              <w:left w:w="90" w:type="dxa"/>
              <w:bottom w:w="55" w:type="dxa"/>
              <w:right w:w="90" w:type="dxa"/>
            </w:tcMar>
            <w:vAlign w:val="center"/>
          </w:tcPr>
          <w:p w14:paraId="0CCC2E3B" w14:textId="77777777" w:rsidR="00DC047E" w:rsidRDefault="00000000">
            <w:pPr>
              <w:jc w:val="center"/>
            </w:pPr>
            <w:r>
              <w:rPr>
                <w:sz w:val="17"/>
                <w:szCs w:val="17"/>
              </w:rPr>
              <w:t>0.0057</w:t>
            </w:r>
          </w:p>
        </w:tc>
        <w:tc>
          <w:tcPr>
            <w:tcW w:w="2160" w:type="dxa"/>
            <w:shd w:val="clear" w:color="auto" w:fill="EEF2F6"/>
            <w:tcMar>
              <w:top w:w="55" w:type="dxa"/>
              <w:left w:w="90" w:type="dxa"/>
              <w:bottom w:w="55" w:type="dxa"/>
              <w:right w:w="90" w:type="dxa"/>
            </w:tcMar>
            <w:vAlign w:val="center"/>
          </w:tcPr>
          <w:p w14:paraId="101635D3" w14:textId="77777777" w:rsidR="00DC047E" w:rsidRDefault="00000000">
            <w:pPr>
              <w:jc w:val="center"/>
            </w:pPr>
            <w:r>
              <w:rPr>
                <w:sz w:val="17"/>
                <w:szCs w:val="17"/>
              </w:rPr>
              <w:t>-1.0005</w:t>
            </w:r>
          </w:p>
        </w:tc>
      </w:tr>
      <w:tr w:rsidR="00DC047E" w14:paraId="0FCA9825" w14:textId="77777777">
        <w:tblPrEx>
          <w:tblCellMar>
            <w:top w:w="0" w:type="dxa"/>
            <w:bottom w:w="0" w:type="dxa"/>
          </w:tblCellMar>
        </w:tblPrEx>
        <w:tc>
          <w:tcPr>
            <w:tcW w:w="1440" w:type="dxa"/>
            <w:tcMar>
              <w:top w:w="55" w:type="dxa"/>
              <w:left w:w="90" w:type="dxa"/>
              <w:bottom w:w="55" w:type="dxa"/>
              <w:right w:w="90" w:type="dxa"/>
            </w:tcMar>
            <w:vAlign w:val="center"/>
          </w:tcPr>
          <w:p w14:paraId="1F5B5100" w14:textId="77777777" w:rsidR="00DC047E" w:rsidRDefault="00000000">
            <w:pPr>
              <w:jc w:val="center"/>
            </w:pPr>
            <w:r>
              <w:rPr>
                <w:sz w:val="17"/>
                <w:szCs w:val="17"/>
              </w:rPr>
              <w:t>70,000</w:t>
            </w:r>
          </w:p>
        </w:tc>
        <w:tc>
          <w:tcPr>
            <w:tcW w:w="2448" w:type="dxa"/>
            <w:tcMar>
              <w:top w:w="55" w:type="dxa"/>
              <w:left w:w="90" w:type="dxa"/>
              <w:bottom w:w="55" w:type="dxa"/>
              <w:right w:w="90" w:type="dxa"/>
            </w:tcMar>
            <w:vAlign w:val="center"/>
          </w:tcPr>
          <w:p w14:paraId="0D3F2A25" w14:textId="77777777" w:rsidR="00DC047E" w:rsidRDefault="00000000">
            <w:pPr>
              <w:jc w:val="center"/>
            </w:pPr>
            <w:r>
              <w:rPr>
                <w:sz w:val="17"/>
                <w:szCs w:val="17"/>
              </w:rPr>
              <w:t>0.063</w:t>
            </w:r>
          </w:p>
        </w:tc>
        <w:tc>
          <w:tcPr>
            <w:tcW w:w="2448" w:type="dxa"/>
            <w:tcMar>
              <w:top w:w="55" w:type="dxa"/>
              <w:left w:w="90" w:type="dxa"/>
              <w:bottom w:w="55" w:type="dxa"/>
              <w:right w:w="90" w:type="dxa"/>
            </w:tcMar>
            <w:vAlign w:val="center"/>
          </w:tcPr>
          <w:p w14:paraId="4B40894F" w14:textId="77777777" w:rsidR="00DC047E" w:rsidRDefault="00000000">
            <w:pPr>
              <w:jc w:val="center"/>
            </w:pPr>
            <w:r>
              <w:rPr>
                <w:sz w:val="17"/>
                <w:szCs w:val="17"/>
              </w:rPr>
              <w:t>0.0057</w:t>
            </w:r>
          </w:p>
        </w:tc>
        <w:tc>
          <w:tcPr>
            <w:tcW w:w="2160" w:type="dxa"/>
            <w:tcMar>
              <w:top w:w="55" w:type="dxa"/>
              <w:left w:w="90" w:type="dxa"/>
              <w:bottom w:w="55" w:type="dxa"/>
              <w:right w:w="90" w:type="dxa"/>
            </w:tcMar>
            <w:vAlign w:val="center"/>
          </w:tcPr>
          <w:p w14:paraId="05E07A90" w14:textId="77777777" w:rsidR="00DC047E" w:rsidRDefault="00000000">
            <w:pPr>
              <w:jc w:val="center"/>
            </w:pPr>
            <w:r>
              <w:rPr>
                <w:sz w:val="17"/>
                <w:szCs w:val="17"/>
              </w:rPr>
              <w:t>-1.0004</w:t>
            </w:r>
          </w:p>
        </w:tc>
      </w:tr>
    </w:tbl>
    <w:p w14:paraId="6A3B6EE6" w14:textId="77777777" w:rsidR="00DC047E" w:rsidRDefault="00000000">
      <w:pPr>
        <w:spacing w:after="220"/>
        <w:jc w:val="center"/>
      </w:pPr>
      <w:r>
        <w:rPr>
          <w:i/>
          <w:iCs/>
          <w:color w:val="444444"/>
          <w:sz w:val="19"/>
          <w:szCs w:val="19"/>
        </w:rPr>
        <w:t>Table 7: Mean approximation error vs. K, and the mean value of the third (real) closed-loop pole s₃.</w:t>
      </w:r>
    </w:p>
    <w:p w14:paraId="051A54E2" w14:textId="77777777" w:rsidR="00DC047E" w:rsidRDefault="00000000">
      <w:pPr>
        <w:spacing w:after="160" w:line="276" w:lineRule="auto"/>
        <w:jc w:val="both"/>
      </w:pPr>
      <w:r>
        <w:t xml:space="preserve">The reason is a near pole–zero cancellation that the high-gain </w:t>
      </w:r>
      <w:proofErr w:type="spellStart"/>
      <w:r>
        <w:t>asymptotics</w:t>
      </w:r>
      <w:proofErr w:type="spellEnd"/>
      <w:r>
        <w:t xml:space="preserve"> of §6.2 already hinted at: as K → ∞, the third closed-loop pole s₃ → −1 — landing almost exactly on top of the system's fixed zero at s = −1. Figure 12 tracks s₃(K) directly for several a and shows it converging to −1 in every case, faster for smaller a.</w:t>
      </w:r>
    </w:p>
    <w:p w14:paraId="5E372815" w14:textId="77777777" w:rsidR="00DC047E" w:rsidRDefault="00000000">
      <w:pPr>
        <w:spacing w:before="200" w:after="60"/>
        <w:jc w:val="center"/>
      </w:pPr>
      <w:r>
        <w:rPr>
          <w:noProof/>
        </w:rPr>
        <w:lastRenderedPageBreak/>
        <w:drawing>
          <wp:inline distT="0" distB="0" distL="0" distR="0" wp14:anchorId="5E848F91" wp14:editId="1E8484F8">
            <wp:extent cx="4752975" cy="3305175"/>
            <wp:effectExtent l="0" t="0" r="0" b="0"/>
            <wp:docPr id="429198507" name="Picture 429198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752975" cy="3305175"/>
                    </a:xfrm>
                    <a:prstGeom prst="rect">
                      <a:avLst/>
                    </a:prstGeom>
                  </pic:spPr>
                </pic:pic>
              </a:graphicData>
            </a:graphic>
          </wp:inline>
        </w:drawing>
      </w:r>
    </w:p>
    <w:p w14:paraId="0509A07F" w14:textId="77777777" w:rsidR="00DC047E" w:rsidRDefault="00000000">
      <w:pPr>
        <w:spacing w:after="220"/>
        <w:jc w:val="center"/>
      </w:pPr>
      <w:r>
        <w:rPr>
          <w:i/>
          <w:iCs/>
          <w:color w:val="444444"/>
          <w:sz w:val="19"/>
          <w:szCs w:val="19"/>
        </w:rPr>
        <w:t>Figure 12: The third closed-loop pole s₃ approaches the zero at s = −1 as K → ∞ — the near-cancellation that makes the second-order approximation increasingly exact at high gain.</w:t>
      </w:r>
    </w:p>
    <w:p w14:paraId="5D5EED12" w14:textId="77777777" w:rsidR="00DC047E" w:rsidRDefault="00000000">
      <w:pPr>
        <w:spacing w:after="260" w:line="276" w:lineRule="auto"/>
        <w:jc w:val="both"/>
      </w:pPr>
      <w:r>
        <w:t>Because the pole and zero nearly cancel, their combined contribution to the step response shrinks, leaving the dominant complex pair to govern the transient almost entirely — which is exactly why the 2nd-order formulas of §8.1 get better, not worse, in precisely the high-K regime this experiment is designed to probe.</w:t>
      </w:r>
    </w:p>
    <w:p w14:paraId="1DB9A994" w14:textId="77777777" w:rsidR="00DC047E" w:rsidRDefault="00000000">
      <w:pPr>
        <w:pStyle w:val="Heading1"/>
        <w:keepNext/>
      </w:pPr>
      <w:r>
        <w:t>9. Step-Response Studies (Low Gain vs. High Gain)</w:t>
      </w:r>
    </w:p>
    <w:p w14:paraId="76AB44AA" w14:textId="77777777" w:rsidR="00DC047E" w:rsidRDefault="00000000">
      <w:pPr>
        <w:spacing w:after="160" w:line="276" w:lineRule="auto"/>
        <w:jc w:val="both"/>
      </w:pPr>
      <w:r>
        <w:t>Root loci and damping ratios describe the poles; this section looks at the time-domain waveform they produce. Figure 13 simulates the unit-step response for a = 2, 5, 9, 10 at a low gain (K = 5) and a high gain (K = 10 000, chosen to match the smallest gain already tabulated in §6–§8 so the two views can be cross-referenced directly).</w:t>
      </w:r>
    </w:p>
    <w:p w14:paraId="23762CEA" w14:textId="77777777" w:rsidR="00DC047E" w:rsidRDefault="00000000">
      <w:pPr>
        <w:spacing w:before="200" w:after="60"/>
        <w:jc w:val="center"/>
      </w:pPr>
      <w:r>
        <w:rPr>
          <w:noProof/>
        </w:rPr>
        <w:drawing>
          <wp:inline distT="0" distB="0" distL="0" distR="0" wp14:anchorId="5CEDE905" wp14:editId="351E3C01">
            <wp:extent cx="6200140" cy="2597727"/>
            <wp:effectExtent l="0" t="0" r="0" b="0"/>
            <wp:docPr id="1684137838" name="Picture 1684137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200140" cy="2597727"/>
                    </a:xfrm>
                    <a:prstGeom prst="rect">
                      <a:avLst/>
                    </a:prstGeom>
                  </pic:spPr>
                </pic:pic>
              </a:graphicData>
            </a:graphic>
          </wp:inline>
        </w:drawing>
      </w:r>
    </w:p>
    <w:p w14:paraId="07A5C9EE" w14:textId="77777777" w:rsidR="00DC047E" w:rsidRDefault="00000000">
      <w:pPr>
        <w:spacing w:after="220"/>
        <w:jc w:val="center"/>
      </w:pPr>
      <w:r>
        <w:rPr>
          <w:i/>
          <w:iCs/>
          <w:color w:val="444444"/>
          <w:sz w:val="19"/>
          <w:szCs w:val="19"/>
        </w:rPr>
        <w:t>Figure 13: Step response for a = 2, 5, 9, 10 at low gain K = 5 (left) and high gain K = 10 000 (right).</w:t>
      </w:r>
    </w:p>
    <w:p w14:paraId="7E40566C" w14:textId="77777777" w:rsidR="00DC047E" w:rsidRDefault="00000000">
      <w:pPr>
        <w:spacing w:after="260" w:line="276" w:lineRule="auto"/>
        <w:jc w:val="both"/>
      </w:pPr>
      <w:r>
        <w:lastRenderedPageBreak/>
        <w:t xml:space="preserve">At K = 5 the responses are only mildly oscillatory and settle within roughly 10–14 s; smaller a produces visibly larger overshoot and slower settling, consistent with Table 1's more-negative centroids for larger a. At K = 10 000 every trace becomes rapidly, densely oscillatory — the frequency has jumped by roughly </w:t>
      </w:r>
      <w:proofErr w:type="gramStart"/>
      <w:r>
        <w:t>√(</w:t>
      </w:r>
      <w:proofErr w:type="gramEnd"/>
      <w:r>
        <w:t>10 000/5) ≈ 45×, matching the ω ≈ √K scaling of §6.2 — while damping is visibly weaker (larger sustained amplitude before decay), consistent with ζ ≈ (a−1)/(2√K) shrinking as K grows. This is the central, and slightly counter-intuitive, phenomenon the lab is built around: pushing gain higher does not, by itself, improve damping — it improves speed of response while degrading ζ, and only a larger a can restore damping at a given high K.</w:t>
      </w:r>
    </w:p>
    <w:p w14:paraId="05405876" w14:textId="77777777" w:rsidR="00DC047E" w:rsidRDefault="00000000">
      <w:pPr>
        <w:pStyle w:val="Heading1"/>
        <w:keepNext/>
      </w:pPr>
      <w:r>
        <w:t>10. Extended Analysis</w:t>
      </w:r>
    </w:p>
    <w:p w14:paraId="108E57A6" w14:textId="77777777" w:rsidR="00DC047E" w:rsidRDefault="00000000">
      <w:pPr>
        <w:spacing w:after="160" w:line="276" w:lineRule="auto"/>
        <w:jc w:val="both"/>
      </w:pPr>
      <w:r>
        <w:t>This section goes beyond what either the lab manual or the group's original submission asked for, using the same verified computational machinery (§4) to answer four further questions that arise naturally from the results above.</w:t>
      </w:r>
    </w:p>
    <w:p w14:paraId="3FC5384C" w14:textId="77777777" w:rsidR="00DC047E" w:rsidRDefault="00000000">
      <w:pPr>
        <w:pStyle w:val="Heading2"/>
        <w:keepNext/>
      </w:pPr>
      <w:r>
        <w:t>10.1 Non-Monotonic Damping and the Optimal Gain K*</w:t>
      </w:r>
    </w:p>
    <w:p w14:paraId="0C0D8FE8" w14:textId="77777777" w:rsidR="00DC047E" w:rsidRDefault="00000000">
      <w:pPr>
        <w:spacing w:after="160" w:line="276" w:lineRule="auto"/>
        <w:jc w:val="both"/>
      </w:pPr>
      <w:r>
        <w:t>The high-K approximation of §6.2 predicts ζ → 0 as K → ∞; a similar low-K expansion of the characteristic equation gives ζ → 0 as K → 0 as well (the two near-origin poles start as a repeated real pole and separate into a lightly-damped complex pair as soon as K leaves zero). Both limits are lightly damped — which raises the question of what happens in between. Figure 14 sweeps K continuously (holding a fixed) and shows that ζ(K) is not monotonic: it rises from zero, peaks at a well-defined gain K*, and then falls back toward zero, following the §6.2 asymptote for large K.</w:t>
      </w:r>
    </w:p>
    <w:p w14:paraId="7F567804" w14:textId="77777777" w:rsidR="00DC047E" w:rsidRDefault="00000000">
      <w:pPr>
        <w:spacing w:before="200" w:after="60"/>
        <w:jc w:val="center"/>
      </w:pPr>
      <w:r>
        <w:rPr>
          <w:noProof/>
        </w:rPr>
        <w:drawing>
          <wp:inline distT="0" distB="0" distL="0" distR="0" wp14:anchorId="6A4C5A48" wp14:editId="0E3072EC">
            <wp:extent cx="4933950" cy="3381375"/>
            <wp:effectExtent l="0" t="0" r="0" b="0"/>
            <wp:docPr id="1273909219" name="Picture 127390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33950" cy="3381375"/>
                    </a:xfrm>
                    <a:prstGeom prst="rect">
                      <a:avLst/>
                    </a:prstGeom>
                  </pic:spPr>
                </pic:pic>
              </a:graphicData>
            </a:graphic>
          </wp:inline>
        </w:drawing>
      </w:r>
    </w:p>
    <w:p w14:paraId="33472F42" w14:textId="77777777" w:rsidR="00DC047E" w:rsidRDefault="00000000">
      <w:pPr>
        <w:spacing w:after="220"/>
        <w:jc w:val="center"/>
      </w:pPr>
      <w:r>
        <w:rPr>
          <w:i/>
          <w:iCs/>
          <w:color w:val="444444"/>
          <w:sz w:val="19"/>
          <w:szCs w:val="19"/>
        </w:rPr>
        <w:t>Figure 14: ζ vs. K (log scale) for four values of a &lt; 9, each showing a single interior maximum at K*.</w:t>
      </w:r>
    </w:p>
    <w:tbl>
      <w:tblPr>
        <w:tblW w:w="7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2304"/>
        <w:gridCol w:w="1728"/>
        <w:gridCol w:w="2736"/>
      </w:tblGrid>
      <w:tr w:rsidR="00DC047E" w14:paraId="00C4C7E7" w14:textId="77777777">
        <w:tblPrEx>
          <w:tblCellMar>
            <w:top w:w="0" w:type="dxa"/>
            <w:bottom w:w="0" w:type="dxa"/>
          </w:tblCellMar>
        </w:tblPrEx>
        <w:trPr>
          <w:tblHeader/>
        </w:trPr>
        <w:tc>
          <w:tcPr>
            <w:tcW w:w="864" w:type="dxa"/>
            <w:shd w:val="clear" w:color="auto" w:fill="20406B"/>
            <w:tcMar>
              <w:top w:w="80" w:type="dxa"/>
              <w:left w:w="90" w:type="dxa"/>
              <w:bottom w:w="80" w:type="dxa"/>
              <w:right w:w="90" w:type="dxa"/>
            </w:tcMar>
            <w:vAlign w:val="center"/>
          </w:tcPr>
          <w:p w14:paraId="4CECCFEA" w14:textId="77777777" w:rsidR="00DC047E" w:rsidRDefault="00000000">
            <w:pPr>
              <w:jc w:val="center"/>
            </w:pPr>
            <w:r>
              <w:rPr>
                <w:b/>
                <w:bCs/>
                <w:color w:val="FFFFFF"/>
                <w:sz w:val="17"/>
                <w:szCs w:val="17"/>
              </w:rPr>
              <w:t>a</w:t>
            </w:r>
          </w:p>
        </w:tc>
        <w:tc>
          <w:tcPr>
            <w:tcW w:w="2304" w:type="dxa"/>
            <w:shd w:val="clear" w:color="auto" w:fill="20406B"/>
            <w:tcMar>
              <w:top w:w="80" w:type="dxa"/>
              <w:left w:w="90" w:type="dxa"/>
              <w:bottom w:w="80" w:type="dxa"/>
              <w:right w:w="90" w:type="dxa"/>
            </w:tcMar>
            <w:vAlign w:val="center"/>
          </w:tcPr>
          <w:p w14:paraId="33F13527" w14:textId="77777777" w:rsidR="00DC047E" w:rsidRDefault="00000000">
            <w:pPr>
              <w:jc w:val="center"/>
            </w:pPr>
            <w:r>
              <w:rPr>
                <w:b/>
                <w:bCs/>
                <w:color w:val="FFFFFF"/>
                <w:sz w:val="17"/>
                <w:szCs w:val="17"/>
              </w:rPr>
              <w:t>K* (best-damping gain)</w:t>
            </w:r>
          </w:p>
        </w:tc>
        <w:tc>
          <w:tcPr>
            <w:tcW w:w="1728" w:type="dxa"/>
            <w:shd w:val="clear" w:color="auto" w:fill="20406B"/>
            <w:tcMar>
              <w:top w:w="80" w:type="dxa"/>
              <w:left w:w="90" w:type="dxa"/>
              <w:bottom w:w="80" w:type="dxa"/>
              <w:right w:w="90" w:type="dxa"/>
            </w:tcMar>
            <w:vAlign w:val="center"/>
          </w:tcPr>
          <w:p w14:paraId="4790D749" w14:textId="77777777" w:rsidR="00DC047E" w:rsidRDefault="00000000">
            <w:pPr>
              <w:jc w:val="center"/>
            </w:pPr>
            <w:proofErr w:type="spellStart"/>
            <w:r>
              <w:rPr>
                <w:b/>
                <w:bCs/>
                <w:color w:val="FFFFFF"/>
                <w:sz w:val="17"/>
                <w:szCs w:val="17"/>
              </w:rPr>
              <w:t>ζmax</w:t>
            </w:r>
            <w:proofErr w:type="spellEnd"/>
            <w:r>
              <w:rPr>
                <w:b/>
                <w:bCs/>
                <w:color w:val="FFFFFF"/>
                <w:sz w:val="17"/>
                <w:szCs w:val="17"/>
              </w:rPr>
              <w:t xml:space="preserve"> at K*</w:t>
            </w:r>
          </w:p>
        </w:tc>
        <w:tc>
          <w:tcPr>
            <w:tcW w:w="2736" w:type="dxa"/>
            <w:shd w:val="clear" w:color="auto" w:fill="20406B"/>
            <w:tcMar>
              <w:top w:w="80" w:type="dxa"/>
              <w:left w:w="90" w:type="dxa"/>
              <w:bottom w:w="80" w:type="dxa"/>
              <w:right w:w="90" w:type="dxa"/>
            </w:tcMar>
            <w:vAlign w:val="center"/>
          </w:tcPr>
          <w:p w14:paraId="1A9FD540" w14:textId="77777777" w:rsidR="00DC047E" w:rsidRDefault="00000000">
            <w:pPr>
              <w:jc w:val="center"/>
            </w:pPr>
            <w:r>
              <w:rPr>
                <w:b/>
                <w:bCs/>
                <w:color w:val="FFFFFF"/>
                <w:sz w:val="17"/>
                <w:szCs w:val="17"/>
              </w:rPr>
              <w:t>Heuristic crossover (a−</w:t>
            </w:r>
            <w:proofErr w:type="gramStart"/>
            <w:r>
              <w:rPr>
                <w:b/>
                <w:bCs/>
                <w:color w:val="FFFFFF"/>
                <w:sz w:val="17"/>
                <w:szCs w:val="17"/>
              </w:rPr>
              <w:t>1)√</w:t>
            </w:r>
            <w:proofErr w:type="gramEnd"/>
            <w:r>
              <w:rPr>
                <w:b/>
                <w:bCs/>
                <w:color w:val="FFFFFF"/>
                <w:sz w:val="17"/>
                <w:szCs w:val="17"/>
              </w:rPr>
              <w:t>a</w:t>
            </w:r>
          </w:p>
        </w:tc>
      </w:tr>
      <w:tr w:rsidR="00DC047E" w14:paraId="6960DB4D" w14:textId="77777777">
        <w:tblPrEx>
          <w:tblCellMar>
            <w:top w:w="0" w:type="dxa"/>
            <w:bottom w:w="0" w:type="dxa"/>
          </w:tblCellMar>
        </w:tblPrEx>
        <w:tc>
          <w:tcPr>
            <w:tcW w:w="864" w:type="dxa"/>
            <w:tcMar>
              <w:top w:w="55" w:type="dxa"/>
              <w:left w:w="90" w:type="dxa"/>
              <w:bottom w:w="55" w:type="dxa"/>
              <w:right w:w="90" w:type="dxa"/>
            </w:tcMar>
            <w:vAlign w:val="center"/>
          </w:tcPr>
          <w:p w14:paraId="18359F9E" w14:textId="77777777" w:rsidR="00DC047E" w:rsidRDefault="00000000">
            <w:pPr>
              <w:jc w:val="center"/>
            </w:pPr>
            <w:r>
              <w:rPr>
                <w:sz w:val="17"/>
                <w:szCs w:val="17"/>
              </w:rPr>
              <w:t>2</w:t>
            </w:r>
          </w:p>
        </w:tc>
        <w:tc>
          <w:tcPr>
            <w:tcW w:w="2304" w:type="dxa"/>
            <w:tcMar>
              <w:top w:w="55" w:type="dxa"/>
              <w:left w:w="90" w:type="dxa"/>
              <w:bottom w:w="55" w:type="dxa"/>
              <w:right w:w="90" w:type="dxa"/>
            </w:tcMar>
            <w:vAlign w:val="center"/>
          </w:tcPr>
          <w:p w14:paraId="5C393ACD" w14:textId="77777777" w:rsidR="00DC047E" w:rsidRDefault="00000000">
            <w:pPr>
              <w:jc w:val="center"/>
            </w:pPr>
            <w:r>
              <w:rPr>
                <w:sz w:val="17"/>
                <w:szCs w:val="17"/>
              </w:rPr>
              <w:t>2.828</w:t>
            </w:r>
          </w:p>
        </w:tc>
        <w:tc>
          <w:tcPr>
            <w:tcW w:w="1728" w:type="dxa"/>
            <w:tcMar>
              <w:top w:w="55" w:type="dxa"/>
              <w:left w:w="90" w:type="dxa"/>
              <w:bottom w:w="55" w:type="dxa"/>
              <w:right w:w="90" w:type="dxa"/>
            </w:tcMar>
            <w:vAlign w:val="center"/>
          </w:tcPr>
          <w:p w14:paraId="1A91BDFA" w14:textId="77777777" w:rsidR="00DC047E" w:rsidRDefault="00000000">
            <w:pPr>
              <w:jc w:val="center"/>
            </w:pPr>
            <w:r>
              <w:rPr>
                <w:sz w:val="17"/>
                <w:szCs w:val="17"/>
              </w:rPr>
              <w:t>0.2071</w:t>
            </w:r>
          </w:p>
        </w:tc>
        <w:tc>
          <w:tcPr>
            <w:tcW w:w="2736" w:type="dxa"/>
            <w:tcMar>
              <w:top w:w="55" w:type="dxa"/>
              <w:left w:w="90" w:type="dxa"/>
              <w:bottom w:w="55" w:type="dxa"/>
              <w:right w:w="90" w:type="dxa"/>
            </w:tcMar>
            <w:vAlign w:val="center"/>
          </w:tcPr>
          <w:p w14:paraId="6431E667" w14:textId="77777777" w:rsidR="00DC047E" w:rsidRDefault="00000000">
            <w:pPr>
              <w:jc w:val="center"/>
            </w:pPr>
            <w:r>
              <w:rPr>
                <w:sz w:val="17"/>
                <w:szCs w:val="17"/>
              </w:rPr>
              <w:t>1.414</w:t>
            </w:r>
          </w:p>
        </w:tc>
      </w:tr>
      <w:tr w:rsidR="00DC047E" w14:paraId="6085D20D" w14:textId="77777777">
        <w:tblPrEx>
          <w:tblCellMar>
            <w:top w:w="0" w:type="dxa"/>
            <w:bottom w:w="0" w:type="dxa"/>
          </w:tblCellMar>
        </w:tblPrEx>
        <w:tc>
          <w:tcPr>
            <w:tcW w:w="864" w:type="dxa"/>
            <w:shd w:val="clear" w:color="auto" w:fill="EEF2F6"/>
            <w:tcMar>
              <w:top w:w="55" w:type="dxa"/>
              <w:left w:w="90" w:type="dxa"/>
              <w:bottom w:w="55" w:type="dxa"/>
              <w:right w:w="90" w:type="dxa"/>
            </w:tcMar>
            <w:vAlign w:val="center"/>
          </w:tcPr>
          <w:p w14:paraId="43CA09AA" w14:textId="77777777" w:rsidR="00DC047E" w:rsidRDefault="00000000">
            <w:pPr>
              <w:jc w:val="center"/>
            </w:pPr>
            <w:r>
              <w:rPr>
                <w:sz w:val="17"/>
                <w:szCs w:val="17"/>
              </w:rPr>
              <w:t>3</w:t>
            </w:r>
          </w:p>
        </w:tc>
        <w:tc>
          <w:tcPr>
            <w:tcW w:w="2304" w:type="dxa"/>
            <w:shd w:val="clear" w:color="auto" w:fill="EEF2F6"/>
            <w:tcMar>
              <w:top w:w="55" w:type="dxa"/>
              <w:left w:w="90" w:type="dxa"/>
              <w:bottom w:w="55" w:type="dxa"/>
              <w:right w:w="90" w:type="dxa"/>
            </w:tcMar>
            <w:vAlign w:val="center"/>
          </w:tcPr>
          <w:p w14:paraId="38E19FCA" w14:textId="77777777" w:rsidR="00DC047E" w:rsidRDefault="00000000">
            <w:pPr>
              <w:jc w:val="center"/>
            </w:pPr>
            <w:r>
              <w:rPr>
                <w:sz w:val="17"/>
                <w:szCs w:val="17"/>
              </w:rPr>
              <w:t>5.196</w:t>
            </w:r>
          </w:p>
        </w:tc>
        <w:tc>
          <w:tcPr>
            <w:tcW w:w="1728" w:type="dxa"/>
            <w:shd w:val="clear" w:color="auto" w:fill="EEF2F6"/>
            <w:tcMar>
              <w:top w:w="55" w:type="dxa"/>
              <w:left w:w="90" w:type="dxa"/>
              <w:bottom w:w="55" w:type="dxa"/>
              <w:right w:w="90" w:type="dxa"/>
            </w:tcMar>
            <w:vAlign w:val="center"/>
          </w:tcPr>
          <w:p w14:paraId="42BBEAD7" w14:textId="77777777" w:rsidR="00DC047E" w:rsidRDefault="00000000">
            <w:pPr>
              <w:jc w:val="center"/>
            </w:pPr>
            <w:r>
              <w:rPr>
                <w:sz w:val="17"/>
                <w:szCs w:val="17"/>
              </w:rPr>
              <w:t>0.3660</w:t>
            </w:r>
          </w:p>
        </w:tc>
        <w:tc>
          <w:tcPr>
            <w:tcW w:w="2736" w:type="dxa"/>
            <w:shd w:val="clear" w:color="auto" w:fill="EEF2F6"/>
            <w:tcMar>
              <w:top w:w="55" w:type="dxa"/>
              <w:left w:w="90" w:type="dxa"/>
              <w:bottom w:w="55" w:type="dxa"/>
              <w:right w:w="90" w:type="dxa"/>
            </w:tcMar>
            <w:vAlign w:val="center"/>
          </w:tcPr>
          <w:p w14:paraId="3E2D0782" w14:textId="77777777" w:rsidR="00DC047E" w:rsidRDefault="00000000">
            <w:pPr>
              <w:jc w:val="center"/>
            </w:pPr>
            <w:r>
              <w:rPr>
                <w:sz w:val="17"/>
                <w:szCs w:val="17"/>
              </w:rPr>
              <w:t>3.464</w:t>
            </w:r>
          </w:p>
        </w:tc>
      </w:tr>
      <w:tr w:rsidR="00DC047E" w14:paraId="43B4013D" w14:textId="77777777">
        <w:tblPrEx>
          <w:tblCellMar>
            <w:top w:w="0" w:type="dxa"/>
            <w:bottom w:w="0" w:type="dxa"/>
          </w:tblCellMar>
        </w:tblPrEx>
        <w:tc>
          <w:tcPr>
            <w:tcW w:w="864" w:type="dxa"/>
            <w:tcMar>
              <w:top w:w="55" w:type="dxa"/>
              <w:left w:w="90" w:type="dxa"/>
              <w:bottom w:w="55" w:type="dxa"/>
              <w:right w:w="90" w:type="dxa"/>
            </w:tcMar>
            <w:vAlign w:val="center"/>
          </w:tcPr>
          <w:p w14:paraId="08D83609" w14:textId="77777777" w:rsidR="00DC047E" w:rsidRDefault="00000000">
            <w:pPr>
              <w:jc w:val="center"/>
            </w:pPr>
            <w:r>
              <w:rPr>
                <w:sz w:val="17"/>
                <w:szCs w:val="17"/>
              </w:rPr>
              <w:lastRenderedPageBreak/>
              <w:t>5</w:t>
            </w:r>
          </w:p>
        </w:tc>
        <w:tc>
          <w:tcPr>
            <w:tcW w:w="2304" w:type="dxa"/>
            <w:tcMar>
              <w:top w:w="55" w:type="dxa"/>
              <w:left w:w="90" w:type="dxa"/>
              <w:bottom w:w="55" w:type="dxa"/>
              <w:right w:w="90" w:type="dxa"/>
            </w:tcMar>
            <w:vAlign w:val="center"/>
          </w:tcPr>
          <w:p w14:paraId="699DADAA" w14:textId="77777777" w:rsidR="00DC047E" w:rsidRDefault="00000000">
            <w:pPr>
              <w:jc w:val="center"/>
            </w:pPr>
            <w:r>
              <w:rPr>
                <w:sz w:val="17"/>
                <w:szCs w:val="17"/>
              </w:rPr>
              <w:t>11.180</w:t>
            </w:r>
          </w:p>
        </w:tc>
        <w:tc>
          <w:tcPr>
            <w:tcW w:w="1728" w:type="dxa"/>
            <w:tcMar>
              <w:top w:w="55" w:type="dxa"/>
              <w:left w:w="90" w:type="dxa"/>
              <w:bottom w:w="55" w:type="dxa"/>
              <w:right w:w="90" w:type="dxa"/>
            </w:tcMar>
            <w:vAlign w:val="center"/>
          </w:tcPr>
          <w:p w14:paraId="611C4E03" w14:textId="77777777" w:rsidR="00DC047E" w:rsidRDefault="00000000">
            <w:pPr>
              <w:jc w:val="center"/>
            </w:pPr>
            <w:r>
              <w:rPr>
                <w:sz w:val="17"/>
                <w:szCs w:val="17"/>
              </w:rPr>
              <w:t>0.6180</w:t>
            </w:r>
          </w:p>
        </w:tc>
        <w:tc>
          <w:tcPr>
            <w:tcW w:w="2736" w:type="dxa"/>
            <w:tcMar>
              <w:top w:w="55" w:type="dxa"/>
              <w:left w:w="90" w:type="dxa"/>
              <w:bottom w:w="55" w:type="dxa"/>
              <w:right w:w="90" w:type="dxa"/>
            </w:tcMar>
            <w:vAlign w:val="center"/>
          </w:tcPr>
          <w:p w14:paraId="15E9C194" w14:textId="77777777" w:rsidR="00DC047E" w:rsidRDefault="00000000">
            <w:pPr>
              <w:jc w:val="center"/>
            </w:pPr>
            <w:r>
              <w:rPr>
                <w:sz w:val="17"/>
                <w:szCs w:val="17"/>
              </w:rPr>
              <w:t>8.944</w:t>
            </w:r>
          </w:p>
        </w:tc>
      </w:tr>
      <w:tr w:rsidR="00DC047E" w14:paraId="0418D18F" w14:textId="77777777">
        <w:tblPrEx>
          <w:tblCellMar>
            <w:top w:w="0" w:type="dxa"/>
            <w:bottom w:w="0" w:type="dxa"/>
          </w:tblCellMar>
        </w:tblPrEx>
        <w:tc>
          <w:tcPr>
            <w:tcW w:w="864" w:type="dxa"/>
            <w:shd w:val="clear" w:color="auto" w:fill="EEF2F6"/>
            <w:tcMar>
              <w:top w:w="55" w:type="dxa"/>
              <w:left w:w="90" w:type="dxa"/>
              <w:bottom w:w="55" w:type="dxa"/>
              <w:right w:w="90" w:type="dxa"/>
            </w:tcMar>
            <w:vAlign w:val="center"/>
          </w:tcPr>
          <w:p w14:paraId="6BA05D05" w14:textId="77777777" w:rsidR="00DC047E" w:rsidRDefault="00000000">
            <w:pPr>
              <w:jc w:val="center"/>
            </w:pPr>
            <w:r>
              <w:rPr>
                <w:sz w:val="17"/>
                <w:szCs w:val="17"/>
              </w:rPr>
              <w:t>7</w:t>
            </w:r>
          </w:p>
        </w:tc>
        <w:tc>
          <w:tcPr>
            <w:tcW w:w="2304" w:type="dxa"/>
            <w:shd w:val="clear" w:color="auto" w:fill="EEF2F6"/>
            <w:tcMar>
              <w:top w:w="55" w:type="dxa"/>
              <w:left w:w="90" w:type="dxa"/>
              <w:bottom w:w="55" w:type="dxa"/>
              <w:right w:w="90" w:type="dxa"/>
            </w:tcMar>
            <w:vAlign w:val="center"/>
          </w:tcPr>
          <w:p w14:paraId="021D7D2F" w14:textId="77777777" w:rsidR="00DC047E" w:rsidRDefault="00000000">
            <w:pPr>
              <w:jc w:val="center"/>
            </w:pPr>
            <w:r>
              <w:rPr>
                <w:sz w:val="17"/>
                <w:szCs w:val="17"/>
              </w:rPr>
              <w:t>18.520</w:t>
            </w:r>
          </w:p>
        </w:tc>
        <w:tc>
          <w:tcPr>
            <w:tcW w:w="1728" w:type="dxa"/>
            <w:shd w:val="clear" w:color="auto" w:fill="EEF2F6"/>
            <w:tcMar>
              <w:top w:w="55" w:type="dxa"/>
              <w:left w:w="90" w:type="dxa"/>
              <w:bottom w:w="55" w:type="dxa"/>
              <w:right w:w="90" w:type="dxa"/>
            </w:tcMar>
            <w:vAlign w:val="center"/>
          </w:tcPr>
          <w:p w14:paraId="40582AFF" w14:textId="77777777" w:rsidR="00DC047E" w:rsidRDefault="00000000">
            <w:pPr>
              <w:jc w:val="center"/>
            </w:pPr>
            <w:r>
              <w:rPr>
                <w:sz w:val="17"/>
                <w:szCs w:val="17"/>
              </w:rPr>
              <w:t>0.8229</w:t>
            </w:r>
          </w:p>
        </w:tc>
        <w:tc>
          <w:tcPr>
            <w:tcW w:w="2736" w:type="dxa"/>
            <w:shd w:val="clear" w:color="auto" w:fill="EEF2F6"/>
            <w:tcMar>
              <w:top w:w="55" w:type="dxa"/>
              <w:left w:w="90" w:type="dxa"/>
              <w:bottom w:w="55" w:type="dxa"/>
              <w:right w:w="90" w:type="dxa"/>
            </w:tcMar>
            <w:vAlign w:val="center"/>
          </w:tcPr>
          <w:p w14:paraId="117657F3" w14:textId="77777777" w:rsidR="00DC047E" w:rsidRDefault="00000000">
            <w:pPr>
              <w:jc w:val="center"/>
            </w:pPr>
            <w:r>
              <w:rPr>
                <w:sz w:val="17"/>
                <w:szCs w:val="17"/>
              </w:rPr>
              <w:t>15.875</w:t>
            </w:r>
          </w:p>
        </w:tc>
      </w:tr>
    </w:tbl>
    <w:p w14:paraId="472C0AFA" w14:textId="77777777" w:rsidR="00DC047E" w:rsidRDefault="00000000">
      <w:pPr>
        <w:spacing w:after="220"/>
        <w:jc w:val="center"/>
      </w:pPr>
      <w:r>
        <w:rPr>
          <w:i/>
          <w:iCs/>
          <w:color w:val="444444"/>
          <w:sz w:val="19"/>
          <w:szCs w:val="19"/>
        </w:rPr>
        <w:t>Table 8: Numerically located best-damping gain K* (found by bounded optimisation of ζ(K)) vs. a simple heuristic crossover of the two asymptotic formulas, K ≈ (a−</w:t>
      </w:r>
      <w:proofErr w:type="gramStart"/>
      <w:r>
        <w:rPr>
          <w:i/>
          <w:iCs/>
          <w:color w:val="444444"/>
          <w:sz w:val="19"/>
          <w:szCs w:val="19"/>
        </w:rPr>
        <w:t>1)√</w:t>
      </w:r>
      <w:proofErr w:type="gramEnd"/>
      <w:r>
        <w:rPr>
          <w:i/>
          <w:iCs/>
          <w:color w:val="444444"/>
          <w:sz w:val="19"/>
          <w:szCs w:val="19"/>
        </w:rPr>
        <w:t>a.</w:t>
      </w:r>
    </w:p>
    <w:p w14:paraId="7FAE0337" w14:textId="77777777" w:rsidR="00DC047E" w:rsidRDefault="00000000">
      <w:pPr>
        <w:spacing w:after="160" w:line="276" w:lineRule="auto"/>
        <w:jc w:val="both"/>
      </w:pPr>
      <w:r>
        <w:t>The heuristic — obtained by simply equating the small-K and large-K approximate formulas for ζ — tracks the true optimum to within the same order of magnitude, which is a useful rule of thumb: for this plant, gains far above (a−</w:t>
      </w:r>
      <w:proofErr w:type="gramStart"/>
      <w:r>
        <w:t>1)√</w:t>
      </w:r>
      <w:proofErr w:type="gramEnd"/>
      <w:r>
        <w:t>a buy speed but actively work against damping. Note this sub-section deliberately restricts a to values below the critical a = 9 of §5.3, because inside the a &gt; 9 loop the complex pair briefly disappears altogether (three real poles), where “ζ” from the complex-pole formula is not meaningful; §10.2 handles that regime correctly.</w:t>
      </w:r>
    </w:p>
    <w:p w14:paraId="51BE527C" w14:textId="77777777" w:rsidR="00DC047E" w:rsidRDefault="00000000">
      <w:pPr>
        <w:pStyle w:val="Heading2"/>
        <w:keepNext/>
      </w:pPr>
      <w:r>
        <w:t xml:space="preserve">10.2 Overshoot </w:t>
      </w:r>
      <w:proofErr w:type="gramStart"/>
      <w:r>
        <w:t>With</w:t>
      </w:r>
      <w:proofErr w:type="gramEnd"/>
      <w:r>
        <w:t xml:space="preserve"> and Without Ringing</w:t>
      </w:r>
    </w:p>
    <w:p w14:paraId="0D6F427B" w14:textId="77777777" w:rsidR="00DC047E" w:rsidRDefault="00000000">
      <w:pPr>
        <w:spacing w:after="160" w:line="276" w:lineRule="auto"/>
        <w:jc w:val="both"/>
      </w:pPr>
      <w:r>
        <w:t>§5.3 flagged that the a &gt; 9 loop — where all three closed-loop poles are real — does not imply zero overshoot, because the fixed zero at s = −1 can still push the response above its final value even with no oscillatory pole present. This is verified directly below for a = 12: K = 41 lies inside the loop (three real poles, confirmed in §5.3's Table 2), while K = 200 lies well past it (a lightly-damped complex pair).</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4320"/>
        <w:gridCol w:w="1296"/>
        <w:gridCol w:w="1872"/>
        <w:gridCol w:w="2160"/>
      </w:tblGrid>
      <w:tr w:rsidR="00DC047E" w14:paraId="79CB9BAD" w14:textId="77777777">
        <w:tblPrEx>
          <w:tblCellMar>
            <w:top w:w="0" w:type="dxa"/>
            <w:bottom w:w="0" w:type="dxa"/>
          </w:tblCellMar>
        </w:tblPrEx>
        <w:trPr>
          <w:tblHeader/>
        </w:trPr>
        <w:tc>
          <w:tcPr>
            <w:tcW w:w="864" w:type="dxa"/>
            <w:shd w:val="clear" w:color="auto" w:fill="20406B"/>
            <w:tcMar>
              <w:top w:w="80" w:type="dxa"/>
              <w:left w:w="90" w:type="dxa"/>
              <w:bottom w:w="80" w:type="dxa"/>
              <w:right w:w="90" w:type="dxa"/>
            </w:tcMar>
            <w:vAlign w:val="center"/>
          </w:tcPr>
          <w:p w14:paraId="00561D96" w14:textId="77777777" w:rsidR="00DC047E" w:rsidRDefault="00000000">
            <w:pPr>
              <w:jc w:val="center"/>
            </w:pPr>
            <w:r>
              <w:rPr>
                <w:b/>
                <w:bCs/>
                <w:color w:val="FFFFFF"/>
                <w:sz w:val="17"/>
                <w:szCs w:val="17"/>
              </w:rPr>
              <w:t>K</w:t>
            </w:r>
          </w:p>
        </w:tc>
        <w:tc>
          <w:tcPr>
            <w:tcW w:w="4320" w:type="dxa"/>
            <w:shd w:val="clear" w:color="auto" w:fill="20406B"/>
            <w:tcMar>
              <w:top w:w="80" w:type="dxa"/>
              <w:left w:w="90" w:type="dxa"/>
              <w:bottom w:w="80" w:type="dxa"/>
              <w:right w:w="90" w:type="dxa"/>
            </w:tcMar>
            <w:vAlign w:val="center"/>
          </w:tcPr>
          <w:p w14:paraId="02B9C01D" w14:textId="77777777" w:rsidR="00DC047E" w:rsidRDefault="00000000">
            <w:pPr>
              <w:jc w:val="center"/>
            </w:pPr>
            <w:r>
              <w:rPr>
                <w:b/>
                <w:bCs/>
                <w:color w:val="FFFFFF"/>
                <w:sz w:val="17"/>
                <w:szCs w:val="17"/>
              </w:rPr>
              <w:t>Closed-loop poles</w:t>
            </w:r>
          </w:p>
        </w:tc>
        <w:tc>
          <w:tcPr>
            <w:tcW w:w="1296" w:type="dxa"/>
            <w:shd w:val="clear" w:color="auto" w:fill="20406B"/>
            <w:tcMar>
              <w:top w:w="80" w:type="dxa"/>
              <w:left w:w="90" w:type="dxa"/>
              <w:bottom w:w="80" w:type="dxa"/>
              <w:right w:w="90" w:type="dxa"/>
            </w:tcMar>
            <w:vAlign w:val="center"/>
          </w:tcPr>
          <w:p w14:paraId="2B0BC9FE" w14:textId="77777777" w:rsidR="00DC047E" w:rsidRDefault="00000000">
            <w:pPr>
              <w:jc w:val="center"/>
            </w:pPr>
            <w:r>
              <w:rPr>
                <w:b/>
                <w:bCs/>
                <w:color w:val="FFFFFF"/>
                <w:sz w:val="17"/>
                <w:szCs w:val="17"/>
              </w:rPr>
              <w:t>All real?</w:t>
            </w:r>
          </w:p>
        </w:tc>
        <w:tc>
          <w:tcPr>
            <w:tcW w:w="1872" w:type="dxa"/>
            <w:shd w:val="clear" w:color="auto" w:fill="20406B"/>
            <w:tcMar>
              <w:top w:w="80" w:type="dxa"/>
              <w:left w:w="90" w:type="dxa"/>
              <w:bottom w:w="80" w:type="dxa"/>
              <w:right w:w="90" w:type="dxa"/>
            </w:tcMar>
            <w:vAlign w:val="center"/>
          </w:tcPr>
          <w:p w14:paraId="7E50D2A0" w14:textId="77777777" w:rsidR="00DC047E" w:rsidRDefault="00000000">
            <w:pPr>
              <w:jc w:val="center"/>
            </w:pPr>
            <w:r>
              <w:rPr>
                <w:b/>
                <w:bCs/>
                <w:color w:val="FFFFFF"/>
                <w:sz w:val="17"/>
                <w:szCs w:val="17"/>
              </w:rPr>
              <w:t>Peak overshoot (%)</w:t>
            </w:r>
          </w:p>
        </w:tc>
        <w:tc>
          <w:tcPr>
            <w:tcW w:w="2160" w:type="dxa"/>
            <w:shd w:val="clear" w:color="auto" w:fill="20406B"/>
            <w:tcMar>
              <w:top w:w="80" w:type="dxa"/>
              <w:left w:w="90" w:type="dxa"/>
              <w:bottom w:w="80" w:type="dxa"/>
              <w:right w:w="90" w:type="dxa"/>
            </w:tcMar>
            <w:vAlign w:val="center"/>
          </w:tcPr>
          <w:p w14:paraId="7DAD3B5F" w14:textId="77777777" w:rsidR="00DC047E" w:rsidRDefault="00000000">
            <w:pPr>
              <w:jc w:val="center"/>
            </w:pPr>
            <w:r>
              <w:rPr>
                <w:b/>
                <w:bCs/>
                <w:color w:val="FFFFFF"/>
                <w:sz w:val="17"/>
                <w:szCs w:val="17"/>
              </w:rPr>
              <w:t>Sign-changes after peak (ringing)</w:t>
            </w:r>
          </w:p>
        </w:tc>
      </w:tr>
      <w:tr w:rsidR="00DC047E" w14:paraId="01FCF658" w14:textId="77777777">
        <w:tblPrEx>
          <w:tblCellMar>
            <w:top w:w="0" w:type="dxa"/>
            <w:bottom w:w="0" w:type="dxa"/>
          </w:tblCellMar>
        </w:tblPrEx>
        <w:tc>
          <w:tcPr>
            <w:tcW w:w="864" w:type="dxa"/>
            <w:tcMar>
              <w:top w:w="55" w:type="dxa"/>
              <w:left w:w="90" w:type="dxa"/>
              <w:bottom w:w="55" w:type="dxa"/>
              <w:right w:w="90" w:type="dxa"/>
            </w:tcMar>
            <w:vAlign w:val="center"/>
          </w:tcPr>
          <w:p w14:paraId="132038E8" w14:textId="77777777" w:rsidR="00DC047E" w:rsidRDefault="00000000">
            <w:pPr>
              <w:jc w:val="center"/>
            </w:pPr>
            <w:r>
              <w:rPr>
                <w:sz w:val="17"/>
                <w:szCs w:val="17"/>
              </w:rPr>
              <w:t>41</w:t>
            </w:r>
          </w:p>
        </w:tc>
        <w:tc>
          <w:tcPr>
            <w:tcW w:w="4320" w:type="dxa"/>
            <w:tcMar>
              <w:top w:w="55" w:type="dxa"/>
              <w:left w:w="90" w:type="dxa"/>
              <w:bottom w:w="55" w:type="dxa"/>
              <w:right w:w="90" w:type="dxa"/>
            </w:tcMar>
            <w:vAlign w:val="center"/>
          </w:tcPr>
          <w:p w14:paraId="5633D5E6" w14:textId="77777777" w:rsidR="00DC047E" w:rsidRDefault="00000000">
            <w:pPr>
              <w:jc w:val="center"/>
            </w:pPr>
            <w:r>
              <w:rPr>
                <w:sz w:val="17"/>
                <w:szCs w:val="17"/>
              </w:rPr>
              <w:t>-6.949</w:t>
            </w:r>
            <w:proofErr w:type="gramStart"/>
            <w:r>
              <w:rPr>
                <w:sz w:val="17"/>
                <w:szCs w:val="17"/>
              </w:rPr>
              <w:t>,  -</w:t>
            </w:r>
            <w:proofErr w:type="gramEnd"/>
            <w:r>
              <w:rPr>
                <w:sz w:val="17"/>
                <w:szCs w:val="17"/>
              </w:rPr>
              <w:t>3.217</w:t>
            </w:r>
            <w:proofErr w:type="gramStart"/>
            <w:r>
              <w:rPr>
                <w:sz w:val="17"/>
                <w:szCs w:val="17"/>
              </w:rPr>
              <w:t>,  -</w:t>
            </w:r>
            <w:proofErr w:type="gramEnd"/>
            <w:r>
              <w:rPr>
                <w:sz w:val="17"/>
                <w:szCs w:val="17"/>
              </w:rPr>
              <w:t>1.834</w:t>
            </w:r>
          </w:p>
        </w:tc>
        <w:tc>
          <w:tcPr>
            <w:tcW w:w="1296" w:type="dxa"/>
            <w:tcMar>
              <w:top w:w="55" w:type="dxa"/>
              <w:left w:w="90" w:type="dxa"/>
              <w:bottom w:w="55" w:type="dxa"/>
              <w:right w:w="90" w:type="dxa"/>
            </w:tcMar>
            <w:vAlign w:val="center"/>
          </w:tcPr>
          <w:p w14:paraId="1DA1CC8C" w14:textId="77777777" w:rsidR="00DC047E" w:rsidRDefault="00000000">
            <w:pPr>
              <w:jc w:val="center"/>
            </w:pPr>
            <w:r>
              <w:rPr>
                <w:sz w:val="17"/>
                <w:szCs w:val="17"/>
              </w:rPr>
              <w:t>Yes</w:t>
            </w:r>
          </w:p>
        </w:tc>
        <w:tc>
          <w:tcPr>
            <w:tcW w:w="1872" w:type="dxa"/>
            <w:tcMar>
              <w:top w:w="55" w:type="dxa"/>
              <w:left w:w="90" w:type="dxa"/>
              <w:bottom w:w="55" w:type="dxa"/>
              <w:right w:w="90" w:type="dxa"/>
            </w:tcMar>
            <w:vAlign w:val="center"/>
          </w:tcPr>
          <w:p w14:paraId="6330D13A" w14:textId="77777777" w:rsidR="00DC047E" w:rsidRDefault="00000000">
            <w:pPr>
              <w:jc w:val="center"/>
            </w:pPr>
            <w:r>
              <w:rPr>
                <w:sz w:val="17"/>
                <w:szCs w:val="17"/>
              </w:rPr>
              <w:t>20.70</w:t>
            </w:r>
          </w:p>
        </w:tc>
        <w:tc>
          <w:tcPr>
            <w:tcW w:w="2160" w:type="dxa"/>
            <w:tcMar>
              <w:top w:w="55" w:type="dxa"/>
              <w:left w:w="90" w:type="dxa"/>
              <w:bottom w:w="55" w:type="dxa"/>
              <w:right w:w="90" w:type="dxa"/>
            </w:tcMar>
            <w:vAlign w:val="center"/>
          </w:tcPr>
          <w:p w14:paraId="62D78B04" w14:textId="77777777" w:rsidR="00DC047E" w:rsidRDefault="00000000">
            <w:pPr>
              <w:jc w:val="center"/>
            </w:pPr>
            <w:r>
              <w:rPr>
                <w:sz w:val="17"/>
                <w:szCs w:val="17"/>
              </w:rPr>
              <w:t>0</w:t>
            </w:r>
          </w:p>
        </w:tc>
      </w:tr>
      <w:tr w:rsidR="00DC047E" w14:paraId="723F5828" w14:textId="77777777">
        <w:tblPrEx>
          <w:tblCellMar>
            <w:top w:w="0" w:type="dxa"/>
            <w:bottom w:w="0" w:type="dxa"/>
          </w:tblCellMar>
        </w:tblPrEx>
        <w:tc>
          <w:tcPr>
            <w:tcW w:w="864" w:type="dxa"/>
            <w:shd w:val="clear" w:color="auto" w:fill="EEF2F6"/>
            <w:tcMar>
              <w:top w:w="55" w:type="dxa"/>
              <w:left w:w="90" w:type="dxa"/>
              <w:bottom w:w="55" w:type="dxa"/>
              <w:right w:w="90" w:type="dxa"/>
            </w:tcMar>
            <w:vAlign w:val="center"/>
          </w:tcPr>
          <w:p w14:paraId="608331EF" w14:textId="77777777" w:rsidR="00DC047E" w:rsidRDefault="00000000">
            <w:pPr>
              <w:jc w:val="center"/>
            </w:pPr>
            <w:r>
              <w:rPr>
                <w:sz w:val="17"/>
                <w:szCs w:val="17"/>
              </w:rPr>
              <w:t>200</w:t>
            </w:r>
          </w:p>
        </w:tc>
        <w:tc>
          <w:tcPr>
            <w:tcW w:w="4320" w:type="dxa"/>
            <w:shd w:val="clear" w:color="auto" w:fill="EEF2F6"/>
            <w:tcMar>
              <w:top w:w="55" w:type="dxa"/>
              <w:left w:w="90" w:type="dxa"/>
              <w:bottom w:w="55" w:type="dxa"/>
              <w:right w:w="90" w:type="dxa"/>
            </w:tcMar>
            <w:vAlign w:val="center"/>
          </w:tcPr>
          <w:p w14:paraId="241F7EDC" w14:textId="77777777" w:rsidR="00DC047E" w:rsidRDefault="00000000">
            <w:pPr>
              <w:jc w:val="center"/>
            </w:pPr>
            <w:r>
              <w:rPr>
                <w:sz w:val="17"/>
                <w:szCs w:val="17"/>
              </w:rPr>
              <w:t>-5.469 + 12.589j</w:t>
            </w:r>
            <w:proofErr w:type="gramStart"/>
            <w:r>
              <w:rPr>
                <w:sz w:val="17"/>
                <w:szCs w:val="17"/>
              </w:rPr>
              <w:t>,  -</w:t>
            </w:r>
            <w:proofErr w:type="gramEnd"/>
            <w:r>
              <w:rPr>
                <w:sz w:val="17"/>
                <w:szCs w:val="17"/>
              </w:rPr>
              <w:t>5.469 − 12.589j</w:t>
            </w:r>
            <w:proofErr w:type="gramStart"/>
            <w:r>
              <w:rPr>
                <w:sz w:val="17"/>
                <w:szCs w:val="17"/>
              </w:rPr>
              <w:t>,  -</w:t>
            </w:r>
            <w:proofErr w:type="gramEnd"/>
            <w:r>
              <w:rPr>
                <w:sz w:val="17"/>
                <w:szCs w:val="17"/>
              </w:rPr>
              <w:t>1.062</w:t>
            </w:r>
          </w:p>
        </w:tc>
        <w:tc>
          <w:tcPr>
            <w:tcW w:w="1296" w:type="dxa"/>
            <w:shd w:val="clear" w:color="auto" w:fill="EEF2F6"/>
            <w:tcMar>
              <w:top w:w="55" w:type="dxa"/>
              <w:left w:w="90" w:type="dxa"/>
              <w:bottom w:w="55" w:type="dxa"/>
              <w:right w:w="90" w:type="dxa"/>
            </w:tcMar>
            <w:vAlign w:val="center"/>
          </w:tcPr>
          <w:p w14:paraId="67529104" w14:textId="77777777" w:rsidR="00DC047E" w:rsidRDefault="00000000">
            <w:pPr>
              <w:jc w:val="center"/>
            </w:pPr>
            <w:r>
              <w:rPr>
                <w:sz w:val="17"/>
                <w:szCs w:val="17"/>
              </w:rPr>
              <w:t>No</w:t>
            </w:r>
          </w:p>
        </w:tc>
        <w:tc>
          <w:tcPr>
            <w:tcW w:w="1872" w:type="dxa"/>
            <w:shd w:val="clear" w:color="auto" w:fill="EEF2F6"/>
            <w:tcMar>
              <w:top w:w="55" w:type="dxa"/>
              <w:left w:w="90" w:type="dxa"/>
              <w:bottom w:w="55" w:type="dxa"/>
              <w:right w:w="90" w:type="dxa"/>
            </w:tcMar>
            <w:vAlign w:val="center"/>
          </w:tcPr>
          <w:p w14:paraId="65923126" w14:textId="77777777" w:rsidR="00DC047E" w:rsidRDefault="00000000">
            <w:pPr>
              <w:jc w:val="center"/>
            </w:pPr>
            <w:r>
              <w:rPr>
                <w:sz w:val="17"/>
                <w:szCs w:val="17"/>
              </w:rPr>
              <w:t>32.22</w:t>
            </w:r>
          </w:p>
        </w:tc>
        <w:tc>
          <w:tcPr>
            <w:tcW w:w="2160" w:type="dxa"/>
            <w:shd w:val="clear" w:color="auto" w:fill="EEF2F6"/>
            <w:tcMar>
              <w:top w:w="55" w:type="dxa"/>
              <w:left w:w="90" w:type="dxa"/>
              <w:bottom w:w="55" w:type="dxa"/>
              <w:right w:w="90" w:type="dxa"/>
            </w:tcMar>
            <w:vAlign w:val="center"/>
          </w:tcPr>
          <w:p w14:paraId="347471D2" w14:textId="77777777" w:rsidR="00DC047E" w:rsidRDefault="00000000">
            <w:pPr>
              <w:jc w:val="center"/>
            </w:pPr>
            <w:r>
              <w:rPr>
                <w:sz w:val="17"/>
                <w:szCs w:val="17"/>
              </w:rPr>
              <w:t>2</w:t>
            </w:r>
          </w:p>
        </w:tc>
      </w:tr>
    </w:tbl>
    <w:p w14:paraId="0325F2B1" w14:textId="77777777" w:rsidR="00DC047E" w:rsidRDefault="00000000">
      <w:pPr>
        <w:spacing w:after="220"/>
        <w:jc w:val="center"/>
      </w:pPr>
      <w:r>
        <w:rPr>
          <w:i/>
          <w:iCs/>
          <w:color w:val="444444"/>
          <w:sz w:val="19"/>
          <w:szCs w:val="19"/>
        </w:rPr>
        <w:t>Table 9: Closed-loop poles and overshoot character for a = 12 at two gains, one inside and one outside the breakaway/break-in loop.</w:t>
      </w:r>
    </w:p>
    <w:p w14:paraId="61DC2307" w14:textId="77777777" w:rsidR="00DC047E" w:rsidRDefault="00000000">
      <w:pPr>
        <w:spacing w:before="200" w:after="60"/>
        <w:jc w:val="center"/>
      </w:pPr>
      <w:r>
        <w:rPr>
          <w:noProof/>
        </w:rPr>
        <w:drawing>
          <wp:inline distT="0" distB="0" distL="0" distR="0" wp14:anchorId="73B57763" wp14:editId="13B1FEE3">
            <wp:extent cx="4933950" cy="3381375"/>
            <wp:effectExtent l="0" t="0" r="0" b="0"/>
            <wp:docPr id="818157422" name="Picture 81815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933950" cy="3381375"/>
                    </a:xfrm>
                    <a:prstGeom prst="rect">
                      <a:avLst/>
                    </a:prstGeom>
                  </pic:spPr>
                </pic:pic>
              </a:graphicData>
            </a:graphic>
          </wp:inline>
        </w:drawing>
      </w:r>
    </w:p>
    <w:p w14:paraId="55389C42" w14:textId="77777777" w:rsidR="00DC047E" w:rsidRDefault="00000000">
      <w:pPr>
        <w:spacing w:after="220"/>
        <w:jc w:val="center"/>
      </w:pPr>
      <w:r>
        <w:rPr>
          <w:i/>
          <w:iCs/>
          <w:color w:val="444444"/>
          <w:sz w:val="19"/>
          <w:szCs w:val="19"/>
        </w:rPr>
        <w:t>Figure 15: a = 12 step response at K = 41 (inside the loop, all-real poles — a single overshoot hump with no ringing) vs. K = 200 (past the loop, complex poles — overshoot with visible ringing).</w:t>
      </w:r>
    </w:p>
    <w:p w14:paraId="77CF8337" w14:textId="77777777" w:rsidR="00DC047E" w:rsidRDefault="00000000">
      <w:pPr>
        <w:spacing w:after="160" w:line="276" w:lineRule="auto"/>
        <w:jc w:val="both"/>
      </w:pPr>
      <w:r>
        <w:t>Both cases overshoot by a similar amount (≈21% vs. ≈32%), but only the complex-pole case rings afterward (2 sign crossings of the final value vs. 0). The practical takeaway: in this system, “oscillatory-</w:t>
      </w:r>
      <w:r>
        <w:lastRenderedPageBreak/>
        <w:t>looking” and “no overshoot” are not interchangeable ideas, and a controller design that only checks pole realness (rather than simulating the actual step response) can be misled about overshoot.</w:t>
      </w:r>
    </w:p>
    <w:p w14:paraId="6EE9BCC1" w14:textId="77777777" w:rsidR="00DC047E" w:rsidRDefault="00000000">
      <w:pPr>
        <w:pStyle w:val="Heading2"/>
        <w:keepNext/>
      </w:pPr>
      <w:r>
        <w:t>10.3 Multi-a Step-Response Waterfall and Overshoot Comparison</w:t>
      </w:r>
    </w:p>
    <w:p w14:paraId="17FB27FC" w14:textId="77777777" w:rsidR="00DC047E" w:rsidRDefault="00000000">
      <w:pPr>
        <w:spacing w:after="160" w:line="276" w:lineRule="auto"/>
        <w:jc w:val="both"/>
      </w:pPr>
      <w:r>
        <w:t>§9 compared step responses at two discrete gains for a handful of a values. This section instead sweeps K continuously and log-spaced from 0.15 to 300 — the same 45-point log grid throughout — and repeats that sweep for a = 2, 5, 9, 20, the same four values already anchoring Table 6, Figures 8–11, and the heatmaps of §10.4, so the effect of a can be read directly off matched panels rather than inferred from a single slice.</w:t>
      </w:r>
    </w:p>
    <w:p w14:paraId="1939A95E" w14:textId="77777777" w:rsidR="00DC047E" w:rsidRDefault="00000000">
      <w:pPr>
        <w:spacing w:before="200" w:after="60"/>
        <w:jc w:val="center"/>
      </w:pPr>
      <w:r>
        <w:rPr>
          <w:noProof/>
        </w:rPr>
        <w:drawing>
          <wp:inline distT="0" distB="0" distL="0" distR="0" wp14:anchorId="2E8C0FED" wp14:editId="4E4BB92F">
            <wp:extent cx="5667375" cy="4762500"/>
            <wp:effectExtent l="0" t="0" r="0" b="0"/>
            <wp:docPr id="1467066133" name="Picture 1467066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667375" cy="4762500"/>
                    </a:xfrm>
                    <a:prstGeom prst="rect">
                      <a:avLst/>
                    </a:prstGeom>
                  </pic:spPr>
                </pic:pic>
              </a:graphicData>
            </a:graphic>
          </wp:inline>
        </w:drawing>
      </w:r>
    </w:p>
    <w:p w14:paraId="5423452D" w14:textId="77777777" w:rsidR="00DC047E" w:rsidRDefault="00000000">
      <w:pPr>
        <w:spacing w:after="220"/>
        <w:jc w:val="center"/>
      </w:pPr>
      <w:r>
        <w:rPr>
          <w:i/>
          <w:iCs/>
          <w:color w:val="444444"/>
          <w:sz w:val="19"/>
          <w:szCs w:val="19"/>
        </w:rPr>
        <w:t>Figure 16: Continuous step-response waterfall for a = 2, 5, 9, 20, each swept over the identical K range and plotted on identical axes.</w:t>
      </w:r>
    </w:p>
    <w:p w14:paraId="6821BADE" w14:textId="77777777" w:rsidR="00DC047E" w:rsidRDefault="00000000">
      <w:pPr>
        <w:spacing w:after="160" w:line="276" w:lineRule="auto"/>
        <w:jc w:val="both"/>
      </w:pPr>
      <w:r>
        <w:t>All four panels share the same z-axis scale (0 to ≈ 1.8) and the same 22 s time window, so the height of the yellow (high-K) ridge is directly comparable across panels: it falls steadily from a = 2 through a = 20. That is a purely visual read; Figure 17 turns it into numbers by extracting the true simulated peak overshoot — via the corrected step-response methodology of §8.2, not the 2nd-order formula — at every K in the same sweep.</w:t>
      </w:r>
    </w:p>
    <w:p w14:paraId="710AC996" w14:textId="77777777" w:rsidR="00DC047E" w:rsidRDefault="00000000">
      <w:pPr>
        <w:spacing w:before="200" w:after="60"/>
        <w:jc w:val="center"/>
      </w:pPr>
      <w:r>
        <w:rPr>
          <w:noProof/>
        </w:rPr>
        <w:lastRenderedPageBreak/>
        <w:drawing>
          <wp:inline distT="0" distB="0" distL="0" distR="0" wp14:anchorId="4A0C21DB" wp14:editId="72B39DF6">
            <wp:extent cx="4204855" cy="2985603"/>
            <wp:effectExtent l="0" t="0" r="5715" b="5715"/>
            <wp:docPr id="1500612727" name="Picture 150061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14414" cy="2992390"/>
                    </a:xfrm>
                    <a:prstGeom prst="rect">
                      <a:avLst/>
                    </a:prstGeom>
                  </pic:spPr>
                </pic:pic>
              </a:graphicData>
            </a:graphic>
          </wp:inline>
        </w:drawing>
      </w:r>
    </w:p>
    <w:p w14:paraId="45E471C2" w14:textId="77777777" w:rsidR="00DC047E" w:rsidRDefault="00000000">
      <w:pPr>
        <w:spacing w:after="220"/>
        <w:jc w:val="center"/>
      </w:pPr>
      <w:r>
        <w:rPr>
          <w:i/>
          <w:iCs/>
          <w:color w:val="444444"/>
          <w:sz w:val="19"/>
          <w:szCs w:val="19"/>
        </w:rPr>
        <w:t>Figure 17: True simulated peak overshoot vs. K for the same four values of a, over the identical continuous sweep used in Figure 16.</w:t>
      </w:r>
    </w:p>
    <w:p w14:paraId="67ECF977" w14:textId="77777777" w:rsidR="00DC047E" w:rsidRDefault="00000000">
      <w:pPr>
        <w:spacing w:after="160" w:line="276" w:lineRule="auto"/>
        <w:jc w:val="both"/>
      </w:pPr>
      <w:r>
        <w:t>Every curve reproduces the non-monotonic shape of §10.1 — overshoot falls, bottoms out, then rises again as K grows further — and both the depth and the location of that minimum move with a: a = 2 bottoms out around 68% near K ≈ 2.5, while a = 20 reaches a much lower ≈ 13% minimum, but only near K ≈ 150. Table 12 reads the same four curves at the top of the sweep, K ≈ 300, where the ranking is cleanest:</w:t>
      </w:r>
    </w:p>
    <w:tbl>
      <w:tblPr>
        <w:tblW w:w="6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4320"/>
      </w:tblGrid>
      <w:tr w:rsidR="00DC047E" w14:paraId="50F10296" w14:textId="77777777">
        <w:tblPrEx>
          <w:tblCellMar>
            <w:top w:w="0" w:type="dxa"/>
            <w:bottom w:w="0" w:type="dxa"/>
          </w:tblCellMar>
        </w:tblPrEx>
        <w:trPr>
          <w:tblHeader/>
        </w:trPr>
        <w:tc>
          <w:tcPr>
            <w:tcW w:w="1728" w:type="dxa"/>
            <w:shd w:val="clear" w:color="auto" w:fill="20406B"/>
            <w:tcMar>
              <w:top w:w="80" w:type="dxa"/>
              <w:left w:w="90" w:type="dxa"/>
              <w:bottom w:w="80" w:type="dxa"/>
              <w:right w:w="90" w:type="dxa"/>
            </w:tcMar>
            <w:vAlign w:val="center"/>
          </w:tcPr>
          <w:p w14:paraId="092B29D8" w14:textId="77777777" w:rsidR="00DC047E" w:rsidRDefault="00000000">
            <w:pPr>
              <w:jc w:val="center"/>
            </w:pPr>
            <w:r>
              <w:rPr>
                <w:b/>
                <w:bCs/>
                <w:color w:val="FFFFFF"/>
                <w:sz w:val="17"/>
                <w:szCs w:val="17"/>
              </w:rPr>
              <w:t>a</w:t>
            </w:r>
          </w:p>
        </w:tc>
        <w:tc>
          <w:tcPr>
            <w:tcW w:w="4320" w:type="dxa"/>
            <w:shd w:val="clear" w:color="auto" w:fill="20406B"/>
            <w:tcMar>
              <w:top w:w="80" w:type="dxa"/>
              <w:left w:w="90" w:type="dxa"/>
              <w:bottom w:w="80" w:type="dxa"/>
              <w:right w:w="90" w:type="dxa"/>
            </w:tcMar>
            <w:vAlign w:val="center"/>
          </w:tcPr>
          <w:p w14:paraId="57F0EE40" w14:textId="77777777" w:rsidR="00DC047E" w:rsidRDefault="00000000">
            <w:pPr>
              <w:jc w:val="center"/>
            </w:pPr>
            <w:r>
              <w:rPr>
                <w:b/>
                <w:bCs/>
                <w:color w:val="FFFFFF"/>
                <w:sz w:val="17"/>
                <w:szCs w:val="17"/>
              </w:rPr>
              <w:t>True simulated PO at K ≈ 300</w:t>
            </w:r>
          </w:p>
        </w:tc>
      </w:tr>
      <w:tr w:rsidR="00DC047E" w14:paraId="65C7B176" w14:textId="77777777">
        <w:tblPrEx>
          <w:tblCellMar>
            <w:top w:w="0" w:type="dxa"/>
            <w:bottom w:w="0" w:type="dxa"/>
          </w:tblCellMar>
        </w:tblPrEx>
        <w:tc>
          <w:tcPr>
            <w:tcW w:w="1728" w:type="dxa"/>
            <w:tcMar>
              <w:top w:w="55" w:type="dxa"/>
              <w:left w:w="90" w:type="dxa"/>
              <w:bottom w:w="55" w:type="dxa"/>
              <w:right w:w="90" w:type="dxa"/>
            </w:tcMar>
            <w:vAlign w:val="center"/>
          </w:tcPr>
          <w:p w14:paraId="48FD1F91" w14:textId="77777777" w:rsidR="00DC047E" w:rsidRDefault="00000000">
            <w:pPr>
              <w:jc w:val="center"/>
            </w:pPr>
            <w:r>
              <w:rPr>
                <w:sz w:val="17"/>
                <w:szCs w:val="17"/>
              </w:rPr>
              <w:t>2</w:t>
            </w:r>
          </w:p>
        </w:tc>
        <w:tc>
          <w:tcPr>
            <w:tcW w:w="4320" w:type="dxa"/>
            <w:tcMar>
              <w:top w:w="55" w:type="dxa"/>
              <w:left w:w="90" w:type="dxa"/>
              <w:bottom w:w="55" w:type="dxa"/>
              <w:right w:w="90" w:type="dxa"/>
            </w:tcMar>
            <w:vAlign w:val="center"/>
          </w:tcPr>
          <w:p w14:paraId="31B0C6CF" w14:textId="77777777" w:rsidR="00DC047E" w:rsidRDefault="00000000">
            <w:pPr>
              <w:jc w:val="center"/>
            </w:pPr>
            <w:r>
              <w:rPr>
                <w:sz w:val="17"/>
                <w:szCs w:val="17"/>
              </w:rPr>
              <w:t>91.9%</w:t>
            </w:r>
          </w:p>
        </w:tc>
      </w:tr>
      <w:tr w:rsidR="00DC047E" w14:paraId="24CEC22E" w14:textId="77777777">
        <w:tblPrEx>
          <w:tblCellMar>
            <w:top w:w="0" w:type="dxa"/>
            <w:bottom w:w="0" w:type="dxa"/>
          </w:tblCellMar>
        </w:tblPrEx>
        <w:tc>
          <w:tcPr>
            <w:tcW w:w="1728" w:type="dxa"/>
            <w:shd w:val="clear" w:color="auto" w:fill="EEF2F6"/>
            <w:tcMar>
              <w:top w:w="55" w:type="dxa"/>
              <w:left w:w="90" w:type="dxa"/>
              <w:bottom w:w="55" w:type="dxa"/>
              <w:right w:w="90" w:type="dxa"/>
            </w:tcMar>
            <w:vAlign w:val="center"/>
          </w:tcPr>
          <w:p w14:paraId="38EFF9E6" w14:textId="77777777" w:rsidR="00DC047E" w:rsidRDefault="00000000">
            <w:pPr>
              <w:jc w:val="center"/>
            </w:pPr>
            <w:r>
              <w:rPr>
                <w:sz w:val="17"/>
                <w:szCs w:val="17"/>
              </w:rPr>
              <w:t>5</w:t>
            </w:r>
          </w:p>
        </w:tc>
        <w:tc>
          <w:tcPr>
            <w:tcW w:w="4320" w:type="dxa"/>
            <w:shd w:val="clear" w:color="auto" w:fill="EEF2F6"/>
            <w:tcMar>
              <w:top w:w="55" w:type="dxa"/>
              <w:left w:w="90" w:type="dxa"/>
              <w:bottom w:w="55" w:type="dxa"/>
              <w:right w:w="90" w:type="dxa"/>
            </w:tcMar>
            <w:vAlign w:val="center"/>
          </w:tcPr>
          <w:p w14:paraId="6952B3F6" w14:textId="77777777" w:rsidR="00DC047E" w:rsidRDefault="00000000">
            <w:pPr>
              <w:jc w:val="center"/>
            </w:pPr>
            <w:r>
              <w:rPr>
                <w:sz w:val="17"/>
                <w:szCs w:val="17"/>
              </w:rPr>
              <w:t>71.4%</w:t>
            </w:r>
          </w:p>
        </w:tc>
      </w:tr>
      <w:tr w:rsidR="00DC047E" w14:paraId="034BF563" w14:textId="77777777">
        <w:tblPrEx>
          <w:tblCellMar>
            <w:top w:w="0" w:type="dxa"/>
            <w:bottom w:w="0" w:type="dxa"/>
          </w:tblCellMar>
        </w:tblPrEx>
        <w:tc>
          <w:tcPr>
            <w:tcW w:w="1728" w:type="dxa"/>
            <w:tcMar>
              <w:top w:w="55" w:type="dxa"/>
              <w:left w:w="90" w:type="dxa"/>
              <w:bottom w:w="55" w:type="dxa"/>
              <w:right w:w="90" w:type="dxa"/>
            </w:tcMar>
            <w:vAlign w:val="center"/>
          </w:tcPr>
          <w:p w14:paraId="2AFC2213" w14:textId="77777777" w:rsidR="00DC047E" w:rsidRDefault="00000000">
            <w:pPr>
              <w:jc w:val="center"/>
            </w:pPr>
            <w:r>
              <w:rPr>
                <w:sz w:val="17"/>
                <w:szCs w:val="17"/>
              </w:rPr>
              <w:t>9</w:t>
            </w:r>
          </w:p>
        </w:tc>
        <w:tc>
          <w:tcPr>
            <w:tcW w:w="4320" w:type="dxa"/>
            <w:tcMar>
              <w:top w:w="55" w:type="dxa"/>
              <w:left w:w="90" w:type="dxa"/>
              <w:bottom w:w="55" w:type="dxa"/>
              <w:right w:w="90" w:type="dxa"/>
            </w:tcMar>
            <w:vAlign w:val="center"/>
          </w:tcPr>
          <w:p w14:paraId="25B3F1B2" w14:textId="77777777" w:rsidR="00DC047E" w:rsidRDefault="00000000">
            <w:pPr>
              <w:jc w:val="center"/>
            </w:pPr>
            <w:r>
              <w:rPr>
                <w:sz w:val="17"/>
                <w:szCs w:val="17"/>
              </w:rPr>
              <w:t>50.8%</w:t>
            </w:r>
          </w:p>
        </w:tc>
      </w:tr>
      <w:tr w:rsidR="00DC047E" w14:paraId="47638A9C" w14:textId="77777777">
        <w:tblPrEx>
          <w:tblCellMar>
            <w:top w:w="0" w:type="dxa"/>
            <w:bottom w:w="0" w:type="dxa"/>
          </w:tblCellMar>
        </w:tblPrEx>
        <w:tc>
          <w:tcPr>
            <w:tcW w:w="1728" w:type="dxa"/>
            <w:shd w:val="clear" w:color="auto" w:fill="EEF2F6"/>
            <w:tcMar>
              <w:top w:w="55" w:type="dxa"/>
              <w:left w:w="90" w:type="dxa"/>
              <w:bottom w:w="55" w:type="dxa"/>
              <w:right w:w="90" w:type="dxa"/>
            </w:tcMar>
            <w:vAlign w:val="center"/>
          </w:tcPr>
          <w:p w14:paraId="14118187" w14:textId="77777777" w:rsidR="00DC047E" w:rsidRDefault="00000000">
            <w:pPr>
              <w:jc w:val="center"/>
            </w:pPr>
            <w:r>
              <w:rPr>
                <w:sz w:val="17"/>
                <w:szCs w:val="17"/>
              </w:rPr>
              <w:t>20</w:t>
            </w:r>
          </w:p>
        </w:tc>
        <w:tc>
          <w:tcPr>
            <w:tcW w:w="4320" w:type="dxa"/>
            <w:shd w:val="clear" w:color="auto" w:fill="EEF2F6"/>
            <w:tcMar>
              <w:top w:w="55" w:type="dxa"/>
              <w:left w:w="90" w:type="dxa"/>
              <w:bottom w:w="55" w:type="dxa"/>
              <w:right w:w="90" w:type="dxa"/>
            </w:tcMar>
            <w:vAlign w:val="center"/>
          </w:tcPr>
          <w:p w14:paraId="7EA2D21C" w14:textId="77777777" w:rsidR="00DC047E" w:rsidRDefault="00000000">
            <w:pPr>
              <w:jc w:val="center"/>
            </w:pPr>
            <w:r>
              <w:rPr>
                <w:sz w:val="17"/>
                <w:szCs w:val="17"/>
              </w:rPr>
              <w:t>18.6%</w:t>
            </w:r>
          </w:p>
        </w:tc>
      </w:tr>
    </w:tbl>
    <w:p w14:paraId="50C9680D" w14:textId="77777777" w:rsidR="00DC047E" w:rsidRDefault="00000000">
      <w:pPr>
        <w:spacing w:after="220"/>
        <w:jc w:val="center"/>
      </w:pPr>
      <w:r>
        <w:rPr>
          <w:i/>
          <w:iCs/>
          <w:color w:val="444444"/>
          <w:sz w:val="19"/>
          <w:szCs w:val="19"/>
        </w:rPr>
        <w:t>Table 12: Simulated peak overshoot at the highest gain in the sweep, by a (from po_vs_K_multi_a.csv).</w:t>
      </w:r>
    </w:p>
    <w:p w14:paraId="59A98B58" w14:textId="77777777" w:rsidR="00DC047E" w:rsidRDefault="00000000">
      <w:pPr>
        <w:spacing w:after="260" w:line="276" w:lineRule="auto"/>
        <w:jc w:val="both"/>
      </w:pPr>
      <w:r>
        <w:t>At a fixed, high gain, a roughly tenfold increase in a — 2 to 20 — cuts the overshoot by almost 75 percentage points, from 91.9% down to 18.6%. Of everything in this report, Figures 16–17 are the most direct experimental confirmation of the lab's central claim, because unlike Table 6 or the heatmaps of §10.4 they hold K fixed across a comparison of a rather than the other way around: at the same gain, a larger open-loop pole parameter a is what actually buys the damping the objective asks for.</w:t>
      </w:r>
    </w:p>
    <w:p w14:paraId="585399E4" w14:textId="77777777" w:rsidR="00DC047E" w:rsidRDefault="00000000">
      <w:pPr>
        <w:pStyle w:val="Heading2"/>
        <w:keepNext/>
      </w:pPr>
      <w:r>
        <w:t>10.4 Multi-Metric Heatmaps Across (K, a): Damping, Overshoot, and Settling Time</w:t>
      </w:r>
    </w:p>
    <w:p w14:paraId="1A43A163" w14:textId="77777777" w:rsidR="00DC047E" w:rsidRDefault="00000000">
      <w:pPr>
        <w:spacing w:after="160" w:line="276" w:lineRule="auto"/>
        <w:jc w:val="both"/>
      </w:pPr>
      <w:r>
        <w:t xml:space="preserve">A single pass over the 140×140 (K, a) grid used earlier already computes the closed-loop pole at every point, and ζ, PO, and Ts are all functions of that one pole — so the same grid yields three consistent heatmaps at essentially no extra computational cost. Figure 18 shows </w:t>
      </w:r>
      <w:proofErr w:type="gramStart"/>
      <w:r>
        <w:t>ζ(</w:t>
      </w:r>
      <w:proofErr w:type="gramEnd"/>
      <w:r>
        <w:t xml:space="preserve">K, a) directly; Figure 19 recomputes the </w:t>
      </w:r>
      <w:proofErr w:type="gramStart"/>
      <w:r>
        <w:t>PO(</w:t>
      </w:r>
      <w:proofErr w:type="gramEnd"/>
      <w:r>
        <w:t>K, a) heatmap from it via the formula of §8.1; Figure 20 does the same for the 5% settling-time formula of §8.1. All three are annotated at the same three (a, K = 10 000) reference points used throughout §6–§8, so a single vertical read at K ≈ 150 (the annotation column) compares all three metrics at once.</w:t>
      </w:r>
    </w:p>
    <w:p w14:paraId="2F931979" w14:textId="77777777" w:rsidR="00DC047E" w:rsidRDefault="00000000">
      <w:pPr>
        <w:spacing w:before="200" w:after="60"/>
        <w:jc w:val="center"/>
      </w:pPr>
      <w:r>
        <w:rPr>
          <w:noProof/>
        </w:rPr>
        <w:lastRenderedPageBreak/>
        <w:drawing>
          <wp:inline distT="0" distB="0" distL="0" distR="0" wp14:anchorId="79348002" wp14:editId="24443414">
            <wp:extent cx="4502728" cy="3548618"/>
            <wp:effectExtent l="0" t="0" r="0" b="0"/>
            <wp:docPr id="1103150265" name="Picture 110315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513662" cy="3557235"/>
                    </a:xfrm>
                    <a:prstGeom prst="rect">
                      <a:avLst/>
                    </a:prstGeom>
                  </pic:spPr>
                </pic:pic>
              </a:graphicData>
            </a:graphic>
          </wp:inline>
        </w:drawing>
      </w:r>
    </w:p>
    <w:p w14:paraId="39450DE0" w14:textId="77777777" w:rsidR="00DC047E" w:rsidRDefault="00000000">
      <w:pPr>
        <w:spacing w:after="220"/>
        <w:jc w:val="center"/>
      </w:pPr>
      <w:r>
        <w:rPr>
          <w:i/>
          <w:iCs/>
          <w:color w:val="444444"/>
          <w:sz w:val="19"/>
          <w:szCs w:val="19"/>
        </w:rPr>
        <w:t xml:space="preserve">Figure 18: Damping ratio </w:t>
      </w:r>
      <w:proofErr w:type="gramStart"/>
      <w:r>
        <w:rPr>
          <w:i/>
          <w:iCs/>
          <w:color w:val="444444"/>
          <w:sz w:val="19"/>
          <w:szCs w:val="19"/>
        </w:rPr>
        <w:t>ζ(</w:t>
      </w:r>
      <w:proofErr w:type="gramEnd"/>
      <w:r>
        <w:rPr>
          <w:i/>
          <w:iCs/>
          <w:color w:val="444444"/>
          <w:sz w:val="19"/>
          <w:szCs w:val="19"/>
        </w:rPr>
        <w:t>K, a) — the most fundamental of the three heatmaps; PO and Ts below are both derived from this one by the formulas of §8.1.</w:t>
      </w:r>
    </w:p>
    <w:p w14:paraId="293218D4" w14:textId="77777777" w:rsidR="00DC047E" w:rsidRDefault="00000000">
      <w:pPr>
        <w:spacing w:after="160" w:line="276" w:lineRule="auto"/>
        <w:jc w:val="both"/>
      </w:pPr>
      <w:r>
        <w:t xml:space="preserve">The bright ridge sweeping from lower-left toward the upper-right is the same well-damped band already identified in §10.1's optimal gain K*: for every </w:t>
      </w:r>
      <w:proofErr w:type="spellStart"/>
      <w:r>
        <w:t>a</w:t>
      </w:r>
      <w:proofErr w:type="spellEnd"/>
      <w:r>
        <w:t>, ζ rises, peaks somewhere in this ridge, then falls again as K keeps growing — which is exactly why the ridge bends rather than running straight, and why a single fixed K can never be “best” for every a.</w:t>
      </w:r>
    </w:p>
    <w:p w14:paraId="01EF3750" w14:textId="77777777" w:rsidR="00DC047E" w:rsidRDefault="00000000">
      <w:pPr>
        <w:spacing w:before="200" w:after="60"/>
        <w:jc w:val="center"/>
      </w:pPr>
      <w:r>
        <w:rPr>
          <w:noProof/>
        </w:rPr>
        <w:drawing>
          <wp:inline distT="0" distB="0" distL="0" distR="0" wp14:anchorId="537BCA00" wp14:editId="006EA4CA">
            <wp:extent cx="4409807" cy="3131127"/>
            <wp:effectExtent l="0" t="0" r="0" b="0"/>
            <wp:docPr id="1019336745" name="Picture 101933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416441" cy="3135838"/>
                    </a:xfrm>
                    <a:prstGeom prst="rect">
                      <a:avLst/>
                    </a:prstGeom>
                  </pic:spPr>
                </pic:pic>
              </a:graphicData>
            </a:graphic>
          </wp:inline>
        </w:drawing>
      </w:r>
    </w:p>
    <w:p w14:paraId="5129B7AD" w14:textId="77777777" w:rsidR="00DC047E" w:rsidRDefault="00000000">
      <w:pPr>
        <w:spacing w:after="220"/>
        <w:jc w:val="center"/>
      </w:pPr>
      <w:r>
        <w:rPr>
          <w:i/>
          <w:iCs/>
          <w:color w:val="444444"/>
          <w:sz w:val="19"/>
          <w:szCs w:val="19"/>
        </w:rPr>
        <w:t xml:space="preserve">Figure 19: Percent overshoot </w:t>
      </w:r>
      <w:proofErr w:type="gramStart"/>
      <w:r>
        <w:rPr>
          <w:i/>
          <w:iCs/>
          <w:color w:val="444444"/>
          <w:sz w:val="19"/>
          <w:szCs w:val="19"/>
        </w:rPr>
        <w:t>PO(</w:t>
      </w:r>
      <w:proofErr w:type="gramEnd"/>
      <w:r>
        <w:rPr>
          <w:i/>
          <w:iCs/>
          <w:color w:val="444444"/>
          <w:sz w:val="19"/>
          <w:szCs w:val="19"/>
        </w:rPr>
        <w:t>K, a), recomputed from the same grid as Figure 18 — a continuous extension of Table 2 / Figure 10 across both parameters at once.</w:t>
      </w:r>
    </w:p>
    <w:p w14:paraId="487849DB" w14:textId="77777777" w:rsidR="00DC047E" w:rsidRDefault="00000000">
      <w:pPr>
        <w:spacing w:after="160" w:line="276" w:lineRule="auto"/>
        <w:jc w:val="both"/>
      </w:pPr>
      <w:r>
        <w:t xml:space="preserve">PO is, as expected, the mirror image of ζ: the dark low-overshoot band sits exactly on top of Figure 18's bright ridge. Below and right of it, overshoot saturates near 100% (low a and/or very high K); above </w:t>
      </w:r>
      <w:r>
        <w:lastRenderedPageBreak/>
        <w:t xml:space="preserve">and left, it likewise approaches 100% because a very large </w:t>
      </w:r>
      <w:proofErr w:type="spellStart"/>
      <w:r>
        <w:t>a</w:t>
      </w:r>
      <w:proofErr w:type="spellEnd"/>
      <w:r>
        <w:t xml:space="preserve"> at low-to-moderate K makes the real part of the dominant pole small relative to its own magnitude — the low-K regime of §10.1, now visible as a second, separate route to poor damping.</w:t>
      </w:r>
    </w:p>
    <w:p w14:paraId="49B63784" w14:textId="77777777" w:rsidR="00DC047E" w:rsidRDefault="00000000">
      <w:pPr>
        <w:spacing w:before="200" w:after="60"/>
        <w:jc w:val="center"/>
      </w:pPr>
      <w:r>
        <w:rPr>
          <w:noProof/>
        </w:rPr>
        <w:drawing>
          <wp:inline distT="0" distB="0" distL="0" distR="0" wp14:anchorId="7DC8F41E" wp14:editId="21E07CA9">
            <wp:extent cx="4350950" cy="3429000"/>
            <wp:effectExtent l="0" t="0" r="0" b="0"/>
            <wp:docPr id="1970961647" name="Picture 197096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60245" cy="3436326"/>
                    </a:xfrm>
                    <a:prstGeom prst="rect">
                      <a:avLst/>
                    </a:prstGeom>
                  </pic:spPr>
                </pic:pic>
              </a:graphicData>
            </a:graphic>
          </wp:inline>
        </w:drawing>
      </w:r>
    </w:p>
    <w:p w14:paraId="6E7C9E70" w14:textId="77777777" w:rsidR="00DC047E" w:rsidRDefault="00000000">
      <w:pPr>
        <w:spacing w:after="220"/>
        <w:jc w:val="center"/>
      </w:pPr>
      <w:r>
        <w:rPr>
          <w:i/>
          <w:iCs/>
          <w:color w:val="444444"/>
          <w:sz w:val="19"/>
          <w:szCs w:val="19"/>
        </w:rPr>
        <w:t xml:space="preserve">Figure 20: 5% settling time </w:t>
      </w:r>
      <w:proofErr w:type="gramStart"/>
      <w:r>
        <w:rPr>
          <w:i/>
          <w:iCs/>
          <w:color w:val="444444"/>
          <w:sz w:val="19"/>
          <w:szCs w:val="19"/>
        </w:rPr>
        <w:t>Ts(</w:t>
      </w:r>
      <w:proofErr w:type="gramEnd"/>
      <w:r>
        <w:rPr>
          <w:i/>
          <w:iCs/>
          <w:color w:val="444444"/>
          <w:sz w:val="19"/>
          <w:szCs w:val="19"/>
        </w:rPr>
        <w:t>K, a) on the same grid (clipped at 20 s for display; true values, up to the a→1 singularity where ζ→0, are in heatmap_settling_time_K_a.csv).</w:t>
      </w:r>
    </w:p>
    <w:p w14:paraId="3DD72693" w14:textId="77777777" w:rsidR="00DC047E" w:rsidRDefault="00000000">
      <w:pPr>
        <w:spacing w:after="160" w:line="276" w:lineRule="auto"/>
        <w:jc w:val="both"/>
      </w:pPr>
      <w:r>
        <w:t xml:space="preserve">Ts behaves qualitatively differently from the other two: rather than a band with a best-and-worst structure in K, it falls almost monotonically left-to-right, becoming nearly independent of K once K is large — the near-vertical banding visible on the right-hand third of Figure 20. This is not a plotting artefact; it follows directly from the high-K </w:t>
      </w:r>
      <w:proofErr w:type="spellStart"/>
      <w:r>
        <w:t>asymptotics</w:t>
      </w:r>
      <w:proofErr w:type="spellEnd"/>
      <w:r>
        <w:t xml:space="preserve"> already derived in §6.2, s</w:t>
      </w:r>
      <w:proofErr w:type="gramStart"/>
      <w:r>
        <w:t>₁,₂</w:t>
      </w:r>
      <w:proofErr w:type="gramEnd"/>
      <w:r>
        <w:t xml:space="preserve"> ≈ (1−a)/2 ± </w:t>
      </w:r>
      <w:proofErr w:type="spellStart"/>
      <w:r>
        <w:t>j√K</w:t>
      </w:r>
      <w:proofErr w:type="spellEnd"/>
      <w:r>
        <w:t>, which fixes the real part at (1−a)/2 independent of K once K is large enough. Since Ts = 3/(−Re(s)), this predicts</w:t>
      </w:r>
    </w:p>
    <w:p w14:paraId="01EFA0DC" w14:textId="77777777" w:rsidR="00DC047E" w:rsidRDefault="00000000">
      <w:pPr>
        <w:spacing w:before="140" w:after="140"/>
        <w:jc w:val="center"/>
      </w:pPr>
      <w:r>
        <w:rPr>
          <w:noProof/>
        </w:rPr>
        <w:drawing>
          <wp:inline distT="0" distB="0" distL="0" distR="0" wp14:anchorId="34E3A62D" wp14:editId="1C6AD362">
            <wp:extent cx="1562100" cy="333375"/>
            <wp:effectExtent l="0" t="0" r="0" b="0"/>
            <wp:docPr id="600768588" name="Picture 600768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562100" cy="333375"/>
                    </a:xfrm>
                    <a:prstGeom prst="rect">
                      <a:avLst/>
                    </a:prstGeom>
                  </pic:spPr>
                </pic:pic>
              </a:graphicData>
            </a:graphic>
          </wp:inline>
        </w:drawing>
      </w:r>
    </w:p>
    <w:p w14:paraId="60FAC806" w14:textId="77777777" w:rsidR="00DC047E" w:rsidRDefault="00000000">
      <w:pPr>
        <w:spacing w:after="260" w:line="276" w:lineRule="auto"/>
        <w:jc w:val="both"/>
      </w:pPr>
      <w:r>
        <w:t>independent of K — confirmed numerically to 4 significant figures at a = 5, 10, 20 (predicted/actual: 1.500/1.5002, 0.6667/0.6667, 0.3158/0.3158 at K = 10 000, converging further as K grows). Practically: once K is large enough to be in this asymptotic regime, pushing it higher buys no further improvement in settling time at all — by §10.1 it actively hurts damping instead — so a, not K, is the only lever left for a faster-settling design.</w:t>
      </w:r>
    </w:p>
    <w:p w14:paraId="0FD87F8D" w14:textId="77777777" w:rsidR="00DC047E" w:rsidRDefault="00000000">
      <w:pPr>
        <w:pStyle w:val="Heading1"/>
        <w:keepNext/>
      </w:pPr>
      <w:r>
        <w:t>11. Closed-Loop Pole Sensitivity ∂s/∂a</w:t>
      </w:r>
    </w:p>
    <w:p w14:paraId="7FA207E1" w14:textId="77777777" w:rsidR="00DC047E" w:rsidRDefault="00000000">
      <w:pPr>
        <w:spacing w:after="160" w:line="276" w:lineRule="auto"/>
        <w:jc w:val="both"/>
      </w:pPr>
      <w:r>
        <w:t>The group's original submission derived, but did not evaluate, the sensitivity of a closed-loop pole to the design parameter a. Implicitly differentiating the characteristic equation with respect to a gives</w:t>
      </w:r>
    </w:p>
    <w:p w14:paraId="061543C5" w14:textId="77777777" w:rsidR="00DC047E" w:rsidRDefault="00000000">
      <w:pPr>
        <w:spacing w:before="140" w:after="140"/>
        <w:jc w:val="center"/>
      </w:pPr>
      <w:r>
        <w:rPr>
          <w:noProof/>
        </w:rPr>
        <w:drawing>
          <wp:inline distT="0" distB="0" distL="0" distR="0" wp14:anchorId="493C1192" wp14:editId="207AE602">
            <wp:extent cx="1190625" cy="333375"/>
            <wp:effectExtent l="0" t="0" r="0" b="0"/>
            <wp:docPr id="2049254227" name="Picture 2049254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190625" cy="333375"/>
                    </a:xfrm>
                    <a:prstGeom prst="rect">
                      <a:avLst/>
                    </a:prstGeom>
                  </pic:spPr>
                </pic:pic>
              </a:graphicData>
            </a:graphic>
          </wp:inline>
        </w:drawing>
      </w:r>
    </w:p>
    <w:p w14:paraId="78D587F2" w14:textId="77777777" w:rsidR="00DC047E" w:rsidRDefault="00000000">
      <w:pPr>
        <w:spacing w:after="160" w:line="276" w:lineRule="auto"/>
        <w:jc w:val="both"/>
      </w:pPr>
      <w:r>
        <w:t>with the normalised form</w:t>
      </w:r>
    </w:p>
    <w:p w14:paraId="32CD55A3" w14:textId="77777777" w:rsidR="00DC047E" w:rsidRDefault="00000000">
      <w:pPr>
        <w:spacing w:before="140" w:after="140"/>
        <w:jc w:val="center"/>
      </w:pPr>
      <w:r>
        <w:rPr>
          <w:noProof/>
        </w:rPr>
        <w:lastRenderedPageBreak/>
        <w:drawing>
          <wp:inline distT="0" distB="0" distL="0" distR="0" wp14:anchorId="25D697A5" wp14:editId="34846245">
            <wp:extent cx="1676400" cy="333375"/>
            <wp:effectExtent l="0" t="0" r="0" b="0"/>
            <wp:docPr id="1552066686" name="Picture 1552066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1676400" cy="333375"/>
                    </a:xfrm>
                    <a:prstGeom prst="rect">
                      <a:avLst/>
                    </a:prstGeom>
                  </pic:spPr>
                </pic:pic>
              </a:graphicData>
            </a:graphic>
          </wp:inline>
        </w:drawing>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9"/>
      </w:tblGrid>
      <w:tr w:rsidR="00DC047E" w14:paraId="63C68DA8" w14:textId="77777777">
        <w:tblPrEx>
          <w:tblCellMar>
            <w:top w:w="0" w:type="dxa"/>
            <w:bottom w:w="0" w:type="dxa"/>
          </w:tblCellMar>
        </w:tblPrEx>
        <w:tc>
          <w:tcPr>
            <w:tcW w:w="9029" w:type="dxa"/>
            <w:tcBorders>
              <w:top w:val="single" w:sz="4" w:space="0" w:color="C7CCD1"/>
              <w:left w:val="single" w:sz="4" w:space="0" w:color="C7CCD1"/>
              <w:bottom w:val="single" w:sz="4" w:space="0" w:color="C7CCD1"/>
              <w:right w:val="single" w:sz="4" w:space="0" w:color="C7CCD1"/>
            </w:tcBorders>
            <w:shd w:val="clear" w:color="auto" w:fill="F3F4F6"/>
            <w:tcMar>
              <w:top w:w="130" w:type="dxa"/>
              <w:left w:w="180" w:type="dxa"/>
              <w:bottom w:w="130" w:type="dxa"/>
              <w:right w:w="180" w:type="dxa"/>
            </w:tcMar>
          </w:tcPr>
          <w:p w14:paraId="0A5B1879" w14:textId="77777777" w:rsidR="00DC047E" w:rsidRDefault="00000000">
            <w:proofErr w:type="spellStart"/>
            <w:r>
              <w:rPr>
                <w:rFonts w:ascii="Consolas" w:eastAsia="Consolas" w:hAnsi="Consolas" w:cs="Consolas"/>
                <w:color w:val="1B1B1B"/>
                <w:sz w:val="18"/>
                <w:szCs w:val="18"/>
              </w:rPr>
              <w:t>ds_da</w:t>
            </w:r>
            <w:proofErr w:type="spellEnd"/>
            <w:r>
              <w:rPr>
                <w:rFonts w:ascii="Consolas" w:eastAsia="Consolas" w:hAnsi="Consolas" w:cs="Consolas"/>
                <w:color w:val="1B1B1B"/>
                <w:sz w:val="18"/>
                <w:szCs w:val="18"/>
              </w:rPr>
              <w:t xml:space="preserve"> = -s^2 / (3*s^2 + 2*a*s + K);</w:t>
            </w:r>
          </w:p>
        </w:tc>
      </w:tr>
    </w:tbl>
    <w:p w14:paraId="53354C9B" w14:textId="77777777" w:rsidR="00DC047E" w:rsidRDefault="00DC047E">
      <w:pPr>
        <w:spacing w:after="100"/>
      </w:pPr>
    </w:p>
    <w:p w14:paraId="3EC8C9B3" w14:textId="77777777" w:rsidR="00DC047E" w:rsidRDefault="00000000">
      <w:pPr>
        <w:spacing w:after="160" w:line="276" w:lineRule="auto"/>
        <w:jc w:val="both"/>
      </w:pPr>
      <w:r>
        <w:t xml:space="preserve">This was evaluated at the dominant complex pole for a = </w:t>
      </w:r>
      <w:proofErr w:type="gramStart"/>
      <w:r>
        <w:t>2..</w:t>
      </w:r>
      <w:proofErr w:type="gramEnd"/>
      <w:r>
        <w:t>50 at three gains, and cross-checked against a central finite-difference estimate (perturbing a by ±10⁻⁴ and re-solving for the roots). The two never disagreed by more than 1.3×10⁻⁹ across the 75 (</w:t>
      </w:r>
      <w:proofErr w:type="spellStart"/>
      <w:proofErr w:type="gramStart"/>
      <w:r>
        <w:t>a,K</w:t>
      </w:r>
      <w:proofErr w:type="spellEnd"/>
      <w:proofErr w:type="gramEnd"/>
      <w:r>
        <w:t>) combinations tested — Table 10 shows a representative sample.</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3024"/>
        <w:gridCol w:w="3024"/>
        <w:gridCol w:w="1656"/>
      </w:tblGrid>
      <w:tr w:rsidR="00DC047E" w14:paraId="2E8E0F48" w14:textId="77777777">
        <w:tblPrEx>
          <w:tblCellMar>
            <w:top w:w="0" w:type="dxa"/>
            <w:bottom w:w="0" w:type="dxa"/>
          </w:tblCellMar>
        </w:tblPrEx>
        <w:trPr>
          <w:tblHeader/>
        </w:trPr>
        <w:tc>
          <w:tcPr>
            <w:tcW w:w="864" w:type="dxa"/>
            <w:shd w:val="clear" w:color="auto" w:fill="20406B"/>
            <w:tcMar>
              <w:top w:w="80" w:type="dxa"/>
              <w:left w:w="90" w:type="dxa"/>
              <w:bottom w:w="80" w:type="dxa"/>
              <w:right w:w="90" w:type="dxa"/>
            </w:tcMar>
            <w:vAlign w:val="center"/>
          </w:tcPr>
          <w:p w14:paraId="37EEA761" w14:textId="77777777" w:rsidR="00DC047E" w:rsidRDefault="00000000">
            <w:pPr>
              <w:jc w:val="center"/>
            </w:pPr>
            <w:r>
              <w:rPr>
                <w:b/>
                <w:bCs/>
                <w:color w:val="FFFFFF"/>
                <w:sz w:val="17"/>
                <w:szCs w:val="17"/>
              </w:rPr>
              <w:t>a</w:t>
            </w:r>
          </w:p>
        </w:tc>
        <w:tc>
          <w:tcPr>
            <w:tcW w:w="3024" w:type="dxa"/>
            <w:shd w:val="clear" w:color="auto" w:fill="20406B"/>
            <w:tcMar>
              <w:top w:w="80" w:type="dxa"/>
              <w:left w:w="90" w:type="dxa"/>
              <w:bottom w:w="80" w:type="dxa"/>
              <w:right w:w="90" w:type="dxa"/>
            </w:tcMar>
            <w:vAlign w:val="center"/>
          </w:tcPr>
          <w:p w14:paraId="5997F56D" w14:textId="77777777" w:rsidR="00DC047E" w:rsidRDefault="00000000">
            <w:pPr>
              <w:jc w:val="center"/>
            </w:pPr>
            <w:r>
              <w:rPr>
                <w:b/>
                <w:bCs/>
                <w:color w:val="FFFFFF"/>
                <w:sz w:val="17"/>
                <w:szCs w:val="17"/>
              </w:rPr>
              <w:t>Analytical ∂s/∂a</w:t>
            </w:r>
          </w:p>
        </w:tc>
        <w:tc>
          <w:tcPr>
            <w:tcW w:w="3024" w:type="dxa"/>
            <w:shd w:val="clear" w:color="auto" w:fill="20406B"/>
            <w:tcMar>
              <w:top w:w="80" w:type="dxa"/>
              <w:left w:w="90" w:type="dxa"/>
              <w:bottom w:w="80" w:type="dxa"/>
              <w:right w:w="90" w:type="dxa"/>
            </w:tcMar>
            <w:vAlign w:val="center"/>
          </w:tcPr>
          <w:p w14:paraId="35AF317D" w14:textId="77777777" w:rsidR="00DC047E" w:rsidRDefault="00000000">
            <w:pPr>
              <w:jc w:val="center"/>
            </w:pPr>
            <w:r>
              <w:rPr>
                <w:b/>
                <w:bCs/>
                <w:color w:val="FFFFFF"/>
                <w:sz w:val="17"/>
                <w:szCs w:val="17"/>
              </w:rPr>
              <w:t>Numerical (finite-difference)</w:t>
            </w:r>
          </w:p>
        </w:tc>
        <w:tc>
          <w:tcPr>
            <w:tcW w:w="1656" w:type="dxa"/>
            <w:shd w:val="clear" w:color="auto" w:fill="20406B"/>
            <w:tcMar>
              <w:top w:w="80" w:type="dxa"/>
              <w:left w:w="90" w:type="dxa"/>
              <w:bottom w:w="80" w:type="dxa"/>
              <w:right w:w="90" w:type="dxa"/>
            </w:tcMar>
            <w:vAlign w:val="center"/>
          </w:tcPr>
          <w:p w14:paraId="1D0A488D" w14:textId="77777777" w:rsidR="00DC047E" w:rsidRDefault="00000000">
            <w:pPr>
              <w:jc w:val="center"/>
            </w:pPr>
            <w:r>
              <w:rPr>
                <w:b/>
                <w:bCs/>
                <w:color w:val="FFFFFF"/>
                <w:sz w:val="17"/>
                <w:szCs w:val="17"/>
              </w:rPr>
              <w:t>|difference|</w:t>
            </w:r>
          </w:p>
        </w:tc>
      </w:tr>
      <w:tr w:rsidR="00DC047E" w14:paraId="141D2B85" w14:textId="77777777">
        <w:tblPrEx>
          <w:tblCellMar>
            <w:top w:w="0" w:type="dxa"/>
            <w:bottom w:w="0" w:type="dxa"/>
          </w:tblCellMar>
        </w:tblPrEx>
        <w:tc>
          <w:tcPr>
            <w:tcW w:w="864" w:type="dxa"/>
            <w:tcMar>
              <w:top w:w="55" w:type="dxa"/>
              <w:left w:w="90" w:type="dxa"/>
              <w:bottom w:w="55" w:type="dxa"/>
              <w:right w:w="90" w:type="dxa"/>
            </w:tcMar>
            <w:vAlign w:val="center"/>
          </w:tcPr>
          <w:p w14:paraId="1AED10A1" w14:textId="77777777" w:rsidR="00DC047E" w:rsidRDefault="00000000">
            <w:pPr>
              <w:jc w:val="center"/>
            </w:pPr>
            <w:r>
              <w:rPr>
                <w:sz w:val="17"/>
                <w:szCs w:val="17"/>
              </w:rPr>
              <w:t>2</w:t>
            </w:r>
          </w:p>
        </w:tc>
        <w:tc>
          <w:tcPr>
            <w:tcW w:w="3024" w:type="dxa"/>
            <w:tcMar>
              <w:top w:w="55" w:type="dxa"/>
              <w:left w:w="90" w:type="dxa"/>
              <w:bottom w:w="55" w:type="dxa"/>
              <w:right w:w="90" w:type="dxa"/>
            </w:tcMar>
            <w:vAlign w:val="center"/>
          </w:tcPr>
          <w:p w14:paraId="13A3B14E" w14:textId="77777777" w:rsidR="00DC047E" w:rsidRDefault="00000000">
            <w:pPr>
              <w:jc w:val="center"/>
            </w:pPr>
            <w:r>
              <w:rPr>
                <w:sz w:val="17"/>
                <w:szCs w:val="17"/>
              </w:rPr>
              <w:t>-0.49995-0.00750j</w:t>
            </w:r>
          </w:p>
        </w:tc>
        <w:tc>
          <w:tcPr>
            <w:tcW w:w="3024" w:type="dxa"/>
            <w:tcMar>
              <w:top w:w="55" w:type="dxa"/>
              <w:left w:w="90" w:type="dxa"/>
              <w:bottom w:w="55" w:type="dxa"/>
              <w:right w:w="90" w:type="dxa"/>
            </w:tcMar>
            <w:vAlign w:val="center"/>
          </w:tcPr>
          <w:p w14:paraId="09D5B563" w14:textId="77777777" w:rsidR="00DC047E" w:rsidRDefault="00000000">
            <w:pPr>
              <w:jc w:val="center"/>
            </w:pPr>
            <w:r>
              <w:rPr>
                <w:sz w:val="17"/>
                <w:szCs w:val="17"/>
              </w:rPr>
              <w:t>-0.49995-0.00750j</w:t>
            </w:r>
          </w:p>
        </w:tc>
        <w:tc>
          <w:tcPr>
            <w:tcW w:w="1656" w:type="dxa"/>
            <w:tcMar>
              <w:top w:w="55" w:type="dxa"/>
              <w:left w:w="90" w:type="dxa"/>
              <w:bottom w:w="55" w:type="dxa"/>
              <w:right w:w="90" w:type="dxa"/>
            </w:tcMar>
            <w:vAlign w:val="center"/>
          </w:tcPr>
          <w:p w14:paraId="669C4558" w14:textId="77777777" w:rsidR="00DC047E" w:rsidRDefault="00000000">
            <w:pPr>
              <w:jc w:val="center"/>
            </w:pPr>
            <w:r>
              <w:rPr>
                <w:sz w:val="17"/>
                <w:szCs w:val="17"/>
              </w:rPr>
              <w:t>6.49e-12</w:t>
            </w:r>
          </w:p>
        </w:tc>
      </w:tr>
      <w:tr w:rsidR="00DC047E" w14:paraId="34C412C7" w14:textId="77777777">
        <w:tblPrEx>
          <w:tblCellMar>
            <w:top w:w="0" w:type="dxa"/>
            <w:bottom w:w="0" w:type="dxa"/>
          </w:tblCellMar>
        </w:tblPrEx>
        <w:tc>
          <w:tcPr>
            <w:tcW w:w="864" w:type="dxa"/>
            <w:shd w:val="clear" w:color="auto" w:fill="EEF2F6"/>
            <w:tcMar>
              <w:top w:w="55" w:type="dxa"/>
              <w:left w:w="90" w:type="dxa"/>
              <w:bottom w:w="55" w:type="dxa"/>
              <w:right w:w="90" w:type="dxa"/>
            </w:tcMar>
            <w:vAlign w:val="center"/>
          </w:tcPr>
          <w:p w14:paraId="3E1B4C08" w14:textId="77777777" w:rsidR="00DC047E" w:rsidRDefault="00000000">
            <w:pPr>
              <w:jc w:val="center"/>
            </w:pPr>
            <w:r>
              <w:rPr>
                <w:sz w:val="17"/>
                <w:szCs w:val="17"/>
              </w:rPr>
              <w:t>10</w:t>
            </w:r>
          </w:p>
        </w:tc>
        <w:tc>
          <w:tcPr>
            <w:tcW w:w="3024" w:type="dxa"/>
            <w:shd w:val="clear" w:color="auto" w:fill="EEF2F6"/>
            <w:tcMar>
              <w:top w:w="55" w:type="dxa"/>
              <w:left w:w="90" w:type="dxa"/>
              <w:bottom w:w="55" w:type="dxa"/>
              <w:right w:w="90" w:type="dxa"/>
            </w:tcMar>
            <w:vAlign w:val="center"/>
          </w:tcPr>
          <w:p w14:paraId="3840AA05" w14:textId="77777777" w:rsidR="00DC047E" w:rsidRDefault="00000000">
            <w:pPr>
              <w:jc w:val="center"/>
            </w:pPr>
            <w:r>
              <w:rPr>
                <w:sz w:val="17"/>
                <w:szCs w:val="17"/>
              </w:rPr>
              <w:t>-0.49995-0.02754j</w:t>
            </w:r>
          </w:p>
        </w:tc>
        <w:tc>
          <w:tcPr>
            <w:tcW w:w="3024" w:type="dxa"/>
            <w:shd w:val="clear" w:color="auto" w:fill="EEF2F6"/>
            <w:tcMar>
              <w:top w:w="55" w:type="dxa"/>
              <w:left w:w="90" w:type="dxa"/>
              <w:bottom w:w="55" w:type="dxa"/>
              <w:right w:w="90" w:type="dxa"/>
            </w:tcMar>
            <w:vAlign w:val="center"/>
          </w:tcPr>
          <w:p w14:paraId="23C756DD" w14:textId="77777777" w:rsidR="00DC047E" w:rsidRDefault="00000000">
            <w:pPr>
              <w:jc w:val="center"/>
            </w:pPr>
            <w:r>
              <w:rPr>
                <w:sz w:val="17"/>
                <w:szCs w:val="17"/>
              </w:rPr>
              <w:t>-0.49995-0.02754j</w:t>
            </w:r>
          </w:p>
        </w:tc>
        <w:tc>
          <w:tcPr>
            <w:tcW w:w="1656" w:type="dxa"/>
            <w:shd w:val="clear" w:color="auto" w:fill="EEF2F6"/>
            <w:tcMar>
              <w:top w:w="55" w:type="dxa"/>
              <w:left w:w="90" w:type="dxa"/>
              <w:bottom w:w="55" w:type="dxa"/>
              <w:right w:w="90" w:type="dxa"/>
            </w:tcMar>
            <w:vAlign w:val="center"/>
          </w:tcPr>
          <w:p w14:paraId="315C15FB" w14:textId="77777777" w:rsidR="00DC047E" w:rsidRDefault="00000000">
            <w:pPr>
              <w:jc w:val="center"/>
            </w:pPr>
            <w:r>
              <w:rPr>
                <w:sz w:val="17"/>
                <w:szCs w:val="17"/>
              </w:rPr>
              <w:t>3.40e-10</w:t>
            </w:r>
          </w:p>
        </w:tc>
      </w:tr>
      <w:tr w:rsidR="00DC047E" w14:paraId="46AE0EDA" w14:textId="77777777">
        <w:tblPrEx>
          <w:tblCellMar>
            <w:top w:w="0" w:type="dxa"/>
            <w:bottom w:w="0" w:type="dxa"/>
          </w:tblCellMar>
        </w:tblPrEx>
        <w:tc>
          <w:tcPr>
            <w:tcW w:w="864" w:type="dxa"/>
            <w:tcMar>
              <w:top w:w="55" w:type="dxa"/>
              <w:left w:w="90" w:type="dxa"/>
              <w:bottom w:w="55" w:type="dxa"/>
              <w:right w:w="90" w:type="dxa"/>
            </w:tcMar>
            <w:vAlign w:val="center"/>
          </w:tcPr>
          <w:p w14:paraId="611138E7" w14:textId="77777777" w:rsidR="00DC047E" w:rsidRDefault="00000000">
            <w:pPr>
              <w:jc w:val="center"/>
            </w:pPr>
            <w:r>
              <w:rPr>
                <w:sz w:val="17"/>
                <w:szCs w:val="17"/>
              </w:rPr>
              <w:t>20</w:t>
            </w:r>
          </w:p>
        </w:tc>
        <w:tc>
          <w:tcPr>
            <w:tcW w:w="3024" w:type="dxa"/>
            <w:tcMar>
              <w:top w:w="55" w:type="dxa"/>
              <w:left w:w="90" w:type="dxa"/>
              <w:bottom w:w="55" w:type="dxa"/>
              <w:right w:w="90" w:type="dxa"/>
            </w:tcMar>
            <w:vAlign w:val="center"/>
          </w:tcPr>
          <w:p w14:paraId="6CC0E33C" w14:textId="77777777" w:rsidR="00DC047E" w:rsidRDefault="00000000">
            <w:pPr>
              <w:jc w:val="center"/>
            </w:pPr>
            <w:r>
              <w:rPr>
                <w:sz w:val="17"/>
                <w:szCs w:val="17"/>
              </w:rPr>
              <w:t>-0.49995-0.05280j</w:t>
            </w:r>
          </w:p>
        </w:tc>
        <w:tc>
          <w:tcPr>
            <w:tcW w:w="3024" w:type="dxa"/>
            <w:tcMar>
              <w:top w:w="55" w:type="dxa"/>
              <w:left w:w="90" w:type="dxa"/>
              <w:bottom w:w="55" w:type="dxa"/>
              <w:right w:w="90" w:type="dxa"/>
            </w:tcMar>
            <w:vAlign w:val="center"/>
          </w:tcPr>
          <w:p w14:paraId="3EDA7586" w14:textId="77777777" w:rsidR="00DC047E" w:rsidRDefault="00000000">
            <w:pPr>
              <w:jc w:val="center"/>
            </w:pPr>
            <w:r>
              <w:rPr>
                <w:sz w:val="17"/>
                <w:szCs w:val="17"/>
              </w:rPr>
              <w:t>-0.49995-0.05280j</w:t>
            </w:r>
          </w:p>
        </w:tc>
        <w:tc>
          <w:tcPr>
            <w:tcW w:w="1656" w:type="dxa"/>
            <w:tcMar>
              <w:top w:w="55" w:type="dxa"/>
              <w:left w:w="90" w:type="dxa"/>
              <w:bottom w:w="55" w:type="dxa"/>
              <w:right w:w="90" w:type="dxa"/>
            </w:tcMar>
            <w:vAlign w:val="center"/>
          </w:tcPr>
          <w:p w14:paraId="5DDB71EA" w14:textId="77777777" w:rsidR="00DC047E" w:rsidRDefault="00000000">
            <w:pPr>
              <w:jc w:val="center"/>
            </w:pPr>
            <w:r>
              <w:rPr>
                <w:sz w:val="17"/>
                <w:szCs w:val="17"/>
              </w:rPr>
              <w:t>3.12e-10</w:t>
            </w:r>
          </w:p>
        </w:tc>
      </w:tr>
      <w:tr w:rsidR="00DC047E" w14:paraId="6F8E012D" w14:textId="77777777">
        <w:tblPrEx>
          <w:tblCellMar>
            <w:top w:w="0" w:type="dxa"/>
            <w:bottom w:w="0" w:type="dxa"/>
          </w:tblCellMar>
        </w:tblPrEx>
        <w:tc>
          <w:tcPr>
            <w:tcW w:w="864" w:type="dxa"/>
            <w:shd w:val="clear" w:color="auto" w:fill="EEF2F6"/>
            <w:tcMar>
              <w:top w:w="55" w:type="dxa"/>
              <w:left w:w="90" w:type="dxa"/>
              <w:bottom w:w="55" w:type="dxa"/>
              <w:right w:w="90" w:type="dxa"/>
            </w:tcMar>
            <w:vAlign w:val="center"/>
          </w:tcPr>
          <w:p w14:paraId="1E7C89CE" w14:textId="77777777" w:rsidR="00DC047E" w:rsidRDefault="00000000">
            <w:pPr>
              <w:jc w:val="center"/>
            </w:pPr>
            <w:r>
              <w:rPr>
                <w:sz w:val="17"/>
                <w:szCs w:val="17"/>
              </w:rPr>
              <w:t>30</w:t>
            </w:r>
          </w:p>
        </w:tc>
        <w:tc>
          <w:tcPr>
            <w:tcW w:w="3024" w:type="dxa"/>
            <w:shd w:val="clear" w:color="auto" w:fill="EEF2F6"/>
            <w:tcMar>
              <w:top w:w="55" w:type="dxa"/>
              <w:left w:w="90" w:type="dxa"/>
              <w:bottom w:w="55" w:type="dxa"/>
              <w:right w:w="90" w:type="dxa"/>
            </w:tcMar>
            <w:vAlign w:val="center"/>
          </w:tcPr>
          <w:p w14:paraId="2ABF57B0" w14:textId="77777777" w:rsidR="00DC047E" w:rsidRDefault="00000000">
            <w:pPr>
              <w:jc w:val="center"/>
            </w:pPr>
            <w:r>
              <w:rPr>
                <w:sz w:val="17"/>
                <w:szCs w:val="17"/>
              </w:rPr>
              <w:t>-0.49995-0.07846j</w:t>
            </w:r>
          </w:p>
        </w:tc>
        <w:tc>
          <w:tcPr>
            <w:tcW w:w="3024" w:type="dxa"/>
            <w:shd w:val="clear" w:color="auto" w:fill="EEF2F6"/>
            <w:tcMar>
              <w:top w:w="55" w:type="dxa"/>
              <w:left w:w="90" w:type="dxa"/>
              <w:bottom w:w="55" w:type="dxa"/>
              <w:right w:w="90" w:type="dxa"/>
            </w:tcMar>
            <w:vAlign w:val="center"/>
          </w:tcPr>
          <w:p w14:paraId="0993C917" w14:textId="77777777" w:rsidR="00DC047E" w:rsidRDefault="00000000">
            <w:pPr>
              <w:jc w:val="center"/>
            </w:pPr>
            <w:r>
              <w:rPr>
                <w:sz w:val="17"/>
                <w:szCs w:val="17"/>
              </w:rPr>
              <w:t>-0.49995-0.07846j</w:t>
            </w:r>
          </w:p>
        </w:tc>
        <w:tc>
          <w:tcPr>
            <w:tcW w:w="1656" w:type="dxa"/>
            <w:shd w:val="clear" w:color="auto" w:fill="EEF2F6"/>
            <w:tcMar>
              <w:top w:w="55" w:type="dxa"/>
              <w:left w:w="90" w:type="dxa"/>
              <w:bottom w:w="55" w:type="dxa"/>
              <w:right w:w="90" w:type="dxa"/>
            </w:tcMar>
            <w:vAlign w:val="center"/>
          </w:tcPr>
          <w:p w14:paraId="05963C25" w14:textId="77777777" w:rsidR="00DC047E" w:rsidRDefault="00000000">
            <w:pPr>
              <w:jc w:val="center"/>
            </w:pPr>
            <w:r>
              <w:rPr>
                <w:sz w:val="17"/>
                <w:szCs w:val="17"/>
              </w:rPr>
              <w:t>2.13e-10</w:t>
            </w:r>
          </w:p>
        </w:tc>
      </w:tr>
      <w:tr w:rsidR="00DC047E" w14:paraId="46ACAABA" w14:textId="77777777">
        <w:tblPrEx>
          <w:tblCellMar>
            <w:top w:w="0" w:type="dxa"/>
            <w:bottom w:w="0" w:type="dxa"/>
          </w:tblCellMar>
        </w:tblPrEx>
        <w:tc>
          <w:tcPr>
            <w:tcW w:w="864" w:type="dxa"/>
            <w:tcMar>
              <w:top w:w="55" w:type="dxa"/>
              <w:left w:w="90" w:type="dxa"/>
              <w:bottom w:w="55" w:type="dxa"/>
              <w:right w:w="90" w:type="dxa"/>
            </w:tcMar>
            <w:vAlign w:val="center"/>
          </w:tcPr>
          <w:p w14:paraId="35CFFBDB" w14:textId="77777777" w:rsidR="00DC047E" w:rsidRDefault="00000000">
            <w:pPr>
              <w:jc w:val="center"/>
            </w:pPr>
            <w:r>
              <w:rPr>
                <w:sz w:val="17"/>
                <w:szCs w:val="17"/>
              </w:rPr>
              <w:t>50</w:t>
            </w:r>
          </w:p>
        </w:tc>
        <w:tc>
          <w:tcPr>
            <w:tcW w:w="3024" w:type="dxa"/>
            <w:tcMar>
              <w:top w:w="55" w:type="dxa"/>
              <w:left w:w="90" w:type="dxa"/>
              <w:bottom w:w="55" w:type="dxa"/>
              <w:right w:w="90" w:type="dxa"/>
            </w:tcMar>
            <w:vAlign w:val="center"/>
          </w:tcPr>
          <w:p w14:paraId="06FDD89A" w14:textId="77777777" w:rsidR="00DC047E" w:rsidRDefault="00000000">
            <w:pPr>
              <w:jc w:val="center"/>
            </w:pPr>
            <w:r>
              <w:rPr>
                <w:sz w:val="17"/>
                <w:szCs w:val="17"/>
              </w:rPr>
              <w:t>-0.49995-0.13188j</w:t>
            </w:r>
          </w:p>
        </w:tc>
        <w:tc>
          <w:tcPr>
            <w:tcW w:w="3024" w:type="dxa"/>
            <w:tcMar>
              <w:top w:w="55" w:type="dxa"/>
              <w:left w:w="90" w:type="dxa"/>
              <w:bottom w:w="55" w:type="dxa"/>
              <w:right w:w="90" w:type="dxa"/>
            </w:tcMar>
            <w:vAlign w:val="center"/>
          </w:tcPr>
          <w:p w14:paraId="536B4FD4" w14:textId="77777777" w:rsidR="00DC047E" w:rsidRDefault="00000000">
            <w:pPr>
              <w:jc w:val="center"/>
            </w:pPr>
            <w:r>
              <w:rPr>
                <w:sz w:val="17"/>
                <w:szCs w:val="17"/>
              </w:rPr>
              <w:t>-0.49995-0.13188j</w:t>
            </w:r>
          </w:p>
        </w:tc>
        <w:tc>
          <w:tcPr>
            <w:tcW w:w="1656" w:type="dxa"/>
            <w:tcMar>
              <w:top w:w="55" w:type="dxa"/>
              <w:left w:w="90" w:type="dxa"/>
              <w:bottom w:w="55" w:type="dxa"/>
              <w:right w:w="90" w:type="dxa"/>
            </w:tcMar>
            <w:vAlign w:val="center"/>
          </w:tcPr>
          <w:p w14:paraId="56E26795" w14:textId="77777777" w:rsidR="00DC047E" w:rsidRDefault="00000000">
            <w:pPr>
              <w:jc w:val="center"/>
            </w:pPr>
            <w:r>
              <w:rPr>
                <w:sz w:val="17"/>
                <w:szCs w:val="17"/>
              </w:rPr>
              <w:t>2.75e-10</w:t>
            </w:r>
          </w:p>
        </w:tc>
      </w:tr>
    </w:tbl>
    <w:p w14:paraId="691E751D" w14:textId="77777777" w:rsidR="00DC047E" w:rsidRDefault="00000000">
      <w:pPr>
        <w:spacing w:after="220"/>
        <w:jc w:val="center"/>
      </w:pPr>
      <w:r>
        <w:rPr>
          <w:i/>
          <w:iCs/>
          <w:color w:val="444444"/>
          <w:sz w:val="19"/>
          <w:szCs w:val="19"/>
        </w:rPr>
        <w:t>Table 10: Analytical vs. finite-difference ∂s/∂a at K = 10 000 (agreement to ≤10⁻⁹ throughout).</w:t>
      </w:r>
    </w:p>
    <w:p w14:paraId="507FC7AE" w14:textId="77777777" w:rsidR="00DC047E" w:rsidRDefault="00000000">
      <w:pPr>
        <w:spacing w:before="200" w:after="60"/>
        <w:jc w:val="center"/>
      </w:pPr>
      <w:r>
        <w:rPr>
          <w:noProof/>
        </w:rPr>
        <w:drawing>
          <wp:inline distT="0" distB="0" distL="0" distR="0" wp14:anchorId="55BAB5ED" wp14:editId="76E21C29">
            <wp:extent cx="4752975" cy="3209925"/>
            <wp:effectExtent l="0" t="0" r="0" b="0"/>
            <wp:docPr id="1373604456" name="Picture 1373604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752975" cy="3209925"/>
                    </a:xfrm>
                    <a:prstGeom prst="rect">
                      <a:avLst/>
                    </a:prstGeom>
                  </pic:spPr>
                </pic:pic>
              </a:graphicData>
            </a:graphic>
          </wp:inline>
        </w:drawing>
      </w:r>
    </w:p>
    <w:p w14:paraId="511C3880" w14:textId="77777777" w:rsidR="00DC047E" w:rsidRDefault="00000000">
      <w:pPr>
        <w:spacing w:after="220"/>
        <w:jc w:val="center"/>
      </w:pPr>
      <w:r>
        <w:rPr>
          <w:i/>
          <w:iCs/>
          <w:color w:val="444444"/>
          <w:sz w:val="19"/>
          <w:szCs w:val="19"/>
        </w:rPr>
        <w:t xml:space="preserve">Figure 21: |∂s/∂a| vs. </w:t>
      </w:r>
      <w:proofErr w:type="spellStart"/>
      <w:r>
        <w:rPr>
          <w:i/>
          <w:iCs/>
          <w:color w:val="444444"/>
          <w:sz w:val="19"/>
          <w:szCs w:val="19"/>
        </w:rPr>
        <w:t>a</w:t>
      </w:r>
      <w:proofErr w:type="spellEnd"/>
      <w:r>
        <w:rPr>
          <w:i/>
          <w:iCs/>
          <w:color w:val="444444"/>
          <w:sz w:val="19"/>
          <w:szCs w:val="19"/>
        </w:rPr>
        <w:t xml:space="preserve"> for three gains.</w:t>
      </w:r>
    </w:p>
    <w:p w14:paraId="42B05B9E" w14:textId="77777777" w:rsidR="00DC047E" w:rsidRDefault="00000000">
      <w:pPr>
        <w:spacing w:after="260" w:line="276" w:lineRule="auto"/>
        <w:jc w:val="both"/>
      </w:pPr>
      <w:r>
        <w:t xml:space="preserve">The sensitivity magnitude clusters tightly around 0.5 for every case tested, and the reason is another consequence of the high-K </w:t>
      </w:r>
      <w:proofErr w:type="spellStart"/>
      <w:r>
        <w:t>asymptotics</w:t>
      </w:r>
      <w:proofErr w:type="spellEnd"/>
      <w:r>
        <w:t xml:space="preserve"> of §6.2: since s ≈ (1−a)/2 ± </w:t>
      </w:r>
      <w:proofErr w:type="spellStart"/>
      <w:r>
        <w:t>j√K</w:t>
      </w:r>
      <w:proofErr w:type="spellEnd"/>
      <w:r>
        <w:t xml:space="preserve"> for large K, s² ≈ −K to leading order, so the denominator 3s²+2as+K ≈ −2K and the whole expression collapses to ∂s/∂a → −½, independent of both a and K. In other words, at the high gains this experiment targets, a unit change in the design parameter a </w:t>
      </w:r>
      <w:proofErr w:type="gramStart"/>
      <w:r>
        <w:t>moves</w:t>
      </w:r>
      <w:proofErr w:type="gramEnd"/>
      <w:r>
        <w:t xml:space="preserve"> each dominant closed-loop pole by almost exactly half a unit, regardless of where in the (</w:t>
      </w:r>
      <w:proofErr w:type="spellStart"/>
      <w:proofErr w:type="gramStart"/>
      <w:r>
        <w:t>a,K</w:t>
      </w:r>
      <w:proofErr w:type="spellEnd"/>
      <w:proofErr w:type="gramEnd"/>
      <w:r>
        <w:t>) operating range the system sits — a simple and practically useful rule for a control designer adjusting a via the lag-stage components Ra, Ca of §12.</w:t>
      </w:r>
    </w:p>
    <w:p w14:paraId="02B7A36E" w14:textId="77777777" w:rsidR="00DC047E" w:rsidRDefault="00000000">
      <w:pPr>
        <w:pStyle w:val="Heading1"/>
        <w:keepNext/>
      </w:pPr>
      <w:r>
        <w:lastRenderedPageBreak/>
        <w:t>12. Circuit Realisation</w:t>
      </w:r>
    </w:p>
    <w:p w14:paraId="5A055D12" w14:textId="77777777" w:rsidR="00DC047E" w:rsidRDefault="00000000">
      <w:pPr>
        <w:spacing w:after="160" w:line="276" w:lineRule="auto"/>
        <w:jc w:val="both"/>
      </w:pPr>
      <w:r>
        <w:t>The open-loop transfer function GOL(s) = K(s+1)/[s²(</w:t>
      </w:r>
      <w:proofErr w:type="spellStart"/>
      <w:r>
        <w:t>s+a</w:t>
      </w:r>
      <w:proofErr w:type="spellEnd"/>
      <w:r>
        <w:t xml:space="preserve">)] can be built from a cascade of op-amp stages: a summing amplifier that forms the error signal and sets the overall gain K (via the resistor ratio Rf/R1), a lead network that introduces the zero at s = −1, two integrators that supply the double pole at the origin, and a first-order lag stage that supplies the movable pole at s = −a. Figure 22 reproduces the group's original stage-by-stage design (component values are illustrative, e.g. a = 5 rad/s achieved with Ca = 1 µF, Ra = 200 </w:t>
      </w:r>
      <w:proofErr w:type="spellStart"/>
      <w:r>
        <w:t>kΩ</w:t>
      </w:r>
      <w:proofErr w:type="spellEnd"/>
      <w:r>
        <w:t>).</w:t>
      </w:r>
    </w:p>
    <w:p w14:paraId="1AD05888" w14:textId="77777777" w:rsidR="00DC047E" w:rsidRDefault="00000000">
      <w:pPr>
        <w:spacing w:before="200" w:after="60"/>
        <w:jc w:val="center"/>
      </w:pPr>
      <w:r>
        <w:rPr>
          <w:noProof/>
        </w:rPr>
        <w:drawing>
          <wp:inline distT="0" distB="0" distL="0" distR="0" wp14:anchorId="5B5F53A5" wp14:editId="1759CA66">
            <wp:extent cx="6256020" cy="2118360"/>
            <wp:effectExtent l="0" t="0" r="0" b="0"/>
            <wp:docPr id="1148767630" name="Picture 114876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279516" cy="2126316"/>
                    </a:xfrm>
                    <a:prstGeom prst="rect">
                      <a:avLst/>
                    </a:prstGeom>
                  </pic:spPr>
                </pic:pic>
              </a:graphicData>
            </a:graphic>
          </wp:inline>
        </w:drawing>
      </w:r>
    </w:p>
    <w:p w14:paraId="45E10D7B" w14:textId="77777777" w:rsidR="00DC047E" w:rsidRDefault="00000000">
      <w:pPr>
        <w:spacing w:after="220"/>
        <w:jc w:val="center"/>
      </w:pPr>
      <w:r>
        <w:rPr>
          <w:i/>
          <w:iCs/>
          <w:color w:val="444444"/>
          <w:sz w:val="19"/>
          <w:szCs w:val="19"/>
        </w:rPr>
        <w:t>Figure 22: Op-amp realisation of GOL(s) = K(s+1)/[s²(</w:t>
      </w:r>
      <w:proofErr w:type="spellStart"/>
      <w:r>
        <w:rPr>
          <w:i/>
          <w:iCs/>
          <w:color w:val="444444"/>
          <w:sz w:val="19"/>
          <w:szCs w:val="19"/>
        </w:rPr>
        <w:t>s+a</w:t>
      </w:r>
      <w:proofErr w:type="spellEnd"/>
      <w:r>
        <w:rPr>
          <w:i/>
          <w:iCs/>
          <w:color w:val="444444"/>
          <w:sz w:val="19"/>
          <w:szCs w:val="19"/>
        </w:rPr>
        <w:t>)] (reproduced from the group's original submission).</w:t>
      </w:r>
    </w:p>
    <w:p w14:paraId="65CF0ABD" w14:textId="77777777" w:rsidR="00DC047E" w:rsidRDefault="00000000">
      <w:pPr>
        <w:spacing w:after="260" w:line="276" w:lineRule="auto"/>
        <w:jc w:val="both"/>
      </w:pPr>
      <w:r>
        <w:t>The key practical point, tying this back to §11: because a = 1/(</w:t>
      </w:r>
      <w:proofErr w:type="spellStart"/>
      <w:r>
        <w:t>RaCa</w:t>
      </w:r>
      <w:proofErr w:type="spellEnd"/>
      <w:r>
        <w:t>), the lag stage lets a be swept experimentally simply by varying Ra (or Ca) — directly realising, on the bench, the same a-sweep this whole report explores in simulation — while K is set independently through the summing-amplifier resistor ratio, confirming that a and K are indeed physically as well as mathematically independent design parameters.</w:t>
      </w:r>
    </w:p>
    <w:p w14:paraId="12CAA2CB" w14:textId="40948519" w:rsidR="00DC047E" w:rsidRDefault="00000000">
      <w:pPr>
        <w:pStyle w:val="Heading1"/>
        <w:keepNext/>
      </w:pPr>
      <w:r>
        <w:t>1</w:t>
      </w:r>
      <w:r w:rsidR="002A761E">
        <w:t>3</w:t>
      </w:r>
      <w:r>
        <w:t>. Conclusion</w:t>
      </w:r>
    </w:p>
    <w:p w14:paraId="02D40643" w14:textId="77777777" w:rsidR="00DC047E" w:rsidRPr="002A761E" w:rsidRDefault="00000000">
      <w:pPr>
        <w:spacing w:after="160" w:line="276" w:lineRule="auto"/>
        <w:jc w:val="both"/>
        <w:rPr>
          <w:sz w:val="20"/>
          <w:szCs w:val="20"/>
        </w:rPr>
      </w:pPr>
      <w:r w:rsidRPr="002A761E">
        <w:rPr>
          <w:sz w:val="20"/>
          <w:szCs w:val="20"/>
        </w:rPr>
        <w:t>This experiment set out to understand how a single open-loop pole parameter, a, shapes closed-loop damping at high gain in a third-order root-locus problem, and whether stability could ever be at risk. Every numerical result from the group's original MATLAB study was independently reproduced here (matching Table 2 to 6+ significant figures) and then extended along four lines: the critical value a = 9, previously only asserted, was derived exactly from the discriminant D(a) = (a−1)(a−9) of the breakaway/break-in quadratic and confirmed both analytically and by direct numerical scanning of the root topology (§5.3); the qualitative stability claim was upgraded to a rigorous Routh–Hurwitz proof showing a &gt; 1 is unconditionally stable and 0 &lt; a &lt; 1 unconditionally unstable, for every gain (§7.2); the approximate relationship ζ ≈ (a−1)/(2√K) was validated quantitatively (R² = 1.0000, error under 0.12% even in the worst tested case) and traced to a near pole–zero cancellation that improves at higher K (§6, §8.3); and the discrete a-by-a, K-by-K case studies were replaced with two continuous views — a step-response waterfall and a full (</w:t>
      </w:r>
      <w:proofErr w:type="spellStart"/>
      <w:r w:rsidRPr="002A761E">
        <w:rPr>
          <w:sz w:val="20"/>
          <w:szCs w:val="20"/>
        </w:rPr>
        <w:t>K,a</w:t>
      </w:r>
      <w:proofErr w:type="spellEnd"/>
      <w:r w:rsidRPr="002A761E">
        <w:rPr>
          <w:sz w:val="20"/>
          <w:szCs w:val="20"/>
        </w:rPr>
        <w:t>) overshoot heatmap — that expose a non-monotonic, previously unremarked optimal-damping gain K* (§10).</w:t>
      </w:r>
    </w:p>
    <w:p w14:paraId="0FA5489C" w14:textId="38F40D08" w:rsidR="00DC047E" w:rsidRPr="002A761E" w:rsidRDefault="00000000" w:rsidP="002A761E">
      <w:pPr>
        <w:spacing w:after="260" w:line="276" w:lineRule="auto"/>
        <w:jc w:val="both"/>
        <w:rPr>
          <w:sz w:val="20"/>
          <w:szCs w:val="20"/>
        </w:rPr>
      </w:pPr>
      <w:r w:rsidRPr="002A761E">
        <w:rPr>
          <w:sz w:val="20"/>
          <w:szCs w:val="20"/>
        </w:rPr>
        <w:t>Taken together, the results show that a and K play distinct, complementary roles: K sets the speed and oscillation frequency of the response but, on its own, degrades damping without bound; a is what actually buys damping, doing so in an almost exactly linear, and at high gain highly predictable, way. For the assigned range 1 ≤ a &lt; ∞, the closed loop is always stable, so the practical design question is not whether the system is safe to operate, but how large a must be made — physically, by shrinking Ra in the lag stage of §12 — to keep oscillations acceptably damped at whatever gain K the application demands.</w:t>
      </w:r>
    </w:p>
    <w:sectPr w:rsidR="00DC047E" w:rsidRPr="002A761E">
      <w:footerReference w:type="default" r:id="rId4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03F63" w14:textId="77777777" w:rsidR="00E37D8D" w:rsidRDefault="00E37D8D">
      <w:r>
        <w:separator/>
      </w:r>
    </w:p>
  </w:endnote>
  <w:endnote w:type="continuationSeparator" w:id="0">
    <w:p w14:paraId="6414DBBA" w14:textId="77777777" w:rsidR="00E37D8D" w:rsidRDefault="00E37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42F93" w14:textId="77777777" w:rsidR="00DC047E"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A761E">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2A761E">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6FF43" w14:textId="77777777" w:rsidR="00E37D8D" w:rsidRDefault="00E37D8D">
      <w:r>
        <w:separator/>
      </w:r>
    </w:p>
  </w:footnote>
  <w:footnote w:type="continuationSeparator" w:id="0">
    <w:p w14:paraId="07DA4E6F" w14:textId="77777777" w:rsidR="00E37D8D" w:rsidRDefault="00E37D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132"/>
    <w:multiLevelType w:val="hybridMultilevel"/>
    <w:tmpl w:val="8924C218"/>
    <w:lvl w:ilvl="0" w:tplc="842E4898">
      <w:start w:val="1"/>
      <w:numFmt w:val="bullet"/>
      <w:lvlText w:val="•"/>
      <w:lvlJc w:val="left"/>
      <w:pPr>
        <w:ind w:left="480" w:hanging="280"/>
      </w:pPr>
    </w:lvl>
    <w:lvl w:ilvl="1" w:tplc="5B10FCCC">
      <w:numFmt w:val="decimal"/>
      <w:lvlText w:val=""/>
      <w:lvlJc w:val="left"/>
    </w:lvl>
    <w:lvl w:ilvl="2" w:tplc="E5E4E2C4">
      <w:numFmt w:val="decimal"/>
      <w:lvlText w:val=""/>
      <w:lvlJc w:val="left"/>
    </w:lvl>
    <w:lvl w:ilvl="3" w:tplc="084C93F0">
      <w:numFmt w:val="decimal"/>
      <w:lvlText w:val=""/>
      <w:lvlJc w:val="left"/>
    </w:lvl>
    <w:lvl w:ilvl="4" w:tplc="FEF256DE">
      <w:numFmt w:val="decimal"/>
      <w:lvlText w:val=""/>
      <w:lvlJc w:val="left"/>
    </w:lvl>
    <w:lvl w:ilvl="5" w:tplc="09C8B0E0">
      <w:numFmt w:val="decimal"/>
      <w:lvlText w:val=""/>
      <w:lvlJc w:val="left"/>
    </w:lvl>
    <w:lvl w:ilvl="6" w:tplc="0178D0D0">
      <w:numFmt w:val="decimal"/>
      <w:lvlText w:val=""/>
      <w:lvlJc w:val="left"/>
    </w:lvl>
    <w:lvl w:ilvl="7" w:tplc="75E8AE5E">
      <w:numFmt w:val="decimal"/>
      <w:lvlText w:val=""/>
      <w:lvlJc w:val="left"/>
    </w:lvl>
    <w:lvl w:ilvl="8" w:tplc="C28863B2">
      <w:numFmt w:val="decimal"/>
      <w:lvlText w:val=""/>
      <w:lvlJc w:val="left"/>
    </w:lvl>
  </w:abstractNum>
  <w:abstractNum w:abstractNumId="1" w15:restartNumberingAfterBreak="0">
    <w:nsid w:val="0710237D"/>
    <w:multiLevelType w:val="hybridMultilevel"/>
    <w:tmpl w:val="FBFC8140"/>
    <w:lvl w:ilvl="0" w:tplc="E95622BC">
      <w:start w:val="1"/>
      <w:numFmt w:val="bullet"/>
      <w:lvlText w:val="●"/>
      <w:lvlJc w:val="left"/>
      <w:pPr>
        <w:ind w:left="720" w:hanging="360"/>
      </w:pPr>
    </w:lvl>
    <w:lvl w:ilvl="1" w:tplc="FFEC9154">
      <w:start w:val="1"/>
      <w:numFmt w:val="bullet"/>
      <w:lvlText w:val="○"/>
      <w:lvlJc w:val="left"/>
      <w:pPr>
        <w:ind w:left="1440" w:hanging="360"/>
      </w:pPr>
    </w:lvl>
    <w:lvl w:ilvl="2" w:tplc="B6F463B2">
      <w:start w:val="1"/>
      <w:numFmt w:val="bullet"/>
      <w:lvlText w:val="■"/>
      <w:lvlJc w:val="left"/>
      <w:pPr>
        <w:ind w:left="2160" w:hanging="360"/>
      </w:pPr>
    </w:lvl>
    <w:lvl w:ilvl="3" w:tplc="FDA42648">
      <w:start w:val="1"/>
      <w:numFmt w:val="bullet"/>
      <w:lvlText w:val="●"/>
      <w:lvlJc w:val="left"/>
      <w:pPr>
        <w:ind w:left="2880" w:hanging="360"/>
      </w:pPr>
    </w:lvl>
    <w:lvl w:ilvl="4" w:tplc="F3FC93FE">
      <w:start w:val="1"/>
      <w:numFmt w:val="bullet"/>
      <w:lvlText w:val="○"/>
      <w:lvlJc w:val="left"/>
      <w:pPr>
        <w:ind w:left="3600" w:hanging="360"/>
      </w:pPr>
    </w:lvl>
    <w:lvl w:ilvl="5" w:tplc="F2EAB7D2">
      <w:start w:val="1"/>
      <w:numFmt w:val="bullet"/>
      <w:lvlText w:val="■"/>
      <w:lvlJc w:val="left"/>
      <w:pPr>
        <w:ind w:left="4320" w:hanging="360"/>
      </w:pPr>
    </w:lvl>
    <w:lvl w:ilvl="6" w:tplc="75F6C888">
      <w:start w:val="1"/>
      <w:numFmt w:val="bullet"/>
      <w:lvlText w:val="●"/>
      <w:lvlJc w:val="left"/>
      <w:pPr>
        <w:ind w:left="5040" w:hanging="360"/>
      </w:pPr>
    </w:lvl>
    <w:lvl w:ilvl="7" w:tplc="8946A262">
      <w:start w:val="1"/>
      <w:numFmt w:val="bullet"/>
      <w:lvlText w:val="●"/>
      <w:lvlJc w:val="left"/>
      <w:pPr>
        <w:ind w:left="5760" w:hanging="360"/>
      </w:pPr>
    </w:lvl>
    <w:lvl w:ilvl="8" w:tplc="386AC62E">
      <w:start w:val="1"/>
      <w:numFmt w:val="bullet"/>
      <w:lvlText w:val="●"/>
      <w:lvlJc w:val="left"/>
      <w:pPr>
        <w:ind w:left="6480" w:hanging="360"/>
      </w:pPr>
    </w:lvl>
  </w:abstractNum>
  <w:num w:numId="1" w16cid:durableId="236670583">
    <w:abstractNumId w:val="1"/>
    <w:lvlOverride w:ilvl="0">
      <w:startOverride w:val="1"/>
    </w:lvlOverride>
  </w:num>
  <w:num w:numId="2" w16cid:durableId="108858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47E"/>
    <w:rsid w:val="002A761E"/>
    <w:rsid w:val="003F771F"/>
    <w:rsid w:val="00C31D7A"/>
    <w:rsid w:val="00DC047E"/>
    <w:rsid w:val="00E37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B774D"/>
  <w15:docId w15:val="{8402B726-4237-463E-B350-F64D3E34D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7324F"/>
      </w:pBdr>
      <w:spacing w:before="380" w:after="180"/>
      <w:outlineLvl w:val="0"/>
    </w:pPr>
    <w:rPr>
      <w:b/>
      <w:bCs/>
      <w:color w:val="17324F"/>
      <w:sz w:val="32"/>
      <w:szCs w:val="32"/>
    </w:rPr>
  </w:style>
  <w:style w:type="paragraph" w:styleId="Heading2">
    <w:name w:val="heading 2"/>
    <w:uiPriority w:val="9"/>
    <w:unhideWhenUsed/>
    <w:qFormat/>
    <w:pPr>
      <w:spacing w:before="300" w:after="130"/>
      <w:outlineLvl w:val="1"/>
    </w:pPr>
    <w:rPr>
      <w:b/>
      <w:bCs/>
      <w:color w:val="1F4A78"/>
      <w:sz w:val="26"/>
      <w:szCs w:val="26"/>
    </w:rPr>
  </w:style>
  <w:style w:type="paragraph" w:styleId="Heading3">
    <w:name w:val="heading 3"/>
    <w:uiPriority w:val="9"/>
    <w:unhideWhenUsed/>
    <w:qFormat/>
    <w:pPr>
      <w:spacing w:before="220" w:after="100"/>
      <w:outlineLvl w:val="2"/>
    </w:pPr>
    <w:rPr>
      <w:b/>
      <w:bCs/>
      <w:i/>
      <w:iCs/>
      <w:color w:val="2B5C8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A761E"/>
    <w:pPr>
      <w:tabs>
        <w:tab w:val="center" w:pos="4513"/>
        <w:tab w:val="right" w:pos="9026"/>
      </w:tabs>
    </w:pPr>
  </w:style>
  <w:style w:type="character" w:customStyle="1" w:styleId="HeaderChar">
    <w:name w:val="Header Char"/>
    <w:basedOn w:val="DefaultParagraphFont"/>
    <w:link w:val="Header"/>
    <w:uiPriority w:val="99"/>
    <w:rsid w:val="002A761E"/>
  </w:style>
  <w:style w:type="paragraph" w:styleId="Footer">
    <w:name w:val="footer"/>
    <w:basedOn w:val="Normal"/>
    <w:link w:val="FooterChar"/>
    <w:uiPriority w:val="99"/>
    <w:unhideWhenUsed/>
    <w:rsid w:val="002A761E"/>
    <w:pPr>
      <w:tabs>
        <w:tab w:val="center" w:pos="4513"/>
        <w:tab w:val="right" w:pos="9026"/>
      </w:tabs>
    </w:pPr>
  </w:style>
  <w:style w:type="character" w:customStyle="1" w:styleId="FooterChar">
    <w:name w:val="Footer Char"/>
    <w:basedOn w:val="DefaultParagraphFont"/>
    <w:link w:val="Footer"/>
    <w:uiPriority w:val="99"/>
    <w:rsid w:val="002A76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31596-38DD-4D55-96A8-4D42CECF8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980</TotalTime>
  <Pages>24</Pages>
  <Words>6030</Words>
  <Characters>34377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Controller Design on MATLAB Platform Using Analog Root Locus — Extended Analysis Report</vt:lpstr>
    </vt:vector>
  </TitlesOfParts>
  <Company/>
  <LinksUpToDate>false</LinksUpToDate>
  <CharactersWithSpaces>40327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Controller Design on MATLAB Platform Using Analog Root Locus — Extended Analysis Report</dc:title>
  <dc:creator>Group 3C — IIT Ropar EE</dc:creator>
  <cp:lastModifiedBy>saurav saha</cp:lastModifiedBy>
  <cp:revision>3</cp:revision>
  <cp:lastPrinted>2026-08-23T12:30:00Z</cp:lastPrinted>
  <dcterms:created xsi:type="dcterms:W3CDTF">2026-08-23T11:31:00Z</dcterms:created>
  <dcterms:modified xsi:type="dcterms:W3CDTF">2026-08-24T19:58:00Z</dcterms:modified>
</cp:coreProperties>
</file>