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sz w:val="10"/>
          <w:szCs w:val="10"/>
        </w:rPr>
      </w:pPr>
      <w:bookmarkStart w:id="0" w:name="_Toc26600"/>
      <w:bookmarkStart w:id="1" w:name="_Toc5173"/>
      <w:r>
        <w:rPr>
          <w:rFonts w:hint="eastAsia"/>
          <w:color w:val="FFFFFF" w:themeColor="background1"/>
          <w:sz w:val="10"/>
          <w:szCs w:val="10"/>
          <w:lang w:val="en-US" w:eastAsia="zh-CN"/>
          <w14:textFill>
            <w14:solidFill>
              <w14:schemeClr w14:val="bg1"/>
            </w14:solidFill>
          </w14:textFill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 w:eastAsia="宋体"/>
          <w:color w:val="000000" w:themeColor="text1"/>
          <w:sz w:val="84"/>
          <w:szCs w:val="84"/>
          <w:lang w:eastAsia="zh-CN"/>
        </w:rPr>
      </w:pP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ascii="宋体" w:hAnsi="宋体" w:eastAsia="宋体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3"/>
                      <w:rFonts w:hint="eastAsia" w:ascii="宋体" w:hAnsi="宋体" w:eastAsia="宋体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="宋体" w:hAnsi="宋体" w:eastAsia="宋体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="宋体" w:hAnsi="宋体" w:eastAsia="宋体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 w:firstLine="883" w:firstLineChars="200"/>
        <w:jc w:val="both"/>
        <w:rPr>
          <w:color w:val="0070C0"/>
          <w:sz w:val="10"/>
          <w:szCs w:val="10"/>
        </w:rPr>
      </w:pPr>
      <w:bookmarkStart w:id="2" w:name="_Toc8321"/>
      <w:bookmarkStart w:id="99" w:name="_GoBack"/>
      <w:bookmarkEnd w:id="99"/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158750</wp:posOffset>
            </wp:positionH>
            <wp:positionV relativeFrom="page">
              <wp:posOffset>718185</wp:posOffset>
            </wp:positionV>
            <wp:extent cx="6019800" cy="9245600"/>
            <wp:effectExtent l="0" t="0" r="0" b="12700"/>
            <wp:wrapNone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24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color w:val="0070C0"/>
          <w:sz w:val="10"/>
          <w:szCs w:val="10"/>
          <w:lang w:val="en-US" w:eastAsia="zh-CN"/>
        </w:rPr>
        <w:t>公  益</w:t>
      </w:r>
      <w:bookmarkEnd w:id="2"/>
    </w:p>
    <w:p>
      <w:pPr>
        <w:pStyle w:val="2"/>
        <w:numPr>
          <w:numId w:val="0"/>
        </w:numPr>
        <w:ind w:leftChars="0"/>
        <w:jc w:val="center"/>
      </w:pPr>
      <w:bookmarkStart w:id="3" w:name="_Toc18108"/>
      <w:r>
        <w:br w:type="page"/>
      </w:r>
      <w:bookmarkStart w:id="4" w:name="_Toc15988"/>
      <w:r>
        <w:t>目</w:t>
      </w:r>
      <w:r>
        <w:rPr>
          <w:rFonts w:hint="eastAsia"/>
          <w:lang w:val="en-US" w:eastAsia="zh-CN"/>
        </w:rPr>
        <w:t xml:space="preserve">  </w:t>
      </w:r>
      <w:r>
        <w:t>录</w:t>
      </w:r>
      <w:bookmarkEnd w:id="3"/>
      <w:bookmarkEnd w:id="4"/>
    </w:p>
    <w:p>
      <w:pPr>
        <w:pStyle w:val="17"/>
        <w:tabs>
          <w:tab w:val="right" w:leader="dot" w:pos="9866"/>
        </w:tabs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TOC \o "1-3" \h \u </w:instrText>
      </w:r>
      <w:r>
        <w:rPr>
          <w:sz w:val="20"/>
          <w:szCs w:val="20"/>
        </w:rPr>
        <w:fldChar w:fldCharType="separate"/>
      </w:r>
      <w:r>
        <w:rPr>
          <w:szCs w:val="20"/>
        </w:rPr>
        <w:fldChar w:fldCharType="begin"/>
      </w:r>
      <w:r>
        <w:rPr>
          <w:szCs w:val="20"/>
        </w:rPr>
        <w:instrText xml:space="preserve"> HYPERLINK \l _Toc26600 </w:instrText>
      </w:r>
      <w:r>
        <w:rPr>
          <w:szCs w:val="20"/>
        </w:rPr>
        <w:fldChar w:fldCharType="separate"/>
      </w:r>
      <w:r>
        <w:rPr>
          <w:rFonts w:hint="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_Toc26600 </w:instrText>
      </w:r>
      <w:r>
        <w:fldChar w:fldCharType="separate"/>
      </w:r>
      <w:r>
        <w:t>1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_Toc8321 </w:instrText>
      </w:r>
      <w:r>
        <w:rPr>
          <w:szCs w:val="20"/>
        </w:rPr>
        <w:fldChar w:fldCharType="separate"/>
      </w:r>
      <w:r>
        <w:rPr>
          <w:rFonts w:hint="eastAsia" w:ascii="宋体" w:hAnsi="宋体" w:eastAsia="宋体"/>
          <w:szCs w:val="10"/>
          <w:lang w:val="en-US" w:eastAsia="zh-CN"/>
        </w:rPr>
        <w:t>公  益</w:t>
      </w:r>
      <w:r>
        <w:tab/>
      </w:r>
      <w:r>
        <w:fldChar w:fldCharType="begin"/>
      </w:r>
      <w:r>
        <w:instrText xml:space="preserve"> PAGEREF _Toc8321 </w:instrText>
      </w:r>
      <w:r>
        <w:fldChar w:fldCharType="separate"/>
      </w:r>
      <w:r>
        <w:t>2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_Toc15988 </w:instrText>
      </w:r>
      <w:r>
        <w:rPr>
          <w:szCs w:val="20"/>
        </w:rPr>
        <w:fldChar w:fldCharType="separate"/>
      </w:r>
      <w:r>
        <w:t>目</w:t>
      </w:r>
      <w:r>
        <w:rPr>
          <w:rFonts w:hint="eastAsia"/>
          <w:lang w:val="en-US" w:eastAsia="zh-CN"/>
        </w:rPr>
        <w:t xml:space="preserve">  </w:t>
      </w:r>
      <w:r>
        <w:t>录</w:t>
      </w:r>
      <w:r>
        <w:tab/>
      </w:r>
      <w:r>
        <w:fldChar w:fldCharType="begin"/>
      </w:r>
      <w:r>
        <w:instrText xml:space="preserve"> PAGEREF _Toc15988 </w:instrText>
      </w:r>
      <w:r>
        <w:fldChar w:fldCharType="separate"/>
      </w:r>
      <w:r>
        <w:t>3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_Toc20755 </w:instrText>
      </w:r>
      <w:r>
        <w:rPr>
          <w:szCs w:val="20"/>
        </w:rPr>
        <w:fldChar w:fldCharType="separate"/>
      </w:r>
      <w:r>
        <w:rPr>
          <w:rFonts w:hint="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_Toc20755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_Toc18623 </w:instrText>
      </w:r>
      <w:r>
        <w:rPr>
          <w:szCs w:val="20"/>
        </w:rPr>
        <w:fldChar w:fldCharType="separate"/>
      </w:r>
      <w:r>
        <w:rPr>
          <w:rFonts w:hint="eastAsia"/>
        </w:rPr>
        <w:t>第一章 tio简介</w:t>
      </w:r>
      <w:r>
        <w:tab/>
      </w:r>
      <w:r>
        <w:fldChar w:fldCharType="begin"/>
      </w:r>
      <w:r>
        <w:instrText xml:space="preserve"> PAGEREF _Toc18623 </w:instrText>
      </w:r>
      <w:r>
        <w:fldChar w:fldCharType="separate"/>
      </w:r>
      <w:r>
        <w:t>5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_Toc13399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tio是啥</w:t>
      </w:r>
      <w:r>
        <w:tab/>
      </w:r>
      <w:r>
        <w:fldChar w:fldCharType="begin"/>
      </w:r>
      <w:r>
        <w:instrText xml:space="preserve"> PAGEREF _Toc13399 </w:instrText>
      </w:r>
      <w:r>
        <w:fldChar w:fldCharType="separate"/>
      </w:r>
      <w:r>
        <w:t>5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_Toc5672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tio历史</w:t>
      </w:r>
      <w:r>
        <w:tab/>
      </w:r>
      <w:r>
        <w:fldChar w:fldCharType="begin"/>
      </w:r>
      <w:r>
        <w:instrText xml:space="preserve"> PAGEREF _Toc5672 </w:instrText>
      </w:r>
      <w:r>
        <w:fldChar w:fldCharType="separate"/>
      </w:r>
      <w:r>
        <w:t>5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_Toc28053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1.3. </w:t>
      </w:r>
      <w:r>
        <w:rPr>
          <w:rFonts w:hint="eastAsia"/>
        </w:rPr>
        <w:t>tio适用场景</w:t>
      </w:r>
      <w:r>
        <w:tab/>
      </w:r>
      <w:r>
        <w:fldChar w:fldCharType="begin"/>
      </w:r>
      <w:r>
        <w:instrText xml:space="preserve"> PAGEREF _Toc28053 </w:instrText>
      </w:r>
      <w:r>
        <w:fldChar w:fldCharType="separate"/>
      </w:r>
      <w:r>
        <w:t>6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_Toc28833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1.4. </w:t>
      </w:r>
      <w:r>
        <w:rPr>
          <w:rFonts w:hint="eastAsia"/>
        </w:rPr>
        <w:t>tio案例</w:t>
      </w:r>
      <w:r>
        <w:tab/>
      </w:r>
      <w:r>
        <w:fldChar w:fldCharType="begin"/>
      </w:r>
      <w:r>
        <w:instrText xml:space="preserve"> PAGEREF _Toc28833 </w:instrText>
      </w:r>
      <w:r>
        <w:fldChar w:fldCharType="separate"/>
      </w:r>
      <w:r>
        <w:t>6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_Toc2998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1.5. </w:t>
      </w:r>
      <w:r>
        <w:rPr>
          <w:rFonts w:hint="eastAsia"/>
        </w:rPr>
        <w:t>tio性能</w:t>
      </w:r>
      <w:r>
        <w:tab/>
      </w:r>
      <w:r>
        <w:fldChar w:fldCharType="begin"/>
      </w:r>
      <w:r>
        <w:instrText xml:space="preserve"> PAGEREF _Toc2998 </w:instrText>
      </w:r>
      <w:r>
        <w:fldChar w:fldCharType="separate"/>
      </w:r>
      <w:r>
        <w:t>7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_Toc19772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1.6. </w:t>
      </w:r>
      <w:r>
        <w:rPr>
          <w:rFonts w:hint="eastAsia"/>
        </w:rPr>
        <w:t>tio稳定性</w:t>
      </w:r>
      <w:r>
        <w:tab/>
      </w:r>
      <w:r>
        <w:fldChar w:fldCharType="begin"/>
      </w:r>
      <w:r>
        <w:instrText xml:space="preserve"> PAGEREF _Toc19772 </w:instrText>
      </w:r>
      <w:r>
        <w:fldChar w:fldCharType="separate"/>
      </w:r>
      <w:r>
        <w:t>8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_Toc4618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1.7. </w:t>
      </w:r>
      <w:r>
        <w:rPr>
          <w:rFonts w:hint="eastAsia"/>
        </w:rPr>
        <w:t>tio生态</w:t>
      </w:r>
      <w:r>
        <w:tab/>
      </w:r>
      <w:r>
        <w:fldChar w:fldCharType="begin"/>
      </w:r>
      <w:r>
        <w:instrText xml:space="preserve"> PAGEREF _Toc4618 </w:instrText>
      </w:r>
      <w:r>
        <w:fldChar w:fldCharType="separate"/>
      </w:r>
      <w:r>
        <w:t>9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_Toc8810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1.8. </w:t>
      </w:r>
      <w:r>
        <w:rPr>
          <w:rFonts w:hint="eastAsia"/>
        </w:rPr>
        <w:t>tio荣誉</w:t>
      </w:r>
      <w:r>
        <w:tab/>
      </w:r>
      <w:r>
        <w:fldChar w:fldCharType="begin"/>
      </w:r>
      <w:r>
        <w:instrText xml:space="preserve"> PAGEREF _Toc8810 </w:instrText>
      </w:r>
      <w:r>
        <w:fldChar w:fldCharType="separate"/>
      </w:r>
      <w:r>
        <w:t>12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_Toc9245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1． </w:t>
      </w:r>
      <w:r>
        <w:rPr>
          <w:rFonts w:hint="eastAsia"/>
          <w:lang w:val="en-US" w:eastAsia="zh-CN"/>
        </w:rPr>
        <w:t>首批码云最有价值开源项目</w:t>
      </w:r>
      <w:r>
        <w:tab/>
      </w:r>
      <w:r>
        <w:fldChar w:fldCharType="begin"/>
      </w:r>
      <w:r>
        <w:instrText xml:space="preserve"> PAGEREF _Toc9245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_Toc22781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_Toc22781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_Toc21790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_Toc21790 </w:instrText>
      </w:r>
      <w:r>
        <w:fldChar w:fldCharType="separate"/>
      </w:r>
      <w:r>
        <w:t>14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_Toc30313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1.9. </w:t>
      </w:r>
      <w:r>
        <w:rPr>
          <w:rFonts w:hint="eastAsia"/>
        </w:rPr>
        <w:t>tio</w:t>
      </w:r>
      <w:r>
        <w:rPr>
          <w:rFonts w:hint="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_Toc30313 </w:instrText>
      </w:r>
      <w:r>
        <w:fldChar w:fldCharType="separate"/>
      </w:r>
      <w:r>
        <w:t>15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_Toc24496 </w:instrText>
      </w:r>
      <w:r>
        <w:rPr>
          <w:szCs w:val="20"/>
        </w:rPr>
        <w:fldChar w:fldCharType="separate"/>
      </w:r>
      <w:r>
        <w:rPr>
          <w:rFonts w:hint="eastAsia"/>
        </w:rPr>
        <w:t>第二章 预备知识</w:t>
      </w:r>
      <w:r>
        <w:tab/>
      </w:r>
      <w:r>
        <w:fldChar w:fldCharType="begin"/>
      </w:r>
      <w:r>
        <w:instrText xml:space="preserve"> PAGEREF _Toc24496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_Toc20951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1.1. </w:t>
      </w:r>
      <w:r>
        <w:rPr>
          <w:rFonts w:hint="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_Toc20951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_Toc28958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1.2. </w:t>
      </w:r>
      <w:r>
        <w:rPr>
          <w:rFonts w:hint="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_Toc28958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_Toc29447 </w:instrText>
      </w:r>
      <w:r>
        <w:rPr>
          <w:szCs w:val="20"/>
        </w:rPr>
        <w:fldChar w:fldCharType="separate"/>
      </w:r>
      <w:r>
        <w:rPr>
          <w:rFonts w:hint="eastAsia"/>
        </w:rPr>
        <w:t>1． 应用层数据是个什么鬼</w:t>
      </w:r>
      <w:r>
        <w:tab/>
      </w:r>
      <w:r>
        <w:fldChar w:fldCharType="begin"/>
      </w:r>
      <w:r>
        <w:instrText xml:space="preserve"> PAGEREF _Toc29447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_Toc19267 </w:instrText>
      </w:r>
      <w:r>
        <w:rPr>
          <w:szCs w:val="20"/>
        </w:rPr>
        <w:fldChar w:fldCharType="separate"/>
      </w:r>
      <w:r>
        <w:rPr>
          <w:rFonts w:hint="eastAsia"/>
        </w:rPr>
        <w:t>2． 应用层数据解码</w:t>
      </w:r>
      <w:r>
        <w:tab/>
      </w:r>
      <w:r>
        <w:fldChar w:fldCharType="begin"/>
      </w:r>
      <w:r>
        <w:instrText xml:space="preserve"> PAGEREF _Toc19267 </w:instrText>
      </w:r>
      <w:r>
        <w:fldChar w:fldCharType="separate"/>
      </w:r>
      <w:r>
        <w:t>18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_Toc28952 </w:instrText>
      </w:r>
      <w:r>
        <w:rPr>
          <w:szCs w:val="20"/>
        </w:rPr>
        <w:fldChar w:fldCharType="separate"/>
      </w:r>
      <w:r>
        <w:rPr>
          <w:rFonts w:hint="eastAsia"/>
        </w:rPr>
        <w:t>3． 应用层数据编码</w:t>
      </w:r>
      <w:r>
        <w:tab/>
      </w:r>
      <w:r>
        <w:fldChar w:fldCharType="begin"/>
      </w:r>
      <w:r>
        <w:instrText xml:space="preserve"> PAGEREF _Toc28952 </w:instrText>
      </w:r>
      <w:r>
        <w:fldChar w:fldCharType="separate"/>
      </w:r>
      <w:r>
        <w:t>19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_Toc23212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1.3. </w:t>
      </w:r>
      <w:r>
        <w:rPr>
          <w:rFonts w:hint="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_Toc23212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_Toc6313 </w:instrText>
      </w:r>
      <w:r>
        <w:rPr>
          <w:szCs w:val="20"/>
        </w:rPr>
        <w:fldChar w:fldCharType="separate"/>
      </w:r>
      <w:r>
        <w:rPr>
          <w:rFonts w:hint="eastAsia"/>
        </w:rPr>
        <w:t>1． 初识ByteBuffer</w:t>
      </w:r>
      <w:r>
        <w:tab/>
      </w:r>
      <w:r>
        <w:fldChar w:fldCharType="begin"/>
      </w:r>
      <w:r>
        <w:instrText xml:space="preserve"> PAGEREF _Toc6313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_Toc2741 </w:instrText>
      </w:r>
      <w:r>
        <w:rPr>
          <w:szCs w:val="20"/>
        </w:rPr>
        <w:fldChar w:fldCharType="separate"/>
      </w:r>
      <w:r>
        <w:rPr>
          <w:rFonts w:hint="eastAsia"/>
        </w:rPr>
        <w:t>2． 创建ByteBuffer</w:t>
      </w:r>
      <w:r>
        <w:tab/>
      </w:r>
      <w:r>
        <w:fldChar w:fldCharType="begin"/>
      </w:r>
      <w:r>
        <w:instrText xml:space="preserve"> PAGEREF _Toc2741 </w:instrText>
      </w:r>
      <w:r>
        <w:fldChar w:fldCharType="separate"/>
      </w:r>
      <w:r>
        <w:t>22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_Toc7158 </w:instrText>
      </w:r>
      <w:r>
        <w:rPr>
          <w:szCs w:val="20"/>
        </w:rPr>
        <w:fldChar w:fldCharType="separate"/>
      </w:r>
      <w:r>
        <w:rPr>
          <w:rFonts w:hint="eastAsia"/>
        </w:rPr>
        <w:t>3． 往ByteBuffer中写入数据</w:t>
      </w:r>
      <w:r>
        <w:tab/>
      </w:r>
      <w:r>
        <w:fldChar w:fldCharType="begin"/>
      </w:r>
      <w:r>
        <w:instrText xml:space="preserve"> PAGEREF _Toc7158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_Toc12214 </w:instrText>
      </w:r>
      <w:r>
        <w:rPr>
          <w:szCs w:val="20"/>
        </w:rPr>
        <w:fldChar w:fldCharType="separate"/>
      </w:r>
      <w:r>
        <w:rPr>
          <w:rFonts w:hint="eastAsia"/>
        </w:rPr>
        <w:t>4． 从ByteBuffer读取数据</w:t>
      </w:r>
      <w:r>
        <w:tab/>
      </w:r>
      <w:r>
        <w:fldChar w:fldCharType="begin"/>
      </w:r>
      <w:r>
        <w:instrText xml:space="preserve"> PAGEREF _Toc12214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_Toc25816 </w:instrText>
      </w:r>
      <w:r>
        <w:rPr>
          <w:szCs w:val="20"/>
        </w:rPr>
        <w:fldChar w:fldCharType="separate"/>
      </w:r>
      <w:r>
        <w:rPr>
          <w:rFonts w:hint="eastAsia"/>
        </w:rPr>
        <w:t>第三章 开启tio之旅</w:t>
      </w:r>
      <w:r>
        <w:tab/>
      </w:r>
      <w:r>
        <w:fldChar w:fldCharType="begin"/>
      </w:r>
      <w:r>
        <w:instrText xml:space="preserve"> PAGEREF _Toc25816 </w:instrText>
      </w:r>
      <w:r>
        <w:fldChar w:fldCharType="separate"/>
      </w:r>
      <w:r>
        <w:t>26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_Toc24447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1.1. </w:t>
      </w:r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r>
        <w:tab/>
      </w:r>
      <w:r>
        <w:fldChar w:fldCharType="begin"/>
      </w:r>
      <w:r>
        <w:instrText xml:space="preserve"> PAGEREF _Toc24447 </w:instrText>
      </w:r>
      <w:r>
        <w:fldChar w:fldCharType="separate"/>
      </w:r>
      <w:r>
        <w:t>26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_Toc8148 </w:instrText>
      </w:r>
      <w:r>
        <w:rPr>
          <w:szCs w:val="20"/>
        </w:rPr>
        <w:fldChar w:fldCharType="separate"/>
      </w:r>
      <w:r>
        <w:rPr>
          <w:rFonts w:hint="eastAsia"/>
        </w:rPr>
        <w:t>1． 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_Toc8148 </w:instrText>
      </w:r>
      <w:r>
        <w:fldChar w:fldCharType="separate"/>
      </w:r>
      <w:r>
        <w:t>26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_Toc4777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_Toc4777 </w:instrText>
      </w:r>
      <w:r>
        <w:fldChar w:fldCharType="separate"/>
      </w:r>
      <w:r>
        <w:t>27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_Toc4256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_Toc4256 </w:instrText>
      </w:r>
      <w:r>
        <w:fldChar w:fldCharType="separate"/>
      </w:r>
      <w:r>
        <w:t>29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_Toc32140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4． </w:t>
      </w:r>
      <w:r>
        <w:rPr>
          <w:rFonts w:hint="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_Toc32140 </w:instrText>
      </w:r>
      <w:r>
        <w:fldChar w:fldCharType="separate"/>
      </w:r>
      <w:r>
        <w:t>34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_Toc961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5． 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_Toc961 </w:instrText>
      </w:r>
      <w:r>
        <w:fldChar w:fldCharType="separate"/>
      </w:r>
      <w:r>
        <w:t>40</w:t>
      </w:r>
      <w:r>
        <w:fldChar w:fldCharType="end"/>
      </w:r>
      <w:r>
        <w:rPr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_Toc17889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1.2. </w:t>
      </w:r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_Toc17889 </w:instrText>
      </w:r>
      <w:r>
        <w:fldChar w:fldCharType="separate"/>
      </w:r>
      <w:r>
        <w:t>42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_Toc3637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_Toc3637 </w:instrText>
      </w:r>
      <w:r>
        <w:fldChar w:fldCharType="separate"/>
      </w:r>
      <w:r>
        <w:t>42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_Toc8780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_Toc8780 </w:instrText>
      </w:r>
      <w:r>
        <w:fldChar w:fldCharType="separate"/>
      </w:r>
      <w:r>
        <w:t>43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_Toc4930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_Toc4930 </w:instrText>
      </w:r>
      <w:r>
        <w:fldChar w:fldCharType="separate"/>
      </w:r>
      <w:r>
        <w:t>44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_Toc7013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_Toc7013 </w:instrText>
      </w:r>
      <w:r>
        <w:fldChar w:fldCharType="separate"/>
      </w:r>
      <w:r>
        <w:t>45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_Toc2525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_Toc2525 </w:instrText>
      </w:r>
      <w:r>
        <w:fldChar w:fldCharType="separate"/>
      </w:r>
      <w:r>
        <w:t>46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_Toc8708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_Toc8708 </w:instrText>
      </w:r>
      <w:r>
        <w:fldChar w:fldCharType="separate"/>
      </w:r>
      <w:r>
        <w:t>47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_Toc1617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_Toc1617 </w:instrText>
      </w:r>
      <w:r>
        <w:fldChar w:fldCharType="separate"/>
      </w:r>
      <w:r>
        <w:t>47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_Toc3281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_Toc3281 </w:instrText>
      </w:r>
      <w:r>
        <w:fldChar w:fldCharType="separate"/>
      </w:r>
      <w:r>
        <w:t>48</w:t>
      </w:r>
      <w:r>
        <w:fldChar w:fldCharType="end"/>
      </w:r>
      <w:r>
        <w:rPr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0"/>
        </w:rPr>
      </w:pPr>
      <w:r>
        <w:rPr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</w:pPr>
      <w:bookmarkStart w:id="5" w:name="_Toc20755"/>
      <w:r>
        <w:rPr>
          <w:rFonts w:hint="eastAsia"/>
          <w:lang w:val="en-US" w:eastAsia="zh-CN"/>
        </w:rPr>
        <w:t>图  表</w:t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0"/>
        </w:rPr>
      </w:pP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TOC \h \c "图"</w:instrText>
      </w:r>
      <w:r>
        <w:fldChar w:fldCharType="separate"/>
      </w:r>
      <w:r>
        <w:fldChar w:fldCharType="begin"/>
      </w:r>
      <w:r>
        <w:instrText xml:space="preserve"> HYPERLINK \l _Toc24499 </w:instrText>
      </w:r>
      <w:r>
        <w:fldChar w:fldCharType="separate"/>
      </w:r>
      <w:r>
        <w:t xml:space="preserve">图 1 </w:t>
      </w:r>
      <w:r>
        <w:rPr>
          <w:rFonts w:hint="eastAsia"/>
        </w:rPr>
        <w:t xml:space="preserve"> tio历史</w:t>
      </w:r>
      <w:r>
        <w:tab/>
      </w:r>
      <w:r>
        <w:fldChar w:fldCharType="begin"/>
      </w:r>
      <w:r>
        <w:instrText xml:space="preserve"> PAGEREF _Toc24499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_Toc6195 </w:instrText>
      </w:r>
      <w:r>
        <w:fldChar w:fldCharType="separate"/>
      </w:r>
      <w:r>
        <w:t xml:space="preserve">图 2 </w:t>
      </w:r>
      <w:r>
        <w:rPr>
          <w:rFonts w:hint="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_Toc6195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_Toc14321 </w:instrText>
      </w:r>
      <w:r>
        <w:fldChar w:fldCharType="separate"/>
      </w:r>
      <w:r>
        <w:t xml:space="preserve">图 3 </w:t>
      </w:r>
      <w:r>
        <w:rPr>
          <w:rFonts w:hint="eastAsia"/>
        </w:rPr>
        <w:t xml:space="preserve"> tio案例展示</w:t>
      </w:r>
      <w:r>
        <w:tab/>
      </w:r>
      <w:r>
        <w:fldChar w:fldCharType="begin"/>
      </w:r>
      <w:r>
        <w:instrText xml:space="preserve"> PAGEREF _Toc14321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_Toc16744 </w:instrText>
      </w:r>
      <w:r>
        <w:fldChar w:fldCharType="separate"/>
      </w:r>
      <w:r>
        <w:t xml:space="preserve">图 4 </w:t>
      </w:r>
      <w:r>
        <w:rPr>
          <w:rFonts w:hint="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_Toc16744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_Toc813 </w:instrText>
      </w:r>
      <w:r>
        <w:fldChar w:fldCharType="separate"/>
      </w:r>
      <w:r>
        <w:t xml:space="preserve">图 5 </w:t>
      </w:r>
      <w:r>
        <w:rPr>
          <w:rFonts w:hint="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_Toc813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_Toc23267 </w:instrText>
      </w:r>
      <w:r>
        <w:fldChar w:fldCharType="separate"/>
      </w:r>
      <w:r>
        <w:t xml:space="preserve">图 6 </w:t>
      </w:r>
      <w:r>
        <w:rPr>
          <w:rFonts w:hint="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_Toc23267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_Toc8383 </w:instrText>
      </w:r>
      <w:r>
        <w:fldChar w:fldCharType="separate"/>
      </w:r>
      <w:r>
        <w:t xml:space="preserve">图 7 </w:t>
      </w:r>
      <w:r>
        <w:rPr>
          <w:rFonts w:hint="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_Toc8383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_Toc2130 </w:instrText>
      </w:r>
      <w:r>
        <w:fldChar w:fldCharType="separate"/>
      </w:r>
      <w:r>
        <w:t xml:space="preserve">图 8 </w:t>
      </w:r>
      <w:r>
        <w:rPr>
          <w:rFonts w:hint="eastAsia"/>
        </w:rPr>
        <w:t xml:space="preserve"> tio受捐次数</w:t>
      </w:r>
      <w:r>
        <w:tab/>
      </w:r>
      <w:r>
        <w:fldChar w:fldCharType="begin"/>
      </w:r>
      <w:r>
        <w:instrText xml:space="preserve"> PAGEREF _Toc2130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_Toc26735 </w:instrText>
      </w:r>
      <w:r>
        <w:fldChar w:fldCharType="separate"/>
      </w:r>
      <w:r>
        <w:t xml:space="preserve">图 9 </w:t>
      </w:r>
      <w:r>
        <w:rPr>
          <w:rFonts w:hint="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_Toc26735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_Toc11105 </w:instrText>
      </w:r>
      <w:r>
        <w:fldChar w:fldCharType="separate"/>
      </w:r>
      <w:r>
        <w:t xml:space="preserve">图 10 </w:t>
      </w:r>
      <w:r>
        <w:rPr>
          <w:rFonts w:hint="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_Toc11105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_Toc29146 </w:instrText>
      </w:r>
      <w:r>
        <w:fldChar w:fldCharType="separate"/>
      </w:r>
      <w:r>
        <w:t xml:space="preserve">图 11 </w:t>
      </w:r>
      <w:r>
        <w:rPr>
          <w:rFonts w:hint="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_Toc29146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_Toc1593 </w:instrText>
      </w:r>
      <w:r>
        <w:fldChar w:fldCharType="separate"/>
      </w:r>
      <w:r>
        <w:t xml:space="preserve">图 12 </w:t>
      </w:r>
      <w:r>
        <w:rPr>
          <w:rFonts w:hint="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_Toc1593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_Toc27416 </w:instrText>
      </w:r>
      <w:r>
        <w:fldChar w:fldCharType="separate"/>
      </w:r>
      <w:r>
        <w:t xml:space="preserve">图 13 </w:t>
      </w:r>
      <w:r>
        <w:rPr>
          <w:rFonts w:hint="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_Toc27416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_Toc26438 </w:instrText>
      </w:r>
      <w:r>
        <w:fldChar w:fldCharType="separate"/>
      </w:r>
      <w:r>
        <w:t xml:space="preserve">图 14 </w:t>
      </w:r>
      <w:r>
        <w:rPr>
          <w:rFonts w:hint="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_Toc26438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_Toc17051 </w:instrText>
      </w:r>
      <w:r>
        <w:fldChar w:fldCharType="separate"/>
      </w:r>
      <w:r>
        <w:t xml:space="preserve">图 15 </w:t>
      </w:r>
      <w:r>
        <w:rPr>
          <w:rFonts w:hint="eastAsia"/>
        </w:rPr>
        <w:t xml:space="preserve"> 半包演示</w:t>
      </w:r>
      <w:r>
        <w:tab/>
      </w:r>
      <w:r>
        <w:fldChar w:fldCharType="begin"/>
      </w:r>
      <w:r>
        <w:instrText xml:space="preserve"> PAGEREF _Toc17051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_Toc16958 </w:instrText>
      </w:r>
      <w:r>
        <w:fldChar w:fldCharType="separate"/>
      </w:r>
      <w:r>
        <w:t xml:space="preserve">图 16 </w:t>
      </w:r>
      <w:r>
        <w:rPr>
          <w:rFonts w:hint="eastAsia"/>
        </w:rPr>
        <w:t xml:space="preserve"> 粘包演示</w:t>
      </w:r>
      <w:r>
        <w:tab/>
      </w:r>
      <w:r>
        <w:fldChar w:fldCharType="begin"/>
      </w:r>
      <w:r>
        <w:instrText xml:space="preserve"> PAGEREF _Toc16958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_Toc10330 </w:instrText>
      </w:r>
      <w:r>
        <w:fldChar w:fldCharType="separate"/>
      </w:r>
      <w:r>
        <w:t xml:space="preserve">图 17 </w:t>
      </w:r>
      <w:r>
        <w:rPr>
          <w:rFonts w:hint="eastAsia"/>
        </w:rPr>
        <w:t xml:space="preserve"> 应用层解码</w:t>
      </w:r>
      <w:r>
        <w:tab/>
      </w:r>
      <w:r>
        <w:fldChar w:fldCharType="begin"/>
      </w:r>
      <w:r>
        <w:instrText xml:space="preserve"> PAGEREF _Toc10330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_Toc23135 </w:instrText>
      </w:r>
      <w:r>
        <w:fldChar w:fldCharType="separate"/>
      </w:r>
      <w:r>
        <w:t xml:space="preserve">图 18 </w:t>
      </w:r>
      <w:r>
        <w:rPr>
          <w:rFonts w:hint="eastAsia"/>
        </w:rPr>
        <w:t xml:space="preserve"> 应用层编码</w:t>
      </w:r>
      <w:r>
        <w:tab/>
      </w:r>
      <w:r>
        <w:fldChar w:fldCharType="begin"/>
      </w:r>
      <w:r>
        <w:instrText xml:space="preserve"> PAGEREF _Toc23135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_Toc10799 </w:instrText>
      </w:r>
      <w:r>
        <w:fldChar w:fldCharType="separate"/>
      </w:r>
      <w:r>
        <w:t xml:space="preserve">图 19 </w:t>
      </w:r>
      <w:r>
        <w:rPr>
          <w:rFonts w:hint="eastAsia"/>
        </w:rPr>
        <w:t xml:space="preserve"> 初识ByteBuffer</w:t>
      </w:r>
      <w:r>
        <w:tab/>
      </w:r>
      <w:r>
        <w:fldChar w:fldCharType="begin"/>
      </w:r>
      <w:r>
        <w:instrText xml:space="preserve"> PAGEREF _Toc10799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_Toc25080 </w:instrText>
      </w:r>
      <w:r>
        <w:fldChar w:fldCharType="separate"/>
      </w:r>
      <w:r>
        <w:t xml:space="preserve">图 20 </w:t>
      </w:r>
      <w:r>
        <w:rPr>
          <w:rFonts w:hint="eastAsia"/>
        </w:rPr>
        <w:t xml:space="preserve"> 创建ByteBuffer</w:t>
      </w:r>
      <w:r>
        <w:tab/>
      </w:r>
      <w:r>
        <w:fldChar w:fldCharType="begin"/>
      </w:r>
      <w:r>
        <w:instrText xml:space="preserve"> PAGEREF _Toc25080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_Toc28542 </w:instrText>
      </w:r>
      <w:r>
        <w:fldChar w:fldCharType="separate"/>
      </w:r>
      <w:r>
        <w:t xml:space="preserve">图 21 </w:t>
      </w:r>
      <w:r>
        <w:rPr>
          <w:rFonts w:hint="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_Toc28542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_Toc13098 </w:instrText>
      </w:r>
      <w:r>
        <w:fldChar w:fldCharType="separate"/>
      </w:r>
      <w:r>
        <w:t xml:space="preserve">图 22 </w:t>
      </w:r>
      <w:r>
        <w:rPr>
          <w:rFonts w:hint="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_Toc13098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_Toc22552 </w:instrText>
      </w:r>
      <w:r>
        <w:fldChar w:fldCharType="separate"/>
      </w:r>
      <w:r>
        <w:t xml:space="preserve">图 23 </w:t>
      </w:r>
      <w:r>
        <w:rPr>
          <w:rFonts w:hint="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_Toc22552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_Toc1520 </w:instrText>
      </w:r>
      <w:r>
        <w:fldChar w:fldCharType="separate"/>
      </w:r>
      <w:r>
        <w:t xml:space="preserve">图 24 </w:t>
      </w:r>
      <w:r>
        <w:rPr>
          <w:rFonts w:hint="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_Toc1520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_Toc607 </w:instrText>
      </w:r>
      <w:r>
        <w:fldChar w:fldCharType="separate"/>
      </w:r>
      <w:r>
        <w:t xml:space="preserve">图 25 </w:t>
      </w:r>
      <w:r>
        <w:rPr>
          <w:rFonts w:hint="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_Toc607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_Toc18269 </w:instrText>
      </w:r>
      <w:r>
        <w:fldChar w:fldCharType="separate"/>
      </w:r>
      <w:r>
        <w:t xml:space="preserve">图 26 </w:t>
      </w:r>
      <w:r>
        <w:rPr>
          <w:rFonts w:hint="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_Toc18269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_Toc31914 </w:instrText>
      </w:r>
      <w:r>
        <w:fldChar w:fldCharType="separate"/>
      </w:r>
      <w:r>
        <w:t xml:space="preserve">图 27 </w:t>
      </w:r>
      <w:r>
        <w:rPr>
          <w:rFonts w:hint="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_Toc31914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_Toc30245 </w:instrText>
      </w:r>
      <w:r>
        <w:fldChar w:fldCharType="separate"/>
      </w:r>
      <w:r>
        <w:t xml:space="preserve">图 28 </w:t>
      </w:r>
      <w:r>
        <w:rPr>
          <w:rFonts w:hint="eastAsia"/>
        </w:rPr>
        <w:t xml:space="preserve"> AioHandler接口</w:t>
      </w:r>
      <w:r>
        <w:tab/>
      </w:r>
      <w:r>
        <w:fldChar w:fldCharType="begin"/>
      </w:r>
      <w:r>
        <w:instrText xml:space="preserve"> PAGEREF _Toc30245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_Toc9707 </w:instrText>
      </w:r>
      <w:r>
        <w:fldChar w:fldCharType="separate"/>
      </w:r>
      <w:r>
        <w:t xml:space="preserve">图 29 </w:t>
      </w:r>
      <w:r>
        <w:rPr>
          <w:rFonts w:hint="eastAsia"/>
        </w:rPr>
        <w:t xml:space="preserve"> AioListener接口</w:t>
      </w:r>
      <w:r>
        <w:tab/>
      </w:r>
      <w:r>
        <w:fldChar w:fldCharType="begin"/>
      </w:r>
      <w:r>
        <w:instrText xml:space="preserve"> PAGEREF _Toc9707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_Toc10335 </w:instrText>
      </w:r>
      <w:r>
        <w:fldChar w:fldCharType="separate"/>
      </w:r>
      <w:r>
        <w:t xml:space="preserve">图 30 </w:t>
      </w:r>
      <w:r>
        <w:rPr>
          <w:rFonts w:hint="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_Toc10335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_Toc399 </w:instrText>
      </w:r>
      <w:r>
        <w:fldChar w:fldCharType="separate"/>
      </w:r>
      <w:r>
        <w:t xml:space="preserve">图 31 </w:t>
      </w:r>
      <w:r>
        <w:rPr>
          <w:rFonts w:hint="eastAsia"/>
        </w:rPr>
        <w:t xml:space="preserve"> AioServer对象</w:t>
      </w:r>
      <w:r>
        <w:tab/>
      </w:r>
      <w:r>
        <w:fldChar w:fldCharType="begin"/>
      </w:r>
      <w:r>
        <w:instrText xml:space="preserve"> PAGEREF _Toc399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_Toc7817 </w:instrText>
      </w:r>
      <w:r>
        <w:fldChar w:fldCharType="separate"/>
      </w:r>
      <w:r>
        <w:t xml:space="preserve">图 32 </w:t>
      </w:r>
      <w:r>
        <w:rPr>
          <w:rFonts w:hint="eastAsia"/>
        </w:rPr>
        <w:t xml:space="preserve"> AioClient对象</w:t>
      </w:r>
      <w:r>
        <w:tab/>
      </w:r>
      <w:r>
        <w:fldChar w:fldCharType="begin"/>
      </w:r>
      <w:r>
        <w:instrText xml:space="preserve"> PAGEREF _Toc7817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_Toc677 </w:instrText>
      </w:r>
      <w:r>
        <w:fldChar w:fldCharType="separate"/>
      </w:r>
      <w:r>
        <w:t xml:space="preserve">图 33 </w:t>
      </w:r>
      <w:r>
        <w:rPr>
          <w:rFonts w:hint="eastAsia"/>
        </w:rPr>
        <w:t xml:space="preserve"> ObjWithLock</w:t>
      </w:r>
      <w:r>
        <w:tab/>
      </w:r>
      <w:r>
        <w:fldChar w:fldCharType="begin"/>
      </w:r>
      <w:r>
        <w:instrText xml:space="preserve"> PAGEREF _Toc677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_Toc1997 </w:instrText>
      </w:r>
      <w:r>
        <w:fldChar w:fldCharType="separate"/>
      </w:r>
      <w:r>
        <w:t xml:space="preserve">图 34 </w:t>
      </w:r>
      <w:r>
        <w:rPr>
          <w:rFonts w:hint="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_Toc1997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_Toc4675 </w:instrText>
      </w:r>
      <w:r>
        <w:fldChar w:fldCharType="separate"/>
      </w:r>
      <w:r>
        <w:t xml:space="preserve">图 35 </w:t>
      </w:r>
      <w:r>
        <w:rPr>
          <w:rFonts w:hint="eastAsia"/>
        </w:rPr>
        <w:t xml:space="preserve"> SetWithLock例子</w:t>
      </w:r>
      <w:r>
        <w:tab/>
      </w:r>
      <w:r>
        <w:fldChar w:fldCharType="begin"/>
      </w:r>
      <w:r>
        <w:instrText xml:space="preserve"> PAGEREF _Toc4675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_Toc23426 </w:instrText>
      </w:r>
      <w:r>
        <w:fldChar w:fldCharType="separate"/>
      </w:r>
      <w:r>
        <w:t xml:space="preserve">图 36 </w:t>
      </w:r>
      <w:r>
        <w:rPr>
          <w:rFonts w:hint="eastAsia"/>
        </w:rPr>
        <w:t xml:space="preserve"> MapWithLock例子</w:t>
      </w:r>
      <w:r>
        <w:tab/>
      </w:r>
      <w:r>
        <w:fldChar w:fldCharType="begin"/>
      </w:r>
      <w:r>
        <w:instrText xml:space="preserve"> PAGEREF _Toc23426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866"/>
        </w:tabs>
      </w:pPr>
      <w:r>
        <w:fldChar w:fldCharType="begin"/>
      </w:r>
      <w:r>
        <w:instrText xml:space="preserve"> HYPERLINK \l _Toc21797 </w:instrText>
      </w:r>
      <w:r>
        <w:fldChar w:fldCharType="separate"/>
      </w:r>
      <w:r>
        <w:t xml:space="preserve">图 37 </w:t>
      </w:r>
      <w:r>
        <w:rPr>
          <w:rFonts w:hint="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_Toc21797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6" w:name="_Toc19180"/>
      <w:bookmarkStart w:id="7" w:name="_Toc10017"/>
      <w:bookmarkStart w:id="8" w:name="_Toc22642"/>
      <w:bookmarkStart w:id="9" w:name="_Toc26736"/>
      <w:bookmarkStart w:id="10" w:name="_Toc31807"/>
      <w:bookmarkStart w:id="11" w:name="_Toc31259"/>
      <w:bookmarkStart w:id="12" w:name="_Toc22031"/>
      <w:bookmarkStart w:id="13" w:name="_Toc10896"/>
      <w:bookmarkStart w:id="14" w:name="_Toc18623"/>
      <w:r>
        <w:rPr>
          <w:rFonts w:hint="eastAsia"/>
        </w:rPr>
        <w:t>tio简介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15" w:name="_Toc13399"/>
      <w:bookmarkStart w:id="16" w:name="_Toc10409"/>
      <w:bookmarkStart w:id="17" w:name="_Toc30380"/>
      <w:bookmarkStart w:id="18" w:name="_Toc18586"/>
      <w:bookmarkStart w:id="19" w:name="_Toc14485"/>
      <w:bookmarkStart w:id="20" w:name="_Toc19066"/>
      <w:bookmarkStart w:id="21" w:name="_Toc12441"/>
      <w:bookmarkStart w:id="22" w:name="_Toc5063"/>
      <w:bookmarkStart w:id="23" w:name="_Toc26428"/>
      <w:r>
        <w:rPr>
          <w:rFonts w:hint="eastAsia"/>
        </w:rPr>
        <w:t>tio是啥</w:t>
      </w:r>
      <w:bookmarkEnd w:id="1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4" w:name="_Toc5672"/>
      <w:r>
        <w:rPr>
          <w:rFonts w:hint="eastAsia"/>
        </w:rPr>
        <w:t>tio历史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25" w:name="_Toc24499"/>
      <w:r>
        <w:rPr>
          <w:rFonts w:hint="eastAsia"/>
        </w:rPr>
        <w:t xml:space="preserve"> tio历史</w:t>
      </w:r>
      <w:bookmarkEnd w:id="25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6" w:name="_Toc28053"/>
      <w:r>
        <w:rPr>
          <w:rFonts w:hint="eastAsia"/>
        </w:rPr>
        <w:t>tio适用场景</w:t>
      </w:r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27" w:name="_Toc6195"/>
      <w:r>
        <w:rPr>
          <w:rFonts w:hint="eastAsia"/>
        </w:rPr>
        <w:t xml:space="preserve"> tio常见的使用场景</w:t>
      </w:r>
      <w:bookmarkEnd w:id="27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8" w:name="_Toc28833"/>
      <w:r>
        <w:rPr>
          <w:rFonts w:hint="eastAsia"/>
        </w:rPr>
        <w:t>tio案例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Start w:id="29" w:name="_Toc14321"/>
      <w:r>
        <w:rPr>
          <w:rFonts w:hint="eastAsia"/>
        </w:rPr>
        <w:t xml:space="preserve"> tio案例展示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30" w:name="_Toc2998"/>
      <w:r>
        <w:rPr>
          <w:rFonts w:hint="eastAsia"/>
        </w:rPr>
        <w:t>tio性能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t-io 30W长连接并发压力测试报告(https://my.oschina.net/u/2369298/blog/915435)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Start w:id="31" w:name="_Toc16744"/>
      <w:r>
        <w:rPr>
          <w:rFonts w:hint="eastAsia"/>
        </w:rPr>
        <w:t xml:space="preserve"> t-io 30W长连接并发压力测试报告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32" w:name="_Toc19772"/>
      <w:r>
        <w:rPr>
          <w:rFonts w:hint="eastAsia"/>
        </w:rPr>
        <w:t>tio稳定性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704</w:t>
      </w:r>
      <w:r>
        <w:rPr>
          <w:rFonts w:hint="eastAsia"/>
          <w:color w:val="C00000"/>
          <w:u w:val="single"/>
        </w:rPr>
        <w:t>小时（</w:t>
      </w:r>
      <w:r>
        <w:rPr>
          <w:rFonts w:hint="eastAsia"/>
          <w:color w:val="C00000"/>
          <w:u w:val="single"/>
          <w:lang w:val="en-US" w:eastAsia="zh-CN"/>
        </w:rPr>
        <w:t>71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Start w:id="33" w:name="_Toc813"/>
      <w:r>
        <w:rPr>
          <w:rFonts w:hint="eastAsia"/>
          <w:lang w:eastAsia="zh-CN"/>
        </w:rPr>
        <w:t xml:space="preserve"> tio官网运行时间</w:t>
      </w:r>
      <w:bookmarkEnd w:id="33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3"/>
          <w:rFonts w:hint="eastAsia"/>
        </w:rPr>
        <w:t>https://www.nb350.com)----</w:t>
      </w:r>
      <w:r>
        <w:rPr>
          <w:rStyle w:val="23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34" w:name="_Toc4618"/>
      <w:r>
        <w:rPr>
          <w:rFonts w:hint="eastAsia"/>
        </w:rPr>
        <w:t>tio生态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Start w:id="35" w:name="_Toc23267"/>
      <w:r>
        <w:rPr>
          <w:rFonts w:hint="eastAsia"/>
        </w:rPr>
        <w:t xml:space="preserve"> tio在OSC上的收藏数、评论数</w:t>
      </w:r>
      <w:bookmarkEnd w:id="35"/>
    </w:p>
    <w:p>
      <w:pPr>
        <w:rPr>
          <w:rFonts w:hint="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6262370" cy="6607175"/>
            <wp:effectExtent l="0" t="0" r="5080" b="317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36" w:name="_Toc8383"/>
      <w:r>
        <w:rPr>
          <w:rFonts w:hint="eastAsia"/>
        </w:rPr>
        <w:t xml:space="preserve"> tio在码云上的后台统计截图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bookmarkStart w:id="37" w:name="_Toc2130"/>
      <w:r>
        <w:rPr>
          <w:rFonts w:hint="eastAsia"/>
        </w:rPr>
        <w:t xml:space="preserve"> tio受捐次数</w:t>
      </w:r>
      <w:bookmarkEnd w:id="37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38" w:name="_Toc8810"/>
      <w:r>
        <w:rPr>
          <w:rFonts w:hint="eastAsia"/>
        </w:rPr>
        <w:t>tio荣誉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9" w:name="_Toc9245"/>
      <w:r>
        <w:rPr>
          <w:rFonts w:hint="eastAsia"/>
          <w:lang w:val="en-US" w:eastAsia="zh-CN"/>
        </w:rPr>
        <w:t>首批码云最有价值开源项目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bookmarkStart w:id="40" w:name="_Toc26735"/>
      <w:r>
        <w:rPr>
          <w:rFonts w:hint="eastAsia"/>
          <w:lang w:eastAsia="zh-CN"/>
        </w:rPr>
        <w:t xml:space="preserve"> 首批码云最有价值开源项目</w:t>
      </w:r>
      <w:bookmarkEnd w:id="40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1" w:name="_Toc22781"/>
      <w:r>
        <w:rPr>
          <w:rFonts w:hint="eastAsia"/>
          <w:lang w:val="en-US" w:eastAsia="zh-CN"/>
        </w:rPr>
        <w:t>2017年最受欢迎开源软件上榜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bookmarkStart w:id="42" w:name="_Toc11105"/>
      <w:r>
        <w:rPr>
          <w:rFonts w:hint="eastAsia"/>
          <w:lang w:eastAsia="zh-CN"/>
        </w:rPr>
        <w:t xml:space="preserve"> 2017年最受欢迎开源软件上榜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3" w:name="_Toc21790"/>
      <w:r>
        <w:rPr>
          <w:rFonts w:hint="eastAsia"/>
          <w:lang w:val="en-US" w:eastAsia="zh-CN"/>
        </w:rPr>
        <w:t>2017年热门开源项目Star数第3，Fork数第5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bookmarkStart w:id="44" w:name="_Toc29146"/>
      <w:r>
        <w:rPr>
          <w:rFonts w:hint="eastAsia"/>
          <w:lang w:eastAsia="zh-CN"/>
        </w:rPr>
        <w:t xml:space="preserve"> 2017年热门开源项目Star数第3，Fork数第5</w:t>
      </w:r>
      <w:bookmarkEnd w:id="44"/>
    </w:p>
    <w:p>
      <w:pPr>
        <w:rPr>
          <w:rFonts w:hint="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45" w:name="_Toc30313"/>
      <w:r>
        <w:rPr>
          <w:rFonts w:hint="eastAsia"/>
        </w:rPr>
        <w:t>tio</w:t>
      </w:r>
      <w:r>
        <w:rPr>
          <w:rFonts w:hint="eastAsia"/>
          <w:lang w:val="en-US" w:eastAsia="zh-CN"/>
        </w:rPr>
        <w:t>分支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  <w:lang w:val="en-US" w:eastAsia="zh-CN"/>
        </w:rPr>
      </w:pPr>
      <w:r>
        <w:rPr>
          <w:rFonts w:hint="eastAsia"/>
        </w:rPr>
        <w:t>tio</w:t>
      </w:r>
      <w:r>
        <w:rPr>
          <w:rFonts w:hint="eastAsia"/>
          <w:lang w:val="en-US" w:eastAsia="zh-CN"/>
        </w:rPr>
        <w:t>分为自用版和开源版（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"https://gitee.com/tywo45/t-io"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https://gitee.com/tywo45/t-io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），两者差别很小，自用版多了</w:t>
      </w:r>
      <w:r>
        <w:rPr>
          <w:rFonts w:hint="eastAsia"/>
          <w:b/>
          <w:bCs/>
          <w:color w:val="FF0000"/>
          <w:lang w:val="en-US" w:eastAsia="zh-CN"/>
        </w:rPr>
        <w:t>集群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拉黑</w:t>
      </w:r>
      <w:r>
        <w:rPr>
          <w:rFonts w:hint="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bookmarkStart w:id="46" w:name="_Toc1593"/>
      <w:r>
        <w:rPr>
          <w:rFonts w:hint="eastAsia"/>
          <w:lang w:eastAsia="zh-CN"/>
        </w:rPr>
        <w:t xml:space="preserve"> tio自用版和开源版的差异</w:t>
      </w:r>
      <w:bookmarkEnd w:id="46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47" w:name="_Toc24496"/>
      <w:r>
        <w:rPr>
          <w:rFonts w:hint="eastAsia"/>
        </w:rPr>
        <w:t>预备知识</w:t>
      </w:r>
      <w:bookmarkEnd w:id="47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2"/>
        </w:rPr>
      </w:pPr>
      <w:bookmarkStart w:id="48" w:name="_Toc20951"/>
      <w:r>
        <w:rPr>
          <w:rFonts w:hint="eastAsia"/>
          <w:szCs w:val="22"/>
        </w:rPr>
        <w:t>TCP/IP协议分层模型</w:t>
      </w:r>
      <w:bookmarkEnd w:id="4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bookmarkStart w:id="49" w:name="_Toc27416"/>
      <w:r>
        <w:rPr>
          <w:rFonts w:hint="eastAsia"/>
        </w:rPr>
        <w:t xml:space="preserve"> TCP/IP协议分层模型</w:t>
      </w:r>
      <w:bookmarkEnd w:id="4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szCs w:val="22"/>
        </w:rPr>
      </w:pPr>
      <w:bookmarkStart w:id="50" w:name="_Toc28958"/>
      <w:r>
        <w:rPr>
          <w:rFonts w:hint="eastAsia"/>
          <w:szCs w:val="22"/>
        </w:rPr>
        <w:t>应用层和传输层的数据传递</w:t>
      </w:r>
      <w:bookmarkEnd w:id="50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51" w:name="_Toc29447"/>
      <w:r>
        <w:rPr>
          <w:rFonts w:hint="eastAsia"/>
        </w:rPr>
        <w:t>应用层数据是个什么鬼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5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bookmarkStart w:id="52" w:name="_Toc26438"/>
      <w:r>
        <w:rPr>
          <w:rFonts w:hint="eastAsia"/>
        </w:rPr>
        <w:t xml:space="preserve"> http请求数据演示</w:t>
      </w:r>
      <w:bookmarkEnd w:id="5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bookmarkStart w:id="53" w:name="_Toc17051"/>
      <w:r>
        <w:rPr>
          <w:rFonts w:hint="eastAsia"/>
        </w:rPr>
        <w:t xml:space="preserve"> 半包演示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bookmarkStart w:id="54" w:name="_Toc16958"/>
      <w:r>
        <w:rPr>
          <w:rFonts w:hint="eastAsia"/>
        </w:rPr>
        <w:t xml:space="preserve"> 粘包演示</w:t>
      </w:r>
      <w:bookmarkEnd w:id="54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55" w:name="_Toc19267"/>
      <w:r>
        <w:rPr>
          <w:rFonts w:hint="eastAsia"/>
        </w:rPr>
        <w:t>应用层数据解码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bookmarkStart w:id="56" w:name="_Toc10330"/>
      <w:r>
        <w:rPr>
          <w:rFonts w:hint="eastAsia"/>
        </w:rPr>
        <w:t xml:space="preserve"> 应用层解码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57" w:name="_Toc28952"/>
      <w:r>
        <w:rPr>
          <w:rFonts w:hint="eastAsia"/>
        </w:rPr>
        <w:t>应用层数据编码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bookmarkStart w:id="58" w:name="_Toc23135"/>
      <w:r>
        <w:rPr>
          <w:rFonts w:hint="eastAsia"/>
        </w:rPr>
        <w:t xml:space="preserve"> 应用层编码</w:t>
      </w:r>
      <w:bookmarkEnd w:id="5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2"/>
        </w:rPr>
      </w:pPr>
      <w:bookmarkStart w:id="59" w:name="_Toc23212"/>
      <w:r>
        <w:rPr>
          <w:rFonts w:hint="eastAsia"/>
          <w:szCs w:val="22"/>
        </w:rPr>
        <w:t>认识java中的bytebuffer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60" w:name="_Toc6313"/>
      <w:r>
        <w:rPr>
          <w:rFonts w:hint="eastAsia"/>
        </w:rPr>
        <w:t>初识ByteBuffer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bookmarkStart w:id="61" w:name="_Toc10799"/>
      <w:r>
        <w:rPr>
          <w:rFonts w:hint="eastAsia"/>
        </w:rPr>
        <w:t xml:space="preserve"> 初识ByteBuffer</w:t>
      </w:r>
      <w:bookmarkEnd w:id="61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62" w:name="_Toc2741"/>
      <w:r>
        <w:rPr>
          <w:rFonts w:hint="eastAsia"/>
        </w:rPr>
        <w:t>创建ByteBuffer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bookmarkStart w:id="63" w:name="_Toc25080"/>
      <w:r>
        <w:rPr>
          <w:rFonts w:hint="eastAsia"/>
        </w:rPr>
        <w:t xml:space="preserve"> 创建ByteBuffer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64" w:name="_Toc7158"/>
      <w:r>
        <w:rPr>
          <w:rFonts w:hint="eastAsia"/>
        </w:rPr>
        <w:t>往ByteBuffer中写入数据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bookmarkStart w:id="65" w:name="_Toc28542"/>
      <w:r>
        <w:rPr>
          <w:rFonts w:hint="eastAsia"/>
        </w:rPr>
        <w:t xml:space="preserve"> 往ByteBuffer中写入数据</w:t>
      </w:r>
      <w:bookmarkEnd w:id="6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66" w:name="_Toc12214"/>
      <w:r>
        <w:rPr>
          <w:rFonts w:hint="eastAsia"/>
        </w:rPr>
        <w:t>从ByteBuffer读取数据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5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bookmarkStart w:id="67" w:name="_Toc13098"/>
      <w:r>
        <w:rPr>
          <w:rFonts w:hint="eastAsia"/>
        </w:rPr>
        <w:t xml:space="preserve"> 设置position和limit后，bytebuffer的内部变化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bookmarkStart w:id="68" w:name="_Toc22552"/>
      <w:r>
        <w:rPr>
          <w:rFonts w:hint="eastAsia"/>
        </w:rPr>
        <w:t xml:space="preserve"> 从ByteBuffer中读取数据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69" w:name="_Toc25816"/>
      <w:r>
        <w:rPr>
          <w:rFonts w:hint="eastAsia"/>
        </w:rPr>
        <w:t>开启tio之旅</w:t>
      </w:r>
      <w:bookmarkEnd w:id="69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eastAsiaTheme="minorEastAsia"/>
        </w:rPr>
      </w:pPr>
      <w:bookmarkStart w:id="70" w:name="_Toc24447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bookmarkStart w:id="71" w:name="_Toc1520"/>
      <w:r>
        <w:rPr>
          <w:rFonts w:hint="eastAsia"/>
          <w:lang w:eastAsia="zh-CN"/>
        </w:rPr>
        <w:t xml:space="preserve"> helloworld工程所在目录</w:t>
      </w:r>
      <w:bookmarkEnd w:id="7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72" w:name="_Toc8148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73" w:name="_Toc4777"/>
      <w:r>
        <w:rPr>
          <w:rFonts w:hint="eastAsia"/>
          <w:lang w:eastAsia="zh-CN"/>
        </w:rPr>
        <w:t>公共模块</w:t>
      </w:r>
      <w:bookmarkEnd w:id="73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5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5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5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74" w:name="_Toc4256"/>
      <w:r>
        <w:rPr>
          <w:rFonts w:hint="eastAsia"/>
          <w:lang w:eastAsia="zh-CN"/>
        </w:rPr>
        <w:t>服务端代码</w:t>
      </w:r>
      <w:bookmarkEnd w:id="74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5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5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75" w:name="_Toc32140"/>
      <w:r>
        <w:rPr>
          <w:rFonts w:hint="eastAsia"/>
          <w:lang w:eastAsia="zh-CN"/>
        </w:rPr>
        <w:t>客户端代码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5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5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76" w:name="_Toc961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76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5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5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5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eastAsiaTheme="minorEastAsia"/>
        </w:rPr>
      </w:pPr>
      <w:bookmarkStart w:id="77" w:name="_Toc17889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77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78" w:name="_Toc3637"/>
      <w:r>
        <w:rPr>
          <w:rFonts w:hint="eastAsia"/>
          <w:szCs w:val="22"/>
        </w:rPr>
        <w:t>ChannelContext(通道上下文)</w:t>
      </w:r>
      <w:bookmarkEnd w:id="7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bookmarkStart w:id="79" w:name="_Toc607"/>
      <w:r>
        <w:rPr>
          <w:rFonts w:hint="eastAsia"/>
        </w:rPr>
        <w:t xml:space="preserve"> ChannelContext概念</w:t>
      </w:r>
      <w:bookmarkEnd w:id="7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bookmarkStart w:id="80" w:name="_Toc18269"/>
      <w:r>
        <w:rPr>
          <w:rFonts w:hint="eastAsia"/>
        </w:rPr>
        <w:t xml:space="preserve"> ChannelContext主要对象</w:t>
      </w:r>
      <w:bookmarkEnd w:id="80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81" w:name="_Toc8780"/>
      <w:r>
        <w:rPr>
          <w:rFonts w:hint="eastAsia"/>
          <w:szCs w:val="22"/>
        </w:rPr>
        <w:t>GroupContext(服务配置与维护)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bookmarkStart w:id="82" w:name="_Toc31914"/>
      <w:r>
        <w:rPr>
          <w:rFonts w:hint="eastAsia"/>
        </w:rPr>
        <w:t xml:space="preserve"> GroupContext主要对象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</w:r>
      <w:r>
        <w:rPr>
          <w:rFonts w:hint="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83" w:name="_Toc4930"/>
      <w:r>
        <w:rPr>
          <w:rFonts w:hint="eastAsia"/>
          <w:szCs w:val="22"/>
        </w:rPr>
        <w:t>AioHandler(消息处理接口)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bookmarkStart w:id="84" w:name="_Toc30245"/>
      <w:r>
        <w:rPr>
          <w:rFonts w:hint="eastAsia"/>
        </w:rPr>
        <w:t xml:space="preserve"> AioHandler接口</w:t>
      </w:r>
      <w:bookmarkEnd w:id="84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85" w:name="_Toc7013"/>
      <w:r>
        <w:rPr>
          <w:rFonts w:hint="eastAsia"/>
          <w:szCs w:val="22"/>
        </w:rPr>
        <w:t>AioListener(通道监听者)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bookmarkStart w:id="86" w:name="_Toc9707"/>
      <w:r>
        <w:rPr>
          <w:rFonts w:hint="eastAsia"/>
        </w:rPr>
        <w:t xml:space="preserve"> AioListener接口</w:t>
      </w:r>
      <w:bookmarkEnd w:id="86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87" w:name="_Toc2525"/>
      <w:r>
        <w:rPr>
          <w:rFonts w:hint="eastAsia"/>
          <w:szCs w:val="22"/>
        </w:rPr>
        <w:t>Packet(应用层数据包)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bookmarkStart w:id="88" w:name="_Toc10335"/>
      <w:r>
        <w:rPr>
          <w:rFonts w:hint="eastAsia"/>
        </w:rPr>
        <w:t xml:space="preserve"> Packet和ByteBuffer转换</w:t>
      </w:r>
      <w:bookmarkEnd w:id="88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89" w:name="_Toc8708"/>
      <w:r>
        <w:rPr>
          <w:rFonts w:hint="eastAsia"/>
          <w:szCs w:val="22"/>
        </w:rPr>
        <w:t>AioServer（tio服务端入口类）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bookmarkStart w:id="90" w:name="_Toc399"/>
      <w:r>
        <w:rPr>
          <w:rFonts w:hint="eastAsia"/>
        </w:rPr>
        <w:t xml:space="preserve"> AioServer对象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91" w:name="_Toc1617"/>
      <w:r>
        <w:rPr>
          <w:rFonts w:hint="eastAsia"/>
          <w:szCs w:val="22"/>
        </w:rPr>
        <w:t>AioClient（tio客户端入口类）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bookmarkStart w:id="92" w:name="_Toc7817"/>
      <w:r>
        <w:rPr>
          <w:rFonts w:hint="eastAsia"/>
        </w:rPr>
        <w:t xml:space="preserve"> AioClient对象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93" w:name="_Toc3281"/>
      <w:r>
        <w:rPr>
          <w:rFonts w:hint="eastAsia"/>
          <w:szCs w:val="22"/>
        </w:rPr>
        <w:t>ObjWithLock（自带读写锁的对象）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bookmarkStart w:id="94" w:name="_Toc677"/>
      <w:r>
        <w:rPr>
          <w:rFonts w:hint="eastAsia"/>
        </w:rPr>
        <w:t xml:space="preserve"> ObjWithLock</w:t>
      </w:r>
      <w:bookmarkEnd w:id="9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bookmarkStart w:id="95" w:name="_Toc1997"/>
      <w:r>
        <w:rPr>
          <w:rFonts w:hint="eastAsia"/>
        </w:rPr>
        <w:t xml:space="preserve"> ObjWithLock的子类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bookmarkStart w:id="96" w:name="_Toc4675"/>
      <w:r>
        <w:rPr>
          <w:rFonts w:hint="eastAsia"/>
        </w:rPr>
        <w:t xml:space="preserve"> SetWithLock例子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bookmarkStart w:id="97" w:name="_Toc23426"/>
      <w:r>
        <w:rPr>
          <w:rFonts w:hint="eastAsia"/>
        </w:rPr>
        <w:t xml:space="preserve"> MapWithLock例子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color w:val="C00000"/>
          <w:u w:val="single"/>
        </w:rPr>
      </w:pPr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37</w:t>
      </w:r>
      <w:r>
        <w:fldChar w:fldCharType="end"/>
      </w:r>
      <w:bookmarkStart w:id="98" w:name="_Toc21797"/>
      <w:r>
        <w:rPr>
          <w:rFonts w:hint="eastAsia"/>
          <w:lang w:eastAsia="zh-CN"/>
        </w:rPr>
        <w:t xml:space="preserve"> 锁操作4步曲</w:t>
      </w:r>
      <w:bookmarkEnd w:id="98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vvLRtz3y8AeyNzagflMQz6oj8gI=" w:salt="lum2UahGPgagG5oB9uJJxA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9F1DBE"/>
    <w:rsid w:val="0CBC343E"/>
    <w:rsid w:val="0CC63CBA"/>
    <w:rsid w:val="0CC82EC9"/>
    <w:rsid w:val="0CE871DC"/>
    <w:rsid w:val="0D2B12BE"/>
    <w:rsid w:val="0D671E25"/>
    <w:rsid w:val="0D7E4013"/>
    <w:rsid w:val="0D8C5808"/>
    <w:rsid w:val="0E056689"/>
    <w:rsid w:val="0E9C2E30"/>
    <w:rsid w:val="0EB51C38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864D5"/>
    <w:rsid w:val="16807C17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85EA1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E77E6C"/>
    <w:rsid w:val="1F0977CF"/>
    <w:rsid w:val="1F497827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402C60"/>
    <w:rsid w:val="225A5110"/>
    <w:rsid w:val="225F5489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B4877"/>
    <w:rsid w:val="361463EE"/>
    <w:rsid w:val="362245B4"/>
    <w:rsid w:val="362A2D74"/>
    <w:rsid w:val="363E4A5C"/>
    <w:rsid w:val="36EA661C"/>
    <w:rsid w:val="37000DDF"/>
    <w:rsid w:val="37753253"/>
    <w:rsid w:val="37797543"/>
    <w:rsid w:val="379C37FB"/>
    <w:rsid w:val="37B84D5F"/>
    <w:rsid w:val="37DD6EF6"/>
    <w:rsid w:val="38801E6B"/>
    <w:rsid w:val="38D865D9"/>
    <w:rsid w:val="38F9796F"/>
    <w:rsid w:val="390B38EA"/>
    <w:rsid w:val="39415282"/>
    <w:rsid w:val="39671D76"/>
    <w:rsid w:val="39755BDF"/>
    <w:rsid w:val="397C4591"/>
    <w:rsid w:val="39875EB5"/>
    <w:rsid w:val="39B24DB6"/>
    <w:rsid w:val="39E06848"/>
    <w:rsid w:val="3A0569BD"/>
    <w:rsid w:val="3AC601EB"/>
    <w:rsid w:val="3ADE72CC"/>
    <w:rsid w:val="3B0D2694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967B6"/>
    <w:rsid w:val="3C523B6E"/>
    <w:rsid w:val="3CB23498"/>
    <w:rsid w:val="3CC364B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7B2633"/>
    <w:rsid w:val="45CB12B8"/>
    <w:rsid w:val="45CD6A9B"/>
    <w:rsid w:val="4619725B"/>
    <w:rsid w:val="462E0718"/>
    <w:rsid w:val="46752D88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906A89"/>
    <w:rsid w:val="5A94605D"/>
    <w:rsid w:val="5AD63322"/>
    <w:rsid w:val="5B696EBB"/>
    <w:rsid w:val="5B890852"/>
    <w:rsid w:val="5BAC4C1D"/>
    <w:rsid w:val="5BC84D00"/>
    <w:rsid w:val="5BCC3473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E10CB"/>
    <w:rsid w:val="68220A88"/>
    <w:rsid w:val="68492018"/>
    <w:rsid w:val="68BF5A34"/>
    <w:rsid w:val="696C18C9"/>
    <w:rsid w:val="698A7AFB"/>
    <w:rsid w:val="699B48C7"/>
    <w:rsid w:val="69EA5661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F84F02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DC15B48"/>
    <w:rsid w:val="6E0F57E9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A53084"/>
    <w:rsid w:val="72E601A4"/>
    <w:rsid w:val="730C0A1E"/>
    <w:rsid w:val="734B705C"/>
    <w:rsid w:val="738529A0"/>
    <w:rsid w:val="73B422C9"/>
    <w:rsid w:val="73C96D96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8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7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6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7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8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9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0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2018-03-22T10:18:50Z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