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40" w:rsidRPr="00F35536" w:rsidRDefault="00993140" w:rsidP="00F35536">
      <w:pPr>
        <w:pStyle w:val="BPC1Covertitle"/>
        <w:ind w:left="567" w:right="-330"/>
        <w:rPr>
          <w:sz w:val="58"/>
          <w:szCs w:val="58"/>
        </w:rPr>
      </w:pPr>
      <w:proofErr w:type="spellStart"/>
      <w:r w:rsidRPr="00F35536">
        <w:rPr>
          <w:sz w:val="58"/>
          <w:szCs w:val="58"/>
        </w:rPr>
        <w:t>SmartVista</w:t>
      </w:r>
      <w:proofErr w:type="spellEnd"/>
      <w:r w:rsidRPr="00F35536">
        <w:rPr>
          <w:sz w:val="58"/>
          <w:szCs w:val="58"/>
        </w:rPr>
        <w:t xml:space="preserve"> Exchange Protocol (SVXP</w:t>
      </w:r>
      <w:proofErr w:type="gramStart"/>
      <w:r w:rsidRPr="00F35536">
        <w:rPr>
          <w:sz w:val="58"/>
          <w:szCs w:val="58"/>
        </w:rPr>
        <w:t>)</w:t>
      </w:r>
      <w:proofErr w:type="gramEnd"/>
      <w:r w:rsidRPr="00F35536">
        <w:rPr>
          <w:sz w:val="58"/>
          <w:szCs w:val="58"/>
        </w:rPr>
        <w:br/>
      </w:r>
      <w:r w:rsidR="00F53AEE" w:rsidRPr="00F35536">
        <w:rPr>
          <w:sz w:val="58"/>
          <w:szCs w:val="58"/>
        </w:rPr>
        <w:t>&lt;interface name&gt;</w:t>
      </w:r>
    </w:p>
    <w:p w:rsidR="00993140" w:rsidRDefault="00993140" w:rsidP="00993140">
      <w:pPr>
        <w:pStyle w:val="BPC1Subhead"/>
      </w:pPr>
      <w:proofErr w:type="spellStart"/>
      <w:r w:rsidRPr="00367DD5">
        <w:t>S</w:t>
      </w:r>
      <w:r>
        <w:t>martVista</w:t>
      </w:r>
      <w:proofErr w:type="spellEnd"/>
      <w:r>
        <w:t xml:space="preserve"> Standard</w:t>
      </w:r>
    </w:p>
    <w:p w:rsidR="00960C0A" w:rsidRDefault="00960C0A" w:rsidP="00960C0A">
      <w:pPr>
        <w:pStyle w:val="BPC1Request"/>
      </w:pPr>
      <w:bookmarkStart w:id="0" w:name="_GoBack"/>
      <w:bookmarkEnd w:id="0"/>
    </w:p>
    <w:p w:rsidR="00960C0A" w:rsidRDefault="00960C0A" w:rsidP="00960C0A">
      <w:pPr>
        <w:pStyle w:val="BPC1Request"/>
      </w:pPr>
    </w:p>
    <w:p w:rsidR="00960C0A" w:rsidRPr="00960C0A" w:rsidRDefault="00F53AEE" w:rsidP="00960C0A">
      <w:pPr>
        <w:pStyle w:val="BPC1Request"/>
      </w:pPr>
      <w:r>
        <w:t>&lt;</w:t>
      </w:r>
      <w:proofErr w:type="gramStart"/>
      <w:r>
        <w:t>current</w:t>
      </w:r>
      <w:proofErr w:type="gramEnd"/>
      <w:r>
        <w:t xml:space="preserve"> date, like: March 06, 2014&gt;</w:t>
      </w:r>
    </w:p>
    <w:p w:rsidR="00930D40" w:rsidRPr="00367DD5" w:rsidRDefault="00930D40" w:rsidP="006C7331">
      <w:pPr>
        <w:sectPr w:rsidR="00930D40" w:rsidRPr="00367DD5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C7331">
      <w:pPr>
        <w:pStyle w:val="BPC2TOCheader"/>
      </w:pPr>
      <w:r w:rsidRPr="00367DD5">
        <w:lastRenderedPageBreak/>
        <w:t>Contents</w:t>
      </w:r>
    </w:p>
    <w:p w:rsidR="00B94AAC" w:rsidRPr="00833DB6" w:rsidRDefault="00294896">
      <w:pPr>
        <w:pStyle w:val="11"/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\t "BPC3 – Heading1;1;BPC3 – Heading2;2;BPC3 – Heading3;3" </w:instrText>
      </w:r>
      <w:r>
        <w:fldChar w:fldCharType="separate"/>
      </w:r>
      <w:hyperlink w:anchor="_Toc381872410" w:history="1">
        <w:r w:rsidR="00B94AAC" w:rsidRPr="00C35780">
          <w:rPr>
            <w:rStyle w:val="a5"/>
            <w:noProof/>
          </w:rPr>
          <w:t>Introduction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_Toc381872410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21"/>
        <w:rPr>
          <w:noProof/>
          <w:sz w:val="22"/>
          <w:szCs w:val="22"/>
          <w:lang w:val="ru-RU" w:eastAsia="ru-RU"/>
        </w:rPr>
      </w:pPr>
      <w:hyperlink w:anchor="_Toc381872411" w:history="1">
        <w:r w:rsidR="00B94AAC" w:rsidRPr="00C35780">
          <w:rPr>
            <w:rStyle w:val="a5"/>
            <w:noProof/>
          </w:rPr>
          <w:t>History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_Toc381872411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21"/>
        <w:rPr>
          <w:noProof/>
          <w:sz w:val="22"/>
          <w:szCs w:val="22"/>
          <w:lang w:val="ru-RU" w:eastAsia="ru-RU"/>
        </w:rPr>
      </w:pPr>
      <w:hyperlink w:anchor="_Toc381872412" w:history="1">
        <w:r w:rsidR="00B94AAC" w:rsidRPr="00C35780">
          <w:rPr>
            <w:rStyle w:val="a5"/>
            <w:noProof/>
          </w:rPr>
          <w:t>Document purpose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_Toc381872412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11"/>
        <w:rPr>
          <w:noProof/>
          <w:sz w:val="22"/>
          <w:szCs w:val="22"/>
          <w:lang w:val="ru-RU" w:eastAsia="ru-RU"/>
        </w:rPr>
      </w:pPr>
      <w:hyperlink w:anchor="_Toc381872413" w:history="1">
        <w:r w:rsidR="00B94AAC" w:rsidRPr="00C35780">
          <w:rPr>
            <w:rStyle w:val="a5"/>
            <w:noProof/>
          </w:rPr>
          <w:t>References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_Toc381872413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21"/>
        <w:rPr>
          <w:noProof/>
          <w:sz w:val="22"/>
          <w:szCs w:val="22"/>
          <w:lang w:val="ru-RU" w:eastAsia="ru-RU"/>
        </w:rPr>
      </w:pPr>
      <w:hyperlink w:anchor="_Toc381872414" w:history="1">
        <w:r w:rsidR="00B94AAC" w:rsidRPr="00C35780">
          <w:rPr>
            <w:rStyle w:val="a5"/>
            <w:noProof/>
          </w:rPr>
          <w:t>References on external documents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_Toc381872414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11"/>
        <w:rPr>
          <w:noProof/>
          <w:sz w:val="22"/>
          <w:szCs w:val="22"/>
          <w:lang w:val="ru-RU" w:eastAsia="ru-RU"/>
        </w:rPr>
      </w:pPr>
      <w:hyperlink w:anchor="_Toc381872415" w:history="1">
        <w:r w:rsidR="00B94AAC" w:rsidRPr="00C35780">
          <w:rPr>
            <w:rStyle w:val="a5"/>
            <w:noProof/>
          </w:rPr>
          <w:t>XML document structure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_Toc381872415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21"/>
        <w:rPr>
          <w:noProof/>
          <w:sz w:val="22"/>
          <w:szCs w:val="22"/>
          <w:lang w:val="ru-RU" w:eastAsia="ru-RU"/>
        </w:rPr>
      </w:pPr>
      <w:hyperlink w:anchor="_Toc381872416" w:history="1">
        <w:r w:rsidR="00B94AAC" w:rsidRPr="00C35780">
          <w:rPr>
            <w:rStyle w:val="a5"/>
            <w:noProof/>
          </w:rPr>
          <w:t>General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_Toc381872416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21"/>
        <w:rPr>
          <w:noProof/>
          <w:sz w:val="22"/>
          <w:szCs w:val="22"/>
          <w:lang w:val="ru-RU" w:eastAsia="ru-RU"/>
        </w:rPr>
      </w:pPr>
      <w:hyperlink w:anchor="_Toc381872417" w:history="1">
        <w:r w:rsidR="00B94AAC" w:rsidRPr="00C35780">
          <w:rPr>
            <w:rStyle w:val="a5"/>
            <w:caps/>
            <w:noProof/>
          </w:rPr>
          <w:t>List of tags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_Toc381872417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B94AAC" w:rsidRPr="00833DB6" w:rsidRDefault="00DB7A1C">
      <w:pPr>
        <w:pStyle w:val="31"/>
        <w:rPr>
          <w:noProof/>
          <w:sz w:val="22"/>
          <w:szCs w:val="22"/>
          <w:lang w:val="ru-RU"/>
        </w:rPr>
      </w:pPr>
      <w:hyperlink w:anchor="_Toc381872418" w:history="1">
        <w:r w:rsidR="00B94AAC" w:rsidRPr="00C35780">
          <w:rPr>
            <w:rStyle w:val="a5"/>
            <w:noProof/>
          </w:rPr>
          <w:t>&lt;COMPLEX ELEMENT NAME&gt;</w:t>
        </w:r>
        <w:r w:rsidR="00B94AAC">
          <w:rPr>
            <w:noProof/>
            <w:webHidden/>
          </w:rPr>
          <w:tab/>
        </w:r>
        <w:r w:rsidR="00B94AAC">
          <w:rPr>
            <w:noProof/>
            <w:webHidden/>
          </w:rPr>
          <w:fldChar w:fldCharType="begin"/>
        </w:r>
        <w:r w:rsidR="00B94AAC">
          <w:rPr>
            <w:noProof/>
            <w:webHidden/>
          </w:rPr>
          <w:instrText xml:space="preserve"> PAGEREF _Toc381872418 \h </w:instrText>
        </w:r>
        <w:r w:rsidR="00B94AAC">
          <w:rPr>
            <w:noProof/>
            <w:webHidden/>
          </w:rPr>
        </w:r>
        <w:r w:rsidR="00B94AAC">
          <w:rPr>
            <w:noProof/>
            <w:webHidden/>
          </w:rPr>
          <w:fldChar w:fldCharType="separate"/>
        </w:r>
        <w:r w:rsidR="00B94AAC">
          <w:rPr>
            <w:noProof/>
            <w:webHidden/>
          </w:rPr>
          <w:t>3</w:t>
        </w:r>
        <w:r w:rsidR="00B94AAC">
          <w:rPr>
            <w:noProof/>
            <w:webHidden/>
          </w:rPr>
          <w:fldChar w:fldCharType="end"/>
        </w:r>
      </w:hyperlink>
    </w:p>
    <w:p w:rsidR="00294896" w:rsidRDefault="00294896" w:rsidP="00294896">
      <w:pPr>
        <w:pStyle w:val="BPC3Bodynormal"/>
      </w:pPr>
      <w:r>
        <w:rPr>
          <w:sz w:val="28"/>
        </w:rPr>
        <w:fldChar w:fldCharType="end"/>
      </w:r>
    </w:p>
    <w:p w:rsidR="00C41A86" w:rsidRPr="00367DD5" w:rsidRDefault="00C41A86" w:rsidP="006C7331">
      <w:pPr>
        <w:sectPr w:rsidR="00C41A86" w:rsidRPr="00367DD5" w:rsidSect="002B2970">
          <w:headerReference w:type="first" r:id="rId11"/>
          <w:footerReference w:type="first" r:id="rId12"/>
          <w:pgSz w:w="11906" w:h="16838" w:code="9"/>
          <w:pgMar w:top="1810" w:right="1440" w:bottom="1440" w:left="1440" w:header="709" w:footer="709" w:gutter="0"/>
          <w:cols w:space="708"/>
          <w:titlePg/>
          <w:docGrid w:linePitch="360"/>
        </w:sectPr>
      </w:pPr>
    </w:p>
    <w:p w:rsidR="00B7466F" w:rsidRPr="00B7466F" w:rsidRDefault="00B7466F" w:rsidP="00294896">
      <w:pPr>
        <w:pStyle w:val="BPC3Heading1"/>
      </w:pPr>
      <w:bookmarkStart w:id="1" w:name="_Toc381872410"/>
      <w:r w:rsidRPr="00B7466F">
        <w:lastRenderedPageBreak/>
        <w:t>Introduction</w:t>
      </w:r>
      <w:bookmarkEnd w:id="1"/>
    </w:p>
    <w:p w:rsidR="00B7466F" w:rsidRPr="00AA3291" w:rsidRDefault="00B7466F" w:rsidP="006C7331">
      <w:pPr>
        <w:pStyle w:val="BPC3Heading2"/>
        <w:jc w:val="both"/>
      </w:pPr>
      <w:bookmarkStart w:id="2" w:name="_Toc381872411"/>
      <w:r w:rsidRPr="00AA3291">
        <w:t>History</w:t>
      </w:r>
      <w:bookmarkEnd w:id="2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546"/>
        <w:gridCol w:w="1960"/>
        <w:gridCol w:w="4537"/>
      </w:tblGrid>
      <w:tr w:rsidR="00B7466F" w:rsidRPr="00B7466F" w:rsidTr="001A0131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294896" w:rsidRDefault="00B7466F" w:rsidP="00294896">
            <w:pPr>
              <w:pStyle w:val="BPC3Tableheadings"/>
            </w:pPr>
            <w:r w:rsidRPr="00294896">
              <w:t>Revision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:rsidR="00B7466F" w:rsidRPr="00294896" w:rsidRDefault="00B7466F" w:rsidP="00294896">
            <w:pPr>
              <w:pStyle w:val="BPC3Tableheadings"/>
            </w:pPr>
            <w:r w:rsidRPr="00294896">
              <w:t>Date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Author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Details</w:t>
            </w:r>
          </w:p>
        </w:tc>
      </w:tr>
      <w:tr w:rsidR="00614E26" w:rsidRPr="00B7466F" w:rsidTr="00303B0A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26" w:rsidRPr="00B7466F" w:rsidRDefault="00614E26" w:rsidP="00303B0A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 w:rsidRPr="00B7466F">
              <w:rPr>
                <w:rFonts w:cs="Calibri"/>
                <w:sz w:val="18"/>
                <w:szCs w:val="18"/>
              </w:rPr>
              <w:t>0.1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26" w:rsidRPr="00B7466F" w:rsidRDefault="00F53AEE" w:rsidP="00303B0A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&lt;current date&gt;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E26" w:rsidRPr="00B7466F" w:rsidRDefault="00F53AEE" w:rsidP="00303B0A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&lt;author&gt;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4E26" w:rsidRPr="00B7466F" w:rsidRDefault="00F53AEE" w:rsidP="00303B0A">
            <w:pPr>
              <w:spacing w:before="120" w:after="120" w:line="36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&lt;short description of changes&gt;</w:t>
            </w:r>
          </w:p>
        </w:tc>
      </w:tr>
    </w:tbl>
    <w:p w:rsidR="00B7466F" w:rsidRPr="00B7466F" w:rsidRDefault="00B7466F" w:rsidP="006C7331">
      <w:pPr>
        <w:rPr>
          <w:rFonts w:cs="Calibri"/>
        </w:rPr>
      </w:pPr>
    </w:p>
    <w:p w:rsidR="00B7466F" w:rsidRPr="00AA3291" w:rsidRDefault="00B7466F" w:rsidP="006C7331">
      <w:pPr>
        <w:pStyle w:val="BPC3Heading2"/>
        <w:jc w:val="both"/>
      </w:pPr>
      <w:bookmarkStart w:id="3" w:name="_Toc377486143"/>
      <w:bookmarkStart w:id="4" w:name="_Toc381872412"/>
      <w:r w:rsidRPr="00AA3291">
        <w:t>Document purpose</w:t>
      </w:r>
      <w:bookmarkEnd w:id="3"/>
      <w:bookmarkEnd w:id="4"/>
    </w:p>
    <w:p w:rsidR="00B7466F" w:rsidRPr="00B7466F" w:rsidRDefault="00F53AEE" w:rsidP="006C7331">
      <w:pPr>
        <w:rPr>
          <w:rFonts w:cs="Calibri"/>
        </w:rPr>
      </w:pPr>
      <w:r>
        <w:rPr>
          <w:rFonts w:cs="Calibri"/>
        </w:rPr>
        <w:t>&lt;</w:t>
      </w:r>
      <w:proofErr w:type="gramStart"/>
      <w:r>
        <w:rPr>
          <w:rFonts w:cs="Calibri"/>
        </w:rPr>
        <w:t>purposes</w:t>
      </w:r>
      <w:proofErr w:type="gramEnd"/>
      <w:r>
        <w:rPr>
          <w:rFonts w:cs="Calibri"/>
        </w:rPr>
        <w:t xml:space="preserve"> of this document&gt;</w:t>
      </w:r>
    </w:p>
    <w:p w:rsidR="00B7466F" w:rsidRPr="00294896" w:rsidRDefault="00B7466F" w:rsidP="00294896">
      <w:pPr>
        <w:pStyle w:val="BPC3Heading1"/>
      </w:pPr>
      <w:bookmarkStart w:id="5" w:name="_Toc381872413"/>
      <w:r w:rsidRPr="00294896">
        <w:t>References</w:t>
      </w:r>
      <w:bookmarkEnd w:id="5"/>
    </w:p>
    <w:p w:rsidR="00B7466F" w:rsidRDefault="00B7466F" w:rsidP="006C7331">
      <w:pPr>
        <w:pStyle w:val="BPC3Heading2"/>
        <w:jc w:val="both"/>
      </w:pPr>
      <w:bookmarkStart w:id="6" w:name="_Toc377486144"/>
      <w:bookmarkStart w:id="7" w:name="_Toc381872414"/>
      <w:r w:rsidRPr="002B2970">
        <w:t>References on external documents</w:t>
      </w:r>
      <w:bookmarkEnd w:id="6"/>
      <w:bookmarkEnd w:id="7"/>
    </w:p>
    <w:p w:rsidR="00F53AEE" w:rsidRDefault="00F53AEE" w:rsidP="00F53AEE">
      <w:r>
        <w:t>&lt;</w:t>
      </w:r>
      <w:proofErr w:type="gramStart"/>
      <w:r>
        <w:t>list</w:t>
      </w:r>
      <w:proofErr w:type="gramEnd"/>
      <w:r>
        <w:t xml:space="preserve"> of references&gt;</w:t>
      </w:r>
    </w:p>
    <w:p w:rsidR="00B7466F" w:rsidRPr="00294896" w:rsidRDefault="00B7466F" w:rsidP="00294896">
      <w:pPr>
        <w:pStyle w:val="BPC3Heading1"/>
      </w:pPr>
      <w:bookmarkStart w:id="8" w:name="_Toc381872415"/>
      <w:r w:rsidRPr="00294896">
        <w:t>XML document structure</w:t>
      </w:r>
      <w:bookmarkEnd w:id="8"/>
    </w:p>
    <w:p w:rsidR="00B7466F" w:rsidRDefault="00B7466F" w:rsidP="006C7331">
      <w:pPr>
        <w:pStyle w:val="BPC3Heading2"/>
        <w:jc w:val="both"/>
      </w:pPr>
      <w:bookmarkStart w:id="9" w:name="_Toc377486145"/>
      <w:bookmarkStart w:id="10" w:name="_Toc381872416"/>
      <w:r w:rsidRPr="002B2970">
        <w:t>General</w:t>
      </w:r>
      <w:bookmarkEnd w:id="9"/>
      <w:bookmarkEnd w:id="10"/>
    </w:p>
    <w:p w:rsidR="00F53AEE" w:rsidRPr="002B2970" w:rsidRDefault="00F53AEE" w:rsidP="00F53AEE">
      <w:r>
        <w:t>&lt;</w:t>
      </w:r>
      <w:proofErr w:type="gramStart"/>
      <w:r>
        <w:t>general</w:t>
      </w:r>
      <w:proofErr w:type="gramEnd"/>
      <w:r>
        <w:t xml:space="preserve"> description of structure of this SVXP format&gt;</w:t>
      </w:r>
    </w:p>
    <w:p w:rsidR="00B7466F" w:rsidRPr="00B7466F" w:rsidRDefault="00B7466F" w:rsidP="006C7331">
      <w:pPr>
        <w:pStyle w:val="2"/>
        <w:keepLines/>
        <w:suppressAutoHyphens/>
        <w:spacing w:before="120" w:after="120" w:line="360" w:lineRule="auto"/>
        <w:rPr>
          <w:rFonts w:ascii="Calibri" w:hAnsi="Calibri" w:cs="Calibri"/>
          <w:sz w:val="36"/>
          <w:szCs w:val="36"/>
        </w:rPr>
      </w:pPr>
      <w:bookmarkStart w:id="11" w:name="_Toc377486146"/>
      <w:bookmarkStart w:id="12" w:name="_Toc377487573"/>
      <w:bookmarkStart w:id="13" w:name="_Toc381872417"/>
      <w:r w:rsidRPr="006C7331">
        <w:rPr>
          <w:rFonts w:ascii="Calibri" w:hAnsi="Calibri" w:cs="Times New Roman"/>
          <w:bCs w:val="0"/>
          <w:i w:val="0"/>
          <w:iCs w:val="0"/>
          <w:caps/>
          <w:sz w:val="26"/>
          <w:lang w:eastAsia="en-US"/>
        </w:rPr>
        <w:t>List of tags</w:t>
      </w:r>
      <w:bookmarkEnd w:id="11"/>
      <w:bookmarkEnd w:id="12"/>
      <w:bookmarkEnd w:id="13"/>
    </w:p>
    <w:tbl>
      <w:tblPr>
        <w:tblW w:w="9076" w:type="dxa"/>
        <w:tblInd w:w="104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72"/>
        <w:gridCol w:w="1276"/>
        <w:gridCol w:w="992"/>
        <w:gridCol w:w="993"/>
        <w:gridCol w:w="3543"/>
      </w:tblGrid>
      <w:tr w:rsidR="00B7466F" w:rsidRPr="00B7466F" w:rsidTr="00957EB4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Tag 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Length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Occurs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:rsidR="00B7466F" w:rsidRPr="00294896" w:rsidRDefault="00B7466F" w:rsidP="00294896">
            <w:pPr>
              <w:pStyle w:val="BPC3Tableheadings"/>
            </w:pPr>
            <w:r w:rsidRPr="00294896">
              <w:t>Description</w:t>
            </w:r>
          </w:p>
        </w:tc>
      </w:tr>
      <w:tr w:rsidR="00B7466F" w:rsidRPr="00B7466F" w:rsidTr="00957EB4">
        <w:trPr>
          <w:trHeight w:val="134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466F" w:rsidRPr="00B7466F" w:rsidRDefault="00F53AEE" w:rsidP="00993140">
            <w:pPr>
              <w:pStyle w:val="BPC3Tableheadings"/>
            </w:pPr>
            <w:bookmarkStart w:id="14" w:name="_Hlk380745812"/>
            <w:r>
              <w:t>&lt;complex type name&gt;</w:t>
            </w:r>
          </w:p>
        </w:tc>
      </w:tr>
      <w:tr w:rsidR="00F53AEE" w:rsidRPr="00B7466F" w:rsidTr="009453E8">
        <w:trPr>
          <w:trHeight w:val="93"/>
        </w:trPr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F53AEE" w:rsidRPr="00B7466F" w:rsidRDefault="00F53AEE" w:rsidP="009453E8">
            <w:pPr>
              <w:pStyle w:val="BPC3Tableitems"/>
            </w:pPr>
            <w:r>
              <w:t>&lt;element name&gt;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F53AEE" w:rsidRPr="00B7466F" w:rsidRDefault="00F53AEE" w:rsidP="009453E8">
            <w:pPr>
              <w:pStyle w:val="BPC3Tableitems"/>
            </w:pPr>
            <w:r>
              <w:t>&lt;XML data type&gt;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F53AEE" w:rsidRPr="00B7466F" w:rsidRDefault="00F53AEE" w:rsidP="009453E8">
            <w:pPr>
              <w:pStyle w:val="BPC3Tableitems"/>
            </w:pPr>
            <w:r>
              <w:t>&lt;maximum length&gt;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F53AEE" w:rsidRPr="00B7466F" w:rsidRDefault="00F53AEE" w:rsidP="009453E8">
            <w:pPr>
              <w:pStyle w:val="BPC3Tableitems"/>
            </w:pPr>
            <w:r>
              <w:t>&lt;</w:t>
            </w:r>
            <w:proofErr w:type="spellStart"/>
            <w:r>
              <w:t>minOccurs-maxOccurs</w:t>
            </w:r>
            <w:proofErr w:type="spellEnd"/>
            <w:r>
              <w:t>&gt;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F53AEE" w:rsidRPr="00B7466F" w:rsidRDefault="00F53AEE" w:rsidP="009453E8">
            <w:pPr>
              <w:pStyle w:val="BPC3Tableitems"/>
            </w:pPr>
            <w:r>
              <w:t>&lt;short description of element&gt;</w:t>
            </w:r>
          </w:p>
        </w:tc>
      </w:tr>
      <w:tr w:rsidR="009C2D1D" w:rsidRPr="00B7466F" w:rsidTr="00A74599">
        <w:trPr>
          <w:trHeight w:val="93"/>
        </w:trPr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C2D1D" w:rsidRPr="00B7466F" w:rsidRDefault="00F53AEE" w:rsidP="00A74599">
            <w:pPr>
              <w:pStyle w:val="BPC3Tableitems"/>
            </w:pPr>
            <w:bookmarkStart w:id="15" w:name="_Hlk380687470"/>
            <w: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C2D1D" w:rsidRPr="00B7466F" w:rsidRDefault="00F53AEE" w:rsidP="00A74599">
            <w:pPr>
              <w:pStyle w:val="BPC3Tableitems"/>
            </w:pPr>
            <w:r>
              <w:t>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C2D1D" w:rsidRPr="00B7466F" w:rsidRDefault="00F53AEE" w:rsidP="00A74599">
            <w:pPr>
              <w:pStyle w:val="BPC3Tableitems"/>
            </w:pPr>
            <w:r>
              <w:t>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9C2D1D" w:rsidRPr="00B7466F" w:rsidRDefault="00F53AEE" w:rsidP="009C2D1D">
            <w:pPr>
              <w:pStyle w:val="BPC3Tableitems"/>
            </w:pPr>
            <w:r>
              <w:t>..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C2D1D" w:rsidRPr="00B7466F" w:rsidRDefault="00F53AEE" w:rsidP="00A74599">
            <w:pPr>
              <w:pStyle w:val="BPC3Tableitems"/>
            </w:pPr>
            <w:r>
              <w:t>….</w:t>
            </w:r>
          </w:p>
        </w:tc>
      </w:tr>
    </w:tbl>
    <w:p w:rsidR="00B7466F" w:rsidRPr="00B7466F" w:rsidRDefault="00F53AEE" w:rsidP="00960C0A">
      <w:pPr>
        <w:pStyle w:val="BPC3Heading3"/>
        <w:rPr>
          <w:rFonts w:cs="Calibri"/>
          <w:sz w:val="32"/>
          <w:szCs w:val="32"/>
        </w:rPr>
      </w:pPr>
      <w:bookmarkStart w:id="16" w:name="_Toc381872418"/>
      <w:bookmarkEnd w:id="14"/>
      <w:bookmarkEnd w:id="15"/>
      <w:r>
        <w:t>&lt;COMPLEX ELEMENT NAME&gt;</w:t>
      </w:r>
      <w:bookmarkEnd w:id="16"/>
    </w:p>
    <w:p w:rsidR="00B7466F" w:rsidRDefault="00F53AEE" w:rsidP="006C7331">
      <w:pPr>
        <w:rPr>
          <w:rFonts w:cs="Calibri"/>
        </w:rPr>
      </w:pPr>
      <w:bookmarkStart w:id="17" w:name="_Hlk381872361"/>
      <w:r>
        <w:rPr>
          <w:rFonts w:cs="Calibri"/>
        </w:rPr>
        <w:t>&lt;Full description of purposes of this element&gt;</w:t>
      </w:r>
    </w:p>
    <w:bookmarkEnd w:id="17"/>
    <w:p w:rsidR="00A417BD" w:rsidRDefault="00A417BD" w:rsidP="006C7331">
      <w:pPr>
        <w:rPr>
          <w:rFonts w:cs="Calibri"/>
        </w:rPr>
      </w:pPr>
    </w:p>
    <w:p w:rsidR="00A417BD" w:rsidRDefault="00F53AEE" w:rsidP="00AB1FFC">
      <w:pPr>
        <w:pStyle w:val="BPC3Subhead2"/>
      </w:pPr>
      <w:r>
        <w:t>&lt;SIMPLE ELEMENT NAME&gt;</w:t>
      </w:r>
    </w:p>
    <w:p w:rsidR="00F53AEE" w:rsidRDefault="00F53AEE" w:rsidP="00F53AEE">
      <w:pPr>
        <w:rPr>
          <w:rFonts w:cs="Calibri"/>
        </w:rPr>
      </w:pPr>
      <w:r>
        <w:rPr>
          <w:rFonts w:cs="Calibri"/>
        </w:rPr>
        <w:t>&lt;Full description of purposes of this element&gt;</w:t>
      </w:r>
    </w:p>
    <w:p w:rsidR="00A417BD" w:rsidRPr="00B7466F" w:rsidRDefault="00A417BD" w:rsidP="00A417BD">
      <w:pPr>
        <w:rPr>
          <w:rFonts w:cs="Calibri"/>
        </w:rPr>
      </w:pPr>
    </w:p>
    <w:sectPr w:rsidR="00A417BD" w:rsidRPr="00B7466F" w:rsidSect="002B2970">
      <w:headerReference w:type="even" r:id="rId13"/>
      <w:headerReference w:type="default" r:id="rId14"/>
      <w:headerReference w:type="first" r:id="rId15"/>
      <w:footerReference w:type="first" r:id="rId16"/>
      <w:pgSz w:w="11906" w:h="16838" w:code="9"/>
      <w:pgMar w:top="180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1C" w:rsidRDefault="00DB7A1C">
      <w:r>
        <w:separator/>
      </w:r>
    </w:p>
    <w:p w:rsidR="00DB7A1C" w:rsidRDefault="00DB7A1C"/>
    <w:p w:rsidR="00DB7A1C" w:rsidRDefault="00DB7A1C"/>
    <w:p w:rsidR="00DB7A1C" w:rsidRDefault="00DB7A1C"/>
  </w:endnote>
  <w:endnote w:type="continuationSeparator" w:id="0">
    <w:p w:rsidR="00DB7A1C" w:rsidRDefault="00DB7A1C">
      <w:r>
        <w:continuationSeparator/>
      </w:r>
    </w:p>
    <w:p w:rsidR="00DB7A1C" w:rsidRDefault="00DB7A1C"/>
    <w:p w:rsidR="00DB7A1C" w:rsidRDefault="00DB7A1C"/>
    <w:p w:rsidR="00DB7A1C" w:rsidRDefault="00DB7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0813E0" w:rsidRDefault="00303B0A" w:rsidP="000813E0">
    <w:pPr>
      <w:pStyle w:val="BPCLegaleze"/>
    </w:pPr>
    <w:r>
      <w:t>© 2014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5536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3553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0813E0" w:rsidRDefault="00303B0A" w:rsidP="000813E0">
    <w:pPr>
      <w:pStyle w:val="BPCLegaleze"/>
    </w:pPr>
    <w:r>
      <w:t>© 2014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5536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3553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55284B" w:rsidRDefault="00303B0A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7</w:t>
    </w:r>
    <w:r>
      <w:rPr>
        <w:color w:val="999999"/>
        <w:sz w:val="16"/>
      </w:rPr>
      <w:fldChar w:fldCharType="end"/>
    </w:r>
  </w:p>
  <w:p w:rsidR="00303B0A" w:rsidRDefault="00303B0A"/>
  <w:p w:rsidR="00303B0A" w:rsidRDefault="00303B0A"/>
  <w:p w:rsidR="00303B0A" w:rsidRDefault="00303B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1C" w:rsidRDefault="00DB7A1C">
      <w:r>
        <w:separator/>
      </w:r>
    </w:p>
    <w:p w:rsidR="00DB7A1C" w:rsidRDefault="00DB7A1C"/>
    <w:p w:rsidR="00DB7A1C" w:rsidRDefault="00DB7A1C"/>
    <w:p w:rsidR="00DB7A1C" w:rsidRDefault="00DB7A1C"/>
  </w:footnote>
  <w:footnote w:type="continuationSeparator" w:id="0">
    <w:p w:rsidR="00DB7A1C" w:rsidRDefault="00DB7A1C">
      <w:r>
        <w:continuationSeparator/>
      </w:r>
    </w:p>
    <w:p w:rsidR="00DB7A1C" w:rsidRDefault="00DB7A1C"/>
    <w:p w:rsidR="00DB7A1C" w:rsidRDefault="00DB7A1C"/>
    <w:p w:rsidR="00DB7A1C" w:rsidRDefault="00DB7A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A40341" w:rsidRDefault="00DB7A1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left:0;text-align:left;margin-left:-71.65pt;margin-top:-36pt;width:594.75pt;height:841.75pt;z-index:-1">
          <v:imagedata r:id="rId1" o:title="cov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A40341" w:rsidRDefault="00DB7A1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left:0;text-align:left;margin-left:285.65pt;margin-top:-17.2pt;width:216.6pt;height:70.25pt;z-index:2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Default="00303B0A"/>
  <w:p w:rsidR="00303B0A" w:rsidRDefault="00303B0A"/>
  <w:p w:rsidR="00303B0A" w:rsidRDefault="00303B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Pr="00A40341" w:rsidRDefault="00DB7A1C" w:rsidP="00A40341">
    <w:pPr>
      <w:pStyle w:val="a3"/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left:0;text-align:left;margin-left:285.65pt;margin-top:-17.2pt;width:216.6pt;height:70.25pt;z-index:3">
          <v:imagedata r:id="rId1" o:title="header"/>
        </v:shape>
      </w:pict>
    </w:r>
  </w:p>
  <w:p w:rsidR="00303B0A" w:rsidRPr="00A40341" w:rsidRDefault="00303B0A" w:rsidP="00A40341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0A" w:rsidRDefault="00DB7A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363.6pt;margin-top:-4.9pt;width:89.45pt;height:47.8pt;z-index:1">
          <v:imagedata r:id="rId1" o:title="BPC_Banking_Technologies_logo"/>
        </v:shape>
      </w:pict>
    </w:r>
    <w:r w:rsidR="00F35536">
      <w:pict>
        <v:shape id="_x0000_i1025" type="#_x0000_t75" style="width:128.1pt;height:41.2pt">
          <v:imagedata r:id="rId2" o:title=""/>
        </v:shape>
      </w:pict>
    </w:r>
  </w:p>
  <w:p w:rsidR="00303B0A" w:rsidRDefault="00303B0A"/>
  <w:p w:rsidR="00303B0A" w:rsidRDefault="00303B0A"/>
  <w:p w:rsidR="00303B0A" w:rsidRDefault="00303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72A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32E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4A0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16B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2F2B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2835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D4FE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B1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6A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086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0"/>
  </w:num>
  <w:num w:numId="13">
    <w:abstractNumId w:val="13"/>
  </w:num>
  <w:num w:numId="14">
    <w:abstractNumId w:val="17"/>
  </w:num>
  <w:num w:numId="15">
    <w:abstractNumId w:val="22"/>
  </w:num>
  <w:num w:numId="16">
    <w:abstractNumId w:val="18"/>
  </w:num>
  <w:num w:numId="17">
    <w:abstractNumId w:val="12"/>
  </w:num>
  <w:num w:numId="18">
    <w:abstractNumId w:val="19"/>
  </w:num>
  <w:num w:numId="19">
    <w:abstractNumId w:val="18"/>
  </w:num>
  <w:num w:numId="20">
    <w:abstractNumId w:val="18"/>
  </w:num>
  <w:num w:numId="21">
    <w:abstractNumId w:val="15"/>
  </w:num>
  <w:num w:numId="22">
    <w:abstractNumId w:val="14"/>
  </w:num>
  <w:num w:numId="23">
    <w:abstractNumId w:val="10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93">
      <o:colormru v:ext="edit" colors="#039,teal,#006462,#008b7a,#4da197,#79a6ff,#4e4ea0,#c5e2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764"/>
    <w:rsid w:val="00005441"/>
    <w:rsid w:val="00010496"/>
    <w:rsid w:val="0002564D"/>
    <w:rsid w:val="00027D06"/>
    <w:rsid w:val="00032D83"/>
    <w:rsid w:val="00054C3A"/>
    <w:rsid w:val="000663B6"/>
    <w:rsid w:val="000813E0"/>
    <w:rsid w:val="000919F4"/>
    <w:rsid w:val="000A7ACF"/>
    <w:rsid w:val="000A7B41"/>
    <w:rsid w:val="000B633F"/>
    <w:rsid w:val="000B6DD3"/>
    <w:rsid w:val="000B6F6A"/>
    <w:rsid w:val="000B7DCB"/>
    <w:rsid w:val="000C4D47"/>
    <w:rsid w:val="000C4E94"/>
    <w:rsid w:val="000C6518"/>
    <w:rsid w:val="000D1C2D"/>
    <w:rsid w:val="000D6067"/>
    <w:rsid w:val="000E57DA"/>
    <w:rsid w:val="000E6886"/>
    <w:rsid w:val="000F744B"/>
    <w:rsid w:val="00127A37"/>
    <w:rsid w:val="00131864"/>
    <w:rsid w:val="00132965"/>
    <w:rsid w:val="001338E2"/>
    <w:rsid w:val="00135370"/>
    <w:rsid w:val="00142CE0"/>
    <w:rsid w:val="00143A9D"/>
    <w:rsid w:val="00151234"/>
    <w:rsid w:val="00162AD7"/>
    <w:rsid w:val="00170259"/>
    <w:rsid w:val="001748E0"/>
    <w:rsid w:val="00181A54"/>
    <w:rsid w:val="001826C7"/>
    <w:rsid w:val="001844A2"/>
    <w:rsid w:val="001A0131"/>
    <w:rsid w:val="001A3E2A"/>
    <w:rsid w:val="001B0946"/>
    <w:rsid w:val="001B58CA"/>
    <w:rsid w:val="001C1560"/>
    <w:rsid w:val="001D332E"/>
    <w:rsid w:val="001E23F5"/>
    <w:rsid w:val="001E4805"/>
    <w:rsid w:val="001F04B2"/>
    <w:rsid w:val="001F10C3"/>
    <w:rsid w:val="001F20D0"/>
    <w:rsid w:val="001F2D65"/>
    <w:rsid w:val="001F2F69"/>
    <w:rsid w:val="002009A1"/>
    <w:rsid w:val="00204D73"/>
    <w:rsid w:val="002064BA"/>
    <w:rsid w:val="0021349F"/>
    <w:rsid w:val="00217379"/>
    <w:rsid w:val="0024773A"/>
    <w:rsid w:val="00254C11"/>
    <w:rsid w:val="002608CD"/>
    <w:rsid w:val="00283913"/>
    <w:rsid w:val="00285376"/>
    <w:rsid w:val="002855F0"/>
    <w:rsid w:val="00286AB9"/>
    <w:rsid w:val="002912FB"/>
    <w:rsid w:val="00294896"/>
    <w:rsid w:val="002B2970"/>
    <w:rsid w:val="002B30AE"/>
    <w:rsid w:val="002B63C2"/>
    <w:rsid w:val="002B6D98"/>
    <w:rsid w:val="002C2CCE"/>
    <w:rsid w:val="002C5FC2"/>
    <w:rsid w:val="002D0F23"/>
    <w:rsid w:val="002D3961"/>
    <w:rsid w:val="002E15A0"/>
    <w:rsid w:val="002E48F2"/>
    <w:rsid w:val="002E6DF4"/>
    <w:rsid w:val="002E772C"/>
    <w:rsid w:val="002F6D5D"/>
    <w:rsid w:val="00303B0A"/>
    <w:rsid w:val="00311392"/>
    <w:rsid w:val="00317D32"/>
    <w:rsid w:val="00321D58"/>
    <w:rsid w:val="003273A5"/>
    <w:rsid w:val="003274C0"/>
    <w:rsid w:val="003274EA"/>
    <w:rsid w:val="00340B37"/>
    <w:rsid w:val="003425DC"/>
    <w:rsid w:val="003617BC"/>
    <w:rsid w:val="0036399A"/>
    <w:rsid w:val="00364CD4"/>
    <w:rsid w:val="00367DD5"/>
    <w:rsid w:val="00377E62"/>
    <w:rsid w:val="00381788"/>
    <w:rsid w:val="003826A6"/>
    <w:rsid w:val="0039122B"/>
    <w:rsid w:val="003A3807"/>
    <w:rsid w:val="003A7996"/>
    <w:rsid w:val="003B7FD3"/>
    <w:rsid w:val="003C2A23"/>
    <w:rsid w:val="003D70F1"/>
    <w:rsid w:val="003E5A62"/>
    <w:rsid w:val="003F52D0"/>
    <w:rsid w:val="003F5401"/>
    <w:rsid w:val="0040213E"/>
    <w:rsid w:val="004024C2"/>
    <w:rsid w:val="00410097"/>
    <w:rsid w:val="00410D43"/>
    <w:rsid w:val="00420869"/>
    <w:rsid w:val="00430B7A"/>
    <w:rsid w:val="0043210C"/>
    <w:rsid w:val="0043482C"/>
    <w:rsid w:val="00440068"/>
    <w:rsid w:val="00443424"/>
    <w:rsid w:val="004677E7"/>
    <w:rsid w:val="0048697E"/>
    <w:rsid w:val="004B53FA"/>
    <w:rsid w:val="004D614A"/>
    <w:rsid w:val="004D79D0"/>
    <w:rsid w:val="004E2782"/>
    <w:rsid w:val="004F3B2E"/>
    <w:rsid w:val="00506F38"/>
    <w:rsid w:val="005214C1"/>
    <w:rsid w:val="00550326"/>
    <w:rsid w:val="0055284B"/>
    <w:rsid w:val="00566506"/>
    <w:rsid w:val="00573352"/>
    <w:rsid w:val="0057465F"/>
    <w:rsid w:val="005926DE"/>
    <w:rsid w:val="005943C1"/>
    <w:rsid w:val="0059703F"/>
    <w:rsid w:val="00597653"/>
    <w:rsid w:val="005A4BF7"/>
    <w:rsid w:val="005A4F3B"/>
    <w:rsid w:val="005A619A"/>
    <w:rsid w:val="005A7EB1"/>
    <w:rsid w:val="005B0BF5"/>
    <w:rsid w:val="005B608A"/>
    <w:rsid w:val="005D028D"/>
    <w:rsid w:val="005D26CF"/>
    <w:rsid w:val="005E7079"/>
    <w:rsid w:val="006021DD"/>
    <w:rsid w:val="00607890"/>
    <w:rsid w:val="00614E26"/>
    <w:rsid w:val="00621992"/>
    <w:rsid w:val="006315D1"/>
    <w:rsid w:val="00631E81"/>
    <w:rsid w:val="0063237C"/>
    <w:rsid w:val="006402D0"/>
    <w:rsid w:val="006457F2"/>
    <w:rsid w:val="00646013"/>
    <w:rsid w:val="00651F26"/>
    <w:rsid w:val="006525BD"/>
    <w:rsid w:val="006537D9"/>
    <w:rsid w:val="00654E9B"/>
    <w:rsid w:val="00654F3D"/>
    <w:rsid w:val="006602FA"/>
    <w:rsid w:val="006636AC"/>
    <w:rsid w:val="00673DE3"/>
    <w:rsid w:val="00674962"/>
    <w:rsid w:val="0067685C"/>
    <w:rsid w:val="006772DB"/>
    <w:rsid w:val="0068221C"/>
    <w:rsid w:val="00682CCA"/>
    <w:rsid w:val="0069206D"/>
    <w:rsid w:val="006A7C94"/>
    <w:rsid w:val="006B68F6"/>
    <w:rsid w:val="006C7331"/>
    <w:rsid w:val="006D24A5"/>
    <w:rsid w:val="006D6C8B"/>
    <w:rsid w:val="006E01A4"/>
    <w:rsid w:val="006E4B0A"/>
    <w:rsid w:val="006F1627"/>
    <w:rsid w:val="006F4086"/>
    <w:rsid w:val="006F4F9E"/>
    <w:rsid w:val="00701FD3"/>
    <w:rsid w:val="00704EED"/>
    <w:rsid w:val="00707338"/>
    <w:rsid w:val="007435E7"/>
    <w:rsid w:val="007459D6"/>
    <w:rsid w:val="00750A27"/>
    <w:rsid w:val="007560D1"/>
    <w:rsid w:val="00763E80"/>
    <w:rsid w:val="007720BF"/>
    <w:rsid w:val="00775AB3"/>
    <w:rsid w:val="00797A07"/>
    <w:rsid w:val="007A4A04"/>
    <w:rsid w:val="007E1C27"/>
    <w:rsid w:val="007E6784"/>
    <w:rsid w:val="007F1BD7"/>
    <w:rsid w:val="00806412"/>
    <w:rsid w:val="0081009B"/>
    <w:rsid w:val="008230BD"/>
    <w:rsid w:val="00831D57"/>
    <w:rsid w:val="00833DB6"/>
    <w:rsid w:val="00854605"/>
    <w:rsid w:val="00854A05"/>
    <w:rsid w:val="00880D70"/>
    <w:rsid w:val="00887966"/>
    <w:rsid w:val="008948EF"/>
    <w:rsid w:val="00896071"/>
    <w:rsid w:val="008E5801"/>
    <w:rsid w:val="008F05DC"/>
    <w:rsid w:val="008F38CD"/>
    <w:rsid w:val="008F7AEF"/>
    <w:rsid w:val="0090283D"/>
    <w:rsid w:val="009062B4"/>
    <w:rsid w:val="00930D40"/>
    <w:rsid w:val="009316C1"/>
    <w:rsid w:val="00936C39"/>
    <w:rsid w:val="00957EB4"/>
    <w:rsid w:val="00960C0A"/>
    <w:rsid w:val="00966C7A"/>
    <w:rsid w:val="00973A6D"/>
    <w:rsid w:val="00974345"/>
    <w:rsid w:val="00984A07"/>
    <w:rsid w:val="00986376"/>
    <w:rsid w:val="00993140"/>
    <w:rsid w:val="0099527C"/>
    <w:rsid w:val="009A51CB"/>
    <w:rsid w:val="009A59EE"/>
    <w:rsid w:val="009B517E"/>
    <w:rsid w:val="009C2D1D"/>
    <w:rsid w:val="009D46EA"/>
    <w:rsid w:val="009D4C03"/>
    <w:rsid w:val="009E3F7B"/>
    <w:rsid w:val="00A02BCF"/>
    <w:rsid w:val="00A04924"/>
    <w:rsid w:val="00A0535D"/>
    <w:rsid w:val="00A10E59"/>
    <w:rsid w:val="00A12AC9"/>
    <w:rsid w:val="00A15D60"/>
    <w:rsid w:val="00A2008B"/>
    <w:rsid w:val="00A2439D"/>
    <w:rsid w:val="00A32CC4"/>
    <w:rsid w:val="00A34DEE"/>
    <w:rsid w:val="00A40341"/>
    <w:rsid w:val="00A4139A"/>
    <w:rsid w:val="00A417BD"/>
    <w:rsid w:val="00A50C1F"/>
    <w:rsid w:val="00A663F5"/>
    <w:rsid w:val="00A679E6"/>
    <w:rsid w:val="00A71B4C"/>
    <w:rsid w:val="00A74599"/>
    <w:rsid w:val="00A81596"/>
    <w:rsid w:val="00A8359D"/>
    <w:rsid w:val="00A9358D"/>
    <w:rsid w:val="00A95072"/>
    <w:rsid w:val="00AB1407"/>
    <w:rsid w:val="00AB1B33"/>
    <w:rsid w:val="00AB1FFC"/>
    <w:rsid w:val="00AC3ABD"/>
    <w:rsid w:val="00B14DD2"/>
    <w:rsid w:val="00B1716E"/>
    <w:rsid w:val="00B4030D"/>
    <w:rsid w:val="00B42263"/>
    <w:rsid w:val="00B42985"/>
    <w:rsid w:val="00B52C86"/>
    <w:rsid w:val="00B7466F"/>
    <w:rsid w:val="00B82686"/>
    <w:rsid w:val="00B84424"/>
    <w:rsid w:val="00B94AAC"/>
    <w:rsid w:val="00B97008"/>
    <w:rsid w:val="00BA2038"/>
    <w:rsid w:val="00BA6ECD"/>
    <w:rsid w:val="00BA70EE"/>
    <w:rsid w:val="00BB0722"/>
    <w:rsid w:val="00BB3320"/>
    <w:rsid w:val="00BB7EBA"/>
    <w:rsid w:val="00BD7E15"/>
    <w:rsid w:val="00C049CC"/>
    <w:rsid w:val="00C12717"/>
    <w:rsid w:val="00C12D61"/>
    <w:rsid w:val="00C275FB"/>
    <w:rsid w:val="00C30C24"/>
    <w:rsid w:val="00C41A86"/>
    <w:rsid w:val="00C5787C"/>
    <w:rsid w:val="00C70E07"/>
    <w:rsid w:val="00C711A7"/>
    <w:rsid w:val="00C74443"/>
    <w:rsid w:val="00C77439"/>
    <w:rsid w:val="00C83858"/>
    <w:rsid w:val="00C96D48"/>
    <w:rsid w:val="00CB1EDC"/>
    <w:rsid w:val="00CB267C"/>
    <w:rsid w:val="00CC15F7"/>
    <w:rsid w:val="00CC7547"/>
    <w:rsid w:val="00CD5D76"/>
    <w:rsid w:val="00D132EA"/>
    <w:rsid w:val="00D32933"/>
    <w:rsid w:val="00D50E2C"/>
    <w:rsid w:val="00D55943"/>
    <w:rsid w:val="00D65A5E"/>
    <w:rsid w:val="00D8042C"/>
    <w:rsid w:val="00D82652"/>
    <w:rsid w:val="00D90764"/>
    <w:rsid w:val="00DA1BE3"/>
    <w:rsid w:val="00DA7D58"/>
    <w:rsid w:val="00DB565C"/>
    <w:rsid w:val="00DB7A1C"/>
    <w:rsid w:val="00DC429E"/>
    <w:rsid w:val="00DD10AD"/>
    <w:rsid w:val="00DD152C"/>
    <w:rsid w:val="00DD6A21"/>
    <w:rsid w:val="00DD7496"/>
    <w:rsid w:val="00DE344E"/>
    <w:rsid w:val="00DF3EB7"/>
    <w:rsid w:val="00DF4875"/>
    <w:rsid w:val="00E20069"/>
    <w:rsid w:val="00E217E4"/>
    <w:rsid w:val="00E24ECB"/>
    <w:rsid w:val="00E26F5F"/>
    <w:rsid w:val="00E34808"/>
    <w:rsid w:val="00E35F84"/>
    <w:rsid w:val="00E37546"/>
    <w:rsid w:val="00E47932"/>
    <w:rsid w:val="00E53934"/>
    <w:rsid w:val="00E5393F"/>
    <w:rsid w:val="00E55826"/>
    <w:rsid w:val="00E74D3B"/>
    <w:rsid w:val="00E81881"/>
    <w:rsid w:val="00E81995"/>
    <w:rsid w:val="00E832A3"/>
    <w:rsid w:val="00EB0DB8"/>
    <w:rsid w:val="00EC336C"/>
    <w:rsid w:val="00EF12C7"/>
    <w:rsid w:val="00F078E1"/>
    <w:rsid w:val="00F14F0C"/>
    <w:rsid w:val="00F25BCF"/>
    <w:rsid w:val="00F3292E"/>
    <w:rsid w:val="00F33775"/>
    <w:rsid w:val="00F35536"/>
    <w:rsid w:val="00F44071"/>
    <w:rsid w:val="00F511D1"/>
    <w:rsid w:val="00F5278B"/>
    <w:rsid w:val="00F53A03"/>
    <w:rsid w:val="00F53AEE"/>
    <w:rsid w:val="00F73F6A"/>
    <w:rsid w:val="00F75C8E"/>
    <w:rsid w:val="00F95AB0"/>
    <w:rsid w:val="00FA67DE"/>
    <w:rsid w:val="00FA73EA"/>
    <w:rsid w:val="00FB208C"/>
    <w:rsid w:val="00FB7072"/>
    <w:rsid w:val="00FD1AB5"/>
    <w:rsid w:val="00FD40A3"/>
    <w:rsid w:val="00FD6A82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3AEE"/>
    <w:pPr>
      <w:jc w:val="both"/>
    </w:pPr>
    <w:rPr>
      <w:rFonts w:ascii="Calibri" w:hAnsi="Calibr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7466F"/>
    <w:pPr>
      <w:widowControl w:val="0"/>
      <w:autoSpaceDE w:val="0"/>
      <w:autoSpaceDN w:val="0"/>
      <w:adjustRightInd w:val="0"/>
      <w:outlineLvl w:val="2"/>
    </w:pPr>
    <w:rPr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B7466F"/>
    <w:pPr>
      <w:widowControl w:val="0"/>
      <w:autoSpaceDE w:val="0"/>
      <w:autoSpaceDN w:val="0"/>
      <w:adjustRightInd w:val="0"/>
      <w:outlineLvl w:val="3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960C0A"/>
    <w:pPr>
      <w:tabs>
        <w:tab w:val="left" w:pos="340"/>
        <w:tab w:val="right" w:leader="dot" w:pos="9072"/>
      </w:tabs>
      <w:spacing w:after="120"/>
    </w:pPr>
    <w:rPr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60C0A"/>
    <w:pPr>
      <w:tabs>
        <w:tab w:val="right" w:pos="340"/>
        <w:tab w:val="right" w:leader="dot" w:pos="9072"/>
      </w:tabs>
      <w:spacing w:after="120"/>
      <w:ind w:left="567"/>
    </w:pPr>
    <w:rPr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</w:pPr>
    <w:rPr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autoRedefine/>
    <w:qFormat/>
    <w:rsid w:val="001F2D65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autoRedefine/>
    <w:qFormat/>
    <w:rsid w:val="001F2D65"/>
    <w:pPr>
      <w:spacing w:before="360" w:after="60"/>
      <w:jc w:val="left"/>
      <w:outlineLvl w:val="1"/>
    </w:pPr>
    <w:rPr>
      <w:b/>
      <w:caps/>
      <w:sz w:val="26"/>
      <w:szCs w:val="28"/>
    </w:rPr>
  </w:style>
  <w:style w:type="paragraph" w:customStyle="1" w:styleId="BPC3Bodyafterheading">
    <w:name w:val="BPC3 – Body after heading"/>
    <w:basedOn w:val="BPC3Bodynormal"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PC3Subhead1">
    <w:name w:val="BPC3 – Subhead1"/>
    <w:basedOn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szCs w:val="20"/>
      <w:lang w:eastAsia="en-US"/>
    </w:rPr>
  </w:style>
  <w:style w:type="paragraph" w:customStyle="1" w:styleId="BPC3Subhead2">
    <w:name w:val="BPC3 – Subhead2"/>
    <w:basedOn w:val="BPC3Bodyafterheading"/>
    <w:next w:val="a"/>
    <w:autoRedefine/>
    <w:qFormat/>
    <w:rsid w:val="00C74443"/>
    <w:pPr>
      <w:keepNext/>
      <w:outlineLvl w:val="3"/>
    </w:pPr>
    <w:rPr>
      <w:u w:val="single"/>
    </w:rPr>
  </w:style>
  <w:style w:type="paragraph" w:customStyle="1" w:styleId="BPC3Heading3">
    <w:name w:val="BPC3 – Heading3"/>
    <w:basedOn w:val="BPC3Bodynormal"/>
    <w:autoRedefine/>
    <w:qFormat/>
    <w:rsid w:val="00C74443"/>
    <w:pPr>
      <w:keepNext/>
      <w:spacing w:before="280" w:after="60"/>
      <w:jc w:val="left"/>
      <w:outlineLvl w:val="2"/>
    </w:pPr>
    <w:rPr>
      <w:b/>
      <w:sz w:val="26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b/>
      <w:bCs/>
      <w:sz w:val="20"/>
      <w:szCs w:val="20"/>
      <w:lang w:eastAsia="en-US"/>
    </w:rPr>
  </w:style>
  <w:style w:type="character" w:customStyle="1" w:styleId="30">
    <w:name w:val="Заголовок 3 Знак"/>
    <w:link w:val="3"/>
    <w:uiPriority w:val="99"/>
    <w:rsid w:val="00B7466F"/>
    <w:rPr>
      <w:rFonts w:ascii="Calibri" w:hAnsi="Calibri"/>
      <w:sz w:val="24"/>
      <w:szCs w:val="24"/>
    </w:rPr>
  </w:style>
  <w:style w:type="character" w:customStyle="1" w:styleId="40">
    <w:name w:val="Заголовок 4 Знак"/>
    <w:link w:val="4"/>
    <w:uiPriority w:val="9"/>
    <w:rsid w:val="00B7466F"/>
    <w:rPr>
      <w:rFonts w:ascii="Calibri" w:hAnsi="Calibri"/>
      <w:sz w:val="24"/>
      <w:szCs w:val="24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1">
    <w:name w:val="toc 3"/>
    <w:basedOn w:val="a"/>
    <w:next w:val="a"/>
    <w:autoRedefine/>
    <w:uiPriority w:val="39"/>
    <w:rsid w:val="00960C0A"/>
    <w:pPr>
      <w:tabs>
        <w:tab w:val="right" w:leader="dot" w:pos="9072"/>
      </w:tabs>
      <w:ind w:left="993"/>
    </w:pPr>
  </w:style>
  <w:style w:type="paragraph" w:styleId="41">
    <w:name w:val="toc 4"/>
    <w:basedOn w:val="a"/>
    <w:next w:val="a"/>
    <w:autoRedefine/>
    <w:semiHidden/>
    <w:rsid w:val="00F53A03"/>
    <w:pPr>
      <w:ind w:left="720"/>
    </w:pPr>
  </w:style>
  <w:style w:type="character" w:customStyle="1" w:styleId="10">
    <w:name w:val="Заголовок 1 Знак"/>
    <w:link w:val="1"/>
    <w:uiPriority w:val="99"/>
    <w:rsid w:val="00B7466F"/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20">
    <w:name w:val="Заголовок 2 Знак"/>
    <w:link w:val="2"/>
    <w:uiPriority w:val="99"/>
    <w:rsid w:val="00B7466F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a7">
    <w:name w:val="Balloon Text"/>
    <w:basedOn w:val="a"/>
    <w:link w:val="a8"/>
    <w:uiPriority w:val="99"/>
    <w:unhideWhenUsed/>
    <w:rsid w:val="00B7466F"/>
    <w:pPr>
      <w:widowControl w:val="0"/>
      <w:autoSpaceDE w:val="0"/>
      <w:autoSpaceDN w:val="0"/>
      <w:adjustRightInd w:val="0"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link w:val="a7"/>
    <w:uiPriority w:val="99"/>
    <w:rsid w:val="00B7466F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B7466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styleId="aa">
    <w:name w:val="Intense Quote"/>
    <w:basedOn w:val="a"/>
    <w:next w:val="a"/>
    <w:link w:val="ab"/>
    <w:uiPriority w:val="30"/>
    <w:qFormat/>
    <w:rsid w:val="006525B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b">
    <w:name w:val="Выделенная цитата Знак"/>
    <w:link w:val="aa"/>
    <w:uiPriority w:val="30"/>
    <w:rsid w:val="006525BD"/>
    <w:rPr>
      <w:rFonts w:ascii="Calibri" w:hAnsi="Calibri"/>
      <w:b/>
      <w:bCs/>
      <w:i/>
      <w:iCs/>
      <w:color w:val="4F81BD"/>
      <w:sz w:val="24"/>
      <w:szCs w:val="24"/>
      <w:lang w:val="en-US"/>
    </w:rPr>
  </w:style>
  <w:style w:type="character" w:styleId="ac">
    <w:name w:val="Emphasis"/>
    <w:qFormat/>
    <w:rsid w:val="005A61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11FE8-3EA9-4156-8E6A-7BC3A121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1583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_Toc245892495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_Toc245892494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_Toc245892493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_Toc245892492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_Toc245892491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_Toc245892490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_Toc245892489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_Toc245892488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_Toc245892487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/>
  <dc:creator>BPC</dc:creator>
  <cp:keywords/>
  <cp:lastModifiedBy>Fedorova Natalya</cp:lastModifiedBy>
  <cp:revision>53</cp:revision>
  <cp:lastPrinted>2009-11-20T15:38:00Z</cp:lastPrinted>
  <dcterms:created xsi:type="dcterms:W3CDTF">2014-01-14T14:09:00Z</dcterms:created>
  <dcterms:modified xsi:type="dcterms:W3CDTF">2014-05-27T12:09:00Z</dcterms:modified>
</cp:coreProperties>
</file>