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WITH </w:t>
      </w:r>
      <w:r w:rsidR="0023772F">
        <w:rPr>
          <w:rFonts w:cs="Calibri"/>
          <w:sz w:val="58"/>
          <w:szCs w:val="58"/>
        </w:rPr>
        <w:t>OMNICHANNEL</w:t>
      </w:r>
      <w:r>
        <w:rPr>
          <w:rFonts w:cs="Calibri"/>
          <w:sz w:val="58"/>
          <w:szCs w:val="58"/>
        </w:rPr>
        <w:t xml:space="preserve"> (SV</w:t>
      </w:r>
      <w:r w:rsidR="00F80A9E">
        <w:rPr>
          <w:rFonts w:cs="Calibri"/>
          <w:sz w:val="58"/>
          <w:szCs w:val="58"/>
        </w:rPr>
        <w:t xml:space="preserve">XP </w:t>
      </w:r>
      <w:r w:rsidR="0023772F">
        <w:rPr>
          <w:rFonts w:cs="Calibri"/>
          <w:sz w:val="58"/>
          <w:szCs w:val="58"/>
        </w:rPr>
        <w:t>OMNI</w:t>
      </w:r>
      <w:r w:rsidR="00AC2514">
        <w:rPr>
          <w:rFonts w:cs="Calibri"/>
          <w:sz w:val="58"/>
          <w:szCs w:val="58"/>
        </w:rPr>
        <w:t xml:space="preserve"> </w:t>
      </w:r>
      <w:r w:rsidR="00C921E8">
        <w:rPr>
          <w:rFonts w:cs="Calibri"/>
          <w:sz w:val="58"/>
          <w:szCs w:val="58"/>
        </w:rPr>
        <w:t>ISS</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sidR="00757B6C">
        <w:rPr>
          <w:rFonts w:cs="Calibri"/>
        </w:rPr>
        <w:t>9</w:t>
      </w:r>
    </w:p>
    <w:p w:rsidR="00C41A86" w:rsidRPr="00942781" w:rsidRDefault="0069206D" w:rsidP="0069206D">
      <w:pPr>
        <w:pStyle w:val="BPC2TOCheader"/>
        <w:rPr>
          <w:rFonts w:cs="Calibri"/>
        </w:rPr>
      </w:pPr>
      <w:r w:rsidRPr="00942781">
        <w:rPr>
          <w:rFonts w:cs="Calibri"/>
        </w:rPr>
        <w:lastRenderedPageBreak/>
        <w:t>Contents</w:t>
      </w:r>
    </w:p>
    <w:p w:rsidR="00CB7089"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36192245" w:history="1">
        <w:r w:rsidR="00CB7089" w:rsidRPr="008B480D">
          <w:rPr>
            <w:rStyle w:val="a5"/>
            <w:noProof/>
          </w:rPr>
          <w:t>1</w:t>
        </w:r>
        <w:r w:rsidR="00CB7089">
          <w:rPr>
            <w:rFonts w:asciiTheme="minorHAnsi" w:eastAsiaTheme="minorEastAsia" w:hAnsiTheme="minorHAnsi" w:cstheme="minorBidi"/>
            <w:noProof/>
            <w:sz w:val="22"/>
            <w:szCs w:val="22"/>
            <w:lang w:val="ru-RU" w:eastAsia="ru-RU"/>
          </w:rPr>
          <w:tab/>
        </w:r>
        <w:r w:rsidR="00CB7089" w:rsidRPr="008B480D">
          <w:rPr>
            <w:rStyle w:val="a5"/>
            <w:noProof/>
          </w:rPr>
          <w:t>PREFACE</w:t>
        </w:r>
        <w:r w:rsidR="00CB7089">
          <w:rPr>
            <w:noProof/>
            <w:webHidden/>
          </w:rPr>
          <w:tab/>
        </w:r>
        <w:r w:rsidR="00CB7089">
          <w:rPr>
            <w:noProof/>
            <w:webHidden/>
          </w:rPr>
          <w:fldChar w:fldCharType="begin"/>
        </w:r>
        <w:r w:rsidR="00CB7089">
          <w:rPr>
            <w:noProof/>
            <w:webHidden/>
          </w:rPr>
          <w:instrText xml:space="preserve"> PAGEREF _Toc536192245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46" w:history="1">
        <w:r w:rsidR="00CB7089" w:rsidRPr="008B480D">
          <w:rPr>
            <w:rStyle w:val="a5"/>
            <w:noProof/>
          </w:rPr>
          <w:t>1.1</w:t>
        </w:r>
        <w:r w:rsidR="00CB7089">
          <w:rPr>
            <w:rFonts w:asciiTheme="minorHAnsi" w:eastAsiaTheme="minorEastAsia" w:hAnsiTheme="minorHAnsi" w:cstheme="minorBidi"/>
            <w:noProof/>
            <w:sz w:val="22"/>
            <w:szCs w:val="22"/>
            <w:lang w:val="ru-RU" w:eastAsia="ru-RU"/>
          </w:rPr>
          <w:tab/>
        </w:r>
        <w:r w:rsidR="00CB7089" w:rsidRPr="008B480D">
          <w:rPr>
            <w:rStyle w:val="a5"/>
            <w:noProof/>
          </w:rPr>
          <w:t>Revision history</w:t>
        </w:r>
        <w:r w:rsidR="00CB7089">
          <w:rPr>
            <w:noProof/>
            <w:webHidden/>
          </w:rPr>
          <w:tab/>
        </w:r>
        <w:r w:rsidR="00CB7089">
          <w:rPr>
            <w:noProof/>
            <w:webHidden/>
          </w:rPr>
          <w:fldChar w:fldCharType="begin"/>
        </w:r>
        <w:r w:rsidR="00CB7089">
          <w:rPr>
            <w:noProof/>
            <w:webHidden/>
          </w:rPr>
          <w:instrText xml:space="preserve"> PAGEREF _Toc536192246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47" w:history="1">
        <w:r w:rsidR="00CB7089" w:rsidRPr="008B480D">
          <w:rPr>
            <w:rStyle w:val="a5"/>
            <w:noProof/>
          </w:rPr>
          <w:t>1.2</w:t>
        </w:r>
        <w:r w:rsidR="00CB7089">
          <w:rPr>
            <w:rFonts w:asciiTheme="minorHAnsi" w:eastAsiaTheme="minorEastAsia" w:hAnsiTheme="minorHAnsi" w:cstheme="minorBidi"/>
            <w:noProof/>
            <w:sz w:val="22"/>
            <w:szCs w:val="22"/>
            <w:lang w:val="ru-RU" w:eastAsia="ru-RU"/>
          </w:rPr>
          <w:tab/>
        </w:r>
        <w:r w:rsidR="00CB7089" w:rsidRPr="008B480D">
          <w:rPr>
            <w:rStyle w:val="a5"/>
            <w:noProof/>
          </w:rPr>
          <w:t>Document purpose</w:t>
        </w:r>
        <w:r w:rsidR="00CB7089">
          <w:rPr>
            <w:noProof/>
            <w:webHidden/>
          </w:rPr>
          <w:tab/>
        </w:r>
        <w:r w:rsidR="00CB7089">
          <w:rPr>
            <w:noProof/>
            <w:webHidden/>
          </w:rPr>
          <w:fldChar w:fldCharType="begin"/>
        </w:r>
        <w:r w:rsidR="00CB7089">
          <w:rPr>
            <w:noProof/>
            <w:webHidden/>
          </w:rPr>
          <w:instrText xml:space="preserve"> PAGEREF _Toc536192247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11"/>
        <w:rPr>
          <w:rFonts w:asciiTheme="minorHAnsi" w:eastAsiaTheme="minorEastAsia" w:hAnsiTheme="minorHAnsi" w:cstheme="minorBidi"/>
          <w:noProof/>
          <w:sz w:val="22"/>
          <w:szCs w:val="22"/>
          <w:lang w:val="ru-RU" w:eastAsia="ru-RU"/>
        </w:rPr>
      </w:pPr>
      <w:hyperlink w:anchor="_Toc536192248" w:history="1">
        <w:r w:rsidR="00CB7089" w:rsidRPr="008B480D">
          <w:rPr>
            <w:rStyle w:val="a5"/>
            <w:noProof/>
          </w:rPr>
          <w:t>2</w:t>
        </w:r>
        <w:r w:rsidR="00CB7089">
          <w:rPr>
            <w:rFonts w:asciiTheme="minorHAnsi" w:eastAsiaTheme="minorEastAsia" w:hAnsiTheme="minorHAnsi" w:cstheme="minorBidi"/>
            <w:noProof/>
            <w:sz w:val="22"/>
            <w:szCs w:val="22"/>
            <w:lang w:val="ru-RU" w:eastAsia="ru-RU"/>
          </w:rPr>
          <w:tab/>
        </w:r>
        <w:r w:rsidR="00CB7089" w:rsidRPr="008B480D">
          <w:rPr>
            <w:rStyle w:val="a5"/>
            <w:noProof/>
          </w:rPr>
          <w:t>SMARTVISTA INTEGRATION SERVICES OVERVIEW</w:t>
        </w:r>
        <w:r w:rsidR="00CB7089">
          <w:rPr>
            <w:noProof/>
            <w:webHidden/>
          </w:rPr>
          <w:tab/>
        </w:r>
        <w:r w:rsidR="00CB7089">
          <w:rPr>
            <w:noProof/>
            <w:webHidden/>
          </w:rPr>
          <w:fldChar w:fldCharType="begin"/>
        </w:r>
        <w:r w:rsidR="00CB7089">
          <w:rPr>
            <w:noProof/>
            <w:webHidden/>
          </w:rPr>
          <w:instrText xml:space="preserve"> PAGEREF _Toc536192248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49" w:history="1">
        <w:r w:rsidR="00CB7089" w:rsidRPr="008B480D">
          <w:rPr>
            <w:rStyle w:val="a5"/>
            <w:noProof/>
          </w:rPr>
          <w:t>2.1</w:t>
        </w:r>
        <w:r w:rsidR="00CB7089">
          <w:rPr>
            <w:rFonts w:asciiTheme="minorHAnsi" w:eastAsiaTheme="minorEastAsia" w:hAnsiTheme="minorHAnsi" w:cstheme="minorBidi"/>
            <w:noProof/>
            <w:sz w:val="22"/>
            <w:szCs w:val="22"/>
            <w:lang w:val="ru-RU" w:eastAsia="ru-RU"/>
          </w:rPr>
          <w:tab/>
        </w:r>
        <w:r w:rsidR="00CB7089" w:rsidRPr="008B480D">
          <w:rPr>
            <w:rStyle w:val="a5"/>
            <w:noProof/>
          </w:rPr>
          <w:t>General concepts</w:t>
        </w:r>
        <w:r w:rsidR="00CB7089">
          <w:rPr>
            <w:noProof/>
            <w:webHidden/>
          </w:rPr>
          <w:tab/>
        </w:r>
        <w:r w:rsidR="00CB7089">
          <w:rPr>
            <w:noProof/>
            <w:webHidden/>
          </w:rPr>
          <w:fldChar w:fldCharType="begin"/>
        </w:r>
        <w:r w:rsidR="00CB7089">
          <w:rPr>
            <w:noProof/>
            <w:webHidden/>
          </w:rPr>
          <w:instrText xml:space="preserve"> PAGEREF _Toc536192249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0" w:history="1">
        <w:r w:rsidR="00CB7089" w:rsidRPr="008B480D">
          <w:rPr>
            <w:rStyle w:val="a5"/>
            <w:noProof/>
          </w:rPr>
          <w:t>2.2</w:t>
        </w:r>
        <w:r w:rsidR="00CB7089">
          <w:rPr>
            <w:rFonts w:asciiTheme="minorHAnsi" w:eastAsiaTheme="minorEastAsia" w:hAnsiTheme="minorHAnsi" w:cstheme="minorBidi"/>
            <w:noProof/>
            <w:sz w:val="22"/>
            <w:szCs w:val="22"/>
            <w:lang w:val="ru-RU" w:eastAsia="ru-RU"/>
          </w:rPr>
          <w:tab/>
        </w:r>
        <w:r w:rsidR="00CB7089" w:rsidRPr="008B480D">
          <w:rPr>
            <w:rStyle w:val="a5"/>
            <w:noProof/>
          </w:rPr>
          <w:t>Data types, Occurrence, Dictionaries</w:t>
        </w:r>
        <w:r w:rsidR="00CB7089">
          <w:rPr>
            <w:noProof/>
            <w:webHidden/>
          </w:rPr>
          <w:tab/>
        </w:r>
        <w:r w:rsidR="00CB7089">
          <w:rPr>
            <w:noProof/>
            <w:webHidden/>
          </w:rPr>
          <w:fldChar w:fldCharType="begin"/>
        </w:r>
        <w:r w:rsidR="00CB7089">
          <w:rPr>
            <w:noProof/>
            <w:webHidden/>
          </w:rPr>
          <w:instrText xml:space="preserve"> PAGEREF _Toc536192250 \h </w:instrText>
        </w:r>
        <w:r w:rsidR="00CB7089">
          <w:rPr>
            <w:noProof/>
            <w:webHidden/>
          </w:rPr>
        </w:r>
        <w:r w:rsidR="00CB7089">
          <w:rPr>
            <w:noProof/>
            <w:webHidden/>
          </w:rPr>
          <w:fldChar w:fldCharType="separate"/>
        </w:r>
        <w:r w:rsidR="00CB7089">
          <w:rPr>
            <w:noProof/>
            <w:webHidden/>
          </w:rPr>
          <w:t>3</w:t>
        </w:r>
        <w:r w:rsidR="00CB7089">
          <w:rPr>
            <w:noProof/>
            <w:webHidden/>
          </w:rPr>
          <w:fldChar w:fldCharType="end"/>
        </w:r>
      </w:hyperlink>
    </w:p>
    <w:p w:rsidR="00CB7089" w:rsidRDefault="007C718C">
      <w:pPr>
        <w:pStyle w:val="11"/>
        <w:rPr>
          <w:rFonts w:asciiTheme="minorHAnsi" w:eastAsiaTheme="minorEastAsia" w:hAnsiTheme="minorHAnsi" w:cstheme="minorBidi"/>
          <w:noProof/>
          <w:sz w:val="22"/>
          <w:szCs w:val="22"/>
          <w:lang w:val="ru-RU" w:eastAsia="ru-RU"/>
        </w:rPr>
      </w:pPr>
      <w:hyperlink w:anchor="_Toc536192251" w:history="1">
        <w:r w:rsidR="00CB7089" w:rsidRPr="008B480D">
          <w:rPr>
            <w:rStyle w:val="a5"/>
            <w:noProof/>
          </w:rPr>
          <w:t>3</w:t>
        </w:r>
        <w:r w:rsidR="00CB7089">
          <w:rPr>
            <w:rFonts w:asciiTheme="minorHAnsi" w:eastAsiaTheme="minorEastAsia" w:hAnsiTheme="minorHAnsi" w:cstheme="minorBidi"/>
            <w:noProof/>
            <w:sz w:val="22"/>
            <w:szCs w:val="22"/>
            <w:lang w:val="ru-RU" w:eastAsia="ru-RU"/>
          </w:rPr>
          <w:tab/>
        </w:r>
        <w:r w:rsidR="00CB7089" w:rsidRPr="008B480D">
          <w:rPr>
            <w:rStyle w:val="a5"/>
            <w:noProof/>
          </w:rPr>
          <w:t>CARD FILE STRUCTURE</w:t>
        </w:r>
        <w:r w:rsidR="00CB7089">
          <w:rPr>
            <w:noProof/>
            <w:webHidden/>
          </w:rPr>
          <w:tab/>
        </w:r>
        <w:r w:rsidR="00CB7089">
          <w:rPr>
            <w:noProof/>
            <w:webHidden/>
          </w:rPr>
          <w:fldChar w:fldCharType="begin"/>
        </w:r>
        <w:r w:rsidR="00CB7089">
          <w:rPr>
            <w:noProof/>
            <w:webHidden/>
          </w:rPr>
          <w:instrText xml:space="preserve"> PAGEREF _Toc536192251 \h </w:instrText>
        </w:r>
        <w:r w:rsidR="00CB7089">
          <w:rPr>
            <w:noProof/>
            <w:webHidden/>
          </w:rPr>
        </w:r>
        <w:r w:rsidR="00CB7089">
          <w:rPr>
            <w:noProof/>
            <w:webHidden/>
          </w:rPr>
          <w:fldChar w:fldCharType="separate"/>
        </w:r>
        <w:r w:rsidR="00CB7089">
          <w:rPr>
            <w:noProof/>
            <w:webHidden/>
          </w:rPr>
          <w:t>4</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2" w:history="1">
        <w:r w:rsidR="00CB7089" w:rsidRPr="008B480D">
          <w:rPr>
            <w:rStyle w:val="a5"/>
            <w:noProof/>
          </w:rPr>
          <w:t>3.1</w:t>
        </w:r>
        <w:r w:rsidR="00CB7089">
          <w:rPr>
            <w:rFonts w:asciiTheme="minorHAnsi" w:eastAsiaTheme="minorEastAsia" w:hAnsiTheme="minorHAnsi" w:cstheme="minorBidi"/>
            <w:noProof/>
            <w:sz w:val="22"/>
            <w:szCs w:val="22"/>
            <w:lang w:val="ru-RU" w:eastAsia="ru-RU"/>
          </w:rPr>
          <w:tab/>
        </w:r>
        <w:r w:rsidR="00CB7089" w:rsidRPr="008B480D">
          <w:rPr>
            <w:rStyle w:val="a5"/>
            <w:noProof/>
          </w:rPr>
          <w:t>Overview</w:t>
        </w:r>
        <w:r w:rsidR="00CB7089">
          <w:rPr>
            <w:noProof/>
            <w:webHidden/>
          </w:rPr>
          <w:tab/>
        </w:r>
        <w:r w:rsidR="00CB7089">
          <w:rPr>
            <w:noProof/>
            <w:webHidden/>
          </w:rPr>
          <w:fldChar w:fldCharType="begin"/>
        </w:r>
        <w:r w:rsidR="00CB7089">
          <w:rPr>
            <w:noProof/>
            <w:webHidden/>
          </w:rPr>
          <w:instrText xml:space="preserve"> PAGEREF _Toc536192252 \h </w:instrText>
        </w:r>
        <w:r w:rsidR="00CB7089">
          <w:rPr>
            <w:noProof/>
            <w:webHidden/>
          </w:rPr>
        </w:r>
        <w:r w:rsidR="00CB7089">
          <w:rPr>
            <w:noProof/>
            <w:webHidden/>
          </w:rPr>
          <w:fldChar w:fldCharType="separate"/>
        </w:r>
        <w:r w:rsidR="00CB7089">
          <w:rPr>
            <w:noProof/>
            <w:webHidden/>
          </w:rPr>
          <w:t>4</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3" w:history="1">
        <w:r w:rsidR="00CB7089" w:rsidRPr="008B480D">
          <w:rPr>
            <w:rStyle w:val="a5"/>
            <w:noProof/>
          </w:rPr>
          <w:t>3.2</w:t>
        </w:r>
        <w:r w:rsidR="00CB7089">
          <w:rPr>
            <w:rFonts w:asciiTheme="minorHAnsi" w:eastAsiaTheme="minorEastAsia" w:hAnsiTheme="minorHAnsi" w:cstheme="minorBidi"/>
            <w:noProof/>
            <w:sz w:val="22"/>
            <w:szCs w:val="22"/>
            <w:lang w:val="ru-RU" w:eastAsia="ru-RU"/>
          </w:rPr>
          <w:tab/>
        </w:r>
        <w:r w:rsidR="00CB7089" w:rsidRPr="008B480D">
          <w:rPr>
            <w:rStyle w:val="a5"/>
            <w:noProof/>
          </w:rPr>
          <w:t>References</w:t>
        </w:r>
        <w:r w:rsidR="00CB7089">
          <w:rPr>
            <w:noProof/>
            <w:webHidden/>
          </w:rPr>
          <w:tab/>
        </w:r>
        <w:r w:rsidR="00CB7089">
          <w:rPr>
            <w:noProof/>
            <w:webHidden/>
          </w:rPr>
          <w:fldChar w:fldCharType="begin"/>
        </w:r>
        <w:r w:rsidR="00CB7089">
          <w:rPr>
            <w:noProof/>
            <w:webHidden/>
          </w:rPr>
          <w:instrText xml:space="preserve"> PAGEREF _Toc536192253 \h </w:instrText>
        </w:r>
        <w:r w:rsidR="00CB7089">
          <w:rPr>
            <w:noProof/>
            <w:webHidden/>
          </w:rPr>
        </w:r>
        <w:r w:rsidR="00CB7089">
          <w:rPr>
            <w:noProof/>
            <w:webHidden/>
          </w:rPr>
          <w:fldChar w:fldCharType="separate"/>
        </w:r>
        <w:r w:rsidR="00CB7089">
          <w:rPr>
            <w:noProof/>
            <w:webHidden/>
          </w:rPr>
          <w:t>4</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4" w:history="1">
        <w:r w:rsidR="00CB7089" w:rsidRPr="008B480D">
          <w:rPr>
            <w:rStyle w:val="a5"/>
            <w:noProof/>
          </w:rPr>
          <w:t>3.3</w:t>
        </w:r>
        <w:r w:rsidR="00CB7089">
          <w:rPr>
            <w:rFonts w:asciiTheme="minorHAnsi" w:eastAsiaTheme="minorEastAsia" w:hAnsiTheme="minorHAnsi" w:cstheme="minorBidi"/>
            <w:noProof/>
            <w:sz w:val="22"/>
            <w:szCs w:val="22"/>
            <w:lang w:val="ru-RU" w:eastAsia="ru-RU"/>
          </w:rPr>
          <w:tab/>
        </w:r>
        <w:r w:rsidR="00CB7089" w:rsidRPr="008B480D">
          <w:rPr>
            <w:rStyle w:val="a5"/>
            <w:noProof/>
          </w:rPr>
          <w:t>List of elements</w:t>
        </w:r>
        <w:r w:rsidR="00CB7089">
          <w:rPr>
            <w:noProof/>
            <w:webHidden/>
          </w:rPr>
          <w:tab/>
        </w:r>
        <w:r w:rsidR="00CB7089">
          <w:rPr>
            <w:noProof/>
            <w:webHidden/>
          </w:rPr>
          <w:fldChar w:fldCharType="begin"/>
        </w:r>
        <w:r w:rsidR="00CB7089">
          <w:rPr>
            <w:noProof/>
            <w:webHidden/>
          </w:rPr>
          <w:instrText xml:space="preserve"> PAGEREF _Toc536192254 \h </w:instrText>
        </w:r>
        <w:r w:rsidR="00CB7089">
          <w:rPr>
            <w:noProof/>
            <w:webHidden/>
          </w:rPr>
        </w:r>
        <w:r w:rsidR="00CB7089">
          <w:rPr>
            <w:noProof/>
            <w:webHidden/>
          </w:rPr>
          <w:fldChar w:fldCharType="separate"/>
        </w:r>
        <w:r w:rsidR="00CB7089">
          <w:rPr>
            <w:noProof/>
            <w:webHidden/>
          </w:rPr>
          <w:t>5</w:t>
        </w:r>
        <w:r w:rsidR="00CB7089">
          <w:rPr>
            <w:noProof/>
            <w:webHidden/>
          </w:rPr>
          <w:fldChar w:fldCharType="end"/>
        </w:r>
      </w:hyperlink>
    </w:p>
    <w:p w:rsidR="00CB7089" w:rsidRDefault="007C718C">
      <w:pPr>
        <w:pStyle w:val="11"/>
        <w:rPr>
          <w:rFonts w:asciiTheme="minorHAnsi" w:eastAsiaTheme="minorEastAsia" w:hAnsiTheme="minorHAnsi" w:cstheme="minorBidi"/>
          <w:noProof/>
          <w:sz w:val="22"/>
          <w:szCs w:val="22"/>
          <w:lang w:val="ru-RU" w:eastAsia="ru-RU"/>
        </w:rPr>
      </w:pPr>
      <w:hyperlink w:anchor="_Toc536192255" w:history="1">
        <w:r w:rsidR="00CB7089" w:rsidRPr="008B480D">
          <w:rPr>
            <w:rStyle w:val="a5"/>
            <w:noProof/>
          </w:rPr>
          <w:t>4</w:t>
        </w:r>
        <w:r w:rsidR="00CB7089">
          <w:rPr>
            <w:rFonts w:asciiTheme="minorHAnsi" w:eastAsiaTheme="minorEastAsia" w:hAnsiTheme="minorHAnsi" w:cstheme="minorBidi"/>
            <w:noProof/>
            <w:sz w:val="22"/>
            <w:szCs w:val="22"/>
            <w:lang w:val="ru-RU" w:eastAsia="ru-RU"/>
          </w:rPr>
          <w:tab/>
        </w:r>
        <w:r w:rsidR="00CB7089" w:rsidRPr="008B480D">
          <w:rPr>
            <w:rStyle w:val="a5"/>
            <w:noProof/>
          </w:rPr>
          <w:t>PRODUCT FILE STRUCTURE</w:t>
        </w:r>
        <w:r w:rsidR="00CB7089">
          <w:rPr>
            <w:noProof/>
            <w:webHidden/>
          </w:rPr>
          <w:tab/>
        </w:r>
        <w:r w:rsidR="00CB7089">
          <w:rPr>
            <w:noProof/>
            <w:webHidden/>
          </w:rPr>
          <w:fldChar w:fldCharType="begin"/>
        </w:r>
        <w:r w:rsidR="00CB7089">
          <w:rPr>
            <w:noProof/>
            <w:webHidden/>
          </w:rPr>
          <w:instrText xml:space="preserve"> PAGEREF _Toc536192255 \h </w:instrText>
        </w:r>
        <w:r w:rsidR="00CB7089">
          <w:rPr>
            <w:noProof/>
            <w:webHidden/>
          </w:rPr>
        </w:r>
        <w:r w:rsidR="00CB7089">
          <w:rPr>
            <w:noProof/>
            <w:webHidden/>
          </w:rPr>
          <w:fldChar w:fldCharType="separate"/>
        </w:r>
        <w:r w:rsidR="00CB7089">
          <w:rPr>
            <w:noProof/>
            <w:webHidden/>
          </w:rPr>
          <w:t>6</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6" w:history="1">
        <w:r w:rsidR="00CB7089" w:rsidRPr="008B480D">
          <w:rPr>
            <w:rStyle w:val="a5"/>
            <w:noProof/>
          </w:rPr>
          <w:t>4.1</w:t>
        </w:r>
        <w:r w:rsidR="00CB7089">
          <w:rPr>
            <w:rFonts w:asciiTheme="minorHAnsi" w:eastAsiaTheme="minorEastAsia" w:hAnsiTheme="minorHAnsi" w:cstheme="minorBidi"/>
            <w:noProof/>
            <w:sz w:val="22"/>
            <w:szCs w:val="22"/>
            <w:lang w:val="ru-RU" w:eastAsia="ru-RU"/>
          </w:rPr>
          <w:tab/>
        </w:r>
        <w:r w:rsidR="00CB7089" w:rsidRPr="008B480D">
          <w:rPr>
            <w:rStyle w:val="a5"/>
            <w:noProof/>
          </w:rPr>
          <w:t>Overview</w:t>
        </w:r>
        <w:r w:rsidR="00CB7089">
          <w:rPr>
            <w:noProof/>
            <w:webHidden/>
          </w:rPr>
          <w:tab/>
        </w:r>
        <w:r w:rsidR="00CB7089">
          <w:rPr>
            <w:noProof/>
            <w:webHidden/>
          </w:rPr>
          <w:fldChar w:fldCharType="begin"/>
        </w:r>
        <w:r w:rsidR="00CB7089">
          <w:rPr>
            <w:noProof/>
            <w:webHidden/>
          </w:rPr>
          <w:instrText xml:space="preserve"> PAGEREF _Toc536192256 \h </w:instrText>
        </w:r>
        <w:r w:rsidR="00CB7089">
          <w:rPr>
            <w:noProof/>
            <w:webHidden/>
          </w:rPr>
        </w:r>
        <w:r w:rsidR="00CB7089">
          <w:rPr>
            <w:noProof/>
            <w:webHidden/>
          </w:rPr>
          <w:fldChar w:fldCharType="separate"/>
        </w:r>
        <w:r w:rsidR="00CB7089">
          <w:rPr>
            <w:noProof/>
            <w:webHidden/>
          </w:rPr>
          <w:t>7</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7" w:history="1">
        <w:r w:rsidR="00CB7089" w:rsidRPr="008B480D">
          <w:rPr>
            <w:rStyle w:val="a5"/>
            <w:noProof/>
          </w:rPr>
          <w:t>4.2</w:t>
        </w:r>
        <w:r w:rsidR="00CB7089">
          <w:rPr>
            <w:rFonts w:asciiTheme="minorHAnsi" w:eastAsiaTheme="minorEastAsia" w:hAnsiTheme="minorHAnsi" w:cstheme="minorBidi"/>
            <w:noProof/>
            <w:sz w:val="22"/>
            <w:szCs w:val="22"/>
            <w:lang w:val="ru-RU" w:eastAsia="ru-RU"/>
          </w:rPr>
          <w:tab/>
        </w:r>
        <w:r w:rsidR="00CB7089" w:rsidRPr="008B480D">
          <w:rPr>
            <w:rStyle w:val="a5"/>
            <w:noProof/>
          </w:rPr>
          <w:t>References</w:t>
        </w:r>
        <w:r w:rsidR="00CB7089">
          <w:rPr>
            <w:noProof/>
            <w:webHidden/>
          </w:rPr>
          <w:tab/>
        </w:r>
        <w:r w:rsidR="00CB7089">
          <w:rPr>
            <w:noProof/>
            <w:webHidden/>
          </w:rPr>
          <w:fldChar w:fldCharType="begin"/>
        </w:r>
        <w:r w:rsidR="00CB7089">
          <w:rPr>
            <w:noProof/>
            <w:webHidden/>
          </w:rPr>
          <w:instrText xml:space="preserve"> PAGEREF _Toc536192257 \h </w:instrText>
        </w:r>
        <w:r w:rsidR="00CB7089">
          <w:rPr>
            <w:noProof/>
            <w:webHidden/>
          </w:rPr>
        </w:r>
        <w:r w:rsidR="00CB7089">
          <w:rPr>
            <w:noProof/>
            <w:webHidden/>
          </w:rPr>
          <w:fldChar w:fldCharType="separate"/>
        </w:r>
        <w:r w:rsidR="00CB7089">
          <w:rPr>
            <w:noProof/>
            <w:webHidden/>
          </w:rPr>
          <w:t>7</w:t>
        </w:r>
        <w:r w:rsidR="00CB7089">
          <w:rPr>
            <w:noProof/>
            <w:webHidden/>
          </w:rPr>
          <w:fldChar w:fldCharType="end"/>
        </w:r>
      </w:hyperlink>
    </w:p>
    <w:p w:rsidR="00CB7089" w:rsidRDefault="007C718C">
      <w:pPr>
        <w:pStyle w:val="20"/>
        <w:tabs>
          <w:tab w:val="left" w:pos="960"/>
        </w:tabs>
        <w:rPr>
          <w:rFonts w:asciiTheme="minorHAnsi" w:eastAsiaTheme="minorEastAsia" w:hAnsiTheme="minorHAnsi" w:cstheme="minorBidi"/>
          <w:noProof/>
          <w:sz w:val="22"/>
          <w:szCs w:val="22"/>
          <w:lang w:val="ru-RU" w:eastAsia="ru-RU"/>
        </w:rPr>
      </w:pPr>
      <w:hyperlink w:anchor="_Toc536192258" w:history="1">
        <w:r w:rsidR="00CB7089" w:rsidRPr="008B480D">
          <w:rPr>
            <w:rStyle w:val="a5"/>
            <w:noProof/>
          </w:rPr>
          <w:t>4.3</w:t>
        </w:r>
        <w:r w:rsidR="00CB7089">
          <w:rPr>
            <w:rFonts w:asciiTheme="minorHAnsi" w:eastAsiaTheme="minorEastAsia" w:hAnsiTheme="minorHAnsi" w:cstheme="minorBidi"/>
            <w:noProof/>
            <w:sz w:val="22"/>
            <w:szCs w:val="22"/>
            <w:lang w:val="ru-RU" w:eastAsia="ru-RU"/>
          </w:rPr>
          <w:tab/>
        </w:r>
        <w:r w:rsidR="00CB7089" w:rsidRPr="008B480D">
          <w:rPr>
            <w:rStyle w:val="a5"/>
            <w:noProof/>
          </w:rPr>
          <w:t>List of elements</w:t>
        </w:r>
        <w:r w:rsidR="00CB7089">
          <w:rPr>
            <w:noProof/>
            <w:webHidden/>
          </w:rPr>
          <w:tab/>
        </w:r>
        <w:r w:rsidR="00CB7089">
          <w:rPr>
            <w:noProof/>
            <w:webHidden/>
          </w:rPr>
          <w:fldChar w:fldCharType="begin"/>
        </w:r>
        <w:r w:rsidR="00CB7089">
          <w:rPr>
            <w:noProof/>
            <w:webHidden/>
          </w:rPr>
          <w:instrText xml:space="preserve"> PAGEREF _Toc536192258 \h </w:instrText>
        </w:r>
        <w:r w:rsidR="00CB7089">
          <w:rPr>
            <w:noProof/>
            <w:webHidden/>
          </w:rPr>
        </w:r>
        <w:r w:rsidR="00CB7089">
          <w:rPr>
            <w:noProof/>
            <w:webHidden/>
          </w:rPr>
          <w:fldChar w:fldCharType="separate"/>
        </w:r>
        <w:r w:rsidR="00CB7089">
          <w:rPr>
            <w:noProof/>
            <w:webHidden/>
          </w:rPr>
          <w:t>7</w:t>
        </w:r>
        <w:r w:rsidR="00CB7089">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36192245"/>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36192246"/>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C921E8" w:rsidP="0023772F">
            <w:pPr>
              <w:pStyle w:val="BPC3Tableitems"/>
            </w:pPr>
            <w:r>
              <w:t>16</w:t>
            </w:r>
            <w:r w:rsidR="00286581">
              <w:t>.0</w:t>
            </w:r>
            <w:r w:rsidR="0023772F">
              <w:t>4</w:t>
            </w:r>
            <w:r w:rsidR="00286581">
              <w:t>.201</w:t>
            </w:r>
            <w:r w:rsidR="0023772F">
              <w:t>8</w:t>
            </w:r>
          </w:p>
        </w:tc>
        <w:tc>
          <w:tcPr>
            <w:tcW w:w="2200" w:type="dxa"/>
            <w:vAlign w:val="center"/>
          </w:tcPr>
          <w:p w:rsidR="00286581" w:rsidRDefault="00286581" w:rsidP="00282ACF">
            <w:pPr>
              <w:pStyle w:val="BPC3Tableitems"/>
            </w:pPr>
            <w:r>
              <w:t>Kolodkina Y.</w:t>
            </w:r>
          </w:p>
        </w:tc>
        <w:tc>
          <w:tcPr>
            <w:tcW w:w="4343" w:type="dxa"/>
            <w:vAlign w:val="center"/>
          </w:tcPr>
          <w:p w:rsidR="00373807" w:rsidRPr="00373807" w:rsidRDefault="0023772F" w:rsidP="00373807">
            <w:pPr>
              <w:pStyle w:val="affff"/>
            </w:pPr>
            <w:r>
              <w:t>Initial version</w:t>
            </w:r>
          </w:p>
        </w:tc>
      </w:tr>
      <w:tr w:rsidR="00460689" w:rsidRPr="00942781" w:rsidTr="00286581">
        <w:tc>
          <w:tcPr>
            <w:tcW w:w="1135" w:type="dxa"/>
            <w:vAlign w:val="center"/>
          </w:tcPr>
          <w:p w:rsidR="00460689" w:rsidRPr="00460689" w:rsidRDefault="00460689" w:rsidP="0023772F">
            <w:pPr>
              <w:pStyle w:val="BPC3Tableitems"/>
              <w:jc w:val="center"/>
              <w:rPr>
                <w:lang w:val="ru-RU"/>
              </w:rPr>
            </w:pPr>
            <w:r>
              <w:rPr>
                <w:lang w:val="ru-RU"/>
              </w:rPr>
              <w:t>2.0</w:t>
            </w:r>
          </w:p>
        </w:tc>
        <w:tc>
          <w:tcPr>
            <w:tcW w:w="1502" w:type="dxa"/>
            <w:gridSpan w:val="2"/>
            <w:vAlign w:val="center"/>
          </w:tcPr>
          <w:p w:rsidR="00460689" w:rsidRPr="00460689" w:rsidRDefault="00460689" w:rsidP="00460689">
            <w:pPr>
              <w:pStyle w:val="BPC3Tableitems"/>
              <w:rPr>
                <w:lang w:val="ru-RU"/>
              </w:rPr>
            </w:pPr>
            <w:r>
              <w:rPr>
                <w:lang w:val="ru-RU"/>
              </w:rPr>
              <w:t>23.07.2018</w:t>
            </w:r>
          </w:p>
        </w:tc>
        <w:tc>
          <w:tcPr>
            <w:tcW w:w="2200" w:type="dxa"/>
            <w:vAlign w:val="center"/>
          </w:tcPr>
          <w:p w:rsidR="00460689" w:rsidRDefault="00460689" w:rsidP="007015AF">
            <w:pPr>
              <w:pStyle w:val="BPC3Tableitems"/>
            </w:pPr>
            <w:r>
              <w:t>Kolodkina Y.</w:t>
            </w:r>
          </w:p>
        </w:tc>
        <w:tc>
          <w:tcPr>
            <w:tcW w:w="4343" w:type="dxa"/>
            <w:vAlign w:val="center"/>
          </w:tcPr>
          <w:p w:rsidR="00460689" w:rsidRPr="00460689" w:rsidRDefault="00460689" w:rsidP="00460689">
            <w:pPr>
              <w:pStyle w:val="affff"/>
              <w:rPr>
                <w:lang w:val="en-US"/>
              </w:rPr>
            </w:pPr>
            <w:r>
              <w:t>Added Product file structure</w:t>
            </w:r>
          </w:p>
        </w:tc>
      </w:tr>
      <w:tr w:rsidR="00514704" w:rsidRPr="00942781" w:rsidTr="00286581">
        <w:tc>
          <w:tcPr>
            <w:tcW w:w="1135" w:type="dxa"/>
            <w:vAlign w:val="center"/>
          </w:tcPr>
          <w:p w:rsidR="00514704" w:rsidRPr="00514704" w:rsidRDefault="00514704" w:rsidP="0023772F">
            <w:pPr>
              <w:pStyle w:val="BPC3Tableitems"/>
              <w:jc w:val="center"/>
            </w:pPr>
            <w:r>
              <w:t>3.0</w:t>
            </w:r>
          </w:p>
        </w:tc>
        <w:tc>
          <w:tcPr>
            <w:tcW w:w="1502" w:type="dxa"/>
            <w:gridSpan w:val="2"/>
            <w:vAlign w:val="center"/>
          </w:tcPr>
          <w:p w:rsidR="00514704" w:rsidRPr="00514704" w:rsidRDefault="00514704" w:rsidP="00460689">
            <w:pPr>
              <w:pStyle w:val="BPC3Tableitems"/>
            </w:pPr>
            <w:r>
              <w:t>24.01.2019</w:t>
            </w:r>
          </w:p>
        </w:tc>
        <w:tc>
          <w:tcPr>
            <w:tcW w:w="2200" w:type="dxa"/>
            <w:vAlign w:val="center"/>
          </w:tcPr>
          <w:p w:rsidR="00514704" w:rsidRDefault="00514704" w:rsidP="007015AF">
            <w:pPr>
              <w:pStyle w:val="BPC3Tableitems"/>
            </w:pPr>
            <w:r>
              <w:t>Alalykin A.</w:t>
            </w:r>
          </w:p>
        </w:tc>
        <w:tc>
          <w:tcPr>
            <w:tcW w:w="4343" w:type="dxa"/>
            <w:vAlign w:val="center"/>
          </w:tcPr>
          <w:p w:rsidR="00514704" w:rsidRDefault="00514704" w:rsidP="00460689">
            <w:pPr>
              <w:pStyle w:val="affff"/>
            </w:pPr>
            <w:r>
              <w:t>Support of product attributes values</w:t>
            </w:r>
          </w:p>
        </w:tc>
      </w:tr>
      <w:tr w:rsidR="00431C88" w:rsidRPr="00942781" w:rsidTr="00286581">
        <w:tc>
          <w:tcPr>
            <w:tcW w:w="1135" w:type="dxa"/>
            <w:vAlign w:val="center"/>
          </w:tcPr>
          <w:p w:rsidR="00431C88" w:rsidRDefault="00431C88" w:rsidP="0023772F">
            <w:pPr>
              <w:pStyle w:val="BPC3Tableitems"/>
              <w:jc w:val="center"/>
            </w:pPr>
            <w:r>
              <w:t>3.1</w:t>
            </w:r>
          </w:p>
        </w:tc>
        <w:tc>
          <w:tcPr>
            <w:tcW w:w="1502" w:type="dxa"/>
            <w:gridSpan w:val="2"/>
            <w:vAlign w:val="center"/>
          </w:tcPr>
          <w:p w:rsidR="00431C88" w:rsidRDefault="00431C88" w:rsidP="00460689">
            <w:pPr>
              <w:pStyle w:val="BPC3Tableitems"/>
            </w:pPr>
            <w:r>
              <w:t>30.01.2019</w:t>
            </w:r>
          </w:p>
        </w:tc>
        <w:tc>
          <w:tcPr>
            <w:tcW w:w="2200" w:type="dxa"/>
            <w:vAlign w:val="center"/>
          </w:tcPr>
          <w:p w:rsidR="00431C88" w:rsidRDefault="00431C88" w:rsidP="00D222D0">
            <w:pPr>
              <w:pStyle w:val="BPC3Tableitems"/>
            </w:pPr>
            <w:r>
              <w:t>Alalykin A.</w:t>
            </w:r>
          </w:p>
        </w:tc>
        <w:tc>
          <w:tcPr>
            <w:tcW w:w="4343" w:type="dxa"/>
            <w:vAlign w:val="center"/>
          </w:tcPr>
          <w:p w:rsidR="00431C88" w:rsidRDefault="00431C88" w:rsidP="00D222D0">
            <w:pPr>
              <w:pStyle w:val="affff"/>
            </w:pPr>
            <w:r>
              <w:t>Names for tag account_type and card_type_id</w:t>
            </w:r>
            <w:bookmarkStart w:id="9" w:name="_GoBack"/>
            <w:bookmarkEnd w:id="9"/>
          </w:p>
        </w:tc>
      </w:tr>
    </w:tbl>
    <w:p w:rsidR="00286581" w:rsidRDefault="00286581" w:rsidP="00286581">
      <w:pPr>
        <w:pStyle w:val="BPC3Heading2"/>
        <w:keepNext/>
        <w:numPr>
          <w:ilvl w:val="1"/>
          <w:numId w:val="45"/>
        </w:numPr>
      </w:pPr>
      <w:bookmarkStart w:id="10" w:name="_Toc377645732"/>
      <w:bookmarkStart w:id="11" w:name="_Toc383426714"/>
      <w:bookmarkStart w:id="12" w:name="_Toc477969256"/>
      <w:bookmarkStart w:id="13" w:name="_Toc536192247"/>
      <w:r w:rsidRPr="00452B0A">
        <w:t>Document purpose</w:t>
      </w:r>
      <w:bookmarkEnd w:id="10"/>
      <w:bookmarkEnd w:id="11"/>
      <w:bookmarkEnd w:id="12"/>
      <w:bookmarkEnd w:id="13"/>
    </w:p>
    <w:p w:rsidR="00286581" w:rsidRPr="00F80A9E" w:rsidRDefault="00775CC0" w:rsidP="00286581">
      <w:pPr>
        <w:pStyle w:val="BPC3Bodyafterheading"/>
      </w:pPr>
      <w:r w:rsidRPr="00F80A9E">
        <w:t>SV</w:t>
      </w:r>
      <w:r w:rsidR="00F80A9E" w:rsidRPr="00F80A9E">
        <w:t xml:space="preserve">XP </w:t>
      </w:r>
      <w:r w:rsidR="0023772F">
        <w:t>OMNI</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4" w:name="_Toc377645733"/>
      <w:bookmarkStart w:id="15" w:name="_Toc383426715"/>
      <w:bookmarkStart w:id="16" w:name="_Toc477969257"/>
      <w:bookmarkStart w:id="17" w:name="_Toc536192248"/>
      <w:r>
        <w:t>SMARTVISTA INTEGRATION SERVICES OVERVIEW</w:t>
      </w:r>
      <w:bookmarkEnd w:id="14"/>
      <w:bookmarkEnd w:id="15"/>
      <w:bookmarkEnd w:id="16"/>
      <w:bookmarkEnd w:id="17"/>
    </w:p>
    <w:p w:rsidR="00286581" w:rsidRPr="00452B0A" w:rsidRDefault="00286581" w:rsidP="00286581">
      <w:pPr>
        <w:pStyle w:val="BPC3Heading2"/>
        <w:keepNext/>
        <w:numPr>
          <w:ilvl w:val="1"/>
          <w:numId w:val="45"/>
        </w:numPr>
      </w:pPr>
      <w:bookmarkStart w:id="18" w:name="_Toc377645734"/>
      <w:bookmarkStart w:id="19" w:name="_Toc383426716"/>
      <w:bookmarkStart w:id="20" w:name="_Toc477969258"/>
      <w:bookmarkStart w:id="21" w:name="_Toc536192249"/>
      <w:r w:rsidRPr="00452B0A">
        <w:t>General concepts</w:t>
      </w:r>
      <w:bookmarkEnd w:id="18"/>
      <w:bookmarkEnd w:id="19"/>
      <w:bookmarkEnd w:id="20"/>
      <w:bookmarkEnd w:id="21"/>
    </w:p>
    <w:p w:rsidR="00286581" w:rsidRDefault="00775CC0" w:rsidP="00286581">
      <w:pPr>
        <w:pStyle w:val="BPC3Bodyafterheading"/>
      </w:pPr>
      <w:r w:rsidRPr="00775CC0">
        <w:t xml:space="preserve">SmartVista exchange protocol with </w:t>
      </w:r>
      <w:r w:rsidR="0023772F">
        <w:t>OmniChannel</w:t>
      </w:r>
      <w:r w:rsidRPr="00775CC0">
        <w:t xml:space="preserve"> (SV</w:t>
      </w:r>
      <w:r w:rsidR="00F80A9E">
        <w:t xml:space="preserve">XP </w:t>
      </w:r>
      <w:r w:rsidR="0023772F">
        <w:t>OMNI</w:t>
      </w:r>
      <w:r w:rsidRPr="00775CC0">
        <w:t xml:space="preserve"> hereafter) provides a description of the file formats of information upload into </w:t>
      </w:r>
      <w:r w:rsidR="0023772F">
        <w:t>OmniChannel</w:t>
      </w:r>
      <w:r>
        <w:t xml:space="preserve"> </w:t>
      </w:r>
      <w:r w:rsidRPr="00775CC0">
        <w:t>(</w:t>
      </w:r>
      <w:r w:rsidR="00FE300E">
        <w:t>OMNI</w:t>
      </w:r>
      <w:r w:rsidRPr="00775CC0">
        <w:t>)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2" w:name="_Toc377645735"/>
      <w:bookmarkStart w:id="23" w:name="_Toc383426717"/>
      <w:bookmarkStart w:id="24" w:name="_Toc477969259"/>
      <w:bookmarkStart w:id="25" w:name="_Toc536192250"/>
      <w:r w:rsidRPr="00452B0A">
        <w:t>Data types</w:t>
      </w:r>
      <w:bookmarkEnd w:id="22"/>
      <w:r w:rsidRPr="00452B0A">
        <w:t>, Occurrence, Dictionaries</w:t>
      </w:r>
      <w:bookmarkEnd w:id="23"/>
      <w:bookmarkEnd w:id="24"/>
      <w:bookmarkEnd w:id="25"/>
    </w:p>
    <w:p w:rsidR="00286581" w:rsidRPr="00E932C6" w:rsidRDefault="00286581" w:rsidP="00286581">
      <w:pPr>
        <w:pStyle w:val="BPC3Bodyafterheading"/>
        <w:rPr>
          <w:b/>
        </w:rPr>
      </w:pPr>
      <w:r>
        <w:t xml:space="preserve">For </w:t>
      </w:r>
      <w:r w:rsidR="0023772F">
        <w:t>SVXP OMNI</w:t>
      </w:r>
      <w:r w:rsidR="00775CC0" w:rsidRPr="00775CC0">
        <w:t xml:space="preserve"> </w:t>
      </w:r>
      <w:r>
        <w:t>methods the standard XML data types are used. Those are fully described in the following document</w:t>
      </w:r>
      <w:r w:rsidRPr="00BD120B">
        <w:rPr>
          <w:b/>
        </w:rPr>
        <w:t xml:space="preserve"> </w:t>
      </w:r>
      <w:bookmarkStart w:id="26" w:name="title"/>
      <w:r w:rsidRPr="00BD120B">
        <w:rPr>
          <w:b/>
        </w:rPr>
        <w:t>XML Schema Part 2: Datatypes Second Edition</w:t>
      </w:r>
      <w:bookmarkEnd w:id="26"/>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7" w:name="_Toc377645736"/>
    </w:p>
    <w:p w:rsidR="00286581" w:rsidRPr="00DF13CD" w:rsidRDefault="00286581" w:rsidP="00286581">
      <w:pPr>
        <w:pStyle w:val="BPC3Bodyafterheading"/>
      </w:pPr>
      <w:r w:rsidRPr="00DF13CD">
        <w:t xml:space="preserve">Within the current document all the </w:t>
      </w:r>
      <w:r w:rsidR="0023772F">
        <w:t>SVXP OMNI</w:t>
      </w:r>
      <w:r w:rsidR="0023772F" w:rsidRPr="00775CC0">
        <w:t xml:space="preserve"> </w:t>
      </w:r>
      <w:r w:rsidRPr="00DF13CD">
        <w:t xml:space="preserve">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C921E8" w:rsidP="00282ACF">
            <w:pPr>
              <w:pStyle w:val="BPC3Tableheadings"/>
            </w:pPr>
            <w:r>
              <w:lastRenderedPageBreak/>
              <w:t>Card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0D0022" w:rsidRDefault="00C921E8" w:rsidP="00C921E8">
            <w:pPr>
              <w:pStyle w:val="BPC3Tableitems"/>
              <w:rPr>
                <w:b/>
              </w:rPr>
            </w:pPr>
            <w:r>
              <w:rPr>
                <w:b/>
              </w:rPr>
              <w:t>card</w:t>
            </w:r>
            <w:r w:rsidRPr="000D0022">
              <w:rPr>
                <w:b/>
              </w:rPr>
              <w:t>_id</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tabs>
                <w:tab w:val="left" w:pos="315"/>
                <w:tab w:val="center" w:pos="412"/>
              </w:tabs>
              <w:snapToGrid w:val="0"/>
              <w:jc w:val="center"/>
              <w:rPr>
                <w:rFonts w:ascii="Calibri" w:hAnsi="Calibri" w:cs="Calibri"/>
              </w:rPr>
            </w:pPr>
            <w:r w:rsidRPr="00C921E8">
              <w:rPr>
                <w:rFonts w:ascii="Calibri" w:hAnsi="Calibri" w:cs="Calibri"/>
              </w:rPr>
              <w:t>200</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t>Internal card instance identifier(UID)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r>
              <w:t>inst</w:t>
            </w:r>
            <w:r w:rsidRPr="003477FD">
              <w:t>_id</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int</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An institution ID</w:t>
            </w:r>
          </w:p>
        </w:tc>
      </w:tr>
      <w:tr w:rsidR="00C921E8"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r>
              <w:t>card</w:t>
            </w:r>
            <w:r w:rsidRPr="003477FD">
              <w:t>_number</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 xml:space="preserve">A </w:t>
            </w:r>
            <w:r>
              <w:t xml:space="preserve">card number(PAN). </w:t>
            </w:r>
            <w:r w:rsidRPr="003477FD">
              <w:t>It must be unique in the scope of an institution</w:t>
            </w:r>
            <w:r>
              <w:t>. It can be masked.</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r>
              <w:t>card_mask</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t>Masked card number</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r w:rsidRPr="00B7466F">
              <w:t>card_type</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int</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rsidRPr="00B7466F">
              <w:t>Card type: Visa Gold, Visa Classic etc. Dictionary</w:t>
            </w:r>
            <w:r>
              <w:t xml:space="preserve"> value</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Default="00C921E8" w:rsidP="00C921E8">
            <w:pPr>
              <w:pStyle w:val="BPC3Tableitems"/>
            </w:pPr>
            <w:r>
              <w:t>category</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8</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Default="00C921E8" w:rsidP="00C921E8">
            <w:pPr>
              <w:pStyle w:val="BPC3Tableitems"/>
            </w:pPr>
            <w:r>
              <w:t xml:space="preserve">Category of card. Value from </w:t>
            </w:r>
            <w:r w:rsidRPr="00656C4F">
              <w:rPr>
                <w:rFonts w:asciiTheme="minorHAnsi" w:hAnsiTheme="minorHAnsi"/>
                <w:szCs w:val="24"/>
              </w:rPr>
              <w:t xml:space="preserve">dictionary </w:t>
            </w:r>
            <w:r w:rsidRPr="00656C4F">
              <w:rPr>
                <w:rFonts w:asciiTheme="minorHAnsi" w:hAnsiTheme="minorHAnsi" w:cs="Arial"/>
                <w:color w:val="333333"/>
                <w:szCs w:val="24"/>
                <w:shd w:val="clear" w:color="auto" w:fill="FFFFFF"/>
              </w:rPr>
              <w:t>CRCG</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6469A" w:rsidRDefault="00C921E8" w:rsidP="00282ACF">
            <w:pPr>
              <w:pStyle w:val="BPC3Tableitems"/>
            </w:pPr>
            <w:r w:rsidRPr="00B6469A">
              <w:t xml:space="preserve">Language. </w:t>
            </w:r>
            <w:r>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rsidR="0023772F">
        <w:t>SVXP OMNI</w:t>
      </w:r>
      <w:r w:rsidR="0023772F" w:rsidRPr="00775CC0">
        <w:t xml:space="preserve"> </w:t>
      </w:r>
      <w:r>
        <w:t>tags can be</w:t>
      </w:r>
      <w:r w:rsidRPr="00D40C3C">
        <w:t xml:space="preserve"> </w:t>
      </w:r>
      <w:r>
        <w:t xml:space="preserve">of Primitive XML </w:t>
      </w:r>
      <w:r w:rsidRPr="00D40C3C">
        <w:t>Data Type</w:t>
      </w:r>
      <w:r>
        <w:t xml:space="preserve">s </w:t>
      </w:r>
      <w:r w:rsidRPr="00D40C3C">
        <w:t xml:space="preserve">(string, long, boolean, etc )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r>
        <w:t xml:space="preserve">e.g. 1-1 = </w:t>
      </w:r>
      <w:r w:rsidRPr="0009340A">
        <w:t>minOccurs="1" maxOccurs="1"</w:t>
      </w:r>
    </w:p>
    <w:p w:rsidR="00286581" w:rsidRDefault="00286581" w:rsidP="00286581">
      <w:pPr>
        <w:pStyle w:val="BPC3Bodyafterheading"/>
      </w:pPr>
      <w:r>
        <w:t xml:space="preserve">Documentation is provided along with Examples of the Request messages for all of the methods described below. </w:t>
      </w:r>
    </w:p>
    <w:bookmarkEnd w:id="27"/>
    <w:p w:rsidR="003477FD" w:rsidRDefault="003477FD" w:rsidP="004542D5">
      <w:pPr>
        <w:jc w:val="both"/>
        <w:rPr>
          <w:rFonts w:ascii="Calibri" w:hAnsi="Calibri" w:cs="Calibri"/>
        </w:rPr>
      </w:pPr>
      <w:r w:rsidRPr="00942781">
        <w:rPr>
          <w:rFonts w:ascii="Calibri" w:hAnsi="Calibri" w:cs="Calibri"/>
        </w:rPr>
        <w:t xml:space="preserve"> </w:t>
      </w:r>
    </w:p>
    <w:p w:rsidR="00C8395C" w:rsidRDefault="00C8395C" w:rsidP="00C8395C">
      <w:pPr>
        <w:pStyle w:val="BPC3Heading1"/>
        <w:numPr>
          <w:ilvl w:val="0"/>
          <w:numId w:val="45"/>
        </w:numPr>
        <w:ind w:left="432"/>
      </w:pPr>
      <w:bookmarkStart w:id="28" w:name="_Toc511216122"/>
      <w:bookmarkStart w:id="29" w:name="_Toc536192251"/>
      <w:bookmarkStart w:id="30" w:name="_Toc367983153"/>
      <w:bookmarkStart w:id="31" w:name="_Toc378599840"/>
      <w:bookmarkStart w:id="32" w:name="_Toc383426718"/>
      <w:bookmarkStart w:id="33" w:name="_Toc477969260"/>
      <w:r>
        <w:t>CARD</w:t>
      </w:r>
      <w:r w:rsidRPr="00930DE7">
        <w:t xml:space="preserve"> FILE STRUCTURE</w:t>
      </w:r>
      <w:bookmarkEnd w:id="28"/>
      <w:bookmarkEnd w:id="29"/>
    </w:p>
    <w:p w:rsidR="00C8395C" w:rsidRPr="00452B0A" w:rsidRDefault="00C8395C" w:rsidP="00C8395C">
      <w:pPr>
        <w:pStyle w:val="BPC3Heading2"/>
        <w:keepNext/>
        <w:numPr>
          <w:ilvl w:val="1"/>
          <w:numId w:val="45"/>
        </w:numPr>
      </w:pPr>
      <w:bookmarkStart w:id="34" w:name="_Toc383426719"/>
      <w:bookmarkStart w:id="35" w:name="_Toc477969261"/>
      <w:bookmarkStart w:id="36" w:name="_Toc511216123"/>
      <w:bookmarkStart w:id="37" w:name="_Toc536192252"/>
      <w:bookmarkStart w:id="38" w:name="_Toc485799486"/>
      <w:bookmarkEnd w:id="30"/>
      <w:bookmarkEnd w:id="31"/>
      <w:bookmarkEnd w:id="32"/>
      <w:bookmarkEnd w:id="33"/>
      <w:r>
        <w:t>Overview</w:t>
      </w:r>
      <w:bookmarkEnd w:id="34"/>
      <w:bookmarkEnd w:id="35"/>
      <w:bookmarkEnd w:id="36"/>
      <w:bookmarkEnd w:id="37"/>
    </w:p>
    <w:p w:rsidR="00C8395C" w:rsidRDefault="00C8395C" w:rsidP="00C8395C">
      <w:pPr>
        <w:pStyle w:val="BPC3Bodyafterheading"/>
      </w:pPr>
      <w:r w:rsidRPr="007C7440">
        <w:t xml:space="preserve">The file contains information on </w:t>
      </w:r>
      <w:r>
        <w:t>cards</w:t>
      </w:r>
      <w:r w:rsidRPr="007C7440">
        <w:t xml:space="preserve">. Including </w:t>
      </w:r>
      <w:r>
        <w:t xml:space="preserve">card </w:t>
      </w:r>
      <w:r w:rsidR="00CC444F">
        <w:t>data and</w:t>
      </w:r>
      <w:r>
        <w:t xml:space="preserve"> </w:t>
      </w:r>
      <w:r w:rsidR="00CC444F">
        <w:t>card services data</w:t>
      </w:r>
      <w:r w:rsidRPr="007C7440">
        <w:t xml:space="preserve">. The information about </w:t>
      </w:r>
      <w:r>
        <w:t>cards</w:t>
      </w:r>
      <w:r w:rsidRPr="007C7440">
        <w:t xml:space="preserve"> is synchronized between the SmartVista and </w:t>
      </w:r>
      <w:r>
        <w:t>OmniChannel</w:t>
      </w:r>
      <w:r w:rsidRPr="007C7440">
        <w:t xml:space="preserve">. </w:t>
      </w:r>
    </w:p>
    <w:p w:rsidR="00C8395C" w:rsidRDefault="00C8395C" w:rsidP="00C8395C">
      <w:pPr>
        <w:pStyle w:val="BPC3Bodyafterheading"/>
      </w:pPr>
      <w:r w:rsidRPr="007C7440">
        <w:t>The direction of the file may be only OUTGOING.</w:t>
      </w:r>
    </w:p>
    <w:p w:rsidR="00C8395C" w:rsidRDefault="00C8395C" w:rsidP="00C8395C">
      <w:pPr>
        <w:pStyle w:val="BPC3Bodyafterheading"/>
        <w:rPr>
          <w:color w:val="000000"/>
          <w:lang w:eastAsia="ru-RU"/>
        </w:rPr>
      </w:pPr>
      <w:r>
        <w:rPr>
          <w:color w:val="000000"/>
          <w:lang w:eastAsia="ru-RU"/>
        </w:rPr>
        <w:t>Tag CARDS</w:t>
      </w:r>
      <w:r w:rsidRPr="00353EE6">
        <w:t xml:space="preserve"> is root tag and it include itself one or more tags </w:t>
      </w:r>
      <w:r>
        <w:t>CARD.</w:t>
      </w:r>
    </w:p>
    <w:p w:rsidR="00C8395C" w:rsidRPr="00294896" w:rsidRDefault="00C8395C" w:rsidP="00C8395C">
      <w:pPr>
        <w:pStyle w:val="BPC3Heading2"/>
        <w:keepNext/>
        <w:numPr>
          <w:ilvl w:val="1"/>
          <w:numId w:val="45"/>
        </w:numPr>
      </w:pPr>
      <w:bookmarkStart w:id="39" w:name="_Toc394573890"/>
      <w:bookmarkStart w:id="40" w:name="_Toc477969262"/>
      <w:bookmarkStart w:id="41" w:name="_Toc511216124"/>
      <w:bookmarkStart w:id="42" w:name="_Toc536192253"/>
      <w:r w:rsidRPr="00294896">
        <w:lastRenderedPageBreak/>
        <w:t>References</w:t>
      </w:r>
      <w:bookmarkEnd w:id="39"/>
      <w:bookmarkEnd w:id="40"/>
      <w:bookmarkEnd w:id="41"/>
      <w:bookmarkEnd w:id="42"/>
    </w:p>
    <w:p w:rsidR="00C8395C" w:rsidRPr="001F1BE4" w:rsidRDefault="00C8395C" w:rsidP="00C8395C">
      <w:pPr>
        <w:rPr>
          <w:rFonts w:asciiTheme="minorHAnsi" w:hAnsiTheme="minorHAnsi"/>
        </w:rPr>
      </w:pPr>
      <w:bookmarkStart w:id="43" w:name="_Toc377486144"/>
      <w:r w:rsidRPr="001F1BE4">
        <w:rPr>
          <w:rFonts w:asciiTheme="minorHAnsi" w:hAnsiTheme="minorHAnsi"/>
        </w:rPr>
        <w:t xml:space="preserve">Format of </w:t>
      </w:r>
      <w:r>
        <w:rPr>
          <w:rFonts w:asciiTheme="minorHAnsi" w:hAnsiTheme="minorHAnsi"/>
        </w:rPr>
        <w:t>card</w:t>
      </w:r>
      <w:r w:rsidRPr="001F1BE4">
        <w:rPr>
          <w:rFonts w:asciiTheme="minorHAnsi" w:hAnsiTheme="minorHAnsi"/>
        </w:rPr>
        <w:t xml:space="preserve">  file described by XSD file.</w:t>
      </w:r>
    </w:p>
    <w:bookmarkEnd w:id="43"/>
    <w:p w:rsidR="00C8395C" w:rsidRPr="001F1BE4" w:rsidRDefault="00C8395C" w:rsidP="00C8395C">
      <w:pPr>
        <w:rPr>
          <w:rFonts w:asciiTheme="minorHAnsi" w:hAnsiTheme="minorHAnsi"/>
        </w:rPr>
      </w:pPr>
      <w:r w:rsidRPr="001F1BE4">
        <w:rPr>
          <w:rFonts w:asciiTheme="minorHAnsi" w:hAnsiTheme="minorHAnsi"/>
        </w:rPr>
        <w:t>SV</w:t>
      </w:r>
      <w:r>
        <w:rPr>
          <w:rFonts w:asciiTheme="minorHAnsi" w:hAnsiTheme="minorHAnsi"/>
        </w:rPr>
        <w:t>XP OMNI</w:t>
      </w:r>
      <w:r w:rsidRPr="00975603">
        <w:rPr>
          <w:rFonts w:asciiTheme="minorHAnsi" w:hAnsiTheme="minorHAnsi"/>
        </w:rPr>
        <w:t xml:space="preserve"> </w:t>
      </w:r>
      <w:r w:rsidRPr="001F1BE4">
        <w:rPr>
          <w:rFonts w:asciiTheme="minorHAnsi" w:hAnsiTheme="minorHAnsi"/>
        </w:rPr>
        <w:t>XSD: sv</w:t>
      </w:r>
      <w:r>
        <w:rPr>
          <w:rFonts w:asciiTheme="minorHAnsi" w:hAnsiTheme="minorHAnsi"/>
        </w:rPr>
        <w:t>xp_omni_iss_card</w:t>
      </w:r>
      <w:r w:rsidRPr="001F1BE4">
        <w:rPr>
          <w:rFonts w:asciiTheme="minorHAnsi" w:hAnsiTheme="minorHAnsi"/>
        </w:rPr>
        <w:t>.xsd</w:t>
      </w:r>
    </w:p>
    <w:p w:rsidR="00C8395C" w:rsidRPr="001F1BE4" w:rsidRDefault="00C8395C" w:rsidP="00C8395C">
      <w:pPr>
        <w:rPr>
          <w:rFonts w:asciiTheme="minorHAnsi" w:hAnsiTheme="minorHAnsi"/>
        </w:rPr>
      </w:pPr>
    </w:p>
    <w:p w:rsidR="00C8395C" w:rsidRPr="001F1BE4" w:rsidRDefault="00C8395C" w:rsidP="00C8395C">
      <w:pPr>
        <w:rPr>
          <w:rFonts w:asciiTheme="minorHAnsi" w:hAnsiTheme="minorHAnsi"/>
        </w:rPr>
      </w:pPr>
      <w:r w:rsidRPr="001F1BE4">
        <w:rPr>
          <w:rFonts w:asciiTheme="minorHAnsi" w:hAnsiTheme="minorHAnsi"/>
        </w:rPr>
        <w:t>Example of xml document:</w:t>
      </w:r>
    </w:p>
    <w:p w:rsidR="00C8395C" w:rsidRDefault="00C8395C" w:rsidP="00C8395C">
      <w:pPr>
        <w:rPr>
          <w:rFonts w:asciiTheme="minorHAnsi" w:hAnsiTheme="minorHAnsi"/>
        </w:rPr>
      </w:pPr>
      <w:r w:rsidRPr="001F1BE4">
        <w:rPr>
          <w:rFonts w:asciiTheme="minorHAnsi" w:hAnsiTheme="minorHAnsi"/>
        </w:rPr>
        <w:t>sv</w:t>
      </w:r>
      <w:r>
        <w:rPr>
          <w:rFonts w:asciiTheme="minorHAnsi" w:hAnsiTheme="minorHAnsi"/>
        </w:rPr>
        <w:t>xp</w:t>
      </w:r>
      <w:r w:rsidRPr="001F1BE4">
        <w:rPr>
          <w:rFonts w:asciiTheme="minorHAnsi" w:hAnsiTheme="minorHAnsi"/>
        </w:rPr>
        <w:t>_</w:t>
      </w:r>
      <w:r>
        <w:rPr>
          <w:rFonts w:asciiTheme="minorHAnsi" w:hAnsiTheme="minorHAnsi"/>
        </w:rPr>
        <w:t>omni_iss_card</w:t>
      </w:r>
      <w:r w:rsidRPr="001F1BE4">
        <w:rPr>
          <w:rFonts w:asciiTheme="minorHAnsi" w:hAnsiTheme="minorHAnsi"/>
        </w:rPr>
        <w:t xml:space="preserve">.xml – </w:t>
      </w:r>
      <w:r>
        <w:rPr>
          <w:rFonts w:asciiTheme="minorHAnsi" w:hAnsiTheme="minorHAnsi"/>
        </w:rPr>
        <w:t>cards</w:t>
      </w:r>
      <w:r w:rsidRPr="001F1BE4">
        <w:rPr>
          <w:rFonts w:asciiTheme="minorHAnsi" w:hAnsiTheme="minorHAnsi"/>
        </w:rPr>
        <w:t xml:space="preserve"> information.</w:t>
      </w:r>
    </w:p>
    <w:p w:rsidR="00C8395C" w:rsidRDefault="00C8395C" w:rsidP="00C8395C">
      <w:pPr>
        <w:pStyle w:val="BPC3Heading2"/>
        <w:keepNext/>
        <w:numPr>
          <w:ilvl w:val="1"/>
          <w:numId w:val="45"/>
        </w:numPr>
      </w:pPr>
      <w:bookmarkStart w:id="44" w:name="_Toc367983155"/>
      <w:bookmarkStart w:id="45" w:name="_Toc378599842"/>
      <w:bookmarkStart w:id="46" w:name="_Toc383426720"/>
      <w:bookmarkStart w:id="47" w:name="_Toc477969263"/>
      <w:bookmarkStart w:id="48" w:name="_Toc511216125"/>
      <w:bookmarkStart w:id="49" w:name="_Toc536192254"/>
      <w:r w:rsidRPr="000D67F3">
        <w:t>List</w:t>
      </w:r>
      <w:r w:rsidRPr="00452B0A">
        <w:t xml:space="preserve"> of elements</w:t>
      </w:r>
      <w:bookmarkEnd w:id="44"/>
      <w:bookmarkEnd w:id="45"/>
      <w:bookmarkEnd w:id="46"/>
      <w:bookmarkEnd w:id="47"/>
      <w:bookmarkEnd w:id="48"/>
      <w:bookmarkEnd w:id="49"/>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C8395C" w:rsidRPr="00942781" w:rsidTr="00183F39">
        <w:trPr>
          <w:trHeight w:val="93"/>
          <w:tblHeader/>
        </w:trPr>
        <w:tc>
          <w:tcPr>
            <w:tcW w:w="2410"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C8395C" w:rsidRPr="003477FD" w:rsidRDefault="00C8395C" w:rsidP="00183F39">
            <w:pPr>
              <w:pStyle w:val="BPC3Tableheadings"/>
            </w:pPr>
            <w:r w:rsidRPr="003477FD">
              <w:t>Description</w:t>
            </w:r>
          </w:p>
        </w:tc>
      </w:tr>
      <w:tr w:rsidR="00C8395C" w:rsidRPr="00942781" w:rsidTr="00183F39">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C8395C" w:rsidRPr="003477FD" w:rsidRDefault="00533CBF" w:rsidP="00183F39">
            <w:pPr>
              <w:pStyle w:val="BPC3Tableheadings"/>
            </w:pPr>
            <w:r>
              <w:t>c</w:t>
            </w:r>
            <w:r w:rsidR="00C8395C">
              <w:t>ards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183F39">
            <w:pPr>
              <w:pStyle w:val="BPC3Tableitems"/>
            </w:pPr>
            <w:r>
              <w:t>It</w:t>
            </w:r>
            <w:r w:rsidRPr="00353EE6">
              <w:t xml:space="preserve"> is root tag and it include itself one or more tags </w:t>
            </w:r>
            <w:r>
              <w:t>card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5B7F59" w:rsidRDefault="00C8395C" w:rsidP="00183F39">
            <w:pPr>
              <w:pStyle w:val="BPC3Tableitems"/>
            </w:pPr>
            <w:r>
              <w:t>file_id</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5B7F59" w:rsidRDefault="00C8395C" w:rsidP="00183F39">
            <w:pPr>
              <w:pStyle w:val="BPC3Tableitems"/>
            </w:pPr>
            <w:r>
              <w:t>Unique identifier of outgoing file</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83F39">
            <w:pPr>
              <w:pStyle w:val="BPC3Tableitems"/>
            </w:pPr>
            <w:r>
              <w:t>file_type</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9F0B50" w:rsidRDefault="00C8395C" w:rsidP="00A30DC1">
            <w:pPr>
              <w:pStyle w:val="BPC3Tableitems"/>
              <w:rPr>
                <w:rFonts w:ascii="Courier New" w:hAnsi="Courier New" w:cs="Courier New"/>
                <w:color w:val="000000"/>
                <w:highlight w:val="white"/>
                <w:lang w:val="ru-RU"/>
              </w:rPr>
            </w:pPr>
            <w:r>
              <w:t xml:space="preserve">Type of outgoing file. Describe the purpose of data in file. </w:t>
            </w:r>
            <w:r w:rsidRPr="00B73024">
              <w:t xml:space="preserve">Dictionary </w:t>
            </w:r>
            <w:r w:rsidRPr="00385B6F">
              <w:t>FLTP</w:t>
            </w:r>
            <w:r>
              <w:t xml:space="preserve">. Value </w:t>
            </w:r>
            <w:r w:rsidR="009F0B50" w:rsidRPr="004E3718">
              <w:t>FLTPC</w:t>
            </w:r>
            <w:r w:rsidR="009F0B50">
              <w:t>SIF</w:t>
            </w:r>
            <w:r w:rsidR="009F0B50">
              <w:rPr>
                <w:lang w:val="ru-RU"/>
              </w:rPr>
              <w:t>.</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83F39">
            <w:pPr>
              <w:pStyle w:val="BPC3Tableitems"/>
            </w:pPr>
            <w:r>
              <w:t>inst_id</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Default="00C8395C" w:rsidP="00183F39">
            <w:pPr>
              <w:pStyle w:val="BPC3Tableitems"/>
            </w:pPr>
            <w:r w:rsidRPr="003477FD">
              <w:t>An institution ID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533CBF" w:rsidP="00183F39">
            <w:pPr>
              <w:pStyle w:val="BPC3Tableitems"/>
            </w:pPr>
            <w:r>
              <w:t>c</w:t>
            </w:r>
            <w:r w:rsidR="00C8395C">
              <w:t>ard</w:t>
            </w:r>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C8395C" w:rsidP="00183F39">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C8395C" w:rsidP="00183F39">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DC1254" w:rsidP="00183F39">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w:t>
            </w:r>
            <w:r w:rsidR="00C8395C">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6D72CE">
            <w:pPr>
              <w:pStyle w:val="BPC3Tableitems"/>
            </w:pPr>
            <w:r>
              <w:t xml:space="preserve">Card data. </w:t>
            </w:r>
          </w:p>
        </w:tc>
      </w:tr>
      <w:tr w:rsidR="00C8395C"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533CBF" w:rsidP="00183F39">
            <w:pPr>
              <w:pStyle w:val="BPC3Tableheadings"/>
            </w:pPr>
            <w:r>
              <w:t>c</w:t>
            </w:r>
            <w:r w:rsidR="00C8395C">
              <w:t>ard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C8395C" w:rsidP="00183F39">
            <w:pPr>
              <w:pStyle w:val="BPC3Tableitems"/>
            </w:pPr>
            <w:r>
              <w:t>card</w:t>
            </w:r>
            <w:r w:rsidR="006D72CE">
              <w:t>_id</w:t>
            </w:r>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6D72CE" w:rsidP="00183F39">
            <w:pPr>
              <w:pStyle w:val="BPC3Tableitems"/>
            </w:pPr>
            <w:r>
              <w:t>Internal card instance identifier(UID)</w:t>
            </w:r>
          </w:p>
        </w:tc>
      </w:tr>
      <w:tr w:rsidR="006D72CE"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6D72CE" w:rsidRPr="003477FD" w:rsidRDefault="006D72CE" w:rsidP="00183F39">
            <w:pPr>
              <w:pStyle w:val="BPC3Tableitems"/>
            </w:pPr>
            <w:r>
              <w:t>card</w:t>
            </w:r>
            <w:r w:rsidRPr="003477FD">
              <w:t>_number</w:t>
            </w:r>
          </w:p>
        </w:tc>
        <w:tc>
          <w:tcPr>
            <w:tcW w:w="854"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D72CE" w:rsidRPr="003477FD" w:rsidRDefault="006D72CE" w:rsidP="00183F39">
            <w:pPr>
              <w:pStyle w:val="BPC3Tableitems"/>
            </w:pPr>
            <w:r w:rsidRPr="003477FD">
              <w:t xml:space="preserve">A </w:t>
            </w:r>
            <w:r>
              <w:t xml:space="preserve">card number(PAN). </w:t>
            </w:r>
            <w:r w:rsidRPr="003477FD">
              <w:t>It must be unique in the scope of an institution</w:t>
            </w:r>
            <w:r>
              <w:t>. It can be masked.</w:t>
            </w:r>
          </w:p>
        </w:tc>
      </w:tr>
      <w:tr w:rsidR="006F7A91"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6F7A91" w:rsidRPr="00DD350C" w:rsidRDefault="006F7A91" w:rsidP="00183F39">
            <w:pPr>
              <w:pStyle w:val="BPC3Tableitems"/>
            </w:pPr>
            <w:r>
              <w:t>card_type</w:t>
            </w:r>
          </w:p>
        </w:tc>
        <w:tc>
          <w:tcPr>
            <w:tcW w:w="854"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F7A91" w:rsidRPr="00B7466F" w:rsidRDefault="006F7A91" w:rsidP="006F7A91">
            <w:pPr>
              <w:pStyle w:val="BPC3Tableitems"/>
            </w:pPr>
            <w:r w:rsidRPr="00B7466F">
              <w:t>Card type: Visa Gold, Visa Classic</w:t>
            </w:r>
            <w:r>
              <w:t>, MasterCard Gold</w:t>
            </w:r>
            <w:r w:rsidRPr="00B7466F">
              <w:t xml:space="preserve"> etc.</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C</w:t>
            </w:r>
            <w:r w:rsidRPr="003477FD">
              <w:t>ustomer</w:t>
            </w:r>
            <w:r>
              <w:t>-owner of card.</w:t>
            </w:r>
            <w:r w:rsidRPr="00B7466F">
              <w:t xml:space="preserve"> Should contain an attribute </w:t>
            </w:r>
            <w:r>
              <w:t>customer_id</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Contract by which card was registered.</w:t>
            </w:r>
            <w:r w:rsidRPr="00B7466F">
              <w:t xml:space="preserve"> Should contain an attribute </w:t>
            </w:r>
            <w:r>
              <w:t>contract_id</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available_</w:t>
            </w:r>
            <w:r w:rsidRPr="00B10252">
              <w:t>services</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Available services of card</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attached_</w:t>
            </w:r>
            <w:r w:rsidRPr="00B10252">
              <w:t>service</w:t>
            </w:r>
            <w:r>
              <w:t>s</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Attached services of card</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35349E" w:rsidP="00183F39">
            <w:pPr>
              <w:pStyle w:val="BPC3Tableheadings"/>
            </w:pPr>
            <w:r>
              <w:lastRenderedPageBreak/>
              <w:t>c</w:t>
            </w:r>
            <w:r w:rsidR="00B10252">
              <w:t>ustomer</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r>
              <w:t>customer_id</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Unique identifier of customer in SVBO. It can be used for search and update/insert data it OMNI</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r w:rsidRPr="003477FD">
              <w:t>customer_number</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rsidRPr="003477FD">
              <w:t>An external ID of a customer. It must be unique in the scope of an</w:t>
            </w:r>
            <w:r>
              <w:t xml:space="preserve"> institution</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D44F85" w:rsidP="00183F39">
            <w:pPr>
              <w:pStyle w:val="BPC3Tableheadings"/>
            </w:pPr>
            <w:r>
              <w:t>c</w:t>
            </w:r>
            <w:r w:rsidR="00B10252">
              <w:t>ontract</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r>
              <w:t>contract_id</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Unique identifier of contract in SVBO. It can be used for search and update/insert data it OMNI</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r w:rsidRPr="003477FD">
              <w:t>contract_number</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sidRPr="00942781">
              <w:rPr>
                <w:rFonts w:ascii="Calibri" w:hAnsi="Calibri" w:cs="Calibri"/>
                <w:sz w:val="18"/>
                <w:szCs w:val="18"/>
              </w:rPr>
              <w:t>200</w:t>
            </w:r>
          </w:p>
          <w:p w:rsidR="00B10252" w:rsidRDefault="00B10252" w:rsidP="006D3A4E">
            <w:pPr>
              <w:rPr>
                <w:rFonts w:ascii="Calibri" w:hAnsi="Calibri" w:cs="Calibri"/>
                <w:sz w:val="18"/>
                <w:szCs w:val="18"/>
              </w:rPr>
            </w:pPr>
          </w:p>
          <w:p w:rsidR="00B10252" w:rsidRPr="006D3A4E" w:rsidRDefault="00B10252" w:rsidP="006D3A4E">
            <w:pP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 xml:space="preserve">A contract number. </w:t>
            </w:r>
            <w:r w:rsidRPr="003477FD">
              <w:t>It must be unique in the scope of an institution</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83F39">
            <w:pPr>
              <w:pStyle w:val="BPC3Tableheadings"/>
            </w:pPr>
            <w:r>
              <w:t>available_</w:t>
            </w:r>
            <w:r w:rsidRPr="00B10252">
              <w:t>services</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type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name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external code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number</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83F39">
            <w:pPr>
              <w:pStyle w:val="BPC3Tableheadings"/>
            </w:pPr>
            <w:r>
              <w:t>attached_</w:t>
            </w:r>
            <w:r w:rsidRPr="00B10252">
              <w:t>services</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type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name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external code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number</w:t>
            </w:r>
          </w:p>
        </w:tc>
      </w:tr>
      <w:bookmarkEnd w:id="38"/>
    </w:tbl>
    <w:p w:rsidR="008E3361" w:rsidRDefault="008E3361" w:rsidP="008424ED"/>
    <w:p w:rsidR="008424ED" w:rsidRDefault="008424ED" w:rsidP="008424ED"/>
    <w:p w:rsidR="00183F39" w:rsidRDefault="00183F39" w:rsidP="00183F39">
      <w:pPr>
        <w:pStyle w:val="BPC3Heading1"/>
        <w:numPr>
          <w:ilvl w:val="0"/>
          <w:numId w:val="45"/>
        </w:numPr>
        <w:ind w:left="432"/>
      </w:pPr>
      <w:bookmarkStart w:id="50" w:name="_Hlk381894111"/>
      <w:bookmarkStart w:id="51" w:name="_Toc383426780"/>
      <w:bookmarkStart w:id="52" w:name="_Toc502227029"/>
      <w:bookmarkStart w:id="53" w:name="_Toc536192255"/>
      <w:bookmarkStart w:id="54" w:name="_Toc377486143"/>
      <w:bookmarkStart w:id="55" w:name="_Toc381700818"/>
      <w:r>
        <w:t>PRODUCT FILE STRUCTURE</w:t>
      </w:r>
      <w:bookmarkEnd w:id="50"/>
      <w:bookmarkEnd w:id="51"/>
      <w:bookmarkEnd w:id="52"/>
      <w:bookmarkEnd w:id="53"/>
    </w:p>
    <w:p w:rsidR="00183F39" w:rsidRDefault="00183F39" w:rsidP="00183F39">
      <w:pPr>
        <w:pStyle w:val="BPC3Heading2"/>
        <w:keepNext/>
        <w:numPr>
          <w:ilvl w:val="1"/>
          <w:numId w:val="45"/>
        </w:numPr>
      </w:pPr>
      <w:bookmarkStart w:id="56" w:name="_Toc383426781"/>
      <w:bookmarkStart w:id="57" w:name="_Toc502227030"/>
      <w:bookmarkStart w:id="58" w:name="_Toc536192256"/>
      <w:bookmarkEnd w:id="54"/>
      <w:bookmarkEnd w:id="55"/>
      <w:r>
        <w:lastRenderedPageBreak/>
        <w:t>Overview</w:t>
      </w:r>
      <w:bookmarkEnd w:id="56"/>
      <w:bookmarkEnd w:id="57"/>
      <w:bookmarkEnd w:id="58"/>
    </w:p>
    <w:p w:rsidR="00183F39" w:rsidRDefault="00183F39" w:rsidP="00183F39">
      <w:pPr>
        <w:pStyle w:val="BPC3Bodyafterheading"/>
      </w:pPr>
      <w:r w:rsidRPr="00183F39">
        <w:t>This file is used for export product’s. In this format products and their services, cards and accounts could be described</w:t>
      </w:r>
      <w:r>
        <w:t>.</w:t>
      </w:r>
    </w:p>
    <w:p w:rsidR="00FF305C" w:rsidRDefault="00FF305C" w:rsidP="00FF305C">
      <w:pPr>
        <w:pStyle w:val="BPC3Bodyafterheading"/>
      </w:pPr>
      <w:r w:rsidRPr="007C7440">
        <w:t>The direction of the file may be only OUTGOING.</w:t>
      </w:r>
    </w:p>
    <w:p w:rsidR="00FF305C" w:rsidRDefault="00FF305C" w:rsidP="00FF305C">
      <w:pPr>
        <w:pStyle w:val="BPC3Bodyafterheading"/>
        <w:rPr>
          <w:color w:val="000000"/>
          <w:lang w:eastAsia="ru-RU"/>
        </w:rPr>
      </w:pPr>
      <w:r>
        <w:rPr>
          <w:color w:val="000000"/>
          <w:lang w:eastAsia="ru-RU"/>
        </w:rPr>
        <w:t xml:space="preserve">Tag PRODUCTS </w:t>
      </w:r>
      <w:r w:rsidRPr="00353EE6">
        <w:t xml:space="preserve">is root tag and it include itself one or more tags </w:t>
      </w:r>
      <w:r>
        <w:t>PRODUCT.</w:t>
      </w:r>
    </w:p>
    <w:p w:rsidR="00183F39" w:rsidRPr="00294896" w:rsidRDefault="00183F39" w:rsidP="00183F39">
      <w:pPr>
        <w:pStyle w:val="BPC3Heading2"/>
        <w:keepNext/>
        <w:numPr>
          <w:ilvl w:val="1"/>
          <w:numId w:val="45"/>
        </w:numPr>
      </w:pPr>
      <w:bookmarkStart w:id="59" w:name="_Toc502227031"/>
      <w:bookmarkStart w:id="60" w:name="_Toc536192257"/>
      <w:r w:rsidRPr="00294896">
        <w:t>References</w:t>
      </w:r>
      <w:bookmarkEnd w:id="59"/>
      <w:bookmarkEnd w:id="60"/>
    </w:p>
    <w:p w:rsidR="00D4701E" w:rsidRPr="00A75434" w:rsidRDefault="00D4701E" w:rsidP="00D4701E">
      <w:pPr>
        <w:jc w:val="both"/>
        <w:rPr>
          <w:rFonts w:asciiTheme="minorHAnsi" w:hAnsiTheme="minorHAnsi"/>
          <w:sz w:val="22"/>
          <w:szCs w:val="22"/>
        </w:rPr>
      </w:pPr>
      <w:r w:rsidRPr="00A75434">
        <w:rPr>
          <w:rFonts w:asciiTheme="minorHAnsi" w:hAnsiTheme="minorHAnsi"/>
        </w:rPr>
        <w:t xml:space="preserve">SVXP OMNI </w:t>
      </w:r>
      <w:r w:rsidRPr="00A75434">
        <w:rPr>
          <w:rFonts w:asciiTheme="minorHAnsi" w:hAnsiTheme="minorHAnsi"/>
          <w:sz w:val="22"/>
          <w:szCs w:val="22"/>
        </w:rPr>
        <w:t>Web Services schema and its underlying components are required for SmartVista. The following are the locations of the WSDL file.</w:t>
      </w:r>
    </w:p>
    <w:p w:rsidR="00D4701E" w:rsidRPr="00D4701E" w:rsidRDefault="00D4701E" w:rsidP="00D4701E">
      <w:pPr>
        <w:jc w:val="both"/>
        <w:rPr>
          <w:rFonts w:asciiTheme="minorHAnsi" w:hAnsiTheme="minorHAnsi"/>
        </w:rPr>
      </w:pPr>
      <w:r w:rsidRPr="00A75434">
        <w:rPr>
          <w:rFonts w:asciiTheme="minorHAnsi" w:hAnsiTheme="minorHAnsi"/>
        </w:rPr>
        <w:t xml:space="preserve">SVXP OMNI </w:t>
      </w:r>
      <w:r w:rsidRPr="00A75434">
        <w:rPr>
          <w:rFonts w:asciiTheme="minorHAnsi" w:hAnsiTheme="minorHAnsi"/>
          <w:sz w:val="22"/>
          <w:szCs w:val="22"/>
        </w:rPr>
        <w:t xml:space="preserve">WSDL: </w:t>
      </w:r>
      <w:r w:rsidR="008425F6" w:rsidRPr="007812D7">
        <w:rPr>
          <w:rFonts w:asciiTheme="minorHAnsi" w:hAnsiTheme="minorHAnsi"/>
        </w:rPr>
        <w:t>svxp_</w:t>
      </w:r>
      <w:r w:rsidR="008425F6">
        <w:rPr>
          <w:rFonts w:asciiTheme="minorHAnsi" w:hAnsiTheme="minorHAnsi"/>
        </w:rPr>
        <w:t>omni_iss_</w:t>
      </w:r>
      <w:r w:rsidR="008425F6" w:rsidRPr="007812D7">
        <w:rPr>
          <w:rFonts w:asciiTheme="minorHAnsi" w:hAnsiTheme="minorHAnsi"/>
        </w:rPr>
        <w:t>product</w:t>
      </w:r>
      <w:r w:rsidR="008425F6">
        <w:rPr>
          <w:rFonts w:asciiTheme="minorHAnsi" w:hAnsiTheme="minorHAnsi"/>
        </w:rPr>
        <w:t>_&lt;version&gt;</w:t>
      </w:r>
      <w:r w:rsidR="008425F6" w:rsidRPr="007812D7">
        <w:rPr>
          <w:rFonts w:asciiTheme="minorHAnsi" w:hAnsiTheme="minorHAnsi"/>
        </w:rPr>
        <w:t>.</w:t>
      </w:r>
      <w:r w:rsidR="008425F6">
        <w:rPr>
          <w:rFonts w:asciiTheme="minorHAnsi" w:hAnsiTheme="minorHAnsi"/>
        </w:rPr>
        <w:t>wsdl.</w:t>
      </w:r>
    </w:p>
    <w:p w:rsidR="00D4701E" w:rsidRDefault="00D4701E" w:rsidP="00D4701E">
      <w:pPr>
        <w:jc w:val="both"/>
        <w:rPr>
          <w:rFonts w:asciiTheme="minorHAnsi" w:hAnsiTheme="minorHAnsi"/>
        </w:rPr>
      </w:pPr>
    </w:p>
    <w:p w:rsidR="00183F39" w:rsidRDefault="00183F39" w:rsidP="00D4701E">
      <w:pPr>
        <w:jc w:val="both"/>
        <w:rPr>
          <w:rFonts w:asciiTheme="minorHAnsi" w:hAnsiTheme="minorHAnsi"/>
        </w:rPr>
      </w:pPr>
      <w:r>
        <w:rPr>
          <w:rFonts w:asciiTheme="minorHAnsi" w:hAnsiTheme="minorHAnsi"/>
        </w:rPr>
        <w:t xml:space="preserve">Format of product file described by XSD file: </w:t>
      </w:r>
      <w:r w:rsidRPr="007812D7">
        <w:rPr>
          <w:rFonts w:asciiTheme="minorHAnsi" w:hAnsiTheme="minorHAnsi"/>
        </w:rPr>
        <w:t>svxp_</w:t>
      </w:r>
      <w:r>
        <w:rPr>
          <w:rFonts w:asciiTheme="minorHAnsi" w:hAnsiTheme="minorHAnsi"/>
        </w:rPr>
        <w:t>omni_</w:t>
      </w:r>
      <w:r w:rsidR="008425F6">
        <w:rPr>
          <w:rFonts w:asciiTheme="minorHAnsi" w:hAnsiTheme="minorHAnsi"/>
        </w:rPr>
        <w:t>iss_</w:t>
      </w:r>
      <w:r w:rsidRPr="007812D7">
        <w:rPr>
          <w:rFonts w:asciiTheme="minorHAnsi" w:hAnsiTheme="minorHAnsi"/>
        </w:rPr>
        <w:t>product</w:t>
      </w:r>
      <w:r w:rsidR="008425F6">
        <w:rPr>
          <w:rFonts w:asciiTheme="minorHAnsi" w:hAnsiTheme="minorHAnsi"/>
        </w:rPr>
        <w:t>_&lt;version&gt;</w:t>
      </w:r>
      <w:r w:rsidRPr="007812D7">
        <w:rPr>
          <w:rFonts w:asciiTheme="minorHAnsi" w:hAnsiTheme="minorHAnsi"/>
        </w:rPr>
        <w:t>.xsd</w:t>
      </w:r>
    </w:p>
    <w:p w:rsidR="00183F39" w:rsidRPr="00C404A0" w:rsidRDefault="00183F39" w:rsidP="00D4701E">
      <w:pPr>
        <w:jc w:val="both"/>
      </w:pPr>
      <w:r w:rsidRPr="00C70DD4">
        <w:rPr>
          <w:rFonts w:asciiTheme="minorHAnsi" w:hAnsiTheme="minorHAnsi"/>
        </w:rPr>
        <w:t>Example of xml document:</w:t>
      </w:r>
      <w:r w:rsidRPr="006D4A43">
        <w:t xml:space="preserve"> </w:t>
      </w:r>
      <w:r w:rsidR="008425F6">
        <w:t>/</w:t>
      </w:r>
      <w:r w:rsidR="008425F6">
        <w:rPr>
          <w:rFonts w:asciiTheme="minorHAnsi" w:hAnsiTheme="minorHAnsi"/>
        </w:rPr>
        <w:t>example/</w:t>
      </w:r>
      <w:r w:rsidRPr="007812D7">
        <w:rPr>
          <w:rFonts w:asciiTheme="minorHAnsi" w:hAnsiTheme="minorHAnsi"/>
        </w:rPr>
        <w:t>svxp_</w:t>
      </w:r>
      <w:r>
        <w:rPr>
          <w:rFonts w:asciiTheme="minorHAnsi" w:hAnsiTheme="minorHAnsi"/>
        </w:rPr>
        <w:t>omni_</w:t>
      </w:r>
      <w:r w:rsidR="008425F6">
        <w:rPr>
          <w:rFonts w:asciiTheme="minorHAnsi" w:hAnsiTheme="minorHAnsi"/>
        </w:rPr>
        <w:t>iss_</w:t>
      </w:r>
      <w:r w:rsidRPr="007812D7">
        <w:rPr>
          <w:rFonts w:asciiTheme="minorHAnsi" w:hAnsiTheme="minorHAnsi"/>
        </w:rPr>
        <w:t>product</w:t>
      </w:r>
      <w:r w:rsidR="008425F6">
        <w:rPr>
          <w:rFonts w:asciiTheme="minorHAnsi" w:hAnsiTheme="minorHAnsi"/>
        </w:rPr>
        <w:t>*</w:t>
      </w:r>
      <w:r w:rsidRPr="007812D7">
        <w:rPr>
          <w:rFonts w:asciiTheme="minorHAnsi" w:hAnsiTheme="minorHAnsi"/>
        </w:rPr>
        <w:t>.xml</w:t>
      </w:r>
    </w:p>
    <w:p w:rsidR="00183F39" w:rsidRPr="001E4AFD" w:rsidRDefault="00183F39" w:rsidP="00183F39">
      <w:pPr>
        <w:pStyle w:val="BPC3Heading2"/>
        <w:keepNext/>
        <w:numPr>
          <w:ilvl w:val="1"/>
          <w:numId w:val="45"/>
        </w:numPr>
      </w:pPr>
      <w:bookmarkStart w:id="61" w:name="_Toc383426782"/>
      <w:bookmarkStart w:id="62" w:name="_Toc502227032"/>
      <w:bookmarkStart w:id="63" w:name="_Toc536192258"/>
      <w:r>
        <w:t>List of elements</w:t>
      </w:r>
      <w:bookmarkEnd w:id="61"/>
      <w:bookmarkEnd w:id="62"/>
      <w:bookmarkEnd w:id="63"/>
    </w:p>
    <w:tbl>
      <w:tblPr>
        <w:tblW w:w="9781" w:type="dxa"/>
        <w:tblInd w:w="-34" w:type="dxa"/>
        <w:shd w:val="clear" w:color="auto" w:fill="FFFFFF"/>
        <w:tblLayout w:type="fixed"/>
        <w:tblLook w:val="0000" w:firstRow="0" w:lastRow="0" w:firstColumn="0" w:lastColumn="0" w:noHBand="0" w:noVBand="0"/>
      </w:tblPr>
      <w:tblGrid>
        <w:gridCol w:w="2552"/>
        <w:gridCol w:w="1418"/>
        <w:gridCol w:w="992"/>
        <w:gridCol w:w="992"/>
        <w:gridCol w:w="3827"/>
      </w:tblGrid>
      <w:tr w:rsidR="00FE1DA6" w:rsidRPr="00FE1DA6" w:rsidTr="00180F96">
        <w:trPr>
          <w:trHeight w:val="93"/>
          <w:tblHeader/>
        </w:trPr>
        <w:tc>
          <w:tcPr>
            <w:tcW w:w="255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Tag name</w:t>
            </w:r>
          </w:p>
        </w:tc>
        <w:tc>
          <w:tcPr>
            <w:tcW w:w="1418"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Data type</w:t>
            </w:r>
          </w:p>
        </w:tc>
        <w:tc>
          <w:tcPr>
            <w:tcW w:w="99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Length</w:t>
            </w:r>
          </w:p>
        </w:tc>
        <w:tc>
          <w:tcPr>
            <w:tcW w:w="99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Occurs</w:t>
            </w:r>
          </w:p>
        </w:tc>
        <w:tc>
          <w:tcPr>
            <w:tcW w:w="3827" w:type="dxa"/>
            <w:tcBorders>
              <w:top w:val="single" w:sz="4" w:space="0" w:color="000000"/>
              <w:left w:val="single" w:sz="4" w:space="0" w:color="000000"/>
              <w:bottom w:val="single" w:sz="4" w:space="0" w:color="auto"/>
              <w:right w:val="single" w:sz="4" w:space="0" w:color="000000"/>
            </w:tcBorders>
            <w:shd w:val="clear" w:color="auto" w:fill="C5E2FF"/>
          </w:tcPr>
          <w:p w:rsidR="00183F39" w:rsidRPr="00FE1DA6" w:rsidRDefault="00183F39" w:rsidP="00183F39">
            <w:pPr>
              <w:pStyle w:val="BPC3Tableheadings"/>
              <w:rPr>
                <w:sz w:val="24"/>
              </w:rPr>
            </w:pPr>
            <w:r w:rsidRPr="00FE1DA6">
              <w:rPr>
                <w:sz w:val="24"/>
              </w:rPr>
              <w:t>Description</w:t>
            </w:r>
          </w:p>
        </w:tc>
      </w:tr>
      <w:tr w:rsidR="00183F39"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183F39" w:rsidRPr="00B7466F" w:rsidRDefault="00183F39" w:rsidP="00183F39">
            <w:pPr>
              <w:pStyle w:val="BPC3Tableheadings"/>
            </w:pPr>
            <w:bookmarkStart w:id="64" w:name="_Hlk380745812"/>
            <w:r>
              <w:t>products</w:t>
            </w:r>
          </w:p>
        </w:tc>
      </w:tr>
      <w:tr w:rsidR="00FE1DA6" w:rsidRPr="00B7466F"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bookmarkStart w:id="65" w:name="_Hlk380687470"/>
            <w:r>
              <w:t>file_type</w:t>
            </w:r>
          </w:p>
        </w:tc>
        <w:tc>
          <w:tcPr>
            <w:tcW w:w="1418"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8</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F2B5B" w:rsidRPr="00B7466F" w:rsidRDefault="004F2B5B" w:rsidP="004F2B5B">
            <w:pPr>
              <w:pStyle w:val="BPC3Tableitems"/>
            </w:pPr>
            <w:r>
              <w:t xml:space="preserve">Type of outgoing file. </w:t>
            </w:r>
            <w:r w:rsidRPr="00B73024">
              <w:t xml:space="preserve">Dictionary </w:t>
            </w:r>
            <w:r w:rsidRPr="00385B6F">
              <w:t>FLTP</w:t>
            </w:r>
            <w:r>
              <w:t>. Value FLTPPROD</w:t>
            </w:r>
            <w:r w:rsidR="006232B4">
              <w:t>.</w:t>
            </w:r>
          </w:p>
        </w:tc>
      </w:tr>
      <w:bookmarkEnd w:id="65"/>
      <w:tr w:rsidR="00FE1DA6" w:rsidRPr="00B7466F"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inst_id</w:t>
            </w:r>
          </w:p>
        </w:tc>
        <w:tc>
          <w:tcPr>
            <w:tcW w:w="1418"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4</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183F39" w:rsidRPr="00B7466F" w:rsidRDefault="00183F39" w:rsidP="00183F39">
            <w:pPr>
              <w:pStyle w:val="BPC3Tableitems"/>
            </w:pPr>
            <w:r>
              <w:t>Identifier of institution which owns products in file</w:t>
            </w:r>
            <w:r w:rsidR="004F2B5B">
              <w:t>.</w:t>
            </w:r>
          </w:p>
        </w:tc>
      </w:tr>
      <w:tr w:rsidR="00BB0A01" w:rsidRPr="00B7466F"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Pr="005B7F59" w:rsidRDefault="00BB0A01" w:rsidP="007015AF">
            <w:pPr>
              <w:pStyle w:val="BPC3Tableitems"/>
            </w:pPr>
            <w:r>
              <w:t>file_id</w:t>
            </w:r>
          </w:p>
        </w:tc>
        <w:tc>
          <w:tcPr>
            <w:tcW w:w="1418" w:type="dxa"/>
            <w:tcBorders>
              <w:top w:val="single" w:sz="4" w:space="0" w:color="auto"/>
              <w:left w:val="single" w:sz="4" w:space="0" w:color="000000"/>
              <w:bottom w:val="single" w:sz="4" w:space="0" w:color="auto"/>
              <w:right w:val="nil"/>
            </w:tcBorders>
            <w:shd w:val="clear" w:color="auto" w:fill="FFFFFF"/>
          </w:tcPr>
          <w:p w:rsidR="00BB0A01" w:rsidRPr="00BB0A01" w:rsidRDefault="00BB0A01" w:rsidP="00BB0A01">
            <w:pPr>
              <w:pStyle w:val="BPC3Tableitems"/>
              <w:rPr>
                <w:szCs w:val="24"/>
              </w:rPr>
            </w:pPr>
            <w:r w:rsidRPr="00BB0A01">
              <w:rPr>
                <w:szCs w:val="24"/>
              </w:rPr>
              <w:t>long</w:t>
            </w:r>
          </w:p>
        </w:tc>
        <w:tc>
          <w:tcPr>
            <w:tcW w:w="992" w:type="dxa"/>
            <w:tcBorders>
              <w:top w:val="single" w:sz="4" w:space="0" w:color="auto"/>
              <w:left w:val="single" w:sz="4" w:space="0" w:color="000000"/>
              <w:bottom w:val="single" w:sz="4" w:space="0" w:color="auto"/>
              <w:right w:val="nil"/>
            </w:tcBorders>
            <w:shd w:val="clear" w:color="auto" w:fill="FFFFFF"/>
          </w:tcPr>
          <w:p w:rsidR="00BB0A01" w:rsidRPr="00BB0A01" w:rsidRDefault="00BB0A01" w:rsidP="00BB0A01">
            <w:pPr>
              <w:pStyle w:val="BPC3Tableitems"/>
              <w:rPr>
                <w:szCs w:val="24"/>
              </w:rPr>
            </w:pPr>
            <w:r w:rsidRPr="00BB0A01">
              <w:rPr>
                <w:szCs w:val="24"/>
              </w:rPr>
              <w:t>16</w:t>
            </w:r>
          </w:p>
        </w:tc>
        <w:tc>
          <w:tcPr>
            <w:tcW w:w="992" w:type="dxa"/>
            <w:tcBorders>
              <w:top w:val="single" w:sz="4" w:space="0" w:color="auto"/>
              <w:left w:val="single" w:sz="4" w:space="0" w:color="000000"/>
              <w:bottom w:val="single" w:sz="4" w:space="0" w:color="auto"/>
              <w:right w:val="nil"/>
            </w:tcBorders>
            <w:shd w:val="clear" w:color="auto" w:fill="FFFFFF"/>
          </w:tcPr>
          <w:p w:rsidR="00BB0A01" w:rsidRPr="00BB0A01" w:rsidRDefault="009B0A6C" w:rsidP="00BB0A01">
            <w:pPr>
              <w:pStyle w:val="BPC3Tableitems"/>
              <w:rPr>
                <w:szCs w:val="24"/>
              </w:rPr>
            </w:pPr>
            <w:r>
              <w:rPr>
                <w:szCs w:val="24"/>
                <w:lang w:val="ru-RU"/>
              </w:rPr>
              <w:t>1</w:t>
            </w:r>
            <w:r w:rsidR="00BB0A01" w:rsidRPr="00BB0A01">
              <w:rPr>
                <w:szCs w:val="24"/>
              </w:rPr>
              <w:t>-1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Pr="005B7F59" w:rsidRDefault="00BB0A01" w:rsidP="007015AF">
            <w:pPr>
              <w:pStyle w:val="BPC3Tableitems"/>
            </w:pPr>
            <w:r>
              <w:t>Unique identifier of outgoing file</w:t>
            </w:r>
            <w:r w:rsidR="006232B4">
              <w:t>.</w:t>
            </w:r>
          </w:p>
        </w:tc>
      </w:tr>
      <w:tr w:rsidR="00FE1DA6" w:rsidRPr="00B7466F"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bookmarkStart w:id="66" w:name="_Hlk380687287"/>
            <w:r>
              <w:t>product</w:t>
            </w:r>
          </w:p>
        </w:tc>
        <w:tc>
          <w:tcPr>
            <w:tcW w:w="1418"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Pr="00B7466F" w:rsidRDefault="00BB0A01" w:rsidP="00183F39">
            <w:pPr>
              <w:pStyle w:val="BPC3Tableitems"/>
            </w:pPr>
            <w:r>
              <w:t>Encapsulate all information about one product (with subproducts)</w:t>
            </w:r>
            <w:r w:rsidR="006232B4">
              <w:t>.</w:t>
            </w:r>
          </w:p>
        </w:tc>
      </w:tr>
      <w:tr w:rsidR="00BB0A01"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BB0A01" w:rsidRPr="00B7466F" w:rsidRDefault="00BB0A01" w:rsidP="00183F39">
            <w:pPr>
              <w:pStyle w:val="BPC3Tableheadings"/>
            </w:pPr>
            <w:bookmarkStart w:id="67" w:name="_Hlk380742228"/>
            <w:bookmarkStart w:id="68" w:name="_Hlk380686916"/>
            <w:bookmarkEnd w:id="66"/>
            <w:r>
              <w:t>product</w:t>
            </w:r>
          </w:p>
        </w:tc>
      </w:tr>
      <w:tr w:rsidR="00FE1DA6" w:rsidRPr="00B7466F"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Default="00BB0A01" w:rsidP="00183F39">
            <w:pPr>
              <w:pStyle w:val="BPC3Tableitems"/>
            </w:pPr>
            <w:bookmarkStart w:id="69" w:name="_Hlk380741735"/>
            <w:bookmarkStart w:id="70" w:name="_Hlk380741855"/>
            <w:bookmarkEnd w:id="67"/>
            <w:r>
              <w:t>product_type</w:t>
            </w:r>
          </w:p>
        </w:tc>
        <w:tc>
          <w:tcPr>
            <w:tcW w:w="1418"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8</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Default="00BB0A01" w:rsidP="00E43A87">
            <w:pPr>
              <w:pStyle w:val="BPC3Tableitems"/>
            </w:pPr>
            <w:r>
              <w:t xml:space="preserve">Indicates the type of product. </w:t>
            </w:r>
            <w:r w:rsidRPr="003477FD">
              <w:t>Values are taken from the dictionary</w:t>
            </w:r>
            <w:r>
              <w:t xml:space="preserve"> </w:t>
            </w:r>
            <w:r w:rsidRPr="00E43A87">
              <w:t>PRDT</w:t>
            </w:r>
            <w:r>
              <w:t>.</w:t>
            </w:r>
          </w:p>
        </w:tc>
      </w:tr>
      <w:tr w:rsidR="00FE1DA6"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BB0A01" w:rsidRDefault="00BB0A01" w:rsidP="00183F39">
            <w:pPr>
              <w:pStyle w:val="BPC3Tableitems"/>
            </w:pPr>
            <w:r>
              <w:t>contract_type</w:t>
            </w:r>
          </w:p>
        </w:tc>
        <w:tc>
          <w:tcPr>
            <w:tcW w:w="1418"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BB0A01" w:rsidRDefault="00BB0A01" w:rsidP="00183F39">
            <w:pPr>
              <w:pStyle w:val="BPC3Tableitems"/>
            </w:pPr>
            <w:r w:rsidRPr="00D82652">
              <w:t>Indicates the type of contract which can be serviced by the product.</w:t>
            </w:r>
            <w:r>
              <w:t xml:space="preserve"> </w:t>
            </w:r>
            <w:r w:rsidRPr="003477FD">
              <w:t>Values are taken from the dictionary</w:t>
            </w:r>
            <w:r>
              <w:t xml:space="preserve"> </w:t>
            </w:r>
            <w:r w:rsidRPr="00E43A87">
              <w:t>CNTP</w:t>
            </w:r>
            <w:r>
              <w:t>.</w:t>
            </w:r>
          </w:p>
        </w:tc>
      </w:tr>
      <w:bookmarkEnd w:id="69"/>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customer_type</w:t>
            </w:r>
            <w:r w:rsidR="005868E4">
              <w:t>s</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5868E4" w:rsidP="007015AF">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A75434">
            <w:pPr>
              <w:pStyle w:val="BPC3Tableitems"/>
            </w:pPr>
            <w:r>
              <w:t>1-</w:t>
            </w:r>
            <w:r w:rsidR="00A75434">
              <w:t>*</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Pr="00D82652" w:rsidRDefault="00A75434" w:rsidP="00A75434">
            <w:pPr>
              <w:pStyle w:val="BPC3Tableitems"/>
            </w:pPr>
            <w:r w:rsidRPr="00D82652">
              <w:t>Indicates the type</w:t>
            </w:r>
            <w:r w:rsidR="005868E4">
              <w:t>s</w:t>
            </w:r>
            <w:r w:rsidRPr="00D82652">
              <w:t xml:space="preserve"> of </w:t>
            </w:r>
            <w:r>
              <w:t>customer</w:t>
            </w:r>
            <w:r w:rsidRPr="00D82652">
              <w:t xml:space="preserve"> which can be serviced by the product</w:t>
            </w:r>
            <w:r w:rsidR="00A71E33">
              <w:t xml:space="preserve">. </w:t>
            </w:r>
            <w:r w:rsidR="005868E4">
              <w:t xml:space="preserve">List of allowable value. </w:t>
            </w:r>
            <w:r w:rsidR="00A71E33" w:rsidRPr="003477FD">
              <w:t>Values are taken from the dictionary</w:t>
            </w:r>
            <w:r w:rsidR="00A71E33">
              <w:t xml:space="preserve"> </w:t>
            </w:r>
            <w:r w:rsidR="00A71E33" w:rsidRPr="00A71E33">
              <w:t>ENTT</w:t>
            </w:r>
            <w:r w:rsidR="00A71E33">
              <w:t xml:space="preserve">. </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product_number</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E43A87">
            <w:pPr>
              <w:pStyle w:val="BPC3Tableitems"/>
            </w:pPr>
            <w:r>
              <w:t>Unique product number.</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product_name</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product_name</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Bodyafterheading"/>
            </w:pPr>
            <w:r>
              <w:t>Product name</w:t>
            </w:r>
            <w:r w:rsidRPr="003477FD">
              <w:t xml:space="preserve"> that may be presented in different languages at </w:t>
            </w:r>
            <w:r w:rsidRPr="003477FD">
              <w:lastRenderedPageBreak/>
              <w:t>once. This tag must contain the LANGUAGE attribute to disp</w:t>
            </w:r>
            <w:r>
              <w:t>lay them in the proper language.</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lastRenderedPageBreak/>
              <w:t>product_status</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rPr>
                <w:lang w:val="ru-RU"/>
              </w:rPr>
              <w:t>1</w:t>
            </w:r>
            <w:r>
              <w:t>-1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bookmarkStart w:id="71" w:name="_Hlk380742028"/>
            <w:r>
              <w:t xml:space="preserve">Activity status of product. </w:t>
            </w:r>
            <w:bookmarkEnd w:id="71"/>
            <w:r w:rsidRPr="003477FD">
              <w:t>Values are taken from the dictionary</w:t>
            </w:r>
            <w:r>
              <w:t xml:space="preserve"> </w:t>
            </w:r>
            <w:r w:rsidRPr="00183F39">
              <w:t>PRDS</w:t>
            </w:r>
            <w:r>
              <w: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product_service</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product_service</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7331F">
            <w:pPr>
              <w:pStyle w:val="BPC3Tableitems"/>
            </w:pPr>
            <w:r>
              <w:t>List of services which are configured on product.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DC2016">
            <w:pPr>
              <w:pStyle w:val="BPC3Tableitems"/>
            </w:pPr>
            <w:r w:rsidRPr="0003363F">
              <w:t>product_account</w:t>
            </w:r>
            <w:r w:rsidR="00DC2016">
              <w:t>s</w:t>
            </w:r>
          </w:p>
        </w:tc>
        <w:tc>
          <w:tcPr>
            <w:tcW w:w="1418"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rsidRPr="00507DD2">
              <w:t>List of account  types on product</w:t>
            </w:r>
            <w:r>
              <w: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Pr="0003363F" w:rsidRDefault="00A71E33" w:rsidP="00DC2016">
            <w:pPr>
              <w:pStyle w:val="BPC3Tableitems"/>
            </w:pPr>
            <w:r w:rsidRPr="0003363F">
              <w:t>product_card</w:t>
            </w:r>
            <w:r w:rsidR="00DC2016">
              <w:t>s</w:t>
            </w:r>
          </w:p>
        </w:tc>
        <w:tc>
          <w:tcPr>
            <w:tcW w:w="1418"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rsidRPr="00507DD2">
              <w:t xml:space="preserve">List of </w:t>
            </w:r>
            <w:r>
              <w:t xml:space="preserve">cards </w:t>
            </w:r>
            <w:r w:rsidRPr="00507DD2">
              <w:t>types on product</w:t>
            </w:r>
            <w:r>
              <w: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product</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product</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Child products of this product.</w:t>
            </w:r>
          </w:p>
        </w:tc>
      </w:tr>
      <w:tr w:rsidR="005868E4"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5868E4" w:rsidRPr="00B7466F" w:rsidRDefault="005868E4" w:rsidP="007015AF">
            <w:pPr>
              <w:pStyle w:val="BPC3Tableheadings"/>
            </w:pPr>
            <w:r>
              <w:t>customer_types</w:t>
            </w:r>
          </w:p>
        </w:tc>
      </w:tr>
      <w:tr w:rsidR="005868E4"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5868E4" w:rsidRDefault="005868E4" w:rsidP="007015AF">
            <w:pPr>
              <w:pStyle w:val="BPC3Tableitems"/>
            </w:pPr>
            <w:r>
              <w:t>customer_type</w:t>
            </w:r>
          </w:p>
        </w:tc>
        <w:tc>
          <w:tcPr>
            <w:tcW w:w="1418"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5868E4" w:rsidRDefault="005868E4" w:rsidP="007015AF">
            <w:pPr>
              <w:pStyle w:val="BPC3Tableitems"/>
            </w:pPr>
            <w:r>
              <w:t xml:space="preserve">Customer type. </w:t>
            </w:r>
            <w:r w:rsidRPr="003477FD">
              <w:t>Values are taken from the dictionary</w:t>
            </w:r>
            <w:r>
              <w:t xml:space="preserve"> </w:t>
            </w:r>
            <w:r w:rsidRPr="00A71E33">
              <w:t>ENTT</w:t>
            </w:r>
            <w:r>
              <w:t>.</w:t>
            </w:r>
          </w:p>
        </w:tc>
      </w:tr>
      <w:tr w:rsidR="00A71E33"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71E33" w:rsidRPr="00B7466F" w:rsidRDefault="00A71E33" w:rsidP="00183F39">
            <w:pPr>
              <w:pStyle w:val="BPC3Tableheadings"/>
            </w:pPr>
            <w:bookmarkStart w:id="72" w:name="_Hlk380742511"/>
            <w:r>
              <w:t>product_name</w:t>
            </w:r>
          </w:p>
        </w:tc>
      </w:tr>
      <w:bookmarkEnd w:id="72"/>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name</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Short name of product.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description</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Description of product.</w:t>
            </w:r>
          </w:p>
        </w:tc>
      </w:tr>
      <w:tr w:rsidR="00A71E33"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71E33" w:rsidRPr="00B7466F" w:rsidRDefault="00A71E33" w:rsidP="00183F39">
            <w:pPr>
              <w:pStyle w:val="BPC3Tableheadings"/>
            </w:pPr>
            <w:bookmarkStart w:id="73" w:name="_Hlk380742871"/>
            <w:r>
              <w:t>product_service</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bookmarkStart w:id="74" w:name="_Hlk380742602"/>
            <w:bookmarkStart w:id="75" w:name="_Hlk380742503"/>
            <w:bookmarkEnd w:id="73"/>
            <w:r>
              <w:t>service_number</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6232B4">
            <w:pPr>
              <w:pStyle w:val="BPC3Tableitems"/>
            </w:pPr>
            <w:r>
              <w:t>Unique service number connected or must be connected to product.</w:t>
            </w:r>
          </w:p>
        </w:tc>
      </w:tr>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service_type_id</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int</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Pr="00A71E33" w:rsidRDefault="00A71E33" w:rsidP="00183F39">
            <w:pPr>
              <w:pStyle w:val="BPC3Tableitems"/>
            </w:pPr>
            <w:r w:rsidRPr="00A71E33">
              <w:t>Reference to service type.</w:t>
            </w:r>
          </w:p>
        </w:tc>
      </w:tr>
      <w:bookmarkEnd w:id="74"/>
      <w:tr w:rsidR="00A71E33"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service_status</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7331F">
            <w:pPr>
              <w:pStyle w:val="BPC3Tableitems"/>
            </w:pPr>
            <w:r>
              <w:t xml:space="preserve">Activity status of service. </w:t>
            </w:r>
            <w:r w:rsidRPr="003477FD">
              <w:t>Values are taken from the dictionary</w:t>
            </w:r>
            <w:r>
              <w:t xml:space="preserve"> </w:t>
            </w:r>
            <w:r w:rsidRPr="0017331F">
              <w:t>SRVS</w:t>
            </w:r>
            <w:r>
              <w:t>.</w:t>
            </w:r>
          </w:p>
        </w:tc>
      </w:tr>
      <w:tr w:rsidR="00AE2E19"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min_count</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int</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74283F" w:rsidP="00AE2E19">
            <w:pPr>
              <w:pStyle w:val="BPC3Tableitems"/>
            </w:pPr>
            <w:r w:rsidRPr="0074283F">
              <w:t>Minimum of services opened for one contract</w:t>
            </w:r>
            <w:r w:rsidR="00AE2E19">
              <w:t xml:space="preserve">. </w:t>
            </w:r>
          </w:p>
        </w:tc>
      </w:tr>
      <w:tr w:rsidR="00AE2E19"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max_count</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int</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74283F" w:rsidP="00AE2E19">
            <w:pPr>
              <w:pStyle w:val="BPC3Tableitems"/>
            </w:pPr>
            <w:r w:rsidRPr="0074283F">
              <w:t>Maximum of services opened for one contract</w:t>
            </w:r>
            <w:r w:rsidR="00AE2E19">
              <w:t xml:space="preserve">. </w:t>
            </w:r>
          </w:p>
        </w:tc>
      </w:tr>
      <w:tr w:rsidR="00AE2E19"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183F39">
            <w:pPr>
              <w:pStyle w:val="BPC3Tableitems"/>
            </w:pPr>
            <w:r>
              <w:t>service_name</w:t>
            </w:r>
          </w:p>
        </w:tc>
        <w:tc>
          <w:tcPr>
            <w:tcW w:w="1418"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service_name</w:t>
            </w:r>
          </w:p>
        </w:tc>
        <w:tc>
          <w:tcPr>
            <w:tcW w:w="99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0-</w:t>
            </w:r>
            <w:r w:rsidR="00446532">
              <w:t>999</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17331F">
            <w:pPr>
              <w:pStyle w:val="BPC3Tableitems"/>
            </w:pPr>
            <w:r>
              <w:t>Service name</w:t>
            </w:r>
            <w:r w:rsidRPr="003477FD">
              <w:t xml:space="preserve"> that may be presented in different languages at once. This tag must contain the LANGUAGE attribute to disp</w:t>
            </w:r>
            <w:r>
              <w:t>lay them in the proper language.</w:t>
            </w:r>
          </w:p>
        </w:tc>
      </w:tr>
      <w:tr w:rsidR="00BA0B4C"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BA0B4C" w:rsidRDefault="00BA0B4C" w:rsidP="00183F39">
            <w:pPr>
              <w:pStyle w:val="BPC3Tableitems"/>
            </w:pPr>
            <w:r w:rsidRPr="00BA0B4C">
              <w:t>attribute_value</w:t>
            </w:r>
          </w:p>
        </w:tc>
        <w:tc>
          <w:tcPr>
            <w:tcW w:w="1418" w:type="dxa"/>
            <w:tcBorders>
              <w:top w:val="single" w:sz="4" w:space="0" w:color="auto"/>
              <w:left w:val="single" w:sz="4" w:space="0" w:color="000000"/>
              <w:bottom w:val="single" w:sz="4" w:space="0" w:color="000000"/>
              <w:right w:val="nil"/>
            </w:tcBorders>
            <w:shd w:val="clear" w:color="auto" w:fill="FFFFFF"/>
          </w:tcPr>
          <w:p w:rsidR="00BA0B4C" w:rsidRDefault="00BA0B4C" w:rsidP="007015AF">
            <w:pPr>
              <w:pStyle w:val="BPC3Tableitems"/>
            </w:pPr>
            <w:r w:rsidRPr="00BA0B4C">
              <w:t>attribute_value</w:t>
            </w:r>
          </w:p>
        </w:tc>
        <w:tc>
          <w:tcPr>
            <w:tcW w:w="992" w:type="dxa"/>
            <w:tcBorders>
              <w:top w:val="single" w:sz="4" w:space="0" w:color="auto"/>
              <w:left w:val="single" w:sz="4" w:space="0" w:color="000000"/>
              <w:bottom w:val="single" w:sz="4" w:space="0" w:color="000000"/>
              <w:right w:val="nil"/>
            </w:tcBorders>
            <w:shd w:val="clear" w:color="auto" w:fill="FFFFFF"/>
          </w:tcPr>
          <w:p w:rsidR="00BA0B4C" w:rsidRDefault="00BA0B4C" w:rsidP="007015AF">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BA0B4C" w:rsidRDefault="00BA0B4C" w:rsidP="007015AF">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BA0B4C" w:rsidRDefault="00BA0B4C" w:rsidP="00BA0B4C">
            <w:pPr>
              <w:pStyle w:val="BPC3Tableitems"/>
            </w:pPr>
            <w:r>
              <w:t xml:space="preserve">Product attribute </w:t>
            </w:r>
            <w:r w:rsidR="00BD1C19">
              <w:t>with its description and value</w:t>
            </w:r>
          </w:p>
        </w:tc>
      </w:tr>
      <w:tr w:rsidR="00AE2E19"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7015AF">
            <w:pPr>
              <w:pStyle w:val="BPC3Tableheadings"/>
            </w:pPr>
            <w:r>
              <w:t>service_name</w:t>
            </w:r>
          </w:p>
        </w:tc>
      </w:tr>
      <w:tr w:rsidR="00AE2E19"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name</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7C559D">
            <w:pPr>
              <w:pStyle w:val="BPC3Tableitems"/>
            </w:pPr>
            <w:r>
              <w:t>Short name of service.</w:t>
            </w:r>
          </w:p>
        </w:tc>
      </w:tr>
      <w:tr w:rsidR="00AE2E19" w:rsidRPr="00B7466F"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description</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2000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7C559D">
            <w:pPr>
              <w:pStyle w:val="BPC3Tableitems"/>
            </w:pPr>
            <w:r>
              <w:t>Description of service.</w:t>
            </w:r>
          </w:p>
        </w:tc>
      </w:tr>
      <w:tr w:rsidR="00AE2E19"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E32B98">
            <w:pPr>
              <w:pStyle w:val="BPC3Tableheadings"/>
            </w:pPr>
            <w:bookmarkStart w:id="76" w:name="_Hlk380744600"/>
            <w:bookmarkStart w:id="77" w:name="_Hlk380745276"/>
            <w:r>
              <w:lastRenderedPageBreak/>
              <w:t>product_accounts</w:t>
            </w:r>
          </w:p>
        </w:tc>
      </w:tr>
      <w:tr w:rsidR="00AE2E19" w:rsidRPr="00E036EC"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account_type</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8</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E43A87">
            <w:pPr>
              <w:pStyle w:val="BPC3Tableitems"/>
              <w:rPr>
                <w:rFonts w:asciiTheme="minorHAnsi" w:hAnsiTheme="minorHAnsi"/>
              </w:rPr>
            </w:pPr>
            <w:r w:rsidRPr="00E036EC">
              <w:rPr>
                <w:rFonts w:asciiTheme="minorHAnsi" w:hAnsiTheme="minorHAnsi"/>
              </w:rPr>
              <w:t xml:space="preserve">Indicates the type of account. </w:t>
            </w:r>
            <w:r w:rsidRPr="003477FD">
              <w:t>Values are taken from the dictionary</w:t>
            </w:r>
            <w:r>
              <w:t xml:space="preserve"> ACTP</w:t>
            </w:r>
            <w:r w:rsidRPr="00E036EC">
              <w:rPr>
                <w:rFonts w:asciiTheme="minorHAnsi" w:hAnsiTheme="minorHAnsi"/>
              </w:rPr>
              <w:t>.</w:t>
            </w:r>
          </w:p>
        </w:tc>
      </w:tr>
      <w:tr w:rsidR="00431C88" w:rsidRPr="00E036EC" w:rsidTr="00D222D0">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sidRPr="00E036EC">
              <w:rPr>
                <w:rFonts w:asciiTheme="minorHAnsi" w:hAnsiTheme="minorHAnsi"/>
              </w:rPr>
              <w:t>account_type</w:t>
            </w:r>
            <w:r>
              <w:rPr>
                <w:rFonts w:asciiTheme="minorHAnsi" w:hAnsiTheme="minorHAnsi"/>
              </w:rPr>
              <w:t>_name</w:t>
            </w:r>
          </w:p>
        </w:tc>
        <w:tc>
          <w:tcPr>
            <w:tcW w:w="1418"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Pr>
                <w:rFonts w:asciiTheme="minorHAnsi" w:hAnsiTheme="minorHAnsi"/>
              </w:rPr>
              <w:t>200</w:t>
            </w:r>
          </w:p>
        </w:tc>
        <w:tc>
          <w:tcPr>
            <w:tcW w:w="99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431C88" w:rsidRPr="00431C88" w:rsidRDefault="00431C88" w:rsidP="00D222D0">
            <w:pPr>
              <w:pStyle w:val="BPC3Tableitems"/>
              <w:rPr>
                <w:rFonts w:asciiTheme="minorHAnsi" w:hAnsiTheme="minorHAnsi"/>
                <w:i/>
              </w:rPr>
            </w:pPr>
            <w:r w:rsidRPr="00431C88">
              <w:rPr>
                <w:rFonts w:asciiTheme="minorHAnsi" w:hAnsiTheme="minorHAnsi"/>
              </w:rPr>
              <w:t>Name of account type from tag</w:t>
            </w:r>
            <w:r w:rsidRPr="00431C88">
              <w:rPr>
                <w:rFonts w:asciiTheme="minorHAnsi" w:hAnsiTheme="minorHAnsi"/>
                <w:i/>
              </w:rPr>
              <w:t xml:space="preserve"> account_type</w:t>
            </w:r>
          </w:p>
        </w:tc>
      </w:tr>
      <w:tr w:rsidR="00AE2E19" w:rsidRPr="00E036EC"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currency</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3</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Pr>
                <w:rFonts w:asciiTheme="minorHAnsi" w:hAnsiTheme="minorHAnsi"/>
              </w:rPr>
              <w:t>1</w:t>
            </w:r>
            <w:r w:rsidRPr="00E036EC">
              <w:rPr>
                <w:rFonts w:asciiTheme="minorHAnsi" w:hAnsiTheme="minorHAnsi"/>
              </w:rPr>
              <w:t>-1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Currency code of account.</w:t>
            </w:r>
          </w:p>
        </w:tc>
      </w:tr>
      <w:tr w:rsidR="00AE2E19" w:rsidRPr="00E036EC"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service_number</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200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3E15A3">
            <w:pPr>
              <w:pStyle w:val="BPC3Tableitems"/>
              <w:rPr>
                <w:rFonts w:asciiTheme="minorHAnsi" w:hAnsiTheme="minorHAnsi"/>
              </w:rPr>
            </w:pPr>
            <w:r w:rsidRPr="003E15A3">
              <w:rPr>
                <w:rFonts w:asciiTheme="minorHAnsi" w:hAnsiTheme="minorHAnsi"/>
              </w:rPr>
              <w:t xml:space="preserve">Unique identifier of initial service of </w:t>
            </w:r>
            <w:r>
              <w:rPr>
                <w:rFonts w:asciiTheme="minorHAnsi" w:hAnsiTheme="minorHAnsi"/>
              </w:rPr>
              <w:t>account</w:t>
            </w:r>
            <w:r w:rsidRPr="003E15A3">
              <w:rPr>
                <w:rFonts w:asciiTheme="minorHAnsi" w:hAnsiTheme="minorHAnsi"/>
              </w:rPr>
              <w:t xml:space="preserve"> which is connected or must be connected to product</w:t>
            </w:r>
            <w:r>
              <w:rPr>
                <w:rFonts w:asciiTheme="minorHAnsi" w:hAnsiTheme="minorHAnsi"/>
              </w:rPr>
              <w:t>.</w:t>
            </w:r>
          </w:p>
        </w:tc>
      </w:tr>
      <w:tr w:rsidR="00AE2E19"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E32B98">
            <w:pPr>
              <w:pStyle w:val="BPC3Tableheadings"/>
            </w:pPr>
            <w:r>
              <w:t>product_cards</w:t>
            </w:r>
          </w:p>
        </w:tc>
      </w:tr>
      <w:tr w:rsidR="00AE2E19" w:rsidRPr="00E036EC" w:rsidTr="00180F9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card_type_id</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int</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Type of card.</w:t>
            </w:r>
          </w:p>
        </w:tc>
      </w:tr>
      <w:tr w:rsidR="00431C88" w:rsidRPr="00E036EC" w:rsidTr="00D222D0">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Pr>
                <w:rFonts w:asciiTheme="minorHAnsi" w:hAnsiTheme="minorHAnsi"/>
              </w:rPr>
              <w:t>card</w:t>
            </w:r>
            <w:r w:rsidRPr="00E036EC">
              <w:rPr>
                <w:rFonts w:asciiTheme="minorHAnsi" w:hAnsiTheme="minorHAnsi"/>
              </w:rPr>
              <w:t>_type</w:t>
            </w:r>
            <w:r>
              <w:rPr>
                <w:rFonts w:asciiTheme="minorHAnsi" w:hAnsiTheme="minorHAnsi"/>
              </w:rPr>
              <w:t>_name</w:t>
            </w:r>
          </w:p>
        </w:tc>
        <w:tc>
          <w:tcPr>
            <w:tcW w:w="1418"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Pr>
                <w:rFonts w:asciiTheme="minorHAnsi" w:hAnsiTheme="minorHAnsi"/>
              </w:rPr>
              <w:t>200</w:t>
            </w:r>
          </w:p>
        </w:tc>
        <w:tc>
          <w:tcPr>
            <w:tcW w:w="992" w:type="dxa"/>
            <w:tcBorders>
              <w:top w:val="single" w:sz="4" w:space="0" w:color="auto"/>
              <w:left w:val="single" w:sz="4" w:space="0" w:color="000000"/>
              <w:bottom w:val="single" w:sz="4" w:space="0" w:color="000000"/>
              <w:right w:val="nil"/>
            </w:tcBorders>
            <w:shd w:val="clear" w:color="auto" w:fill="FFFFFF"/>
          </w:tcPr>
          <w:p w:rsidR="00431C88" w:rsidRPr="00E036EC" w:rsidRDefault="00431C88" w:rsidP="00D222D0">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431C88" w:rsidRPr="00431C88" w:rsidRDefault="00431C88" w:rsidP="00431C88">
            <w:pPr>
              <w:pStyle w:val="BPC3Tableitems"/>
              <w:rPr>
                <w:rFonts w:asciiTheme="minorHAnsi" w:hAnsiTheme="minorHAnsi"/>
                <w:i/>
              </w:rPr>
            </w:pPr>
            <w:r w:rsidRPr="00431C88">
              <w:rPr>
                <w:rFonts w:asciiTheme="minorHAnsi" w:hAnsiTheme="minorHAnsi"/>
              </w:rPr>
              <w:t xml:space="preserve">Name of </w:t>
            </w:r>
            <w:r>
              <w:rPr>
                <w:rFonts w:asciiTheme="minorHAnsi" w:hAnsiTheme="minorHAnsi"/>
              </w:rPr>
              <w:t xml:space="preserve">card </w:t>
            </w:r>
            <w:r w:rsidRPr="00431C88">
              <w:rPr>
                <w:rFonts w:asciiTheme="minorHAnsi" w:hAnsiTheme="minorHAnsi"/>
              </w:rPr>
              <w:t>type from tag</w:t>
            </w:r>
            <w:r w:rsidRPr="00431C88">
              <w:rPr>
                <w:rFonts w:asciiTheme="minorHAnsi" w:hAnsiTheme="minorHAnsi"/>
                <w:i/>
              </w:rPr>
              <w:t xml:space="preserve"> </w:t>
            </w:r>
            <w:r>
              <w:rPr>
                <w:rFonts w:asciiTheme="minorHAnsi" w:hAnsiTheme="minorHAnsi"/>
                <w:i/>
              </w:rPr>
              <w:t>card</w:t>
            </w:r>
            <w:r w:rsidRPr="00431C88">
              <w:rPr>
                <w:rFonts w:asciiTheme="minorHAnsi" w:hAnsiTheme="minorHAnsi"/>
                <w:i/>
              </w:rPr>
              <w:t>_type</w:t>
            </w:r>
            <w:r>
              <w:rPr>
                <w:rFonts w:asciiTheme="minorHAnsi" w:hAnsiTheme="minorHAnsi"/>
                <w:i/>
              </w:rPr>
              <w:t>_id</w:t>
            </w:r>
          </w:p>
        </w:tc>
      </w:tr>
      <w:tr w:rsidR="00AE2E19" w:rsidRPr="00E036EC" w:rsidTr="00180F9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cs="MS Shell Dlg 2"/>
                <w:szCs w:val="24"/>
                <w:highlight w:val="white"/>
                <w:lang w:eastAsia="ru-RU"/>
              </w:rPr>
            </w:pPr>
            <w:r w:rsidRPr="00E036EC">
              <w:rPr>
                <w:rFonts w:asciiTheme="minorHAnsi" w:hAnsiTheme="minorHAnsi" w:cs="MS Shell Dlg 2"/>
                <w:szCs w:val="24"/>
                <w:lang w:eastAsia="ru-RU"/>
              </w:rPr>
              <w:t>service_number</w:t>
            </w:r>
          </w:p>
        </w:tc>
        <w:tc>
          <w:tcPr>
            <w:tcW w:w="1418"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string</w:t>
            </w:r>
          </w:p>
        </w:tc>
        <w:tc>
          <w:tcPr>
            <w:tcW w:w="99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200</w:t>
            </w:r>
          </w:p>
        </w:tc>
        <w:tc>
          <w:tcPr>
            <w:tcW w:w="99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E2E19" w:rsidRPr="00E036EC" w:rsidRDefault="00AE2E19" w:rsidP="00183F39">
            <w:pPr>
              <w:pStyle w:val="BPC3Tableitems"/>
              <w:rPr>
                <w:rFonts w:asciiTheme="minorHAnsi" w:hAnsiTheme="minorHAnsi"/>
                <w:szCs w:val="24"/>
              </w:rPr>
            </w:pPr>
            <w:r w:rsidRPr="003E15A3">
              <w:rPr>
                <w:rFonts w:asciiTheme="minorHAnsi" w:hAnsiTheme="minorHAnsi"/>
                <w:szCs w:val="24"/>
              </w:rPr>
              <w:t>Unique identifier of initial service of card which is connected or must be connected to product</w:t>
            </w:r>
            <w:r>
              <w:rPr>
                <w:rFonts w:asciiTheme="minorHAnsi" w:hAnsiTheme="minorHAnsi"/>
                <w:szCs w:val="24"/>
              </w:rPr>
              <w:t>.</w:t>
            </w:r>
          </w:p>
        </w:tc>
      </w:tr>
      <w:tr w:rsidR="00BD1C19" w:rsidRPr="00B7466F" w:rsidTr="00180F9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BD1C19" w:rsidRPr="00B7466F" w:rsidRDefault="007316E1" w:rsidP="00BE49D7">
            <w:pPr>
              <w:pStyle w:val="BPC3Tableheadings"/>
            </w:pPr>
            <w:r w:rsidRPr="00BA0B4C">
              <w:t>attribute_value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attribute_name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200</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Unique name of attribute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78" w:name="_Hlk380742994"/>
            <w:r>
              <w:t>start_date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date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Date of attribute value became actual</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end_date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date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Date of attribute value became inactive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79" w:name="_Hlk380743063"/>
            <w:bookmarkEnd w:id="78"/>
            <w:r>
              <w:t>value_char</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200</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String value of attribute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value_num</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decimal</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200</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Decimal value of attribute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value_date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date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Date value of attribute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0" w:name="_Hlk381012942"/>
            <w:bookmarkEnd w:id="79"/>
            <w:r>
              <w:t>value_cycle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value_cycle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Parameters of cycle</w:t>
            </w:r>
          </w:p>
        </w:tc>
      </w:tr>
      <w:bookmarkEnd w:id="80"/>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value_limit</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value_limit</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Parameters of limit</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value_fee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value_fee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Parameters of fee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1" w:name="_Hlk381012947"/>
            <w:r w:rsidRPr="00180F96">
              <w:t>modifier_flag</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rsidP="00180F96">
            <w:pPr>
              <w:pStyle w:val="BPC3Tableitems"/>
              <w:spacing w:line="276" w:lineRule="auto"/>
            </w:pPr>
            <w:r>
              <w:t>Modifier presence flag. If it is set to 1 (true), it means that value of this attribute will not be exported by both Omni Issuing process and service.</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cs="MS Shell Dlg 2"/>
                <w:color w:val="000000"/>
                <w:szCs w:val="24"/>
                <w:highlight w:val="white"/>
              </w:rPr>
              <w:lastRenderedPageBreak/>
              <w:t>definition_level</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Attribute value defining level (Product or Object, Service, Object).</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cs="MS Shell Dlg 2"/>
                <w:color w:val="000000"/>
                <w:szCs w:val="24"/>
                <w:highlight w:val="white"/>
              </w:rPr>
            </w:pPr>
            <w:r>
              <w:rPr>
                <w:rFonts w:asciiTheme="minorHAnsi" w:hAnsiTheme="minorHAnsi" w:cs="MS Shell Dlg 2"/>
                <w:color w:val="000000"/>
                <w:szCs w:val="24"/>
              </w:rPr>
              <w:t>entity_type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Entity type which attribute relates to</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cs="MS Shell Dlg 2"/>
                <w:color w:val="000000"/>
                <w:szCs w:val="24"/>
                <w:highlight w:val="white"/>
              </w:rPr>
            </w:pPr>
            <w:r>
              <w:rPr>
                <w:rFonts w:asciiTheme="minorHAnsi" w:hAnsiTheme="minorHAnsi" w:cs="MS Shell Dlg 2"/>
                <w:color w:val="000000"/>
                <w:szCs w:val="24"/>
              </w:rPr>
              <w:t>object_id</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long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16</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Object identifier which attribute relates to</w:t>
            </w:r>
          </w:p>
        </w:tc>
      </w:tr>
      <w:tr w:rsidR="00180F96" w:rsidTr="00180F96">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cs="MS Shell Dlg 2"/>
                <w:color w:val="000000"/>
                <w:szCs w:val="24"/>
                <w:highlight w:val="white"/>
              </w:rPr>
            </w:pPr>
            <w:r>
              <w:rPr>
                <w:rFonts w:asciiTheme="minorHAnsi" w:hAnsiTheme="minorHAnsi" w:cs="MS Shell Dlg 2"/>
                <w:color w:val="000000"/>
                <w:szCs w:val="24"/>
              </w:rPr>
              <w:t>object_number</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200</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rPr>
                <w:rFonts w:asciiTheme="minorHAnsi" w:hAnsiTheme="minorHAnsi"/>
                <w:szCs w:val="24"/>
              </w:rPr>
            </w:pPr>
            <w:r>
              <w:rPr>
                <w:rFonts w:asciiTheme="minorHAnsi" w:hAnsiTheme="minorHAnsi"/>
                <w:szCs w:val="24"/>
              </w:rPr>
              <w:t>Object number which attribute relates to</w:t>
            </w:r>
          </w:p>
        </w:tc>
      </w:tr>
      <w:tr w:rsidR="00180F96" w:rsidTr="00180F96">
        <w:tblPrEx>
          <w:tblLook w:val="04A0" w:firstRow="1" w:lastRow="0" w:firstColumn="1" w:lastColumn="0" w:noHBand="0" w:noVBand="1"/>
        </w:tblPrEx>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180F96" w:rsidRDefault="00180F96">
            <w:pPr>
              <w:pStyle w:val="BPC3Tableheadings"/>
              <w:spacing w:line="276" w:lineRule="auto"/>
            </w:pPr>
            <w:bookmarkStart w:id="82" w:name="_Hlk380743613"/>
            <w:bookmarkEnd w:id="81"/>
            <w:r>
              <w:t>value_cycle</w:t>
            </w:r>
          </w:p>
        </w:tc>
      </w:tr>
      <w:bookmarkEnd w:id="82"/>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cycle_length_type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Type of length of cycle (month, hour, etc.).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cycle_length</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4</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Length of cycle in periods, defined by length type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cycle_trunc_type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Describe type of truncate start date. Calculate cycle from first day of start date (year, month, week, day) or from start date.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workdays_only</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0 – cycle calculates in calendar days</w:t>
            </w:r>
            <w:r>
              <w:br/>
              <w:t>1 – cycle calculates in work days</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3" w:name="_Hlk381085889"/>
            <w:r>
              <w:t>shift</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shift</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Cycle shifts</w:t>
            </w:r>
          </w:p>
        </w:tc>
      </w:tr>
      <w:bookmarkEnd w:id="83"/>
      <w:tr w:rsidR="00180F96" w:rsidTr="00180F96">
        <w:tblPrEx>
          <w:tblLook w:val="04A0" w:firstRow="1" w:lastRow="0" w:firstColumn="1" w:lastColumn="0" w:noHBand="0" w:noVBand="1"/>
        </w:tblPrEx>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180F96" w:rsidRDefault="00180F96">
            <w:pPr>
              <w:pStyle w:val="BPC3Tableheadings"/>
              <w:spacing w:line="276" w:lineRule="auto"/>
            </w:pPr>
            <w:r>
              <w:t>shift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shift_type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Type of cycle shit.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shift_priority</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4</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Priority of shift when cycle has multiple shifts</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shift_sign</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1 – forwards shift</w:t>
            </w:r>
            <w:r>
              <w:br/>
              <w:t>-1 – backward shift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shift_length_type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 xml:space="preserve">Type of shift length period. Use only with </w:t>
            </w:r>
            <w:r>
              <w:rPr>
                <w:rStyle w:val="affff6"/>
              </w:rPr>
              <w:t>shift_type = CSHTPERD</w:t>
            </w:r>
            <w:r>
              <w:t xml:space="preserve"> – shift by period.</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4" w:name="_Hlk381086058"/>
            <w:r>
              <w:t>shift_length</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Shift value</w:t>
            </w:r>
          </w:p>
        </w:tc>
      </w:tr>
      <w:tr w:rsidR="00180F96" w:rsidTr="00180F96">
        <w:tblPrEx>
          <w:tblLook w:val="04A0" w:firstRow="1" w:lastRow="0" w:firstColumn="1" w:lastColumn="0" w:noHBand="0" w:noVBand="1"/>
        </w:tblPrEx>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180F96" w:rsidRDefault="00180F96">
            <w:pPr>
              <w:pStyle w:val="BPC3Tableheadings"/>
              <w:spacing w:line="276" w:lineRule="auto"/>
            </w:pPr>
            <w:bookmarkStart w:id="85" w:name="_Hlk380743896"/>
            <w:bookmarkEnd w:id="84"/>
            <w:r>
              <w:t>value_limit</w:t>
            </w:r>
          </w:p>
        </w:tc>
      </w:tr>
      <w:bookmarkEnd w:id="85"/>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limit_sum_value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Value of sum limit.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limit_count_value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16</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Value of count limit.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6" w:name="_Hlk382834522"/>
            <w:r>
              <w:lastRenderedPageBreak/>
              <w:t>limit_check_type</w:t>
            </w:r>
            <w:bookmarkEnd w:id="86"/>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Type of limit value check.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7" w:name="_Hlk380744293"/>
            <w:r>
              <w:t>currency</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3</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Currency code for sum value</w:t>
            </w:r>
          </w:p>
        </w:tc>
      </w:tr>
      <w:bookmarkEnd w:id="87"/>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limit_base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Reference to base limit type or balance type.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limit_rate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decimal</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Percent to calculate dependent limit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value_cycle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value_cycle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Cycle for cycling limit</w:t>
            </w:r>
          </w:p>
        </w:tc>
      </w:tr>
      <w:tr w:rsidR="00180F96" w:rsidTr="00180F96">
        <w:tblPrEx>
          <w:tblLook w:val="04A0" w:firstRow="1" w:lastRow="0" w:firstColumn="1" w:lastColumn="0" w:noHBand="0" w:noVBand="1"/>
        </w:tblPrEx>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180F96" w:rsidRDefault="00180F96">
            <w:pPr>
              <w:pStyle w:val="BPC3Tableheadings"/>
              <w:spacing w:line="276" w:lineRule="auto"/>
            </w:pPr>
            <w:bookmarkStart w:id="88" w:name="_Hlk380744410"/>
            <w:r>
              <w:t>value_fee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89" w:name="_Hlk380744281"/>
            <w:bookmarkEnd w:id="88"/>
            <w:r>
              <w:t>fee_rate_calc</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Algorithm for calculating rate of fee.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fee_base_calc</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Algorithm for calculating base of fee. Dictionary value.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currency</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3</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Currency code</w:t>
            </w:r>
          </w:p>
        </w:tc>
      </w:tr>
      <w:bookmarkEnd w:id="89"/>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tier</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tier</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Tiers of fee.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value_limit</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value_limit</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Limit for limited fee</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value_cycle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value_cycle</w:t>
            </w:r>
          </w:p>
        </w:tc>
        <w:tc>
          <w:tcPr>
            <w:tcW w:w="992" w:type="dxa"/>
            <w:tcBorders>
              <w:top w:val="single" w:sz="4" w:space="0" w:color="auto"/>
              <w:left w:val="single" w:sz="4" w:space="0" w:color="000000"/>
              <w:bottom w:val="single" w:sz="4" w:space="0" w:color="000000"/>
              <w:right w:val="nil"/>
            </w:tcBorders>
            <w:shd w:val="clear" w:color="auto" w:fill="FFFFFF"/>
          </w:tcPr>
          <w:p w:rsidR="00180F96" w:rsidRDefault="00180F96">
            <w:pPr>
              <w:pStyle w:val="BPC3Tableitems"/>
              <w:spacing w:line="276" w:lineRule="auto"/>
            </w:pP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Cycle for cycling fee</w:t>
            </w:r>
          </w:p>
        </w:tc>
      </w:tr>
      <w:tr w:rsidR="00180F96" w:rsidTr="00180F96">
        <w:tblPrEx>
          <w:tblLook w:val="04A0" w:firstRow="1" w:lastRow="0" w:firstColumn="1" w:lastColumn="0" w:noHBand="0" w:noVBand="1"/>
        </w:tblPrEx>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180F96" w:rsidRDefault="00180F96">
            <w:pPr>
              <w:pStyle w:val="BPC3Tableheadings"/>
              <w:spacing w:line="276" w:lineRule="auto"/>
            </w:pPr>
            <w:r>
              <w:t>tier</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fixed_rate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Fixed rate of fee tier</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percent_rate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decimal</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Percent rate of fee tier</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bookmarkStart w:id="90" w:name="_Hlk380744831"/>
            <w:r>
              <w:t>min_value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16</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bookmarkStart w:id="91" w:name="_Hlk380744928"/>
            <w:r>
              <w:t>Minimum amount of result sum</w:t>
            </w:r>
            <w:bookmarkEnd w:id="91"/>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max_value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16</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Maximum amount of result sum</w:t>
            </w:r>
          </w:p>
        </w:tc>
      </w:tr>
      <w:bookmarkEnd w:id="90"/>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sum_threshold</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Range lower threshold for sum.</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count_threshold</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int</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22</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Range lower threshold for count.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length_type</w:t>
            </w:r>
          </w:p>
        </w:tc>
        <w:tc>
          <w:tcPr>
            <w:tcW w:w="1418"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000000"/>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hideMark/>
          </w:tcPr>
          <w:p w:rsidR="00180F96" w:rsidRDefault="00180F96">
            <w:pPr>
              <w:pStyle w:val="BPC3Tableitems"/>
              <w:spacing w:line="276" w:lineRule="auto"/>
            </w:pPr>
            <w:r>
              <w:t>Period interest calculation unit. Dictionary LNGT.</w:t>
            </w:r>
          </w:p>
        </w:tc>
      </w:tr>
      <w:tr w:rsidR="00180F96" w:rsidTr="00757B6C">
        <w:tblPrEx>
          <w:tblLook w:val="04A0" w:firstRow="1" w:lastRow="0" w:firstColumn="1" w:lastColumn="0" w:noHBand="0" w:noVBand="1"/>
        </w:tblPrEx>
        <w:trPr>
          <w:trHeight w:val="93"/>
        </w:trPr>
        <w:tc>
          <w:tcPr>
            <w:tcW w:w="2552" w:type="dxa"/>
            <w:tcBorders>
              <w:top w:val="single" w:sz="4" w:space="0" w:color="auto"/>
              <w:left w:val="single" w:sz="4" w:space="0" w:color="000000"/>
              <w:bottom w:val="single" w:sz="4" w:space="0" w:color="auto"/>
              <w:right w:val="nil"/>
            </w:tcBorders>
            <w:shd w:val="clear" w:color="auto" w:fill="FFFFFF"/>
            <w:hideMark/>
          </w:tcPr>
          <w:p w:rsidR="00180F96" w:rsidRDefault="00180F96">
            <w:pPr>
              <w:pStyle w:val="BPC3Tableitems"/>
              <w:spacing w:line="276" w:lineRule="auto"/>
              <w:rPr>
                <w:sz w:val="22"/>
                <w:szCs w:val="22"/>
              </w:rPr>
            </w:pPr>
            <w:r>
              <w:rPr>
                <w:sz w:val="22"/>
                <w:szCs w:val="22"/>
              </w:rPr>
              <w:t>length_type_algorithm</w:t>
            </w:r>
          </w:p>
        </w:tc>
        <w:tc>
          <w:tcPr>
            <w:tcW w:w="1418" w:type="dxa"/>
            <w:tcBorders>
              <w:top w:val="single" w:sz="4" w:space="0" w:color="auto"/>
              <w:left w:val="single" w:sz="4" w:space="0" w:color="000000"/>
              <w:bottom w:val="single" w:sz="4" w:space="0" w:color="auto"/>
              <w:right w:val="nil"/>
            </w:tcBorders>
            <w:shd w:val="clear" w:color="auto" w:fill="FFFFFF"/>
            <w:hideMark/>
          </w:tcPr>
          <w:p w:rsidR="00180F96" w:rsidRDefault="00180F96">
            <w:pPr>
              <w:pStyle w:val="BPC3Tableitems"/>
              <w:spacing w:line="276" w:lineRule="auto"/>
            </w:pPr>
            <w:r>
              <w:t>string</w:t>
            </w:r>
          </w:p>
        </w:tc>
        <w:tc>
          <w:tcPr>
            <w:tcW w:w="992" w:type="dxa"/>
            <w:tcBorders>
              <w:top w:val="single" w:sz="4" w:space="0" w:color="auto"/>
              <w:left w:val="single" w:sz="4" w:space="0" w:color="000000"/>
              <w:bottom w:val="single" w:sz="4" w:space="0" w:color="auto"/>
              <w:right w:val="nil"/>
            </w:tcBorders>
            <w:shd w:val="clear" w:color="auto" w:fill="FFFFFF"/>
            <w:hideMark/>
          </w:tcPr>
          <w:p w:rsidR="00180F96" w:rsidRDefault="00180F96">
            <w:pPr>
              <w:pStyle w:val="BPC3Tableitems"/>
              <w:spacing w:line="276" w:lineRule="auto"/>
            </w:pPr>
            <w:r>
              <w:t>8</w:t>
            </w:r>
          </w:p>
        </w:tc>
        <w:tc>
          <w:tcPr>
            <w:tcW w:w="992" w:type="dxa"/>
            <w:tcBorders>
              <w:top w:val="single" w:sz="4" w:space="0" w:color="auto"/>
              <w:left w:val="single" w:sz="4" w:space="0" w:color="000000"/>
              <w:bottom w:val="single" w:sz="4" w:space="0" w:color="auto"/>
              <w:right w:val="nil"/>
            </w:tcBorders>
            <w:shd w:val="clear" w:color="auto" w:fill="FFFFFF"/>
            <w:hideMark/>
          </w:tcPr>
          <w:p w:rsidR="00180F96" w:rsidRDefault="00180F96">
            <w:pPr>
              <w:pStyle w:val="BPC3Tableitems"/>
              <w:spacing w:line="276" w:lineRule="auto"/>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hideMark/>
          </w:tcPr>
          <w:p w:rsidR="00180F96" w:rsidRDefault="00180F96">
            <w:pPr>
              <w:pStyle w:val="BPC3Tableitems"/>
              <w:spacing w:line="276" w:lineRule="auto"/>
            </w:pPr>
            <w:r>
              <w:t>Type of calculating days in year. NDYR dictionary.</w:t>
            </w:r>
          </w:p>
        </w:tc>
      </w:tr>
      <w:bookmarkEnd w:id="64"/>
      <w:bookmarkEnd w:id="68"/>
      <w:bookmarkEnd w:id="70"/>
      <w:bookmarkEnd w:id="75"/>
      <w:bookmarkEnd w:id="76"/>
      <w:bookmarkEnd w:id="77"/>
    </w:tbl>
    <w:p w:rsidR="00183F39" w:rsidRDefault="00183F39" w:rsidP="008424ED"/>
    <w:sectPr w:rsidR="00183F39"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18C" w:rsidRDefault="007C718C">
      <w:r>
        <w:separator/>
      </w:r>
    </w:p>
    <w:p w:rsidR="007C718C" w:rsidRDefault="007C718C"/>
    <w:p w:rsidR="007C718C" w:rsidRDefault="007C718C"/>
    <w:p w:rsidR="007C718C" w:rsidRDefault="007C718C"/>
  </w:endnote>
  <w:endnote w:type="continuationSeparator" w:id="0">
    <w:p w:rsidR="007C718C" w:rsidRDefault="007C718C">
      <w:r>
        <w:continuationSeparator/>
      </w:r>
    </w:p>
    <w:p w:rsidR="007C718C" w:rsidRDefault="007C718C"/>
    <w:p w:rsidR="007C718C" w:rsidRDefault="007C718C"/>
    <w:p w:rsidR="007C718C" w:rsidRDefault="007C7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0813E0" w:rsidRDefault="00183F39" w:rsidP="000813E0">
    <w:pPr>
      <w:pStyle w:val="BPCLegaleze"/>
    </w:pPr>
    <w:r>
      <w:t>© 201</w:t>
    </w:r>
    <w:r w:rsidR="00757B6C">
      <w:t>9</w:t>
    </w:r>
    <w:r>
      <w:t xml:space="preserve">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431C88">
      <w:rPr>
        <w:noProof/>
      </w:rPr>
      <w:t>3</w:t>
    </w:r>
    <w:r>
      <w:fldChar w:fldCharType="end"/>
    </w:r>
    <w:r>
      <w:t xml:space="preserve"> of </w:t>
    </w:r>
    <w:r>
      <w:fldChar w:fldCharType="begin"/>
    </w:r>
    <w:r>
      <w:instrText xml:space="preserve"> NUMPAGES </w:instrText>
    </w:r>
    <w:r>
      <w:fldChar w:fldCharType="separate"/>
    </w:r>
    <w:r w:rsidR="00431C88">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55284B" w:rsidRDefault="00183F39"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183F39" w:rsidRDefault="00183F39"/>
  <w:p w:rsidR="00183F39" w:rsidRDefault="00183F39"/>
  <w:p w:rsidR="00183F39" w:rsidRDefault="00183F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18C" w:rsidRDefault="007C718C">
      <w:r>
        <w:separator/>
      </w:r>
    </w:p>
    <w:p w:rsidR="007C718C" w:rsidRDefault="007C718C"/>
    <w:p w:rsidR="007C718C" w:rsidRDefault="007C718C"/>
    <w:p w:rsidR="007C718C" w:rsidRDefault="007C718C"/>
  </w:footnote>
  <w:footnote w:type="continuationSeparator" w:id="0">
    <w:p w:rsidR="007C718C" w:rsidRDefault="007C718C">
      <w:r>
        <w:continuationSeparator/>
      </w:r>
    </w:p>
    <w:p w:rsidR="007C718C" w:rsidRDefault="007C718C"/>
    <w:p w:rsidR="007C718C" w:rsidRDefault="007C718C"/>
    <w:p w:rsidR="007C718C" w:rsidRDefault="007C71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A40341" w:rsidRDefault="00183F39"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Default="00183F39"/>
  <w:p w:rsidR="00183F39" w:rsidRDefault="00183F39"/>
  <w:p w:rsidR="00183F39" w:rsidRDefault="00183F3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A40341" w:rsidRDefault="00183F39" w:rsidP="00A40341">
    <w:pPr>
      <w:pStyle w:val="a3"/>
    </w:pPr>
    <w:r>
      <w:rPr>
        <w:noProof/>
        <w:lang w:val="ru-RU"/>
      </w:rPr>
      <w:drawing>
        <wp:anchor distT="0" distB="0" distL="114300" distR="114300" simplePos="0" relativeHeight="251657728" behindDoc="0" locked="0" layoutInCell="1" allowOverlap="1" wp14:anchorId="49A04A1F" wp14:editId="254874E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183F39" w:rsidRPr="00A40341" w:rsidRDefault="00183F39"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Default="00183F39">
    <w:pPr>
      <w:pStyle w:val="a3"/>
    </w:pPr>
    <w:r>
      <w:rPr>
        <w:noProof/>
        <w:lang w:val="ru-RU"/>
      </w:rPr>
      <w:drawing>
        <wp:anchor distT="0" distB="0" distL="114300" distR="114300" simplePos="0" relativeHeight="251656704" behindDoc="0" locked="0" layoutInCell="1" allowOverlap="1" wp14:anchorId="67B8D1F9" wp14:editId="385C2F6C">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439426A3" wp14:editId="259B2457">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183F39" w:rsidRDefault="00183F39"/>
  <w:p w:rsidR="00183F39" w:rsidRDefault="00183F39"/>
  <w:p w:rsidR="00183F39" w:rsidRDefault="00183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0">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6">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40"/>
  </w:num>
  <w:num w:numId="13">
    <w:abstractNumId w:val="23"/>
  </w:num>
  <w:num w:numId="14">
    <w:abstractNumId w:val="37"/>
  </w:num>
  <w:num w:numId="15">
    <w:abstractNumId w:val="42"/>
  </w:num>
  <w:num w:numId="16">
    <w:abstractNumId w:val="38"/>
  </w:num>
  <w:num w:numId="17">
    <w:abstractNumId w:val="20"/>
  </w:num>
  <w:num w:numId="18">
    <w:abstractNumId w:val="39"/>
  </w:num>
  <w:num w:numId="19">
    <w:abstractNumId w:val="38"/>
  </w:num>
  <w:num w:numId="20">
    <w:abstractNumId w:val="38"/>
  </w:num>
  <w:num w:numId="21">
    <w:abstractNumId w:val="28"/>
  </w:num>
  <w:num w:numId="22">
    <w:abstractNumId w:val="26"/>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4"/>
  </w:num>
  <w:num w:numId="30">
    <w:abstractNumId w:val="35"/>
  </w:num>
  <w:num w:numId="31">
    <w:abstractNumId w:val="19"/>
  </w:num>
  <w:num w:numId="32">
    <w:abstractNumId w:val="31"/>
  </w:num>
  <w:num w:numId="33">
    <w:abstractNumId w:val="17"/>
  </w:num>
  <w:num w:numId="34">
    <w:abstractNumId w:val="21"/>
  </w:num>
  <w:num w:numId="35">
    <w:abstractNumId w:val="27"/>
  </w:num>
  <w:num w:numId="36">
    <w:abstractNumId w:val="13"/>
  </w:num>
  <w:num w:numId="37">
    <w:abstractNumId w:val="36"/>
  </w:num>
  <w:num w:numId="38">
    <w:abstractNumId w:val="32"/>
  </w:num>
  <w:num w:numId="39">
    <w:abstractNumId w:val="29"/>
  </w:num>
  <w:num w:numId="40">
    <w:abstractNumId w:val="30"/>
  </w:num>
  <w:num w:numId="41">
    <w:abstractNumId w:val="25"/>
  </w:num>
  <w:num w:numId="42">
    <w:abstractNumId w:val="22"/>
  </w:num>
  <w:num w:numId="43">
    <w:abstractNumId w:val="15"/>
  </w:num>
  <w:num w:numId="44">
    <w:abstractNumId w:val="43"/>
  </w:num>
  <w:num w:numId="45">
    <w:abstractNumId w:val="2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07"/>
    <w:rsid w:val="0000364F"/>
    <w:rsid w:val="00005441"/>
    <w:rsid w:val="00010496"/>
    <w:rsid w:val="0002218C"/>
    <w:rsid w:val="0002564D"/>
    <w:rsid w:val="00026244"/>
    <w:rsid w:val="00027D06"/>
    <w:rsid w:val="00034556"/>
    <w:rsid w:val="0003615B"/>
    <w:rsid w:val="000411D4"/>
    <w:rsid w:val="000463B2"/>
    <w:rsid w:val="0005264C"/>
    <w:rsid w:val="00054C3A"/>
    <w:rsid w:val="000575CB"/>
    <w:rsid w:val="000663B6"/>
    <w:rsid w:val="00066E7A"/>
    <w:rsid w:val="000717E9"/>
    <w:rsid w:val="000726EA"/>
    <w:rsid w:val="000813E0"/>
    <w:rsid w:val="00083151"/>
    <w:rsid w:val="0008346F"/>
    <w:rsid w:val="0008612E"/>
    <w:rsid w:val="00090AA0"/>
    <w:rsid w:val="00091265"/>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6067"/>
    <w:rsid w:val="000D606E"/>
    <w:rsid w:val="000D7990"/>
    <w:rsid w:val="000E0D3A"/>
    <w:rsid w:val="000E13DC"/>
    <w:rsid w:val="000E2B9C"/>
    <w:rsid w:val="000E57DA"/>
    <w:rsid w:val="000F03C1"/>
    <w:rsid w:val="000F2564"/>
    <w:rsid w:val="000F2C5F"/>
    <w:rsid w:val="0010542F"/>
    <w:rsid w:val="001239FB"/>
    <w:rsid w:val="001274D6"/>
    <w:rsid w:val="00127A37"/>
    <w:rsid w:val="00131864"/>
    <w:rsid w:val="00132965"/>
    <w:rsid w:val="00135370"/>
    <w:rsid w:val="001354FC"/>
    <w:rsid w:val="00140A68"/>
    <w:rsid w:val="00142CE0"/>
    <w:rsid w:val="00143A9D"/>
    <w:rsid w:val="00145749"/>
    <w:rsid w:val="001469C8"/>
    <w:rsid w:val="00151234"/>
    <w:rsid w:val="00157802"/>
    <w:rsid w:val="00162AD7"/>
    <w:rsid w:val="0016369C"/>
    <w:rsid w:val="00165AAA"/>
    <w:rsid w:val="00166B80"/>
    <w:rsid w:val="001671B9"/>
    <w:rsid w:val="0017331F"/>
    <w:rsid w:val="00174695"/>
    <w:rsid w:val="001748E0"/>
    <w:rsid w:val="00180F96"/>
    <w:rsid w:val="00181A54"/>
    <w:rsid w:val="00183F39"/>
    <w:rsid w:val="001844A2"/>
    <w:rsid w:val="001922F3"/>
    <w:rsid w:val="001972F3"/>
    <w:rsid w:val="001A0A6F"/>
    <w:rsid w:val="001B0946"/>
    <w:rsid w:val="001B35E0"/>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062E"/>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630B"/>
    <w:rsid w:val="0026683A"/>
    <w:rsid w:val="002675DC"/>
    <w:rsid w:val="00282ACF"/>
    <w:rsid w:val="00283913"/>
    <w:rsid w:val="002855F0"/>
    <w:rsid w:val="00286581"/>
    <w:rsid w:val="00286AB9"/>
    <w:rsid w:val="002944F1"/>
    <w:rsid w:val="002A4FB5"/>
    <w:rsid w:val="002A6813"/>
    <w:rsid w:val="002A6EEA"/>
    <w:rsid w:val="002A738D"/>
    <w:rsid w:val="002B1EF2"/>
    <w:rsid w:val="002B2EB1"/>
    <w:rsid w:val="002B3CF3"/>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4AB7"/>
    <w:rsid w:val="00317D32"/>
    <w:rsid w:val="00321D58"/>
    <w:rsid w:val="00325503"/>
    <w:rsid w:val="003273A5"/>
    <w:rsid w:val="003274C0"/>
    <w:rsid w:val="003274EA"/>
    <w:rsid w:val="00327738"/>
    <w:rsid w:val="0033108B"/>
    <w:rsid w:val="0033380E"/>
    <w:rsid w:val="00340B37"/>
    <w:rsid w:val="003468AC"/>
    <w:rsid w:val="003477FD"/>
    <w:rsid w:val="0035349E"/>
    <w:rsid w:val="00353EE6"/>
    <w:rsid w:val="00356862"/>
    <w:rsid w:val="003617BC"/>
    <w:rsid w:val="003623EF"/>
    <w:rsid w:val="00364CD4"/>
    <w:rsid w:val="00367DD5"/>
    <w:rsid w:val="00373807"/>
    <w:rsid w:val="00377E62"/>
    <w:rsid w:val="00380629"/>
    <w:rsid w:val="003826A6"/>
    <w:rsid w:val="00390F5A"/>
    <w:rsid w:val="0039122B"/>
    <w:rsid w:val="00391FC9"/>
    <w:rsid w:val="003A2C00"/>
    <w:rsid w:val="003A66F4"/>
    <w:rsid w:val="003A7996"/>
    <w:rsid w:val="003B7FD3"/>
    <w:rsid w:val="003C04A5"/>
    <w:rsid w:val="003C2BD8"/>
    <w:rsid w:val="003C5367"/>
    <w:rsid w:val="003C69B1"/>
    <w:rsid w:val="003C75B9"/>
    <w:rsid w:val="003D1D27"/>
    <w:rsid w:val="003D41D6"/>
    <w:rsid w:val="003E15A3"/>
    <w:rsid w:val="003E71DD"/>
    <w:rsid w:val="003F52D0"/>
    <w:rsid w:val="003F5401"/>
    <w:rsid w:val="004006E2"/>
    <w:rsid w:val="0040213E"/>
    <w:rsid w:val="004024C2"/>
    <w:rsid w:val="00410097"/>
    <w:rsid w:val="00410C4B"/>
    <w:rsid w:val="00410D43"/>
    <w:rsid w:val="00420869"/>
    <w:rsid w:val="00430786"/>
    <w:rsid w:val="00431C88"/>
    <w:rsid w:val="00431E3D"/>
    <w:rsid w:val="0043210C"/>
    <w:rsid w:val="0043482C"/>
    <w:rsid w:val="00440068"/>
    <w:rsid w:val="00441557"/>
    <w:rsid w:val="00446532"/>
    <w:rsid w:val="00450BF9"/>
    <w:rsid w:val="00452695"/>
    <w:rsid w:val="004542D5"/>
    <w:rsid w:val="00460689"/>
    <w:rsid w:val="00462294"/>
    <w:rsid w:val="00462B41"/>
    <w:rsid w:val="00466DF6"/>
    <w:rsid w:val="004677E7"/>
    <w:rsid w:val="00477352"/>
    <w:rsid w:val="0048697E"/>
    <w:rsid w:val="004935E4"/>
    <w:rsid w:val="004A622C"/>
    <w:rsid w:val="004A7F16"/>
    <w:rsid w:val="004B0305"/>
    <w:rsid w:val="004B4DDA"/>
    <w:rsid w:val="004B4E8C"/>
    <w:rsid w:val="004B50E1"/>
    <w:rsid w:val="004B53FA"/>
    <w:rsid w:val="004C6857"/>
    <w:rsid w:val="004D4B22"/>
    <w:rsid w:val="004D5B55"/>
    <w:rsid w:val="004D614A"/>
    <w:rsid w:val="004D79D0"/>
    <w:rsid w:val="004E2762"/>
    <w:rsid w:val="004E2782"/>
    <w:rsid w:val="004E391F"/>
    <w:rsid w:val="004F2B5B"/>
    <w:rsid w:val="004F3978"/>
    <w:rsid w:val="004F3B2E"/>
    <w:rsid w:val="00505976"/>
    <w:rsid w:val="00506F38"/>
    <w:rsid w:val="00514704"/>
    <w:rsid w:val="005214C1"/>
    <w:rsid w:val="00524C0E"/>
    <w:rsid w:val="00532967"/>
    <w:rsid w:val="00533CBF"/>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868E4"/>
    <w:rsid w:val="0059703F"/>
    <w:rsid w:val="00597815"/>
    <w:rsid w:val="005A4BF7"/>
    <w:rsid w:val="005A4F3B"/>
    <w:rsid w:val="005A5842"/>
    <w:rsid w:val="005A7EB1"/>
    <w:rsid w:val="005B0BF5"/>
    <w:rsid w:val="005B1554"/>
    <w:rsid w:val="005B608A"/>
    <w:rsid w:val="005C03CF"/>
    <w:rsid w:val="005C1386"/>
    <w:rsid w:val="005C2D01"/>
    <w:rsid w:val="005C6FA2"/>
    <w:rsid w:val="005D26CF"/>
    <w:rsid w:val="005D55AD"/>
    <w:rsid w:val="005D6930"/>
    <w:rsid w:val="005F4062"/>
    <w:rsid w:val="00606900"/>
    <w:rsid w:val="00607890"/>
    <w:rsid w:val="00610203"/>
    <w:rsid w:val="00614618"/>
    <w:rsid w:val="00615CE0"/>
    <w:rsid w:val="00620FBF"/>
    <w:rsid w:val="006213E2"/>
    <w:rsid w:val="00621992"/>
    <w:rsid w:val="00621E34"/>
    <w:rsid w:val="00622895"/>
    <w:rsid w:val="006232B4"/>
    <w:rsid w:val="00624F63"/>
    <w:rsid w:val="0062671D"/>
    <w:rsid w:val="006315D1"/>
    <w:rsid w:val="00631E81"/>
    <w:rsid w:val="006322AB"/>
    <w:rsid w:val="0063237C"/>
    <w:rsid w:val="0063361C"/>
    <w:rsid w:val="00637B11"/>
    <w:rsid w:val="006457F2"/>
    <w:rsid w:val="00646013"/>
    <w:rsid w:val="006537D9"/>
    <w:rsid w:val="00654F3D"/>
    <w:rsid w:val="006602FA"/>
    <w:rsid w:val="006636AC"/>
    <w:rsid w:val="006662A1"/>
    <w:rsid w:val="00670617"/>
    <w:rsid w:val="0067108D"/>
    <w:rsid w:val="006710A1"/>
    <w:rsid w:val="00672CAA"/>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D24A5"/>
    <w:rsid w:val="006D3A4E"/>
    <w:rsid w:val="006D4AD2"/>
    <w:rsid w:val="006D6820"/>
    <w:rsid w:val="006D6C8B"/>
    <w:rsid w:val="006D72CE"/>
    <w:rsid w:val="006E01A4"/>
    <w:rsid w:val="006E0E31"/>
    <w:rsid w:val="006E3822"/>
    <w:rsid w:val="006E4B0A"/>
    <w:rsid w:val="006E7DCC"/>
    <w:rsid w:val="006F1627"/>
    <w:rsid w:val="006F4086"/>
    <w:rsid w:val="006F48CD"/>
    <w:rsid w:val="006F4F9E"/>
    <w:rsid w:val="006F5743"/>
    <w:rsid w:val="006F7A91"/>
    <w:rsid w:val="006F7E87"/>
    <w:rsid w:val="00701FD3"/>
    <w:rsid w:val="00702884"/>
    <w:rsid w:val="00704EED"/>
    <w:rsid w:val="00705ED3"/>
    <w:rsid w:val="00707338"/>
    <w:rsid w:val="00711CAD"/>
    <w:rsid w:val="00714296"/>
    <w:rsid w:val="00724F81"/>
    <w:rsid w:val="007302B3"/>
    <w:rsid w:val="00730CA3"/>
    <w:rsid w:val="007316E1"/>
    <w:rsid w:val="00731BBE"/>
    <w:rsid w:val="00732370"/>
    <w:rsid w:val="007338E8"/>
    <w:rsid w:val="0073416F"/>
    <w:rsid w:val="0074283F"/>
    <w:rsid w:val="007435E7"/>
    <w:rsid w:val="007457D4"/>
    <w:rsid w:val="007459D6"/>
    <w:rsid w:val="00750A27"/>
    <w:rsid w:val="00751CCD"/>
    <w:rsid w:val="00755E6E"/>
    <w:rsid w:val="007560D1"/>
    <w:rsid w:val="0075694D"/>
    <w:rsid w:val="00757B6C"/>
    <w:rsid w:val="0076007B"/>
    <w:rsid w:val="00763E80"/>
    <w:rsid w:val="00767956"/>
    <w:rsid w:val="007720BF"/>
    <w:rsid w:val="0077427E"/>
    <w:rsid w:val="00775CC0"/>
    <w:rsid w:val="00781324"/>
    <w:rsid w:val="00782D50"/>
    <w:rsid w:val="00784A10"/>
    <w:rsid w:val="00786144"/>
    <w:rsid w:val="007928E6"/>
    <w:rsid w:val="00797859"/>
    <w:rsid w:val="00797A07"/>
    <w:rsid w:val="007A342A"/>
    <w:rsid w:val="007A4A04"/>
    <w:rsid w:val="007A5FD5"/>
    <w:rsid w:val="007A7A09"/>
    <w:rsid w:val="007B0C9B"/>
    <w:rsid w:val="007B3C82"/>
    <w:rsid w:val="007C559D"/>
    <w:rsid w:val="007C718C"/>
    <w:rsid w:val="007C7440"/>
    <w:rsid w:val="007D40AA"/>
    <w:rsid w:val="007E18FA"/>
    <w:rsid w:val="007E1C27"/>
    <w:rsid w:val="007E3C20"/>
    <w:rsid w:val="007E646A"/>
    <w:rsid w:val="007E6784"/>
    <w:rsid w:val="007E7C89"/>
    <w:rsid w:val="007F04D2"/>
    <w:rsid w:val="007F1BD7"/>
    <w:rsid w:val="00800774"/>
    <w:rsid w:val="0080406C"/>
    <w:rsid w:val="0080428E"/>
    <w:rsid w:val="008049E1"/>
    <w:rsid w:val="00807360"/>
    <w:rsid w:val="0081009B"/>
    <w:rsid w:val="00820A83"/>
    <w:rsid w:val="00822EAB"/>
    <w:rsid w:val="008230BD"/>
    <w:rsid w:val="00825200"/>
    <w:rsid w:val="00831D57"/>
    <w:rsid w:val="008424ED"/>
    <w:rsid w:val="008425F6"/>
    <w:rsid w:val="0084507D"/>
    <w:rsid w:val="00854A05"/>
    <w:rsid w:val="00855655"/>
    <w:rsid w:val="008569B2"/>
    <w:rsid w:val="00864288"/>
    <w:rsid w:val="008644A8"/>
    <w:rsid w:val="00872587"/>
    <w:rsid w:val="008759A6"/>
    <w:rsid w:val="00880EB9"/>
    <w:rsid w:val="00882B3B"/>
    <w:rsid w:val="00890760"/>
    <w:rsid w:val="0089128D"/>
    <w:rsid w:val="00894B3D"/>
    <w:rsid w:val="00896071"/>
    <w:rsid w:val="008B371E"/>
    <w:rsid w:val="008C1A9F"/>
    <w:rsid w:val="008C34A8"/>
    <w:rsid w:val="008C77ED"/>
    <w:rsid w:val="008D2792"/>
    <w:rsid w:val="008E3361"/>
    <w:rsid w:val="008E5801"/>
    <w:rsid w:val="008F05DC"/>
    <w:rsid w:val="008F38CD"/>
    <w:rsid w:val="008F776B"/>
    <w:rsid w:val="008F7AEF"/>
    <w:rsid w:val="009011B4"/>
    <w:rsid w:val="0090283D"/>
    <w:rsid w:val="00906AAE"/>
    <w:rsid w:val="009114DD"/>
    <w:rsid w:val="0091461F"/>
    <w:rsid w:val="00914979"/>
    <w:rsid w:val="009154FE"/>
    <w:rsid w:val="00917B19"/>
    <w:rsid w:val="00921C02"/>
    <w:rsid w:val="00922E69"/>
    <w:rsid w:val="0092428C"/>
    <w:rsid w:val="00930D40"/>
    <w:rsid w:val="00935342"/>
    <w:rsid w:val="00936C39"/>
    <w:rsid w:val="009373EF"/>
    <w:rsid w:val="00942781"/>
    <w:rsid w:val="00946E5F"/>
    <w:rsid w:val="00966C7A"/>
    <w:rsid w:val="00970268"/>
    <w:rsid w:val="00973FE3"/>
    <w:rsid w:val="00974345"/>
    <w:rsid w:val="00975603"/>
    <w:rsid w:val="00984A07"/>
    <w:rsid w:val="00986376"/>
    <w:rsid w:val="009871AF"/>
    <w:rsid w:val="009911F0"/>
    <w:rsid w:val="0099707C"/>
    <w:rsid w:val="009A4B2A"/>
    <w:rsid w:val="009A51CB"/>
    <w:rsid w:val="009A68DF"/>
    <w:rsid w:val="009A7DB5"/>
    <w:rsid w:val="009B0A6C"/>
    <w:rsid w:val="009B517E"/>
    <w:rsid w:val="009C1B81"/>
    <w:rsid w:val="009D46EA"/>
    <w:rsid w:val="009D4C03"/>
    <w:rsid w:val="009E3F7B"/>
    <w:rsid w:val="009E5421"/>
    <w:rsid w:val="009F0B50"/>
    <w:rsid w:val="00A03BA1"/>
    <w:rsid w:val="00A04899"/>
    <w:rsid w:val="00A04924"/>
    <w:rsid w:val="00A0535D"/>
    <w:rsid w:val="00A05BA3"/>
    <w:rsid w:val="00A1036D"/>
    <w:rsid w:val="00A10E59"/>
    <w:rsid w:val="00A1187C"/>
    <w:rsid w:val="00A11FE9"/>
    <w:rsid w:val="00A12AC9"/>
    <w:rsid w:val="00A131ED"/>
    <w:rsid w:val="00A15D60"/>
    <w:rsid w:val="00A2008B"/>
    <w:rsid w:val="00A2439D"/>
    <w:rsid w:val="00A24804"/>
    <w:rsid w:val="00A300AF"/>
    <w:rsid w:val="00A30DC1"/>
    <w:rsid w:val="00A32CC4"/>
    <w:rsid w:val="00A32E5F"/>
    <w:rsid w:val="00A33CB5"/>
    <w:rsid w:val="00A34DEE"/>
    <w:rsid w:val="00A40341"/>
    <w:rsid w:val="00A4139A"/>
    <w:rsid w:val="00A435EE"/>
    <w:rsid w:val="00A46430"/>
    <w:rsid w:val="00A46F85"/>
    <w:rsid w:val="00A5166A"/>
    <w:rsid w:val="00A51E38"/>
    <w:rsid w:val="00A527AC"/>
    <w:rsid w:val="00A528DB"/>
    <w:rsid w:val="00A55907"/>
    <w:rsid w:val="00A566A8"/>
    <w:rsid w:val="00A65AEE"/>
    <w:rsid w:val="00A663F5"/>
    <w:rsid w:val="00A679E6"/>
    <w:rsid w:val="00A70294"/>
    <w:rsid w:val="00A71B4C"/>
    <w:rsid w:val="00A71E33"/>
    <w:rsid w:val="00A75434"/>
    <w:rsid w:val="00A8359D"/>
    <w:rsid w:val="00A83961"/>
    <w:rsid w:val="00A8680D"/>
    <w:rsid w:val="00A92E75"/>
    <w:rsid w:val="00A93007"/>
    <w:rsid w:val="00A9358D"/>
    <w:rsid w:val="00A95072"/>
    <w:rsid w:val="00A9727E"/>
    <w:rsid w:val="00AA07CA"/>
    <w:rsid w:val="00AA45B0"/>
    <w:rsid w:val="00AB1B33"/>
    <w:rsid w:val="00AB1DFF"/>
    <w:rsid w:val="00AB38C8"/>
    <w:rsid w:val="00AC21C8"/>
    <w:rsid w:val="00AC2514"/>
    <w:rsid w:val="00AC3201"/>
    <w:rsid w:val="00AC3ABD"/>
    <w:rsid w:val="00AD5B2E"/>
    <w:rsid w:val="00AD7D28"/>
    <w:rsid w:val="00AE2A0B"/>
    <w:rsid w:val="00AE2E19"/>
    <w:rsid w:val="00AE58E9"/>
    <w:rsid w:val="00AF68AE"/>
    <w:rsid w:val="00B10252"/>
    <w:rsid w:val="00B16CBC"/>
    <w:rsid w:val="00B1716E"/>
    <w:rsid w:val="00B173EE"/>
    <w:rsid w:val="00B27811"/>
    <w:rsid w:val="00B4030D"/>
    <w:rsid w:val="00B42263"/>
    <w:rsid w:val="00B42985"/>
    <w:rsid w:val="00B51782"/>
    <w:rsid w:val="00B52C86"/>
    <w:rsid w:val="00B54C3E"/>
    <w:rsid w:val="00B60926"/>
    <w:rsid w:val="00B639BF"/>
    <w:rsid w:val="00B63D26"/>
    <w:rsid w:val="00B65756"/>
    <w:rsid w:val="00B7293C"/>
    <w:rsid w:val="00B779A4"/>
    <w:rsid w:val="00B81593"/>
    <w:rsid w:val="00B82686"/>
    <w:rsid w:val="00B84424"/>
    <w:rsid w:val="00B85585"/>
    <w:rsid w:val="00B97008"/>
    <w:rsid w:val="00BA08CB"/>
    <w:rsid w:val="00BA0B4C"/>
    <w:rsid w:val="00BA0BE9"/>
    <w:rsid w:val="00BA1D18"/>
    <w:rsid w:val="00BA2038"/>
    <w:rsid w:val="00BA6ECD"/>
    <w:rsid w:val="00BA70EE"/>
    <w:rsid w:val="00BB0722"/>
    <w:rsid w:val="00BB0A01"/>
    <w:rsid w:val="00BB7EBA"/>
    <w:rsid w:val="00BC7162"/>
    <w:rsid w:val="00BD1C19"/>
    <w:rsid w:val="00BD44F6"/>
    <w:rsid w:val="00BD4AC1"/>
    <w:rsid w:val="00BD5E62"/>
    <w:rsid w:val="00BD7E15"/>
    <w:rsid w:val="00BE17EE"/>
    <w:rsid w:val="00BE5394"/>
    <w:rsid w:val="00BF1EE4"/>
    <w:rsid w:val="00BF796F"/>
    <w:rsid w:val="00C00D14"/>
    <w:rsid w:val="00C00D18"/>
    <w:rsid w:val="00C049CC"/>
    <w:rsid w:val="00C057F5"/>
    <w:rsid w:val="00C11672"/>
    <w:rsid w:val="00C12717"/>
    <w:rsid w:val="00C12D61"/>
    <w:rsid w:val="00C14EE1"/>
    <w:rsid w:val="00C275FB"/>
    <w:rsid w:val="00C27931"/>
    <w:rsid w:val="00C3028D"/>
    <w:rsid w:val="00C31095"/>
    <w:rsid w:val="00C328F1"/>
    <w:rsid w:val="00C41A86"/>
    <w:rsid w:val="00C4619A"/>
    <w:rsid w:val="00C56681"/>
    <w:rsid w:val="00C5787C"/>
    <w:rsid w:val="00C66623"/>
    <w:rsid w:val="00C66995"/>
    <w:rsid w:val="00C70293"/>
    <w:rsid w:val="00C70E07"/>
    <w:rsid w:val="00C711A7"/>
    <w:rsid w:val="00C77439"/>
    <w:rsid w:val="00C81E9A"/>
    <w:rsid w:val="00C82E4F"/>
    <w:rsid w:val="00C83858"/>
    <w:rsid w:val="00C8395C"/>
    <w:rsid w:val="00C84DC9"/>
    <w:rsid w:val="00C86D0F"/>
    <w:rsid w:val="00C921E8"/>
    <w:rsid w:val="00CA4B4B"/>
    <w:rsid w:val="00CB1EDC"/>
    <w:rsid w:val="00CB267C"/>
    <w:rsid w:val="00CB4EA2"/>
    <w:rsid w:val="00CB6026"/>
    <w:rsid w:val="00CB7089"/>
    <w:rsid w:val="00CC15F7"/>
    <w:rsid w:val="00CC1960"/>
    <w:rsid w:val="00CC444F"/>
    <w:rsid w:val="00CC5CA3"/>
    <w:rsid w:val="00CC7547"/>
    <w:rsid w:val="00CC7B06"/>
    <w:rsid w:val="00CD5D76"/>
    <w:rsid w:val="00CE1537"/>
    <w:rsid w:val="00CE1929"/>
    <w:rsid w:val="00CE599C"/>
    <w:rsid w:val="00CE5F38"/>
    <w:rsid w:val="00CF5028"/>
    <w:rsid w:val="00CF71D8"/>
    <w:rsid w:val="00CF7391"/>
    <w:rsid w:val="00D005F8"/>
    <w:rsid w:val="00D04A12"/>
    <w:rsid w:val="00D132EA"/>
    <w:rsid w:val="00D27E08"/>
    <w:rsid w:val="00D30DF3"/>
    <w:rsid w:val="00D32933"/>
    <w:rsid w:val="00D42D39"/>
    <w:rsid w:val="00D44F85"/>
    <w:rsid w:val="00D4701E"/>
    <w:rsid w:val="00D50E2C"/>
    <w:rsid w:val="00D552D3"/>
    <w:rsid w:val="00D63AF2"/>
    <w:rsid w:val="00D65A5E"/>
    <w:rsid w:val="00D726BD"/>
    <w:rsid w:val="00D8042C"/>
    <w:rsid w:val="00D90764"/>
    <w:rsid w:val="00DA1BE3"/>
    <w:rsid w:val="00DA73F5"/>
    <w:rsid w:val="00DA7D58"/>
    <w:rsid w:val="00DA7F23"/>
    <w:rsid w:val="00DB37BA"/>
    <w:rsid w:val="00DB3F63"/>
    <w:rsid w:val="00DB565C"/>
    <w:rsid w:val="00DC08F8"/>
    <w:rsid w:val="00DC1254"/>
    <w:rsid w:val="00DC2016"/>
    <w:rsid w:val="00DC2FAD"/>
    <w:rsid w:val="00DD152C"/>
    <w:rsid w:val="00DD2150"/>
    <w:rsid w:val="00DD6A21"/>
    <w:rsid w:val="00DD7496"/>
    <w:rsid w:val="00DE344E"/>
    <w:rsid w:val="00DE72EC"/>
    <w:rsid w:val="00DF3EB7"/>
    <w:rsid w:val="00DF4875"/>
    <w:rsid w:val="00E00EBA"/>
    <w:rsid w:val="00E01008"/>
    <w:rsid w:val="00E019F6"/>
    <w:rsid w:val="00E01F77"/>
    <w:rsid w:val="00E04A38"/>
    <w:rsid w:val="00E12606"/>
    <w:rsid w:val="00E20069"/>
    <w:rsid w:val="00E20AC1"/>
    <w:rsid w:val="00E24ECB"/>
    <w:rsid w:val="00E26F5F"/>
    <w:rsid w:val="00E30574"/>
    <w:rsid w:val="00E32B98"/>
    <w:rsid w:val="00E346CA"/>
    <w:rsid w:val="00E34808"/>
    <w:rsid w:val="00E35F84"/>
    <w:rsid w:val="00E36295"/>
    <w:rsid w:val="00E367EA"/>
    <w:rsid w:val="00E37546"/>
    <w:rsid w:val="00E42413"/>
    <w:rsid w:val="00E43A87"/>
    <w:rsid w:val="00E4443D"/>
    <w:rsid w:val="00E468F9"/>
    <w:rsid w:val="00E4743B"/>
    <w:rsid w:val="00E47932"/>
    <w:rsid w:val="00E50F2E"/>
    <w:rsid w:val="00E528BB"/>
    <w:rsid w:val="00E53934"/>
    <w:rsid w:val="00E5393F"/>
    <w:rsid w:val="00E55826"/>
    <w:rsid w:val="00E633BD"/>
    <w:rsid w:val="00E74D3B"/>
    <w:rsid w:val="00E81881"/>
    <w:rsid w:val="00E81995"/>
    <w:rsid w:val="00E832A3"/>
    <w:rsid w:val="00E87667"/>
    <w:rsid w:val="00E97C13"/>
    <w:rsid w:val="00EB0DB8"/>
    <w:rsid w:val="00EB2D04"/>
    <w:rsid w:val="00EB6D30"/>
    <w:rsid w:val="00EC336C"/>
    <w:rsid w:val="00ED3848"/>
    <w:rsid w:val="00ED47CF"/>
    <w:rsid w:val="00EE09FF"/>
    <w:rsid w:val="00EE1088"/>
    <w:rsid w:val="00EF12C7"/>
    <w:rsid w:val="00EF7A1F"/>
    <w:rsid w:val="00F047ED"/>
    <w:rsid w:val="00F07110"/>
    <w:rsid w:val="00F1488F"/>
    <w:rsid w:val="00F20F38"/>
    <w:rsid w:val="00F22D2F"/>
    <w:rsid w:val="00F24A88"/>
    <w:rsid w:val="00F24B14"/>
    <w:rsid w:val="00F2674D"/>
    <w:rsid w:val="00F33775"/>
    <w:rsid w:val="00F44071"/>
    <w:rsid w:val="00F4770D"/>
    <w:rsid w:val="00F511D1"/>
    <w:rsid w:val="00F5278B"/>
    <w:rsid w:val="00F53A03"/>
    <w:rsid w:val="00F54A93"/>
    <w:rsid w:val="00F5609C"/>
    <w:rsid w:val="00F57EB4"/>
    <w:rsid w:val="00F61F32"/>
    <w:rsid w:val="00F75C8E"/>
    <w:rsid w:val="00F80A9E"/>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1DA6"/>
    <w:rsid w:val="00FE300E"/>
    <w:rsid w:val="00FF3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 w:type="paragraph" w:styleId="affff8">
    <w:name w:val="Intense Quote"/>
    <w:basedOn w:val="a"/>
    <w:next w:val="a"/>
    <w:link w:val="affff9"/>
    <w:uiPriority w:val="30"/>
    <w:qFormat/>
    <w:rsid w:val="00183F39"/>
    <w:pPr>
      <w:ind w:left="720" w:right="720"/>
    </w:pPr>
    <w:rPr>
      <w:rFonts w:ascii="Calibri" w:hAnsi="Calibri"/>
      <w:b/>
      <w:i/>
      <w:szCs w:val="22"/>
      <w:lang w:eastAsia="en-US"/>
    </w:rPr>
  </w:style>
  <w:style w:type="character" w:customStyle="1" w:styleId="affff9">
    <w:name w:val="Выделенная цитата Знак"/>
    <w:basedOn w:val="a0"/>
    <w:link w:val="affff8"/>
    <w:uiPriority w:val="30"/>
    <w:rsid w:val="00183F39"/>
    <w:rPr>
      <w:rFonts w:ascii="Calibri" w:hAnsi="Calibri"/>
      <w:b/>
      <w:i/>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 w:type="paragraph" w:styleId="affff8">
    <w:name w:val="Intense Quote"/>
    <w:basedOn w:val="a"/>
    <w:next w:val="a"/>
    <w:link w:val="affff9"/>
    <w:uiPriority w:val="30"/>
    <w:qFormat/>
    <w:rsid w:val="00183F39"/>
    <w:pPr>
      <w:ind w:left="720" w:right="720"/>
    </w:pPr>
    <w:rPr>
      <w:rFonts w:ascii="Calibri" w:hAnsi="Calibri"/>
      <w:b/>
      <w:i/>
      <w:szCs w:val="22"/>
      <w:lang w:eastAsia="en-US"/>
    </w:rPr>
  </w:style>
  <w:style w:type="character" w:customStyle="1" w:styleId="affff9">
    <w:name w:val="Выделенная цитата Знак"/>
    <w:basedOn w:val="a0"/>
    <w:link w:val="affff8"/>
    <w:uiPriority w:val="30"/>
    <w:rsid w:val="00183F39"/>
    <w:rPr>
      <w:rFonts w:ascii="Calibri" w:hAnsi="Calibri"/>
      <w:b/>
      <w: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122724991">
      <w:bodyDiv w:val="1"/>
      <w:marLeft w:val="0"/>
      <w:marRight w:val="0"/>
      <w:marTop w:val="0"/>
      <w:marBottom w:val="0"/>
      <w:divBdr>
        <w:top w:val="none" w:sz="0" w:space="0" w:color="auto"/>
        <w:left w:val="none" w:sz="0" w:space="0" w:color="auto"/>
        <w:bottom w:val="none" w:sz="0" w:space="0" w:color="auto"/>
        <w:right w:val="none" w:sz="0" w:space="0" w:color="auto"/>
      </w:divBdr>
    </w:div>
    <w:div w:id="1237398495">
      <w:bodyDiv w:val="1"/>
      <w:marLeft w:val="0"/>
      <w:marRight w:val="0"/>
      <w:marTop w:val="0"/>
      <w:marBottom w:val="0"/>
      <w:divBdr>
        <w:top w:val="none" w:sz="0" w:space="0" w:color="auto"/>
        <w:left w:val="none" w:sz="0" w:space="0" w:color="auto"/>
        <w:bottom w:val="none" w:sz="0" w:space="0" w:color="auto"/>
        <w:right w:val="none" w:sz="0" w:space="0" w:color="auto"/>
      </w:divBdr>
    </w:div>
    <w:div w:id="1498108727">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 w:id="18832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02B56-7B3F-47B3-91DF-005DC8A7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17350</TotalTime>
  <Pages>11</Pages>
  <Words>1915</Words>
  <Characters>10921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12811</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96</cp:revision>
  <cp:lastPrinted>2014-05-27T12:31:00Z</cp:lastPrinted>
  <dcterms:created xsi:type="dcterms:W3CDTF">2018-04-16T08:17:00Z</dcterms:created>
  <dcterms:modified xsi:type="dcterms:W3CDTF">2019-02-01T22:05:00Z</dcterms:modified>
</cp:coreProperties>
</file>