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33" w:rsidRPr="00C37CFD" w:rsidRDefault="00AB3177" w:rsidP="00C37CFD">
      <w:pPr>
        <w:pStyle w:val="BPC1Covertitle"/>
        <w:rPr>
          <w:sz w:val="58"/>
          <w:lang w:val="ru-RU"/>
        </w:rPr>
      </w:pPr>
      <w:bookmarkStart w:id="0" w:name="_GoBack"/>
      <w:bookmarkEnd w:id="0"/>
      <w:r>
        <w:rPr>
          <w:sz w:val="58"/>
          <w:lang w:val="ru-RU"/>
        </w:rPr>
        <w:t>Плате</w:t>
      </w:r>
      <w:r w:rsidR="00BA5577" w:rsidRPr="00C37CFD">
        <w:rPr>
          <w:sz w:val="58"/>
          <w:lang w:val="ru-RU"/>
        </w:rPr>
        <w:t>жные распоряжения</w:t>
      </w:r>
      <w:r w:rsidR="00BA5577" w:rsidRPr="00C37CFD">
        <w:rPr>
          <w:sz w:val="58"/>
          <w:lang w:val="ru-RU"/>
        </w:rPr>
        <w:br/>
        <w:t>Структура файла и веб-сервиса</w:t>
      </w:r>
    </w:p>
    <w:p w:rsidR="00AB1B33" w:rsidRDefault="00AB1B33" w:rsidP="00AB1B33">
      <w:pPr>
        <w:pStyle w:val="BPC1Subhead"/>
      </w:pPr>
      <w:proofErr w:type="spellStart"/>
      <w:r w:rsidRPr="00367DD5">
        <w:t>S</w:t>
      </w:r>
      <w:r w:rsidR="00FE4A37">
        <w:t>martVista</w:t>
      </w:r>
      <w:proofErr w:type="spellEnd"/>
      <w:r w:rsidR="00FE4A37">
        <w:t xml:space="preserve"> Standard</w:t>
      </w:r>
    </w:p>
    <w:p w:rsidR="00FE4A37" w:rsidRDefault="00FE4A37" w:rsidP="00AB1B33">
      <w:pPr>
        <w:pStyle w:val="BPC1Subhead"/>
      </w:pPr>
    </w:p>
    <w:p w:rsidR="00FE4A37" w:rsidRDefault="00FE4A37" w:rsidP="00AB1B33">
      <w:pPr>
        <w:pStyle w:val="BPC1Subhead"/>
      </w:pPr>
    </w:p>
    <w:p w:rsidR="00FE4A37" w:rsidRDefault="00FE4A37" w:rsidP="00AB1B33">
      <w:pPr>
        <w:pStyle w:val="BPC1Subhead"/>
      </w:pPr>
    </w:p>
    <w:p w:rsidR="00FE4A37" w:rsidRPr="00367DD5" w:rsidRDefault="00FE4A37" w:rsidP="00AB1B33">
      <w:pPr>
        <w:pStyle w:val="BPC1Subhead"/>
      </w:pPr>
    </w:p>
    <w:p w:rsidR="00930D40" w:rsidRPr="00C36741" w:rsidRDefault="00C36741" w:rsidP="00C36741">
      <w:pPr>
        <w:pStyle w:val="BPC1Request"/>
        <w:rPr>
          <w:lang w:val="ru-RU"/>
        </w:rPr>
        <w:sectPr w:rsidR="00930D40" w:rsidRPr="00C3674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lang w:val="ru-RU"/>
        </w:rPr>
        <w:t>Май</w:t>
      </w:r>
      <w:r w:rsidR="00BA5577">
        <w:rPr>
          <w:lang w:val="ru-RU"/>
        </w:rPr>
        <w:t xml:space="preserve"> </w:t>
      </w:r>
      <w:r w:rsidR="00FE4A37" w:rsidRPr="00605EA7">
        <w:rPr>
          <w:lang w:val="ru-RU"/>
        </w:rPr>
        <w:t>201</w:t>
      </w:r>
      <w:r>
        <w:rPr>
          <w:lang w:val="ru-RU"/>
        </w:rPr>
        <w:t>4</w:t>
      </w:r>
    </w:p>
    <w:p w:rsidR="00C41A86" w:rsidRPr="004A119B" w:rsidRDefault="004A119B" w:rsidP="0069206D">
      <w:pPr>
        <w:pStyle w:val="BPC2TOCheader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BA5577" w:rsidRPr="00A86F68" w:rsidRDefault="002C2A20">
      <w:pPr>
        <w:pStyle w:val="11"/>
        <w:rPr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\t "BPC3 – Heading1;1;BPC3 – Heading2;2;BPC3 – Heading3;3" </w:instrText>
      </w:r>
      <w:r>
        <w:fldChar w:fldCharType="separate"/>
      </w:r>
      <w:hyperlink w:anchor="_Toc377564305" w:history="1">
        <w:r w:rsidR="00BA5577" w:rsidRPr="005E472F">
          <w:rPr>
            <w:rStyle w:val="a5"/>
            <w:noProof/>
          </w:rPr>
          <w:t>Описание документа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_Toc377564305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3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21"/>
        <w:rPr>
          <w:noProof/>
          <w:sz w:val="22"/>
          <w:szCs w:val="22"/>
          <w:lang w:val="ru-RU" w:eastAsia="ru-RU"/>
        </w:rPr>
      </w:pPr>
      <w:hyperlink w:anchor="_Toc377564306" w:history="1">
        <w:r w:rsidR="00BA5577" w:rsidRPr="005E472F">
          <w:rPr>
            <w:rStyle w:val="a5"/>
            <w:noProof/>
            <w:lang w:val="ru-RU"/>
          </w:rPr>
          <w:t>История изменений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_Toc377564306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3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21"/>
        <w:rPr>
          <w:noProof/>
          <w:sz w:val="22"/>
          <w:szCs w:val="22"/>
          <w:lang w:val="ru-RU" w:eastAsia="ru-RU"/>
        </w:rPr>
      </w:pPr>
      <w:hyperlink w:anchor="_Toc377564307" w:history="1">
        <w:r w:rsidR="00BA5577" w:rsidRPr="005E472F">
          <w:rPr>
            <w:rStyle w:val="a5"/>
            <w:noProof/>
            <w:lang w:val="ru-RU"/>
          </w:rPr>
          <w:t>Назначение документа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_Toc377564307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3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21"/>
        <w:rPr>
          <w:noProof/>
          <w:sz w:val="22"/>
          <w:szCs w:val="22"/>
          <w:lang w:val="ru-RU" w:eastAsia="ru-RU"/>
        </w:rPr>
      </w:pPr>
      <w:hyperlink w:anchor="_Toc377564308" w:history="1">
        <w:r w:rsidR="00BA5577" w:rsidRPr="005E472F">
          <w:rPr>
            <w:rStyle w:val="a5"/>
            <w:noProof/>
          </w:rPr>
          <w:t>Ссылки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_Toc377564308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3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11"/>
        <w:rPr>
          <w:noProof/>
          <w:sz w:val="22"/>
          <w:szCs w:val="22"/>
          <w:lang w:val="ru-RU" w:eastAsia="ru-RU"/>
        </w:rPr>
      </w:pPr>
      <w:hyperlink w:anchor="_Toc377564309" w:history="1">
        <w:r w:rsidR="00BA5577" w:rsidRPr="005E472F">
          <w:rPr>
            <w:rStyle w:val="a5"/>
            <w:noProof/>
          </w:rPr>
          <w:t>Структура XML документа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_Toc377564309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3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21"/>
        <w:rPr>
          <w:noProof/>
          <w:sz w:val="22"/>
          <w:szCs w:val="22"/>
          <w:lang w:val="ru-RU" w:eastAsia="ru-RU"/>
        </w:rPr>
      </w:pPr>
      <w:hyperlink w:anchor="_Toc377564310" w:history="1">
        <w:r w:rsidR="00BA5577" w:rsidRPr="005E472F">
          <w:rPr>
            <w:rStyle w:val="a5"/>
            <w:noProof/>
            <w:lang w:val="ru-RU"/>
          </w:rPr>
          <w:t>Общее описание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_Toc377564310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3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21"/>
        <w:rPr>
          <w:noProof/>
          <w:sz w:val="22"/>
          <w:szCs w:val="22"/>
          <w:lang w:val="ru-RU" w:eastAsia="ru-RU"/>
        </w:rPr>
      </w:pPr>
      <w:hyperlink w:anchor="_Toc377564311" w:history="1">
        <w:r w:rsidR="00BA5577" w:rsidRPr="005E472F">
          <w:rPr>
            <w:rStyle w:val="a5"/>
            <w:noProof/>
            <w:lang w:val="ru-RU"/>
          </w:rPr>
          <w:t>Список тегов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_Toc377564311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4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32"/>
        <w:rPr>
          <w:noProof/>
          <w:sz w:val="22"/>
          <w:szCs w:val="22"/>
          <w:lang w:val="ru-RU"/>
        </w:rPr>
      </w:pPr>
      <w:hyperlink w:anchor="_Toc377564312" w:history="1">
        <w:r w:rsidR="00BA5577" w:rsidRPr="005E472F">
          <w:rPr>
            <w:rStyle w:val="a5"/>
            <w:noProof/>
          </w:rPr>
          <w:t>APPLICATIONS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_Toc377564312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21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32"/>
        <w:rPr>
          <w:noProof/>
          <w:sz w:val="22"/>
          <w:szCs w:val="22"/>
          <w:lang w:val="ru-RU"/>
        </w:rPr>
      </w:pPr>
      <w:hyperlink w:anchor="_Toc377564313" w:history="1">
        <w:r w:rsidR="00BA5577" w:rsidRPr="005E472F">
          <w:rPr>
            <w:rStyle w:val="a5"/>
            <w:noProof/>
          </w:rPr>
          <w:t>APPLICATION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_Toc377564313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21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32"/>
        <w:rPr>
          <w:noProof/>
          <w:sz w:val="22"/>
          <w:szCs w:val="22"/>
          <w:lang w:val="ru-RU"/>
        </w:rPr>
      </w:pPr>
      <w:hyperlink w:anchor="_Toc377564314" w:history="1">
        <w:r w:rsidR="00BA5577" w:rsidRPr="005E472F">
          <w:rPr>
            <w:rStyle w:val="a5"/>
            <w:noProof/>
          </w:rPr>
          <w:t>COMMAND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_Toc377564314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23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32"/>
        <w:rPr>
          <w:noProof/>
          <w:sz w:val="22"/>
          <w:szCs w:val="22"/>
          <w:lang w:val="ru-RU"/>
        </w:rPr>
      </w:pPr>
      <w:hyperlink w:anchor="_Toc377564315" w:history="1">
        <w:r w:rsidR="00BA5577" w:rsidRPr="005E472F">
          <w:rPr>
            <w:rStyle w:val="a5"/>
            <w:noProof/>
          </w:rPr>
          <w:t>PAYMENT_PURPOSE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_Toc377564315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24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32"/>
        <w:rPr>
          <w:noProof/>
          <w:sz w:val="22"/>
          <w:szCs w:val="22"/>
          <w:lang w:val="ru-RU"/>
        </w:rPr>
      </w:pPr>
      <w:hyperlink w:anchor="_Toc377564316" w:history="1">
        <w:r w:rsidR="00BA5577" w:rsidRPr="005E472F">
          <w:rPr>
            <w:rStyle w:val="a5"/>
            <w:noProof/>
          </w:rPr>
          <w:t>PAYMENT</w:t>
        </w:r>
        <w:r w:rsidR="00BA5577" w:rsidRPr="005E472F">
          <w:rPr>
            <w:rStyle w:val="a5"/>
            <w:noProof/>
            <w:lang w:val="ru-RU"/>
          </w:rPr>
          <w:t>_</w:t>
        </w:r>
        <w:r w:rsidR="00BA5577" w:rsidRPr="005E472F">
          <w:rPr>
            <w:rStyle w:val="a5"/>
            <w:noProof/>
          </w:rPr>
          <w:t>SERVICE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_Toc377564316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24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32"/>
        <w:rPr>
          <w:noProof/>
          <w:sz w:val="22"/>
          <w:szCs w:val="22"/>
          <w:lang w:val="ru-RU"/>
        </w:rPr>
      </w:pPr>
      <w:hyperlink w:anchor="_Toc377564317" w:history="1">
        <w:r w:rsidR="00BA5577" w:rsidRPr="005E472F">
          <w:rPr>
            <w:rStyle w:val="a5"/>
            <w:noProof/>
          </w:rPr>
          <w:t>PAYMENT_PROVIDER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_Toc377564317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24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32"/>
        <w:rPr>
          <w:noProof/>
          <w:sz w:val="22"/>
          <w:szCs w:val="22"/>
          <w:lang w:val="ru-RU"/>
        </w:rPr>
      </w:pPr>
      <w:hyperlink w:anchor="_Toc377564318" w:history="1">
        <w:r w:rsidR="00BA5577" w:rsidRPr="005E472F">
          <w:rPr>
            <w:rStyle w:val="a5"/>
            <w:noProof/>
          </w:rPr>
          <w:t>PAYMENT_PARAMETER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_Toc377564318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25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32"/>
        <w:rPr>
          <w:noProof/>
          <w:sz w:val="22"/>
          <w:szCs w:val="22"/>
          <w:lang w:val="ru-RU"/>
        </w:rPr>
      </w:pPr>
      <w:hyperlink w:anchor="_Toc377564319" w:history="1">
        <w:r w:rsidR="00BA5577" w:rsidRPr="005E472F">
          <w:rPr>
            <w:rStyle w:val="a5"/>
            <w:noProof/>
          </w:rPr>
          <w:t>PAYMENT_HOST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_Toc377564319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26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32"/>
        <w:rPr>
          <w:noProof/>
          <w:sz w:val="22"/>
          <w:szCs w:val="22"/>
          <w:lang w:val="ru-RU"/>
        </w:rPr>
      </w:pPr>
      <w:hyperlink w:anchor="_Toc377564320" w:history="1">
        <w:r w:rsidR="00BA5577" w:rsidRPr="005E472F">
          <w:rPr>
            <w:rStyle w:val="a5"/>
            <w:noProof/>
          </w:rPr>
          <w:t>OBJECT_ID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_Toc377564320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27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32"/>
        <w:rPr>
          <w:noProof/>
          <w:sz w:val="22"/>
          <w:szCs w:val="22"/>
          <w:lang w:val="ru-RU"/>
        </w:rPr>
      </w:pPr>
      <w:hyperlink w:anchor="_Toc377564321" w:history="1">
        <w:r w:rsidR="00BA5577" w:rsidRPr="005E472F">
          <w:rPr>
            <w:rStyle w:val="a5"/>
            <w:noProof/>
          </w:rPr>
          <w:t>LABEL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_Toc377564321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27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32"/>
        <w:rPr>
          <w:noProof/>
          <w:sz w:val="22"/>
          <w:szCs w:val="22"/>
          <w:lang w:val="ru-RU"/>
        </w:rPr>
      </w:pPr>
      <w:hyperlink w:anchor="_Toc377564322" w:history="1">
        <w:r w:rsidR="00BA5577" w:rsidRPr="005E472F">
          <w:rPr>
            <w:rStyle w:val="a5"/>
            <w:noProof/>
          </w:rPr>
          <w:t>SHORT_NAME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_Toc377564322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27</w:t>
        </w:r>
        <w:r w:rsidR="00BA5577">
          <w:rPr>
            <w:noProof/>
            <w:webHidden/>
          </w:rPr>
          <w:fldChar w:fldCharType="end"/>
        </w:r>
      </w:hyperlink>
    </w:p>
    <w:p w:rsidR="00BA5577" w:rsidRPr="00A86F68" w:rsidRDefault="004B3FDC">
      <w:pPr>
        <w:pStyle w:val="32"/>
        <w:rPr>
          <w:noProof/>
          <w:sz w:val="22"/>
          <w:szCs w:val="22"/>
          <w:lang w:val="ru-RU"/>
        </w:rPr>
      </w:pPr>
      <w:hyperlink w:anchor="_Toc377564323" w:history="1">
        <w:r w:rsidR="00BA5577" w:rsidRPr="005E472F">
          <w:rPr>
            <w:rStyle w:val="a5"/>
            <w:noProof/>
          </w:rPr>
          <w:t>DESCRIPTION</w:t>
        </w:r>
        <w:r w:rsidR="00BA5577">
          <w:rPr>
            <w:noProof/>
            <w:webHidden/>
          </w:rPr>
          <w:tab/>
        </w:r>
        <w:r w:rsidR="00BA5577">
          <w:rPr>
            <w:noProof/>
            <w:webHidden/>
          </w:rPr>
          <w:fldChar w:fldCharType="begin"/>
        </w:r>
        <w:r w:rsidR="00BA5577">
          <w:rPr>
            <w:noProof/>
            <w:webHidden/>
          </w:rPr>
          <w:instrText xml:space="preserve"> PAGEREF _Toc377564323 \h </w:instrText>
        </w:r>
        <w:r w:rsidR="00BA5577">
          <w:rPr>
            <w:noProof/>
            <w:webHidden/>
          </w:rPr>
        </w:r>
        <w:r w:rsidR="00BA5577">
          <w:rPr>
            <w:noProof/>
            <w:webHidden/>
          </w:rPr>
          <w:fldChar w:fldCharType="separate"/>
        </w:r>
        <w:r w:rsidR="00C3587F">
          <w:rPr>
            <w:noProof/>
            <w:webHidden/>
          </w:rPr>
          <w:t>27</w:t>
        </w:r>
        <w:r w:rsidR="00BA5577">
          <w:rPr>
            <w:noProof/>
            <w:webHidden/>
          </w:rPr>
          <w:fldChar w:fldCharType="end"/>
        </w:r>
      </w:hyperlink>
    </w:p>
    <w:p w:rsidR="002C2A20" w:rsidRPr="002C2A20" w:rsidRDefault="002C2A20" w:rsidP="00AD3ECE">
      <w:pPr>
        <w:pStyle w:val="BPC3Bodynormal"/>
        <w:rPr>
          <w:lang w:val="ru-RU"/>
        </w:rPr>
      </w:pPr>
      <w:r>
        <w:rPr>
          <w:sz w:val="28"/>
        </w:rPr>
        <w:fldChar w:fldCharType="end"/>
      </w:r>
    </w:p>
    <w:p w:rsidR="002C2A20" w:rsidRPr="002C2A20" w:rsidRDefault="002C2A20" w:rsidP="00AD3ECE">
      <w:pPr>
        <w:pStyle w:val="BPC3Bodynormal"/>
        <w:rPr>
          <w:lang w:val="ru-RU"/>
        </w:rPr>
        <w:sectPr w:rsidR="002C2A20" w:rsidRPr="002C2A20" w:rsidSect="002C2A20">
          <w:headerReference w:type="first" r:id="rId11"/>
          <w:footerReference w:type="first" r:id="rId12"/>
          <w:pgSz w:w="11906" w:h="16838" w:code="9"/>
          <w:pgMar w:top="2377" w:right="1440" w:bottom="1440" w:left="1440" w:header="709" w:footer="709" w:gutter="0"/>
          <w:cols w:space="708"/>
          <w:titlePg/>
          <w:docGrid w:linePitch="360"/>
        </w:sectPr>
      </w:pPr>
    </w:p>
    <w:p w:rsidR="00BA5577" w:rsidRDefault="00BA5577" w:rsidP="00BA5577">
      <w:pPr>
        <w:pStyle w:val="BPC3Heading1"/>
      </w:pPr>
      <w:bookmarkStart w:id="1" w:name="_Toc352337038"/>
      <w:bookmarkStart w:id="2" w:name="_Toc377564305"/>
      <w:bookmarkStart w:id="3" w:name="_Toc350943498"/>
      <w:bookmarkStart w:id="4" w:name="_Toc336509708"/>
      <w:bookmarkStart w:id="5" w:name="_Toc377133569"/>
      <w:bookmarkStart w:id="6" w:name="_Toc377461812"/>
      <w:r>
        <w:lastRenderedPageBreak/>
        <w:t>Описание документа</w:t>
      </w:r>
      <w:bookmarkEnd w:id="1"/>
      <w:bookmarkEnd w:id="2"/>
    </w:p>
    <w:p w:rsidR="00BA5577" w:rsidRPr="00EF22A9" w:rsidRDefault="00BA5577" w:rsidP="00BA5577">
      <w:pPr>
        <w:pStyle w:val="BPC3Heading2"/>
      </w:pPr>
      <w:bookmarkStart w:id="7" w:name="_Toc352337039"/>
      <w:bookmarkStart w:id="8" w:name="_Toc377564306"/>
      <w:r>
        <w:rPr>
          <w:lang w:val="ru-RU"/>
        </w:rPr>
        <w:t>История изменений</w:t>
      </w:r>
      <w:bookmarkEnd w:id="7"/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1543"/>
        <w:gridCol w:w="1952"/>
        <w:gridCol w:w="4502"/>
      </w:tblGrid>
      <w:tr w:rsidR="00BA5577" w:rsidTr="00BA5577">
        <w:tc>
          <w:tcPr>
            <w:tcW w:w="1137" w:type="dxa"/>
            <w:shd w:val="clear" w:color="auto" w:fill="C5E2FF"/>
            <w:vAlign w:val="center"/>
          </w:tcPr>
          <w:p w:rsidR="00BA5577" w:rsidRPr="00201993" w:rsidRDefault="00BA5577" w:rsidP="00BA5577">
            <w:pPr>
              <w:pStyle w:val="BPC3Tableheadings"/>
            </w:pPr>
            <w:r>
              <w:t>Revision</w:t>
            </w:r>
          </w:p>
        </w:tc>
        <w:tc>
          <w:tcPr>
            <w:tcW w:w="1546" w:type="dxa"/>
            <w:shd w:val="clear" w:color="auto" w:fill="C5E2FF"/>
            <w:vAlign w:val="center"/>
          </w:tcPr>
          <w:p w:rsidR="00BA5577" w:rsidRPr="00201993" w:rsidRDefault="00BA5577" w:rsidP="00BA5577">
            <w:pPr>
              <w:pStyle w:val="BPC3Tableheadings"/>
            </w:pPr>
            <w:r>
              <w:t>Date</w:t>
            </w:r>
          </w:p>
        </w:tc>
        <w:tc>
          <w:tcPr>
            <w:tcW w:w="1960" w:type="dxa"/>
            <w:shd w:val="clear" w:color="auto" w:fill="C5E2FF"/>
          </w:tcPr>
          <w:p w:rsidR="00BA5577" w:rsidRPr="00F759C0" w:rsidRDefault="00BA5577" w:rsidP="00BA5577">
            <w:pPr>
              <w:pStyle w:val="BPC3Tableheadings"/>
            </w:pPr>
            <w:r>
              <w:t>Author</w:t>
            </w:r>
          </w:p>
        </w:tc>
        <w:tc>
          <w:tcPr>
            <w:tcW w:w="4537" w:type="dxa"/>
            <w:shd w:val="clear" w:color="auto" w:fill="C5E2FF"/>
          </w:tcPr>
          <w:p w:rsidR="00BA5577" w:rsidRPr="00201993" w:rsidRDefault="00BA5577" w:rsidP="00BA5577">
            <w:pPr>
              <w:pStyle w:val="BPC3Tableheadings"/>
            </w:pPr>
            <w:r>
              <w:t>Details</w:t>
            </w:r>
          </w:p>
        </w:tc>
      </w:tr>
      <w:tr w:rsidR="00BA5577" w:rsidRPr="001E7B21" w:rsidTr="00C37CFD">
        <w:tc>
          <w:tcPr>
            <w:tcW w:w="1137" w:type="dxa"/>
            <w:vAlign w:val="center"/>
          </w:tcPr>
          <w:p w:rsidR="00BA5577" w:rsidRPr="00201993" w:rsidRDefault="00BA5577" w:rsidP="00BA5577">
            <w:pPr>
              <w:pStyle w:val="BPC3Tableitems"/>
            </w:pPr>
            <w:r>
              <w:t>0.</w:t>
            </w:r>
            <w:r w:rsidRPr="00201993">
              <w:t>1</w:t>
            </w:r>
          </w:p>
        </w:tc>
        <w:tc>
          <w:tcPr>
            <w:tcW w:w="1546" w:type="dxa"/>
            <w:vAlign w:val="center"/>
          </w:tcPr>
          <w:p w:rsidR="00BA5577" w:rsidRPr="009F4835" w:rsidRDefault="00BA5577" w:rsidP="00BA5577">
            <w:pPr>
              <w:pStyle w:val="BPC3Tableitems"/>
              <w:rPr>
                <w:lang w:val="ru-RU"/>
              </w:rPr>
            </w:pPr>
            <w:r>
              <w:t>28.</w:t>
            </w:r>
            <w:r>
              <w:rPr>
                <w:lang w:val="ru-RU"/>
              </w:rPr>
              <w:t>03</w:t>
            </w:r>
            <w:r>
              <w:t>.201</w:t>
            </w:r>
            <w:r>
              <w:rPr>
                <w:lang w:val="ru-RU"/>
              </w:rPr>
              <w:t>3</w:t>
            </w:r>
          </w:p>
        </w:tc>
        <w:tc>
          <w:tcPr>
            <w:tcW w:w="1960" w:type="dxa"/>
            <w:vAlign w:val="center"/>
          </w:tcPr>
          <w:p w:rsidR="00BA5577" w:rsidRPr="00193D9E" w:rsidRDefault="00BA5577" w:rsidP="00BA5577">
            <w:pPr>
              <w:pStyle w:val="BPC3Tableitems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Нечеухин</w:t>
            </w:r>
            <w:proofErr w:type="spellEnd"/>
            <w:r>
              <w:rPr>
                <w:lang w:val="ru-RU"/>
              </w:rPr>
              <w:t xml:space="preserve"> И.</w:t>
            </w:r>
          </w:p>
        </w:tc>
        <w:tc>
          <w:tcPr>
            <w:tcW w:w="4537" w:type="dxa"/>
            <w:vAlign w:val="center"/>
          </w:tcPr>
          <w:p w:rsidR="00BA5577" w:rsidRPr="00193D9E" w:rsidRDefault="00BA5577" w:rsidP="00BA5577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>Создана первая версия документа</w:t>
            </w:r>
          </w:p>
        </w:tc>
      </w:tr>
      <w:tr w:rsidR="00BA5577" w:rsidRPr="004B3FDC" w:rsidTr="00C37CFD">
        <w:tc>
          <w:tcPr>
            <w:tcW w:w="1137" w:type="dxa"/>
            <w:vAlign w:val="center"/>
          </w:tcPr>
          <w:p w:rsidR="00BA5577" w:rsidRDefault="00BA5577" w:rsidP="00BA5577">
            <w:pPr>
              <w:pStyle w:val="BPC3Tableitems"/>
            </w:pPr>
            <w:r>
              <w:t>0.2</w:t>
            </w:r>
          </w:p>
        </w:tc>
        <w:tc>
          <w:tcPr>
            <w:tcW w:w="1546" w:type="dxa"/>
            <w:vAlign w:val="center"/>
          </w:tcPr>
          <w:p w:rsidR="00BA5577" w:rsidRDefault="00BA5577" w:rsidP="00BA5577">
            <w:pPr>
              <w:pStyle w:val="BPC3Tableitems"/>
            </w:pPr>
            <w:r>
              <w:t>16.04.2013</w:t>
            </w:r>
          </w:p>
        </w:tc>
        <w:tc>
          <w:tcPr>
            <w:tcW w:w="1960" w:type="dxa"/>
            <w:vAlign w:val="center"/>
          </w:tcPr>
          <w:p w:rsidR="00BA5577" w:rsidRPr="00C20DC5" w:rsidRDefault="00BA5577" w:rsidP="00BA5577">
            <w:pPr>
              <w:pStyle w:val="BPC3Tableitems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Нечеухин</w:t>
            </w:r>
            <w:proofErr w:type="spellEnd"/>
            <w:r>
              <w:rPr>
                <w:lang w:val="ru-RU"/>
              </w:rPr>
              <w:t xml:space="preserve"> И.</w:t>
            </w:r>
          </w:p>
        </w:tc>
        <w:tc>
          <w:tcPr>
            <w:tcW w:w="4537" w:type="dxa"/>
            <w:vAlign w:val="center"/>
          </w:tcPr>
          <w:p w:rsidR="00BA5577" w:rsidRPr="00C20DC5" w:rsidRDefault="00BA5577" w:rsidP="00BA5577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 xml:space="preserve">Дополнено описание комплексного тэга </w:t>
            </w:r>
            <w:r w:rsidRPr="00C20DC5">
              <w:rPr>
                <w:b/>
              </w:rPr>
              <w:t>paymen</w:t>
            </w:r>
            <w:r>
              <w:rPr>
                <w:b/>
              </w:rPr>
              <w:t>t</w:t>
            </w:r>
            <w:r w:rsidRPr="00C20DC5">
              <w:rPr>
                <w:b/>
                <w:lang w:val="ru-RU"/>
              </w:rPr>
              <w:t>_</w:t>
            </w:r>
            <w:r w:rsidRPr="00C20DC5">
              <w:rPr>
                <w:b/>
              </w:rPr>
              <w:t>purpose</w:t>
            </w:r>
          </w:p>
        </w:tc>
      </w:tr>
      <w:tr w:rsidR="00BA5577" w:rsidRPr="001E7B21" w:rsidTr="00C37CFD">
        <w:tc>
          <w:tcPr>
            <w:tcW w:w="1137" w:type="dxa"/>
            <w:vAlign w:val="center"/>
          </w:tcPr>
          <w:p w:rsidR="00BA5577" w:rsidRPr="00E15D34" w:rsidRDefault="00BA5577" w:rsidP="00BA5577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546" w:type="dxa"/>
            <w:vAlign w:val="center"/>
          </w:tcPr>
          <w:p w:rsidR="00BA5577" w:rsidRPr="00E15D34" w:rsidRDefault="00BA5577" w:rsidP="00BA5577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>19.04.2013</w:t>
            </w:r>
          </w:p>
        </w:tc>
        <w:tc>
          <w:tcPr>
            <w:tcW w:w="1960" w:type="dxa"/>
            <w:vAlign w:val="center"/>
          </w:tcPr>
          <w:p w:rsidR="00BA5577" w:rsidRDefault="00BA5577" w:rsidP="00BA5577">
            <w:pPr>
              <w:pStyle w:val="BPC3Tableitems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Нечеухин</w:t>
            </w:r>
            <w:proofErr w:type="spellEnd"/>
            <w:r>
              <w:rPr>
                <w:lang w:val="ru-RU"/>
              </w:rPr>
              <w:t xml:space="preserve"> И.</w:t>
            </w:r>
          </w:p>
        </w:tc>
        <w:tc>
          <w:tcPr>
            <w:tcW w:w="4537" w:type="dxa"/>
            <w:vAlign w:val="center"/>
          </w:tcPr>
          <w:p w:rsidR="00BA5577" w:rsidRDefault="00BA5577" w:rsidP="00BA5577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>Переделана структура таблицы тэгов.</w:t>
            </w:r>
          </w:p>
        </w:tc>
      </w:tr>
      <w:tr w:rsidR="00BA5577" w:rsidRPr="004B3FDC" w:rsidTr="00C37CFD">
        <w:tc>
          <w:tcPr>
            <w:tcW w:w="1137" w:type="dxa"/>
            <w:vAlign w:val="center"/>
          </w:tcPr>
          <w:p w:rsidR="00BA5577" w:rsidRPr="0085728F" w:rsidRDefault="00BA5577" w:rsidP="00BA5577">
            <w:pPr>
              <w:pStyle w:val="BPC3Tableitems"/>
            </w:pPr>
            <w:r>
              <w:t>0.4</w:t>
            </w:r>
          </w:p>
        </w:tc>
        <w:tc>
          <w:tcPr>
            <w:tcW w:w="1546" w:type="dxa"/>
            <w:vAlign w:val="center"/>
          </w:tcPr>
          <w:p w:rsidR="00BA5577" w:rsidRPr="0085728F" w:rsidRDefault="00BA5577" w:rsidP="00BA5577">
            <w:pPr>
              <w:pStyle w:val="BPC3Tableitems"/>
            </w:pPr>
            <w:r>
              <w:t>22.04.2013</w:t>
            </w:r>
          </w:p>
        </w:tc>
        <w:tc>
          <w:tcPr>
            <w:tcW w:w="1960" w:type="dxa"/>
            <w:vAlign w:val="center"/>
          </w:tcPr>
          <w:p w:rsidR="00BA5577" w:rsidRDefault="00BA5577" w:rsidP="00BA5577">
            <w:pPr>
              <w:pStyle w:val="BPC3Tableitems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Нечеухин</w:t>
            </w:r>
            <w:proofErr w:type="spellEnd"/>
            <w:r>
              <w:rPr>
                <w:lang w:val="ru-RU"/>
              </w:rPr>
              <w:t xml:space="preserve"> И.</w:t>
            </w:r>
          </w:p>
        </w:tc>
        <w:tc>
          <w:tcPr>
            <w:tcW w:w="4537" w:type="dxa"/>
            <w:vAlign w:val="center"/>
          </w:tcPr>
          <w:p w:rsidR="00BA5577" w:rsidRPr="0085728F" w:rsidRDefault="00BA5577" w:rsidP="00BA5577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>Атрибут</w:t>
            </w:r>
            <w:r w:rsidRPr="00767782">
              <w:rPr>
                <w:lang w:val="ru-RU"/>
              </w:rPr>
              <w:t xml:space="preserve"> </w:t>
            </w:r>
            <w:r>
              <w:t>language</w:t>
            </w:r>
            <w:r w:rsidRPr="0076778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67782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тэгах</w:t>
            </w:r>
            <w:r w:rsidRPr="00767782">
              <w:rPr>
                <w:lang w:val="ru-RU"/>
              </w:rPr>
              <w:t xml:space="preserve"> </w:t>
            </w:r>
            <w:r>
              <w:t>LABEL</w:t>
            </w:r>
            <w:r w:rsidRPr="00767782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767782">
              <w:rPr>
                <w:lang w:val="ru-RU"/>
              </w:rPr>
              <w:t xml:space="preserve"> </w:t>
            </w:r>
            <w:r>
              <w:t>DESCRIPTION</w:t>
            </w:r>
            <w:r>
              <w:rPr>
                <w:lang w:val="ru-RU"/>
              </w:rPr>
              <w:t xml:space="preserve"> теперь обязательный.</w:t>
            </w:r>
          </w:p>
        </w:tc>
      </w:tr>
      <w:tr w:rsidR="004B3FDC" w:rsidRPr="004B3FDC" w:rsidTr="00C37CFD">
        <w:tc>
          <w:tcPr>
            <w:tcW w:w="1137" w:type="dxa"/>
            <w:vAlign w:val="center"/>
          </w:tcPr>
          <w:p w:rsidR="004B3FDC" w:rsidRDefault="004B3FDC" w:rsidP="00BA5577">
            <w:pPr>
              <w:pStyle w:val="BPC3Tableitems"/>
            </w:pPr>
            <w:r>
              <w:t>0.5</w:t>
            </w:r>
          </w:p>
        </w:tc>
        <w:tc>
          <w:tcPr>
            <w:tcW w:w="1546" w:type="dxa"/>
            <w:vAlign w:val="center"/>
          </w:tcPr>
          <w:p w:rsidR="004B3FDC" w:rsidRDefault="004B3FDC" w:rsidP="00BA5577">
            <w:pPr>
              <w:pStyle w:val="BPC3Tableitems"/>
            </w:pPr>
            <w:r>
              <w:t>02.10.2014</w:t>
            </w:r>
          </w:p>
        </w:tc>
        <w:tc>
          <w:tcPr>
            <w:tcW w:w="1960" w:type="dxa"/>
            <w:vAlign w:val="center"/>
          </w:tcPr>
          <w:p w:rsidR="004B3FDC" w:rsidRDefault="004B3FDC" w:rsidP="00BA5577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>Кондратьев А.</w:t>
            </w:r>
          </w:p>
        </w:tc>
        <w:tc>
          <w:tcPr>
            <w:tcW w:w="4537" w:type="dxa"/>
            <w:vAlign w:val="center"/>
          </w:tcPr>
          <w:p w:rsidR="004B3FDC" w:rsidRDefault="004B3FDC" w:rsidP="00BA5577">
            <w:pPr>
              <w:pStyle w:val="BPC3Tableitems"/>
              <w:rPr>
                <w:lang w:val="ru-RU"/>
              </w:rPr>
            </w:pPr>
            <w:r w:rsidRPr="004B3FDC">
              <w:rPr>
                <w:lang w:val="ru-RU"/>
              </w:rPr>
              <w:t xml:space="preserve">Добавлен элемент </w:t>
            </w:r>
            <w:proofErr w:type="spellStart"/>
            <w:r w:rsidRPr="004B3FDC">
              <w:rPr>
                <w:lang w:val="ru-RU"/>
              </w:rPr>
              <w:t>place_code</w:t>
            </w:r>
            <w:proofErr w:type="spellEnd"/>
            <w:r w:rsidRPr="004B3FDC">
              <w:rPr>
                <w:lang w:val="ru-RU"/>
              </w:rPr>
              <w:t xml:space="preserve"> в блок </w:t>
            </w:r>
            <w:proofErr w:type="spellStart"/>
            <w:r w:rsidRPr="004B3FDC">
              <w:rPr>
                <w:lang w:val="ru-RU"/>
              </w:rPr>
              <w:t>address</w:t>
            </w:r>
            <w:proofErr w:type="spellEnd"/>
          </w:p>
        </w:tc>
      </w:tr>
    </w:tbl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E15D34" w:rsidRDefault="00BA5577" w:rsidP="00BA5577">
      <w:pPr>
        <w:pStyle w:val="BPC3Heading2"/>
        <w:rPr>
          <w:lang w:val="ru-RU"/>
        </w:rPr>
      </w:pPr>
      <w:bookmarkStart w:id="9" w:name="_Toc352337040"/>
      <w:bookmarkStart w:id="10" w:name="_Toc377564307"/>
      <w:r>
        <w:rPr>
          <w:lang w:val="ru-RU"/>
        </w:rPr>
        <w:t>Назначение документа</w:t>
      </w:r>
      <w:bookmarkEnd w:id="9"/>
      <w:bookmarkEnd w:id="10"/>
    </w:p>
    <w:p w:rsidR="00BA5577" w:rsidRPr="00693D53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Документ предназначен для разработчиков интерфейсов с системой </w:t>
      </w:r>
      <w:proofErr w:type="spellStart"/>
      <w:r>
        <w:t>SmartVista</w:t>
      </w:r>
      <w:proofErr w:type="spellEnd"/>
      <w:r w:rsidRPr="00BA5577">
        <w:rPr>
          <w:lang w:val="ru-RU"/>
        </w:rPr>
        <w:t xml:space="preserve"> в части интеграции по работе с платёжными распоряжениями. </w:t>
      </w:r>
      <w:r w:rsidRPr="00693D53">
        <w:rPr>
          <w:lang w:val="ru-RU"/>
        </w:rPr>
        <w:t>Документ описывает содержание и структуру интерфейса.</w:t>
      </w:r>
    </w:p>
    <w:p w:rsidR="00BA5577" w:rsidRPr="00693D53" w:rsidRDefault="00BA5577" w:rsidP="00BA5577">
      <w:pPr>
        <w:pStyle w:val="BPC3Heading2"/>
        <w:rPr>
          <w:lang w:val="ru-RU"/>
        </w:rPr>
      </w:pPr>
      <w:bookmarkStart w:id="11" w:name="_Toc352337041"/>
      <w:bookmarkStart w:id="12" w:name="_Toc377564308"/>
      <w:bookmarkStart w:id="13" w:name="_Toc72739479"/>
      <w:bookmarkStart w:id="14" w:name="_Ref160871980"/>
      <w:r w:rsidRPr="00693D53">
        <w:rPr>
          <w:lang w:val="ru-RU"/>
        </w:rPr>
        <w:t>Ссылки</w:t>
      </w:r>
      <w:bookmarkEnd w:id="11"/>
      <w:bookmarkEnd w:id="12"/>
    </w:p>
    <w:p w:rsidR="00BA5577" w:rsidRPr="00193D9E" w:rsidRDefault="00BA5577" w:rsidP="00BA5577">
      <w:pPr>
        <w:pStyle w:val="BPC3Bodynormal"/>
        <w:rPr>
          <w:lang w:val="ru-RU"/>
        </w:rPr>
      </w:pPr>
      <w:bookmarkStart w:id="15" w:name="_Toc352337042"/>
      <w:r>
        <w:rPr>
          <w:lang w:val="ru-RU"/>
        </w:rPr>
        <w:t>Ссылки на внешние документы</w:t>
      </w:r>
      <w:bookmarkEnd w:id="15"/>
    </w:p>
    <w:p w:rsidR="00BA5577" w:rsidRPr="00693D53" w:rsidRDefault="00BA5577" w:rsidP="00BA5577">
      <w:pPr>
        <w:pStyle w:val="BPC3Bodynormal"/>
        <w:rPr>
          <w:lang w:val="ru-RU"/>
        </w:rPr>
      </w:pPr>
    </w:p>
    <w:p w:rsidR="00BA5577" w:rsidRPr="00693D53" w:rsidRDefault="00BA5577" w:rsidP="00BA5577">
      <w:pPr>
        <w:pStyle w:val="BPC3Heading1"/>
        <w:rPr>
          <w:lang w:val="ru-RU"/>
        </w:rPr>
      </w:pPr>
      <w:bookmarkStart w:id="16" w:name="_Toc352337043"/>
      <w:bookmarkStart w:id="17" w:name="_Toc377564309"/>
      <w:bookmarkStart w:id="18" w:name="_Toc238896647"/>
      <w:bookmarkEnd w:id="13"/>
      <w:bookmarkEnd w:id="14"/>
      <w:r w:rsidRPr="00693D53">
        <w:rPr>
          <w:lang w:val="ru-RU"/>
        </w:rPr>
        <w:t xml:space="preserve">Структура </w:t>
      </w:r>
      <w:r>
        <w:t>XML</w:t>
      </w:r>
      <w:r w:rsidRPr="00693D53">
        <w:rPr>
          <w:lang w:val="ru-RU"/>
        </w:rPr>
        <w:t xml:space="preserve"> документа</w:t>
      </w:r>
      <w:bookmarkEnd w:id="16"/>
      <w:bookmarkEnd w:id="17"/>
    </w:p>
    <w:p w:rsidR="00BA5577" w:rsidRDefault="00BA5577" w:rsidP="00BA5577">
      <w:pPr>
        <w:pStyle w:val="BPC3Heading2"/>
        <w:rPr>
          <w:lang w:val="ru-RU"/>
        </w:rPr>
      </w:pPr>
      <w:bookmarkStart w:id="19" w:name="_Toc352337044"/>
      <w:bookmarkStart w:id="20" w:name="_Toc377564310"/>
      <w:bookmarkEnd w:id="18"/>
      <w:r>
        <w:rPr>
          <w:lang w:val="ru-RU"/>
        </w:rPr>
        <w:t>Общее описание</w:t>
      </w:r>
      <w:bookmarkEnd w:id="19"/>
      <w:bookmarkEnd w:id="20"/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Заявление на обработку платёжных распоряжений представляют собой </w:t>
      </w:r>
      <w:r>
        <w:t>XML</w:t>
      </w:r>
      <w:r w:rsidRPr="00BA5577">
        <w:rPr>
          <w:lang w:val="ru-RU"/>
        </w:rPr>
        <w:t xml:space="preserve"> документ, содержащий всю необходимую информацию для выполнения обработки платёжных распоряжений (заведения новых провайдеров платежей, связывания провайдера платежей с хостом, </w:t>
      </w:r>
      <w:proofErr w:type="spellStart"/>
      <w:r>
        <w:t>etc</w:t>
      </w:r>
      <w:proofErr w:type="spellEnd"/>
      <w:r w:rsidRPr="00BA5577">
        <w:rPr>
          <w:lang w:val="ru-RU"/>
        </w:rPr>
        <w:t xml:space="preserve">.). Заявление может быть передано в систему </w:t>
      </w:r>
      <w:proofErr w:type="spellStart"/>
      <w:r>
        <w:t>SmartVista</w:t>
      </w:r>
      <w:proofErr w:type="spellEnd"/>
      <w:r w:rsidRPr="00BA5577">
        <w:rPr>
          <w:lang w:val="ru-RU"/>
        </w:rPr>
        <w:t xml:space="preserve"> либо в </w:t>
      </w:r>
      <w:proofErr w:type="spellStart"/>
      <w:r w:rsidRPr="00BA5577">
        <w:rPr>
          <w:lang w:val="ru-RU"/>
        </w:rPr>
        <w:t>офф-лайн</w:t>
      </w:r>
      <w:proofErr w:type="spellEnd"/>
      <w:r w:rsidRPr="00BA5577">
        <w:rPr>
          <w:lang w:val="ru-RU"/>
        </w:rPr>
        <w:t xml:space="preserve"> в файле, либо в он-</w:t>
      </w:r>
      <w:proofErr w:type="spellStart"/>
      <w:r w:rsidRPr="00BA5577">
        <w:rPr>
          <w:lang w:val="ru-RU"/>
        </w:rPr>
        <w:t>лайн</w:t>
      </w:r>
      <w:proofErr w:type="spellEnd"/>
      <w:r w:rsidRPr="00BA5577">
        <w:rPr>
          <w:lang w:val="ru-RU"/>
        </w:rPr>
        <w:t xml:space="preserve"> с помощью веб-сервиса. В обоих случаях структура данных идентична. В файле может быть передано несколько заявлений сразу. В связи с этим </w:t>
      </w:r>
      <w:r>
        <w:t>XML</w:t>
      </w:r>
      <w:r w:rsidRPr="00BA5577">
        <w:rPr>
          <w:lang w:val="ru-RU"/>
        </w:rPr>
        <w:t xml:space="preserve"> документ в файле содержит дополнительный корневой тег </w:t>
      </w:r>
      <w:r>
        <w:t>APPLICATIONS</w:t>
      </w:r>
      <w:r w:rsidRPr="00BA5577">
        <w:rPr>
          <w:lang w:val="ru-RU"/>
        </w:rPr>
        <w:t xml:space="preserve">, который содержит в себе несколько тегов </w:t>
      </w:r>
      <w:r>
        <w:t>APPLICATION</w:t>
      </w:r>
      <w:r w:rsidRPr="00BA5577">
        <w:rPr>
          <w:lang w:val="ru-RU"/>
        </w:rPr>
        <w:t xml:space="preserve">. В случае с веб-сервисом в одном обращении к сервису передается только одно заявление. Поэтому корневым тегом является </w:t>
      </w:r>
      <w:r>
        <w:t>APPLICATION</w:t>
      </w:r>
      <w:r w:rsidRPr="00BA5577">
        <w:rPr>
          <w:lang w:val="ru-RU"/>
        </w:rPr>
        <w:t>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lastRenderedPageBreak/>
        <w:t>В качестве ответа на обработку заявления возвращается та же самая структура с дополнительными полями. В случае неуспешной обработки это будут теги ошибок. Тег ошибки привязывается к тому тегу, при обработке которого она возникла. В случае успешной обработки в структуру заявления добавляются теги с автоматически сгенерированными идентификаторами.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В данном документе описана полная структура платёжного заявления, перечислены все возможные теги. Однако окончательная структура заявления  (набор обязательных тегов) зависит от конкретного назначения заявления (см. описание тега </w:t>
      </w:r>
      <w:r>
        <w:t>APPLICATION</w:t>
      </w:r>
      <w:r w:rsidRPr="00BA5577">
        <w:rPr>
          <w:lang w:val="ru-RU"/>
        </w:rPr>
        <w:t>_</w:t>
      </w:r>
      <w:r>
        <w:t>FLOW</w:t>
      </w:r>
      <w:r w:rsidRPr="00BA5577">
        <w:rPr>
          <w:lang w:val="ru-RU"/>
        </w:rPr>
        <w:t>_</w:t>
      </w:r>
      <w:r>
        <w:t>ID</w:t>
      </w:r>
      <w:r w:rsidRPr="00BA5577">
        <w:rPr>
          <w:lang w:val="ru-RU"/>
        </w:rPr>
        <w:t>).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Каждый тег типа </w:t>
      </w:r>
      <w:r>
        <w:t>COMPLEX</w:t>
      </w:r>
      <w:r w:rsidRPr="00BA5577">
        <w:rPr>
          <w:lang w:val="ru-RU"/>
        </w:rPr>
        <w:t xml:space="preserve"> может содержать атрибут </w:t>
      </w:r>
      <w:r>
        <w:t>ID</w:t>
      </w:r>
      <w:r w:rsidRPr="00BA5577">
        <w:rPr>
          <w:lang w:val="ru-RU"/>
        </w:rPr>
        <w:t xml:space="preserve">. Это уникальный идентификатор тега в рамках одного заявления. Он не является обязательным. Данный атрибут используется для связи тегов, если необходимо сослаться из одного тега на другой. Для ссылки на другой тег заявления используется атрибут </w:t>
      </w:r>
      <w:r>
        <w:t>REF</w:t>
      </w:r>
      <w:r w:rsidRPr="00BA5577">
        <w:rPr>
          <w:lang w:val="ru-RU"/>
        </w:rPr>
        <w:t>_</w:t>
      </w:r>
      <w:r>
        <w:t>ID</w:t>
      </w:r>
      <w:r w:rsidRPr="00BA5577">
        <w:rPr>
          <w:lang w:val="ru-RU"/>
        </w:rPr>
        <w:t xml:space="preserve">. Данная взаимосвязь может использоваться, например, когда необходимо установить связь между картой и счетом, которые в заявлении описываются разными тегами. В случае когда комплексный тег должен содержать значение помимо дочерних тегов, его указывают в атрибуте </w:t>
      </w:r>
      <w:r>
        <w:t>VALUE</w:t>
      </w:r>
      <w:r w:rsidRPr="00BA5577">
        <w:rPr>
          <w:lang w:val="ru-RU"/>
        </w:rPr>
        <w:t>.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Для некоторых текстовых или комплексных тегов необходимо задавать язык, на котором  предоставлена информация, содержащаяся в теге. Для этого в тег добавляется атрибут </w:t>
      </w:r>
      <w:r>
        <w:t>LANGUAGE</w:t>
      </w:r>
      <w:r w:rsidRPr="00BA5577">
        <w:rPr>
          <w:lang w:val="ru-RU"/>
        </w:rPr>
        <w:t xml:space="preserve">, который должен содержать значение из словаря языков. Если некоторый тег является </w:t>
      </w:r>
      <w:proofErr w:type="spellStart"/>
      <w:r w:rsidRPr="00BA5577">
        <w:rPr>
          <w:lang w:val="ru-RU"/>
        </w:rPr>
        <w:t>мультиязычным</w:t>
      </w:r>
      <w:proofErr w:type="spellEnd"/>
      <w:r w:rsidRPr="00BA5577">
        <w:rPr>
          <w:lang w:val="ru-RU"/>
        </w:rPr>
        <w:t xml:space="preserve"> и может быть добавлено несколько таких тегов, то может быть добавлен на одном языке только один такой тег. </w:t>
      </w:r>
    </w:p>
    <w:p w:rsidR="00BA5577" w:rsidRDefault="00BA5577" w:rsidP="00BA5577">
      <w:pPr>
        <w:pStyle w:val="BPC3Heading2"/>
        <w:rPr>
          <w:lang w:val="ru-RU"/>
        </w:rPr>
      </w:pPr>
      <w:bookmarkStart w:id="21" w:name="_Toc352337045"/>
      <w:bookmarkStart w:id="22" w:name="_Toc377564311"/>
      <w:r>
        <w:rPr>
          <w:lang w:val="ru-RU"/>
        </w:rPr>
        <w:t>Список тегов</w:t>
      </w:r>
      <w:bookmarkEnd w:id="21"/>
      <w:bookmarkEnd w:id="22"/>
    </w:p>
    <w:p w:rsidR="00BA5577" w:rsidRPr="00693D53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Регистрация/</w:t>
      </w:r>
      <w:r>
        <w:rPr>
          <w:lang w:val="ru-RU"/>
        </w:rPr>
        <w:t>изменение</w:t>
      </w:r>
      <w:r w:rsidRPr="00BA5577">
        <w:rPr>
          <w:lang w:val="ru-RU"/>
        </w:rPr>
        <w:t xml:space="preserve"> назначения платежа</w:t>
      </w:r>
    </w:p>
    <w:tbl>
      <w:tblPr>
        <w:tblW w:w="9498" w:type="dxa"/>
        <w:tblInd w:w="104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37"/>
        <w:gridCol w:w="13"/>
        <w:gridCol w:w="1227"/>
        <w:gridCol w:w="10"/>
        <w:gridCol w:w="896"/>
        <w:gridCol w:w="12"/>
        <w:gridCol w:w="1234"/>
        <w:gridCol w:w="3669"/>
      </w:tblGrid>
      <w:tr w:rsidR="00BA5577" w:rsidTr="005C543E">
        <w:trPr>
          <w:trHeight w:val="93"/>
          <w:tblHeader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2FF"/>
            <w:hideMark/>
          </w:tcPr>
          <w:p w:rsidR="00BA5577" w:rsidRDefault="00BA5577" w:rsidP="00BA5577">
            <w:pPr>
              <w:pStyle w:val="BPC3Tableheadings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тега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2FF"/>
            <w:hideMark/>
          </w:tcPr>
          <w:p w:rsidR="00BA5577" w:rsidRDefault="00BA5577" w:rsidP="00BA5577">
            <w:pPr>
              <w:pStyle w:val="BPC3Tableheadings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2FF"/>
            <w:hideMark/>
          </w:tcPr>
          <w:p w:rsidR="00BA5577" w:rsidRDefault="00BA5577" w:rsidP="00BA5577">
            <w:pPr>
              <w:pStyle w:val="BPC3Tableheadings"/>
            </w:pPr>
            <w:proofErr w:type="spellStart"/>
            <w:r>
              <w:t>Длина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2FF"/>
            <w:hideMark/>
          </w:tcPr>
          <w:p w:rsidR="00BA5577" w:rsidRDefault="00BA5577" w:rsidP="00BA5577">
            <w:pPr>
              <w:pStyle w:val="BPC3Tableheadings"/>
            </w:pPr>
            <w:proofErr w:type="spellStart"/>
            <w:r>
              <w:t>Обязательность</w:t>
            </w:r>
            <w:proofErr w:type="spellEnd"/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  <w:hideMark/>
          </w:tcPr>
          <w:p w:rsidR="00BA5577" w:rsidRDefault="00BA5577" w:rsidP="00BA5577">
            <w:pPr>
              <w:pStyle w:val="BPC3Tableheadings"/>
            </w:pPr>
            <w:proofErr w:type="spellStart"/>
            <w:r>
              <w:t>Описание</w:t>
            </w:r>
            <w:proofErr w:type="spellEnd"/>
          </w:p>
        </w:tc>
      </w:tr>
      <w:tr w:rsidR="00BA5577" w:rsidTr="00C37CFD">
        <w:trPr>
          <w:trHeight w:val="134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5577" w:rsidRDefault="00BA5577" w:rsidP="00BA5577">
            <w:pPr>
              <w:pStyle w:val="BPC3Tableheadings"/>
            </w:pPr>
            <w:r>
              <w:t>application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application_number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Уникальный номер заявления, сгенерированный внешней системой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application_date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Дата создания заявления во внешней системе.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application_type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Тип заявления. Константа: ‘</w:t>
            </w:r>
            <w:r>
              <w:t>APTPMNO</w:t>
            </w:r>
            <w:r w:rsidRPr="00BA5577">
              <w:rPr>
                <w:lang w:val="ru-RU"/>
              </w:rPr>
              <w:t>’ – регистрация платёжного распоряжения.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application_flow_id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Описывает назначение заявления:</w:t>
            </w:r>
            <w:r w:rsidRPr="00BA5577">
              <w:rPr>
                <w:lang w:val="ru-RU"/>
              </w:rPr>
              <w:br/>
              <w:t xml:space="preserve">1401 – регистрация назначения </w:t>
            </w:r>
            <w:r w:rsidRPr="00BA5577">
              <w:rPr>
                <w:lang w:val="ru-RU"/>
              </w:rPr>
              <w:lastRenderedPageBreak/>
              <w:t>платежа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lastRenderedPageBreak/>
              <w:t>application_status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Статус заявления, в котором оно будет создано в системе.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operator_id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Системное имя пользователя создавшего заявление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institution_id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института</w:t>
            </w:r>
            <w:proofErr w:type="spellEnd"/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agent_id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Идентификатор филиала, в котором открывается договор.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payment_purpose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Описывает</w:t>
            </w:r>
            <w:proofErr w:type="spellEnd"/>
            <w:r>
              <w:t xml:space="preserve"> </w:t>
            </w:r>
            <w:proofErr w:type="spellStart"/>
            <w:r>
              <w:t>назначение</w:t>
            </w:r>
            <w:proofErr w:type="spellEnd"/>
            <w:r>
              <w:t xml:space="preserve"> </w:t>
            </w:r>
            <w:proofErr w:type="spellStart"/>
            <w:r>
              <w:t>платежа</w:t>
            </w:r>
            <w:proofErr w:type="spellEnd"/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BA5577">
            <w:pPr>
              <w:pStyle w:val="BPC3Tableitems"/>
            </w:pPr>
            <w:r>
              <w:t>customer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Клиент для связки с провайдером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r>
              <w:t>error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Содержит данные ошибки произошедшей при обработке родительского элемента.</w:t>
            </w:r>
          </w:p>
        </w:tc>
      </w:tr>
      <w:tr w:rsidR="00BA5577" w:rsidTr="00C37CFD"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headings"/>
            </w:pPr>
            <w:proofErr w:type="spellStart"/>
            <w:r>
              <w:t>payment_purpose</w:t>
            </w:r>
            <w:proofErr w:type="spellEnd"/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r>
              <w:t>command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Действие, которое необходимо произвести с объектом: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 </w:t>
            </w:r>
            <w:r>
              <w:t>CMMDCREX</w:t>
            </w:r>
            <w:r w:rsidRPr="00BA5577">
              <w:rPr>
                <w:lang w:val="ru-RU"/>
              </w:rPr>
              <w:t xml:space="preserve"> – создать или вызвать ошибку</w:t>
            </w:r>
            <w:r w:rsidRPr="00BA5577">
              <w:rPr>
                <w:lang w:val="ru-RU"/>
              </w:rPr>
              <w:br/>
            </w:r>
            <w:r>
              <w:t>CMMDEXUP</w:t>
            </w:r>
            <w:r w:rsidRPr="00BA5577">
              <w:rPr>
                <w:lang w:val="ru-RU"/>
              </w:rPr>
              <w:t xml:space="preserve"> – вызвать ошибку или обновить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bookmarkStart w:id="23" w:name="_Hlk354661567"/>
            <w:r>
              <w:t>CMMDEXPR</w:t>
            </w:r>
            <w:r w:rsidRPr="00BA5577">
              <w:rPr>
                <w:lang w:val="ru-RU"/>
              </w:rPr>
              <w:t xml:space="preserve"> – вызвать ошибку или обработать</w:t>
            </w:r>
            <w:bookmarkEnd w:id="23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Pr="002E22B1" w:rsidRDefault="00BA5577" w:rsidP="00BA5577">
            <w:pPr>
              <w:pStyle w:val="BPC3Tableitems"/>
            </w:pPr>
            <w:proofErr w:type="spellStart"/>
            <w:r>
              <w:t>object</w:t>
            </w:r>
            <w:r w:rsidRPr="002E22B1">
              <w:t>_</w:t>
            </w:r>
            <w:r>
              <w:t>id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Pr="002E22B1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Pr="002E22B1" w:rsidRDefault="00BA5577" w:rsidP="00BA5577">
            <w:pPr>
              <w:pStyle w:val="BPC3Bodynormal"/>
            </w:pPr>
            <w:r w:rsidRPr="002E22B1">
              <w:t>16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Pr="002E22B1" w:rsidRDefault="00BA5577" w:rsidP="00BA5577">
            <w:pPr>
              <w:pStyle w:val="BPC3Bodynormal"/>
            </w:pPr>
            <w:r w:rsidRPr="002E22B1"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назначения</w:t>
            </w:r>
            <w:proofErr w:type="spellEnd"/>
            <w:r>
              <w:t xml:space="preserve"> </w:t>
            </w:r>
            <w:proofErr w:type="spellStart"/>
            <w:r>
              <w:t>платежа</w:t>
            </w:r>
            <w:proofErr w:type="spellEnd"/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Pr="002E22B1" w:rsidRDefault="00BA5577" w:rsidP="00BA5577">
            <w:pPr>
              <w:pStyle w:val="BPC3Tableitems"/>
            </w:pPr>
            <w:proofErr w:type="spellStart"/>
            <w:r>
              <w:t>operation</w:t>
            </w:r>
            <w:r w:rsidRPr="002E22B1">
              <w:t>_</w:t>
            </w:r>
            <w:r>
              <w:t>type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Pr="002E22B1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Pr="002E22B1" w:rsidRDefault="00BA5577" w:rsidP="00BA5577">
            <w:pPr>
              <w:pStyle w:val="BPC3Bodynormal"/>
            </w:pPr>
            <w:r w:rsidRPr="002E22B1"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Pr="002E22B1" w:rsidRDefault="00BA5577" w:rsidP="00BA5577">
            <w:pPr>
              <w:pStyle w:val="BPC3Bodynormal"/>
            </w:pPr>
            <w:r w:rsidRPr="002E22B1"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Тип операции. Словарное значение. Допустимые значения:</w:t>
            </w:r>
            <w:r w:rsidRPr="00BA5577">
              <w:rPr>
                <w:lang w:val="ru-RU"/>
              </w:rPr>
              <w:br/>
              <w:t xml:space="preserve">- </w:t>
            </w:r>
            <w:r>
              <w:t>OPTP</w:t>
            </w:r>
            <w:r w:rsidRPr="00BA5577">
              <w:rPr>
                <w:lang w:val="ru-RU"/>
              </w:rPr>
              <w:t>0060 – платёж сервис-провайдеру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r>
              <w:t>mcc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категории</w:t>
            </w:r>
            <w:proofErr w:type="spellEnd"/>
            <w:r>
              <w:t xml:space="preserve"> </w:t>
            </w:r>
            <w:proofErr w:type="spellStart"/>
            <w:r>
              <w:t>продавца</w:t>
            </w:r>
            <w:proofErr w:type="spellEnd"/>
            <w:r>
              <w:t xml:space="preserve"> (merchant category code)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lastRenderedPageBreak/>
              <w:t>terminal_id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number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терминала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payment_service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Описывает</w:t>
            </w:r>
            <w:proofErr w:type="spellEnd"/>
            <w:r>
              <w:t xml:space="preserve"> </w:t>
            </w:r>
            <w:proofErr w:type="spellStart"/>
            <w:r>
              <w:t>платёжный</w:t>
            </w:r>
            <w:proofErr w:type="spellEnd"/>
            <w:r>
              <w:t xml:space="preserve"> </w:t>
            </w:r>
            <w:proofErr w:type="spellStart"/>
            <w:r>
              <w:t>сервис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service_provider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Описывает</w:t>
            </w:r>
            <w:proofErr w:type="spellEnd"/>
            <w:r>
              <w:t xml:space="preserve"> </w:t>
            </w:r>
            <w:proofErr w:type="spellStart"/>
            <w:r>
              <w:t>провайдера</w:t>
            </w:r>
            <w:proofErr w:type="spellEnd"/>
            <w:r>
              <w:t xml:space="preserve"> </w:t>
            </w:r>
            <w:proofErr w:type="spellStart"/>
            <w:r>
              <w:t>платежей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payment_parameter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0-999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Описывает</w:t>
            </w:r>
            <w:proofErr w:type="spellEnd"/>
            <w:r>
              <w:t xml:space="preserve"> </w:t>
            </w:r>
            <w:proofErr w:type="spellStart"/>
            <w:r>
              <w:t>параметры</w:t>
            </w:r>
            <w:proofErr w:type="spellEnd"/>
            <w:r>
              <w:t xml:space="preserve"> </w:t>
            </w:r>
            <w:proofErr w:type="spellStart"/>
            <w:r>
              <w:t>платежей</w:t>
            </w:r>
            <w:proofErr w:type="spellEnd"/>
          </w:p>
        </w:tc>
      </w:tr>
      <w:tr w:rsidR="00BA5577" w:rsidTr="00C37CFD"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headings"/>
            </w:pPr>
            <w:proofErr w:type="spellStart"/>
            <w:r>
              <w:t>payment_service</w:t>
            </w:r>
            <w:proofErr w:type="spellEnd"/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r>
              <w:t>command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Действие, которое необходимо произвести с объектом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object_id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16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сервиса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r>
              <w:t>label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0-99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r w:rsidRPr="00BA5577">
              <w:rPr>
                <w:lang w:val="ru-RU"/>
              </w:rPr>
              <w:t>Название сервиса. Должно иметь атрибут «</w:t>
            </w:r>
            <w:r>
              <w:t>language</w:t>
            </w:r>
            <w:r w:rsidRPr="00BA5577">
              <w:rPr>
                <w:lang w:val="ru-RU"/>
              </w:rPr>
              <w:t>» со значениями-константами, обозначающими язык (</w:t>
            </w:r>
            <w:r>
              <w:t>LANGENG</w:t>
            </w:r>
            <w:r w:rsidRPr="00BA5577">
              <w:rPr>
                <w:lang w:val="ru-RU"/>
              </w:rPr>
              <w:t xml:space="preserve">, </w:t>
            </w:r>
            <w:r>
              <w:t>LANGRUS</w:t>
            </w:r>
            <w:r w:rsidRPr="00BA5577">
              <w:rPr>
                <w:lang w:val="ru-RU"/>
              </w:rPr>
              <w:t xml:space="preserve">, </w:t>
            </w:r>
            <w:proofErr w:type="spellStart"/>
            <w:r>
              <w:t>etc</w:t>
            </w:r>
            <w:proofErr w:type="spellEnd"/>
            <w:r w:rsidRPr="00BA5577">
              <w:rPr>
                <w:lang w:val="ru-RU"/>
              </w:rPr>
              <w:t xml:space="preserve">.).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язык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указан</w:t>
            </w:r>
            <w:proofErr w:type="spellEnd"/>
            <w:r>
              <w:t xml:space="preserve">, </w:t>
            </w:r>
            <w:proofErr w:type="spellStart"/>
            <w:r>
              <w:t>то</w:t>
            </w:r>
            <w:proofErr w:type="spellEnd"/>
            <w:r>
              <w:t xml:space="preserve"> </w:t>
            </w:r>
            <w:proofErr w:type="spellStart"/>
            <w:r>
              <w:t>считается</w:t>
            </w:r>
            <w:proofErr w:type="spellEnd"/>
            <w:r>
              <w:t xml:space="preserve">, </w:t>
            </w:r>
            <w:proofErr w:type="spellStart"/>
            <w:r>
              <w:t>что</w:t>
            </w:r>
            <w:proofErr w:type="spellEnd"/>
            <w:r>
              <w:t xml:space="preserve">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английский</w:t>
            </w:r>
            <w:proofErr w:type="spellEnd"/>
            <w:r>
              <w:t>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short_name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Короткое название сервиса на английском.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r>
              <w:t>description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2000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0-99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r w:rsidRPr="00BA5577">
              <w:rPr>
                <w:lang w:val="ru-RU"/>
              </w:rPr>
              <w:t>Описание сервиса. Должно иметь атрибут «</w:t>
            </w:r>
            <w:r>
              <w:t>language</w:t>
            </w:r>
            <w:r w:rsidRPr="00BA5577">
              <w:rPr>
                <w:lang w:val="ru-RU"/>
              </w:rPr>
              <w:t>» со значениями-константами, обозначающими язык (</w:t>
            </w:r>
            <w:r>
              <w:t>LANGENG</w:t>
            </w:r>
            <w:r w:rsidRPr="00BA5577">
              <w:rPr>
                <w:lang w:val="ru-RU"/>
              </w:rPr>
              <w:t xml:space="preserve">, </w:t>
            </w:r>
            <w:r>
              <w:t>LANGRUS</w:t>
            </w:r>
            <w:r w:rsidRPr="00BA5577">
              <w:rPr>
                <w:lang w:val="ru-RU"/>
              </w:rPr>
              <w:t xml:space="preserve">, </w:t>
            </w:r>
            <w:proofErr w:type="spellStart"/>
            <w:r>
              <w:t>etc</w:t>
            </w:r>
            <w:proofErr w:type="spellEnd"/>
            <w:r w:rsidRPr="00BA5577">
              <w:rPr>
                <w:lang w:val="ru-RU"/>
              </w:rPr>
              <w:t xml:space="preserve">.).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язык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указан</w:t>
            </w:r>
            <w:proofErr w:type="spellEnd"/>
            <w:r>
              <w:t xml:space="preserve">, </w:t>
            </w:r>
            <w:proofErr w:type="spellStart"/>
            <w:r>
              <w:t>то</w:t>
            </w:r>
            <w:proofErr w:type="spellEnd"/>
            <w:r>
              <w:t xml:space="preserve"> </w:t>
            </w:r>
            <w:proofErr w:type="spellStart"/>
            <w:r>
              <w:t>считается</w:t>
            </w:r>
            <w:proofErr w:type="spellEnd"/>
            <w:r>
              <w:t xml:space="preserve">, </w:t>
            </w:r>
            <w:proofErr w:type="spellStart"/>
            <w:r>
              <w:t>что</w:t>
            </w:r>
            <w:proofErr w:type="spellEnd"/>
            <w:r>
              <w:t xml:space="preserve">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английский</w:t>
            </w:r>
            <w:proofErr w:type="spellEnd"/>
            <w:r>
              <w:t>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r>
              <w:t>direction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Направление движения платежа: -1 от клиента, 1 – к клиенту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r>
              <w:t>error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Содержит данные ошибки произошедшей при обработке родительского элемента.</w:t>
            </w:r>
          </w:p>
        </w:tc>
      </w:tr>
      <w:tr w:rsidR="00BA5577" w:rsidTr="00C37CFD"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headings"/>
            </w:pPr>
            <w:proofErr w:type="spellStart"/>
            <w:r>
              <w:t>service_provider</w:t>
            </w:r>
            <w:proofErr w:type="spellEnd"/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r>
              <w:t>command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Действие, которое необходимо </w:t>
            </w:r>
            <w:r w:rsidRPr="00BA5577">
              <w:rPr>
                <w:lang w:val="ru-RU"/>
              </w:rPr>
              <w:lastRenderedPageBreak/>
              <w:t>произвести с объектом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lastRenderedPageBreak/>
              <w:t>object_id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16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провайдера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r>
              <w:t>label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0-99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r w:rsidRPr="00BA5577">
              <w:rPr>
                <w:lang w:val="ru-RU"/>
              </w:rPr>
              <w:t>Название сервиса. Должно иметь атрибут «</w:t>
            </w:r>
            <w:r>
              <w:t>language</w:t>
            </w:r>
            <w:r w:rsidRPr="00BA5577">
              <w:rPr>
                <w:lang w:val="ru-RU"/>
              </w:rPr>
              <w:t>» со значениями-константами, обозначающими язык (</w:t>
            </w:r>
            <w:r>
              <w:t>LANGENG</w:t>
            </w:r>
            <w:r w:rsidRPr="00BA5577">
              <w:rPr>
                <w:lang w:val="ru-RU"/>
              </w:rPr>
              <w:t xml:space="preserve">, </w:t>
            </w:r>
            <w:r>
              <w:t>LANGRUS</w:t>
            </w:r>
            <w:r w:rsidRPr="00BA5577">
              <w:rPr>
                <w:lang w:val="ru-RU"/>
              </w:rPr>
              <w:t xml:space="preserve">, </w:t>
            </w:r>
            <w:proofErr w:type="spellStart"/>
            <w:r>
              <w:t>etc</w:t>
            </w:r>
            <w:proofErr w:type="spellEnd"/>
            <w:r w:rsidRPr="00BA5577">
              <w:rPr>
                <w:lang w:val="ru-RU"/>
              </w:rPr>
              <w:t xml:space="preserve">.).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язык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указан</w:t>
            </w:r>
            <w:proofErr w:type="spellEnd"/>
            <w:r>
              <w:t xml:space="preserve">, </w:t>
            </w:r>
            <w:proofErr w:type="spellStart"/>
            <w:r>
              <w:t>то</w:t>
            </w:r>
            <w:proofErr w:type="spellEnd"/>
            <w:r>
              <w:t xml:space="preserve"> </w:t>
            </w:r>
            <w:proofErr w:type="spellStart"/>
            <w:r>
              <w:t>считается</w:t>
            </w:r>
            <w:proofErr w:type="spellEnd"/>
            <w:r>
              <w:t xml:space="preserve">, </w:t>
            </w:r>
            <w:proofErr w:type="spellStart"/>
            <w:r>
              <w:t>что</w:t>
            </w:r>
            <w:proofErr w:type="spellEnd"/>
            <w:r>
              <w:t xml:space="preserve">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английский</w:t>
            </w:r>
            <w:proofErr w:type="spellEnd"/>
            <w:r>
              <w:t>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short_name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Короткое название сервиса на английском.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Pr="00EC0010" w:rsidRDefault="00BA5577" w:rsidP="00BA5577">
            <w:pPr>
              <w:pStyle w:val="BPC3Tableitems"/>
            </w:pPr>
            <w:proofErr w:type="spellStart"/>
            <w:r>
              <w:t>provider_number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Внешний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провайдера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r>
              <w:t>description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2000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0-99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r w:rsidRPr="00BA5577">
              <w:rPr>
                <w:lang w:val="ru-RU"/>
              </w:rPr>
              <w:t>Описание сервиса. Должно иметь атрибут «</w:t>
            </w:r>
            <w:r>
              <w:t>language</w:t>
            </w:r>
            <w:r w:rsidRPr="00BA5577">
              <w:rPr>
                <w:lang w:val="ru-RU"/>
              </w:rPr>
              <w:t>» со значениями-константами, обозначающими язык (</w:t>
            </w:r>
            <w:r>
              <w:t>LANGENG</w:t>
            </w:r>
            <w:r w:rsidRPr="00BA5577">
              <w:rPr>
                <w:lang w:val="ru-RU"/>
              </w:rPr>
              <w:t xml:space="preserve">, </w:t>
            </w:r>
            <w:r>
              <w:t>LANGRUS</w:t>
            </w:r>
            <w:r w:rsidRPr="00BA5577">
              <w:rPr>
                <w:lang w:val="ru-RU"/>
              </w:rPr>
              <w:t xml:space="preserve">, </w:t>
            </w:r>
            <w:proofErr w:type="spellStart"/>
            <w:r>
              <w:t>etc</w:t>
            </w:r>
            <w:proofErr w:type="spellEnd"/>
            <w:r w:rsidRPr="00BA5577">
              <w:rPr>
                <w:lang w:val="ru-RU"/>
              </w:rPr>
              <w:t xml:space="preserve">.).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язык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указан</w:t>
            </w:r>
            <w:proofErr w:type="spellEnd"/>
            <w:r>
              <w:t xml:space="preserve">, </w:t>
            </w:r>
            <w:proofErr w:type="spellStart"/>
            <w:r>
              <w:t>то</w:t>
            </w:r>
            <w:proofErr w:type="spellEnd"/>
            <w:r>
              <w:t xml:space="preserve"> </w:t>
            </w:r>
            <w:proofErr w:type="spellStart"/>
            <w:r>
              <w:t>считается</w:t>
            </w:r>
            <w:proofErr w:type="spellEnd"/>
            <w:r>
              <w:t xml:space="preserve">, </w:t>
            </w:r>
            <w:proofErr w:type="spellStart"/>
            <w:r>
              <w:t>что</w:t>
            </w:r>
            <w:proofErr w:type="spellEnd"/>
            <w:r>
              <w:t xml:space="preserve">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английский</w:t>
            </w:r>
            <w:proofErr w:type="spellEnd"/>
            <w:r>
              <w:t>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region_code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11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Default="00BA5577" w:rsidP="00BA5577">
            <w:pPr>
              <w:pStyle w:val="BPC3Tableitems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региона</w:t>
            </w:r>
            <w:proofErr w:type="spellEnd"/>
            <w:r>
              <w:t xml:space="preserve"> </w:t>
            </w:r>
            <w:proofErr w:type="spellStart"/>
            <w:r>
              <w:t>провайдера</w:t>
            </w:r>
            <w:proofErr w:type="spellEnd"/>
            <w:r>
              <w:t xml:space="preserve"> </w:t>
            </w:r>
            <w:proofErr w:type="spellStart"/>
            <w:r>
              <w:t>платежей</w:t>
            </w:r>
            <w:proofErr w:type="spellEnd"/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Tableitems"/>
            </w:pPr>
            <w:r>
              <w:t>error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bookmarkStart w:id="24" w:name="_Hlk357783709"/>
            <w:r>
              <w:t>complex</w:t>
            </w:r>
            <w:bookmarkEnd w:id="24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Содержит данные ошибки произошедшей при обработке родительского элемента.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FC3E94" w:rsidRDefault="00BA5577" w:rsidP="00BA5577">
            <w:pPr>
              <w:pStyle w:val="BPC3Tableheadings"/>
            </w:pPr>
            <w:r w:rsidRPr="004E1A5C">
              <w:t>customer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Default="00BA5577" w:rsidP="00C37CF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592E0F" w:rsidRDefault="00BA5577" w:rsidP="00BA5577">
            <w:pPr>
              <w:pStyle w:val="BPC3Tableitems"/>
            </w:pPr>
            <w:proofErr w:type="spellStart"/>
            <w:r w:rsidRPr="004E1A5C">
              <w:t>customer</w:t>
            </w:r>
            <w:r w:rsidRPr="00592E0F">
              <w:t>_</w:t>
            </w:r>
            <w:r w:rsidRPr="004E1A5C">
              <w:t>number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1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Внешний идентификатор клиента. Должен быть уникален внутри института.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>
              <w:t>r</w:t>
            </w:r>
            <w:r w:rsidRPr="004E1A5C">
              <w:t>esident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1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Признак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резидента</w:t>
            </w:r>
            <w:proofErr w:type="spellEnd"/>
            <w:r w:rsidRPr="004E1A5C">
              <w:t xml:space="preserve">. 1 – </w:t>
            </w:r>
            <w:proofErr w:type="spellStart"/>
            <w:proofErr w:type="gramStart"/>
            <w:r w:rsidRPr="004E1A5C">
              <w:t>резидент</w:t>
            </w:r>
            <w:proofErr w:type="spellEnd"/>
            <w:proofErr w:type="gramEnd"/>
            <w:r w:rsidRPr="004E1A5C">
              <w:t xml:space="preserve">, 0 – </w:t>
            </w:r>
            <w:proofErr w:type="spellStart"/>
            <w:r w:rsidRPr="004E1A5C">
              <w:t>нерезидент</w:t>
            </w:r>
            <w:proofErr w:type="spellEnd"/>
            <w:r w:rsidRPr="004E1A5C">
              <w:t>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BA5577">
            <w:pPr>
              <w:pStyle w:val="BPC3Tableitems"/>
            </w:pPr>
            <w:proofErr w:type="spellStart"/>
            <w:r>
              <w:t>customer_relation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Тип связи клиента с банком: 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592E0F">
              <w:lastRenderedPageBreak/>
              <w:t>RSCBAFLT</w:t>
            </w:r>
            <w:r w:rsidRPr="00BA5577">
              <w:rPr>
                <w:lang w:val="ru-RU"/>
              </w:rPr>
              <w:t xml:space="preserve"> – аффилированный;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592E0F">
              <w:t>RSCBEMPL</w:t>
            </w:r>
            <w:r w:rsidRPr="00BA5577">
              <w:rPr>
                <w:lang w:val="ru-RU"/>
              </w:rPr>
              <w:t xml:space="preserve"> – сотрудник банка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592E0F">
              <w:t>RSCBEXTR</w:t>
            </w:r>
            <w:r w:rsidRPr="00BA5577">
              <w:rPr>
                <w:lang w:val="ru-RU"/>
              </w:rPr>
              <w:t xml:space="preserve"> – нет связи</w:t>
            </w:r>
          </w:p>
          <w:p w:rsidR="00BA5577" w:rsidRPr="00592E0F" w:rsidRDefault="00BA5577" w:rsidP="00BA5577">
            <w:pPr>
              <w:pStyle w:val="BPC3Tableitems"/>
            </w:pPr>
            <w:r w:rsidRPr="00592E0F">
              <w:t xml:space="preserve">RSCBINSD – </w:t>
            </w:r>
            <w:proofErr w:type="spellStart"/>
            <w:r>
              <w:t>инсайдер</w:t>
            </w:r>
            <w:proofErr w:type="spellEnd"/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592E0F" w:rsidRDefault="00BA5577" w:rsidP="00BA5577">
            <w:pPr>
              <w:pStyle w:val="BPC3Tableitems"/>
            </w:pPr>
            <w:r>
              <w:lastRenderedPageBreak/>
              <w:t>nationality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1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Страна принадлежности компании. Числовой </w:t>
            </w:r>
            <w:r>
              <w:t>ISO</w:t>
            </w:r>
            <w:r w:rsidRPr="00BA5577">
              <w:rPr>
                <w:lang w:val="ru-RU"/>
              </w:rPr>
              <w:t xml:space="preserve"> код страны.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 w:rsidRPr="004E1A5C">
              <w:t>contract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1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Объединяет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параметры</w:t>
            </w:r>
            <w:proofErr w:type="spellEnd"/>
            <w:r w:rsidRPr="004E1A5C">
              <w:t xml:space="preserve">. </w:t>
            </w:r>
            <w:proofErr w:type="spellStart"/>
            <w:r w:rsidRPr="004E1A5C">
              <w:t>Описывающие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договор</w:t>
            </w:r>
            <w:proofErr w:type="spellEnd"/>
            <w:r w:rsidRPr="004E1A5C">
              <w:t>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A24C00" w:rsidRDefault="00BA5577" w:rsidP="00BA5577">
            <w:pPr>
              <w:pStyle w:val="BPC3Tableitems"/>
            </w:pPr>
            <w:r>
              <w:t>company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1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Блок, описывающий компанию, являющуюся клиентом. Заполняется только в случае, если клиент юридическое лицо.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 w:rsidRPr="004E1A5C">
              <w:t>contact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1-3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Контактные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данные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клиента</w:t>
            </w:r>
            <w:proofErr w:type="spellEnd"/>
            <w:r w:rsidRPr="004E1A5C">
              <w:t>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 w:rsidRPr="004E1A5C">
              <w:t>address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1-2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Адрес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клиента</w:t>
            </w:r>
            <w:proofErr w:type="spellEnd"/>
            <w:r w:rsidRPr="004E1A5C">
              <w:t>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headings"/>
            </w:pPr>
            <w:r w:rsidRPr="004E1A5C">
              <w:t>company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Default="00BA5577" w:rsidP="00C37CF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company_number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Внешний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идентификатор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компании</w:t>
            </w:r>
            <w:proofErr w:type="spellEnd"/>
            <w:r w:rsidRPr="004E1A5C">
              <w:t>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>
              <w:t>incorp_form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AE1A1D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AE1A1D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AE1A1D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Организационно-правовая форма юридического лица: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0041 - Унитарное предприятие, основанное на праве оперативного управления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0042 - Унитарное предприятие, основанное на праве хозяйственного ведения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0047 - Открытое акционерное общество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0051 - Полное товарищество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0064 - Товарищество на вере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0065 - Общество с ограниченной ответственностью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 xml:space="preserve">0066 - Общество с дополнительной </w:t>
            </w:r>
            <w:r w:rsidRPr="00BA5577">
              <w:rPr>
                <w:lang w:val="ru-RU"/>
              </w:rPr>
              <w:lastRenderedPageBreak/>
              <w:t>ответственностью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0067 - Закрытое акционерное общество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0071 - Частное учреждение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0072 - Бюджетное учреждение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0073 - Автономное учреждение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0076 - Садоводческое, огородническое или дачное некоммерческое товарищество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0077 - Объединение крестьянских (фермерских) хозяйств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0078 - Органы общественной самодеятельности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0080 - Территориальное общественное самоуправление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0082 - Государственная корпорация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0083 - Общественная и религиозная организация (объединения)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0084 - Общественное движение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0085 - Потребительский кооператив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0088 - Фонд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0089 - Прочие некоммерческие организации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0091 - Индивидуальный предприниматель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0093 - Объединение юридических лиц (ассоциация или союз)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>0094 - Товарищество собственников жилья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AE1A1D">
              <w:t>INCF</w:t>
            </w:r>
            <w:r w:rsidRPr="00BA5577">
              <w:rPr>
                <w:lang w:val="ru-RU"/>
              </w:rPr>
              <w:t xml:space="preserve">0096 - Некоммерческое </w:t>
            </w:r>
            <w:r w:rsidRPr="00BA5577">
              <w:rPr>
                <w:lang w:val="ru-RU"/>
              </w:rPr>
              <w:lastRenderedPageBreak/>
              <w:t>партнерство</w:t>
            </w:r>
          </w:p>
          <w:p w:rsidR="00BA5577" w:rsidRPr="00AE1A1D" w:rsidRDefault="00BA5577" w:rsidP="00BA5577">
            <w:pPr>
              <w:pStyle w:val="BPC3Tableitems"/>
            </w:pPr>
            <w:r w:rsidRPr="00AE1A1D">
              <w:t xml:space="preserve">INCF0097 - </w:t>
            </w:r>
            <w:proofErr w:type="spellStart"/>
            <w:r w:rsidRPr="00AE1A1D">
              <w:t>Автономная</w:t>
            </w:r>
            <w:proofErr w:type="spellEnd"/>
            <w:r w:rsidRPr="00AE1A1D">
              <w:t xml:space="preserve"> </w:t>
            </w:r>
            <w:proofErr w:type="spellStart"/>
            <w:r w:rsidRPr="00AE1A1D">
              <w:t>некоммерческая</w:t>
            </w:r>
            <w:proofErr w:type="spellEnd"/>
            <w:r w:rsidRPr="00AE1A1D">
              <w:t xml:space="preserve"> </w:t>
            </w:r>
            <w:proofErr w:type="spellStart"/>
            <w:r w:rsidRPr="00AE1A1D">
              <w:t>организация</w:t>
            </w:r>
            <w:proofErr w:type="spellEnd"/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744CCA" w:rsidRDefault="00BA5577" w:rsidP="00BA5577">
            <w:pPr>
              <w:pStyle w:val="BPC3Tableitems"/>
            </w:pPr>
            <w:proofErr w:type="spellStart"/>
            <w:r w:rsidRPr="00744CCA">
              <w:lastRenderedPageBreak/>
              <w:t>presence_on_location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744CCA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744CCA" w:rsidRDefault="00BA5577" w:rsidP="00BA5577">
            <w:pPr>
              <w:pStyle w:val="BPC3Bodynormal"/>
            </w:pPr>
            <w:r>
              <w:t>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744CCA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Признак присутствия исполнительного органа организации по указанному адресу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744CCA" w:rsidRDefault="00BA5577" w:rsidP="00BA5577">
            <w:pPr>
              <w:pStyle w:val="BPC3Tableitems"/>
            </w:pPr>
            <w:proofErr w:type="spellStart"/>
            <w:r w:rsidRPr="00744CCA">
              <w:t>authorized_capital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744CCA" w:rsidRDefault="00BA5577" w:rsidP="00BA5577">
            <w:pPr>
              <w:pStyle w:val="BPC3Bodynormal"/>
            </w:pPr>
            <w:r>
              <w:t>float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744CCA" w:rsidRDefault="00BA5577" w:rsidP="00BA5577">
            <w:pPr>
              <w:pStyle w:val="BPC3Bodynormal"/>
            </w:pPr>
            <w:r>
              <w:t>22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744CCA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744CCA" w:rsidRDefault="00BA5577" w:rsidP="00BA5577">
            <w:pPr>
              <w:pStyle w:val="BPC3Tableitems"/>
            </w:pPr>
            <w:proofErr w:type="spellStart"/>
            <w:r>
              <w:t>Величина</w:t>
            </w:r>
            <w:proofErr w:type="spellEnd"/>
            <w:r>
              <w:t xml:space="preserve"> </w:t>
            </w:r>
            <w:proofErr w:type="spellStart"/>
            <w:r>
              <w:t>уставного</w:t>
            </w:r>
            <w:proofErr w:type="spellEnd"/>
            <w:r>
              <w:t xml:space="preserve"> </w:t>
            </w:r>
            <w:proofErr w:type="spellStart"/>
            <w:r>
              <w:t>капитала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744CCA" w:rsidRDefault="00BA5577" w:rsidP="00BA5577">
            <w:pPr>
              <w:pStyle w:val="BPC3Tableitems"/>
            </w:pPr>
            <w:proofErr w:type="spellStart"/>
            <w:r w:rsidRPr="00744CCA">
              <w:t>authorized_capital_currency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744CCA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744CCA" w:rsidRDefault="00BA5577" w:rsidP="00BA5577">
            <w:pPr>
              <w:pStyle w:val="BPC3Bodynormal"/>
            </w:pPr>
            <w:r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744CCA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Валюта, в которой указана величина уставного капитала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company_name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Название компании. Может быть представлено одновременно на нескольких языках.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identity_card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1</w:t>
            </w:r>
            <w:r w:rsidRPr="004E1A5C">
              <w:t>-</w:t>
            </w:r>
            <w:r>
              <w:t>3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Документы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организации</w:t>
            </w:r>
            <w:proofErr w:type="spellEnd"/>
            <w:r w:rsidRPr="004E1A5C">
              <w:t>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headings"/>
            </w:pPr>
            <w:proofErr w:type="spellStart"/>
            <w:r w:rsidRPr="004E1A5C">
              <w:t>company_name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Default="00BA5577" w:rsidP="00C37CF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company_short_name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0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Сокращенное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наименование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орг</w:t>
            </w:r>
            <w:r>
              <w:t>а</w:t>
            </w:r>
            <w:r w:rsidRPr="004E1A5C">
              <w:t>низации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company_full_name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1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Полное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наименование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организации</w:t>
            </w:r>
            <w:proofErr w:type="spellEnd"/>
            <w:r w:rsidRPr="004E1A5C">
              <w:t>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headings"/>
            </w:pPr>
            <w:proofErr w:type="spellStart"/>
            <w:r w:rsidRPr="004E1A5C">
              <w:t>identity_card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Default="00BA5577" w:rsidP="00C37CF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id_type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Тип документа: </w:t>
            </w:r>
          </w:p>
          <w:p w:rsidR="00BA5577" w:rsidRPr="00BA5577" w:rsidRDefault="00BA5577" w:rsidP="00BA5577">
            <w:pPr>
              <w:pStyle w:val="BPC3Tableheadings"/>
              <w:rPr>
                <w:lang w:val="ru-RU"/>
              </w:rPr>
            </w:pPr>
            <w:r w:rsidRPr="00BA5577">
              <w:rPr>
                <w:lang w:val="ru-RU"/>
              </w:rPr>
              <w:t>Для физических лиц</w:t>
            </w:r>
          </w:p>
          <w:p w:rsidR="00BA5577" w:rsidRPr="00BA5577" w:rsidRDefault="00BA5577" w:rsidP="00BA5577">
            <w:pPr>
              <w:pStyle w:val="BPC3Bodynormal"/>
              <w:rPr>
                <w:highlight w:val="white"/>
                <w:lang w:val="ru-RU"/>
              </w:rPr>
            </w:pPr>
            <w:r w:rsidRPr="00BD7754">
              <w:rPr>
                <w:highlight w:val="white"/>
              </w:rPr>
              <w:t>IDTP</w:t>
            </w:r>
            <w:r w:rsidRPr="00BA5577">
              <w:rPr>
                <w:highlight w:val="white"/>
                <w:lang w:val="ru-RU"/>
              </w:rPr>
              <w:t>0001 – Паспорт;</w:t>
            </w:r>
          </w:p>
          <w:p w:rsidR="00BA5577" w:rsidRPr="00BA5577" w:rsidRDefault="00BA5577" w:rsidP="00BA5577">
            <w:pPr>
              <w:pStyle w:val="BPC3Bodynormal"/>
              <w:rPr>
                <w:highlight w:val="white"/>
                <w:lang w:val="ru-RU"/>
              </w:rPr>
            </w:pPr>
            <w:r w:rsidRPr="00BD7754">
              <w:rPr>
                <w:highlight w:val="white"/>
              </w:rPr>
              <w:t>IDTP</w:t>
            </w:r>
            <w:r w:rsidRPr="00BA5577">
              <w:rPr>
                <w:highlight w:val="white"/>
                <w:lang w:val="ru-RU"/>
              </w:rPr>
              <w:t>0002 – Загранпаспорт;</w:t>
            </w:r>
          </w:p>
          <w:p w:rsidR="00BA5577" w:rsidRPr="00BA5577" w:rsidRDefault="00BA5577" w:rsidP="00BA5577">
            <w:pPr>
              <w:pStyle w:val="BPC3Bodynormal"/>
              <w:rPr>
                <w:highlight w:val="white"/>
                <w:lang w:val="ru-RU"/>
              </w:rPr>
            </w:pPr>
            <w:r w:rsidRPr="00BD7754">
              <w:rPr>
                <w:highlight w:val="white"/>
              </w:rPr>
              <w:t>IDTP</w:t>
            </w:r>
            <w:r w:rsidRPr="00BA5577">
              <w:rPr>
                <w:highlight w:val="white"/>
                <w:lang w:val="ru-RU"/>
              </w:rPr>
              <w:t>0003 – Военный билет;</w:t>
            </w:r>
          </w:p>
          <w:p w:rsidR="00BA5577" w:rsidRPr="00BA5577" w:rsidRDefault="00BA5577" w:rsidP="00BA5577">
            <w:pPr>
              <w:pStyle w:val="BPC3Bodynormal"/>
              <w:rPr>
                <w:highlight w:val="white"/>
                <w:lang w:val="ru-RU"/>
              </w:rPr>
            </w:pPr>
            <w:r w:rsidRPr="00BD7754">
              <w:rPr>
                <w:highlight w:val="white"/>
              </w:rPr>
              <w:t>IDTP</w:t>
            </w:r>
            <w:r w:rsidRPr="00BA5577">
              <w:rPr>
                <w:highlight w:val="white"/>
                <w:lang w:val="ru-RU"/>
              </w:rPr>
              <w:t>0004 – Удостоверение моряка;</w:t>
            </w:r>
          </w:p>
          <w:p w:rsidR="00BA5577" w:rsidRPr="00BA5577" w:rsidRDefault="00BA5577" w:rsidP="00BA5577">
            <w:pPr>
              <w:pStyle w:val="BPC3Bodynormal"/>
              <w:rPr>
                <w:highlight w:val="white"/>
                <w:lang w:val="ru-RU"/>
              </w:rPr>
            </w:pPr>
            <w:r w:rsidRPr="00BD7754">
              <w:rPr>
                <w:highlight w:val="white"/>
              </w:rPr>
              <w:t>IDTP</w:t>
            </w:r>
            <w:r w:rsidRPr="00BA5577">
              <w:rPr>
                <w:highlight w:val="white"/>
                <w:lang w:val="ru-RU"/>
              </w:rPr>
              <w:t>0005 – Удостоверение личности военнослужащего;</w:t>
            </w:r>
          </w:p>
          <w:p w:rsidR="00BA5577" w:rsidRPr="00BA5577" w:rsidRDefault="00BA5577" w:rsidP="00BA5577">
            <w:pPr>
              <w:pStyle w:val="BPC3Bodynormal"/>
              <w:rPr>
                <w:highlight w:val="white"/>
                <w:lang w:val="ru-RU"/>
              </w:rPr>
            </w:pPr>
            <w:r w:rsidRPr="00BD7754">
              <w:rPr>
                <w:highlight w:val="white"/>
              </w:rPr>
              <w:t>IDTP</w:t>
            </w:r>
            <w:r w:rsidRPr="00BA5577">
              <w:rPr>
                <w:highlight w:val="white"/>
                <w:lang w:val="ru-RU"/>
              </w:rPr>
              <w:t>0006 – Временное удостоверение гражданина;</w:t>
            </w:r>
          </w:p>
          <w:p w:rsidR="00BA5577" w:rsidRPr="00BA5577" w:rsidRDefault="00BA5577" w:rsidP="00BA5577">
            <w:pPr>
              <w:pStyle w:val="BPC3Bodynormal"/>
              <w:rPr>
                <w:highlight w:val="white"/>
                <w:lang w:val="ru-RU"/>
              </w:rPr>
            </w:pPr>
            <w:r w:rsidRPr="00BD7754">
              <w:rPr>
                <w:highlight w:val="white"/>
              </w:rPr>
              <w:lastRenderedPageBreak/>
              <w:t>IDTP</w:t>
            </w:r>
            <w:r w:rsidRPr="00BA5577">
              <w:rPr>
                <w:highlight w:val="white"/>
                <w:lang w:val="ru-RU"/>
              </w:rPr>
              <w:t>0040 – Паспорт (для иностранных граждан);</w:t>
            </w:r>
          </w:p>
          <w:p w:rsidR="00BA5577" w:rsidRPr="00BA5577" w:rsidRDefault="00BA5577" w:rsidP="00BA5577">
            <w:pPr>
              <w:pStyle w:val="BPC3Bodynormal"/>
              <w:rPr>
                <w:highlight w:val="white"/>
                <w:lang w:val="ru-RU"/>
              </w:rPr>
            </w:pPr>
            <w:r w:rsidRPr="00BD7754">
              <w:rPr>
                <w:highlight w:val="white"/>
              </w:rPr>
              <w:t>IDTP</w:t>
            </w:r>
            <w:r w:rsidRPr="00BA5577">
              <w:rPr>
                <w:highlight w:val="white"/>
                <w:lang w:val="ru-RU"/>
              </w:rPr>
              <w:t>0041 – Миграционная карта (для иностранных граждан);</w:t>
            </w:r>
          </w:p>
          <w:p w:rsidR="00BA5577" w:rsidRPr="00BA5577" w:rsidRDefault="00BA5577" w:rsidP="00BA5577">
            <w:pPr>
              <w:pStyle w:val="BPC3Bodynormal"/>
              <w:rPr>
                <w:highlight w:val="white"/>
                <w:lang w:val="ru-RU"/>
              </w:rPr>
            </w:pPr>
            <w:r w:rsidRPr="00BD7754">
              <w:rPr>
                <w:highlight w:val="white"/>
              </w:rPr>
              <w:t>IDTP</w:t>
            </w:r>
            <w:r w:rsidRPr="00BA5577">
              <w:rPr>
                <w:highlight w:val="white"/>
                <w:lang w:val="ru-RU"/>
              </w:rPr>
              <w:t>0042 – Вид на жительство (для иностранных граждан);</w:t>
            </w:r>
          </w:p>
          <w:p w:rsidR="00BA5577" w:rsidRPr="00BA5577" w:rsidRDefault="00BA5577" w:rsidP="00BA5577">
            <w:pPr>
              <w:pStyle w:val="BPC3Bodynormal"/>
              <w:rPr>
                <w:highlight w:val="white"/>
                <w:lang w:val="ru-RU"/>
              </w:rPr>
            </w:pPr>
            <w:r w:rsidRPr="00BD7754">
              <w:rPr>
                <w:highlight w:val="white"/>
              </w:rPr>
              <w:t>IDTP</w:t>
            </w:r>
            <w:r w:rsidRPr="00BA5577">
              <w:rPr>
                <w:highlight w:val="white"/>
                <w:lang w:val="ru-RU"/>
              </w:rPr>
              <w:t>0043 – Разрешение на временное проживание (для иностранных граждан);</w:t>
            </w:r>
          </w:p>
          <w:p w:rsidR="00BA5577" w:rsidRPr="00BA5577" w:rsidRDefault="00BA5577" w:rsidP="00BA5577">
            <w:pPr>
              <w:pStyle w:val="BPC3Bodynormal"/>
              <w:rPr>
                <w:lang w:val="ru-RU"/>
              </w:rPr>
            </w:pPr>
            <w:r w:rsidRPr="00BD7754">
              <w:rPr>
                <w:highlight w:val="white"/>
              </w:rPr>
              <w:t>IDTP</w:t>
            </w:r>
            <w:r w:rsidRPr="00BA5577">
              <w:rPr>
                <w:highlight w:val="white"/>
                <w:lang w:val="ru-RU"/>
              </w:rPr>
              <w:t>0044 – Виза (для иностранных граждан)</w:t>
            </w:r>
            <w:r w:rsidRPr="00BA5577">
              <w:rPr>
                <w:lang w:val="ru-RU"/>
              </w:rPr>
              <w:t>;</w:t>
            </w:r>
          </w:p>
          <w:p w:rsidR="00BA5577" w:rsidRPr="00BA5577" w:rsidRDefault="00BA5577" w:rsidP="00BA5577">
            <w:pPr>
              <w:pStyle w:val="BPC3Bodynormal"/>
              <w:rPr>
                <w:lang w:val="ru-RU"/>
              </w:rPr>
            </w:pPr>
            <w:r w:rsidRPr="00BA5577">
              <w:rPr>
                <w:lang w:val="ru-RU"/>
              </w:rPr>
              <w:t>Для юридических лиц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8029E">
              <w:t>IDTP</w:t>
            </w:r>
            <w:r w:rsidRPr="00BA5577">
              <w:rPr>
                <w:lang w:val="ru-RU"/>
              </w:rPr>
              <w:t>0010 – ИНН;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8029E">
              <w:t>IDTP</w:t>
            </w:r>
            <w:r w:rsidRPr="00BA5577">
              <w:rPr>
                <w:lang w:val="ru-RU"/>
              </w:rPr>
              <w:t>0011 – ОГРН;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8029E">
              <w:t>IDTP</w:t>
            </w:r>
            <w:r w:rsidRPr="00BA5577">
              <w:rPr>
                <w:lang w:val="ru-RU"/>
              </w:rPr>
              <w:t>0012 – БИК;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8029E">
              <w:t>IDTP</w:t>
            </w:r>
            <w:r w:rsidRPr="00BA5577">
              <w:rPr>
                <w:lang w:val="ru-RU"/>
              </w:rPr>
              <w:t>0013 – КИО;</w:t>
            </w:r>
          </w:p>
          <w:p w:rsidR="00BA5577" w:rsidRPr="00BD7754" w:rsidRDefault="00BA5577" w:rsidP="00BA5577">
            <w:pPr>
              <w:pStyle w:val="BPC3Tableitems"/>
            </w:pPr>
            <w:r w:rsidRPr="0088029E">
              <w:t xml:space="preserve">IDTP0014 </w:t>
            </w:r>
            <w:r>
              <w:t>–</w:t>
            </w:r>
            <w:r w:rsidRPr="0088029E">
              <w:t xml:space="preserve"> </w:t>
            </w:r>
            <w:proofErr w:type="spellStart"/>
            <w:r w:rsidRPr="0088029E">
              <w:t>Лицензия</w:t>
            </w:r>
            <w:proofErr w:type="spellEnd"/>
            <w:r>
              <w:t>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lastRenderedPageBreak/>
              <w:t>id_series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0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Серия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документа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id_number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Номер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документа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id_issuer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0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Учреждение</w:t>
            </w:r>
            <w:proofErr w:type="spellEnd"/>
            <w:r w:rsidRPr="004E1A5C">
              <w:t xml:space="preserve">, </w:t>
            </w:r>
            <w:proofErr w:type="spellStart"/>
            <w:r w:rsidRPr="004E1A5C">
              <w:t>выдавшее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документ</w:t>
            </w:r>
            <w:proofErr w:type="spellEnd"/>
            <w:r w:rsidRPr="004E1A5C">
              <w:t>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id_issue_date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0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>
              <w:t>Дата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начала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действия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документа</w:t>
            </w:r>
            <w:proofErr w:type="spellEnd"/>
            <w:r w:rsidRPr="004E1A5C">
              <w:t>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id_expire_date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>
              <w:t>Дата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окончания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действия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документа</w:t>
            </w:r>
            <w:proofErr w:type="spellEnd"/>
            <w:r w:rsidRPr="004E1A5C">
              <w:t>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3C6A85" w:rsidRDefault="00BA5577" w:rsidP="00BA5577">
            <w:pPr>
              <w:pStyle w:val="BPC3Tableitems"/>
            </w:pPr>
            <w:proofErr w:type="spellStart"/>
            <w:r>
              <w:t>id_desc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3C6A85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3C6A85" w:rsidRDefault="00BA5577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3C6A85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Содержит дополнительную информацию о документе в свободной форме.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headings"/>
            </w:pPr>
            <w:r w:rsidRPr="004E1A5C">
              <w:t>contact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Default="00BA5577" w:rsidP="00C37CF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contact_type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Назначение контакта: основной, дополнительный и т.п. Словарь: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F7D2C">
              <w:t>CNTTPRMC</w:t>
            </w:r>
            <w:r w:rsidRPr="00BA5577">
              <w:rPr>
                <w:lang w:val="ru-RU"/>
              </w:rPr>
              <w:t xml:space="preserve"> – Основной контакт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F7D2C">
              <w:t>CNTTSCNC</w:t>
            </w:r>
            <w:r w:rsidRPr="00BA5577">
              <w:rPr>
                <w:lang w:val="ru-RU"/>
              </w:rPr>
              <w:t xml:space="preserve"> – Дополнительный </w:t>
            </w:r>
            <w:r w:rsidRPr="00BA5577">
              <w:rPr>
                <w:lang w:val="ru-RU"/>
              </w:rPr>
              <w:lastRenderedPageBreak/>
              <w:t>контакт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F7D2C">
              <w:t>CNTTCEOC</w:t>
            </w:r>
            <w:r w:rsidRPr="00BA5577">
              <w:rPr>
                <w:lang w:val="ru-RU"/>
              </w:rPr>
              <w:t xml:space="preserve"> – Контакт директора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F7D2C">
              <w:t>CNTTCFOC</w:t>
            </w:r>
            <w:r w:rsidRPr="00BA5577">
              <w:rPr>
                <w:lang w:val="ru-RU"/>
              </w:rPr>
              <w:t xml:space="preserve"> – Контакт Главного бухгалтера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>
              <w:lastRenderedPageBreak/>
              <w:t>preferred_lang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658F0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658F0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658F0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Язык общения: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>
              <w:t>LANGENG</w:t>
            </w:r>
            <w:r w:rsidRPr="00BA5577">
              <w:rPr>
                <w:lang w:val="ru-RU"/>
              </w:rPr>
              <w:t xml:space="preserve"> – Английский;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>
              <w:t>LANGRUS</w:t>
            </w:r>
            <w:r w:rsidRPr="00BA5577">
              <w:rPr>
                <w:lang w:val="ru-RU"/>
              </w:rPr>
              <w:t xml:space="preserve"> – Русский.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job_title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Должность контактного лица. Словарь: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61ACC">
              <w:t>JTTLDRCT</w:t>
            </w:r>
            <w:r w:rsidRPr="00BA5577">
              <w:rPr>
                <w:lang w:val="ru-RU"/>
              </w:rPr>
              <w:t xml:space="preserve"> – Директор 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61ACC">
              <w:t>JTTLHDDP</w:t>
            </w:r>
            <w:r w:rsidRPr="00BA5577">
              <w:rPr>
                <w:lang w:val="ru-RU"/>
              </w:rPr>
              <w:t xml:space="preserve"> – Начальник департамента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61ACC">
              <w:t>JTTLMNGR</w:t>
            </w:r>
            <w:r w:rsidRPr="00BA5577">
              <w:rPr>
                <w:lang w:val="ru-RU"/>
              </w:rPr>
              <w:t xml:space="preserve"> – Менеджер 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61ACC">
              <w:t>JTTLOFMN</w:t>
            </w:r>
            <w:r w:rsidRPr="00BA5577">
              <w:rPr>
                <w:lang w:val="ru-RU"/>
              </w:rPr>
              <w:t xml:space="preserve"> – Офис менеджер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61ACC">
              <w:t>JTTLCHFA</w:t>
            </w:r>
            <w:r w:rsidRPr="00BA5577">
              <w:rPr>
                <w:lang w:val="ru-RU"/>
              </w:rPr>
              <w:t xml:space="preserve"> – Главный бухгалтер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61ACC">
              <w:t>JTTLACNT</w:t>
            </w:r>
            <w:r w:rsidRPr="00BA5577">
              <w:rPr>
                <w:lang w:val="ru-RU"/>
              </w:rPr>
              <w:t xml:space="preserve"> – Бухгалтер 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 w:rsidRPr="004E1A5C">
              <w:t>person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Контактное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лицо</w:t>
            </w:r>
            <w:proofErr w:type="spellEnd"/>
            <w:r w:rsidRPr="004E1A5C">
              <w:t>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>
              <w:t>contact_data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42EA7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42EA7" w:rsidRDefault="00BA5577" w:rsidP="00BA5577">
            <w:pPr>
              <w:pStyle w:val="BPC3Bodynormal"/>
            </w:pPr>
            <w:r>
              <w:t>1</w:t>
            </w:r>
            <w:r w:rsidRPr="004E1A5C">
              <w:t>-</w:t>
            </w:r>
            <w:r>
              <w:t>*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642EA7" w:rsidRDefault="00BA5577" w:rsidP="00BA5577">
            <w:pPr>
              <w:pStyle w:val="BPC3Tableitems"/>
            </w:pPr>
            <w:proofErr w:type="spellStart"/>
            <w:r>
              <w:t>Блок</w:t>
            </w:r>
            <w:proofErr w:type="spellEnd"/>
            <w:r>
              <w:t xml:space="preserve"> </w:t>
            </w:r>
            <w:proofErr w:type="spellStart"/>
            <w:r>
              <w:t>описывающий</w:t>
            </w:r>
            <w:proofErr w:type="spellEnd"/>
            <w:r>
              <w:t xml:space="preserve"> </w:t>
            </w:r>
            <w:proofErr w:type="spellStart"/>
            <w:r>
              <w:t>контактные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headings"/>
            </w:pPr>
            <w:proofErr w:type="spellStart"/>
            <w:r>
              <w:t>contact_data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Default="00BA5577" w:rsidP="00C37CF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5577" w:rsidRPr="00175E7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>
              <w:t>commun_method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42EA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42EA7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42EA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642EA7" w:rsidRDefault="00BA5577" w:rsidP="00BA5577">
            <w:pPr>
              <w:pStyle w:val="BPC3Tableitems"/>
            </w:pPr>
            <w:proofErr w:type="spellStart"/>
            <w:r>
              <w:t>Способ</w:t>
            </w:r>
            <w:proofErr w:type="spellEnd"/>
            <w:r w:rsidRPr="00642EA7">
              <w:t xml:space="preserve"> </w:t>
            </w:r>
            <w:proofErr w:type="spellStart"/>
            <w:r>
              <w:t>связи</w:t>
            </w:r>
            <w:proofErr w:type="spellEnd"/>
            <w:r w:rsidRPr="00642EA7">
              <w:t>:</w:t>
            </w:r>
          </w:p>
          <w:p w:rsidR="00BA5577" w:rsidRDefault="00BA5577" w:rsidP="00BA5577">
            <w:pPr>
              <w:pStyle w:val="BPC3Tableitems"/>
            </w:pPr>
            <w:r w:rsidRPr="00642EA7">
              <w:t>CMNM0001 - Mobile phone</w:t>
            </w:r>
            <w:r w:rsidRPr="00642EA7">
              <w:br/>
              <w:t>CMNM0002 - E-mail</w:t>
            </w:r>
            <w:r w:rsidRPr="00642EA7">
              <w:br/>
              <w:t>CMNM0003 - Post</w:t>
            </w:r>
            <w:r w:rsidRPr="00642EA7">
              <w:br/>
              <w:t>CMNM0004 - Fax</w:t>
            </w:r>
            <w:r w:rsidRPr="00642EA7">
              <w:br/>
              <w:t>CMNM0005 - Skype</w:t>
            </w:r>
            <w:r w:rsidRPr="00642EA7">
              <w:br/>
              <w:t>CMNM0006 - AOL Aim</w:t>
            </w:r>
            <w:r w:rsidRPr="00642EA7">
              <w:br/>
              <w:t>CMNM0007 - Windows Live Messenger</w:t>
            </w:r>
            <w:r w:rsidRPr="00642EA7">
              <w:br/>
              <w:t>CMNM0008 - ICQ</w:t>
            </w:r>
            <w:r w:rsidRPr="00642EA7">
              <w:br/>
              <w:t>CMNM0009 - Yahoo! Messenger</w:t>
            </w:r>
            <w:r w:rsidRPr="00642EA7">
              <w:br/>
              <w:t xml:space="preserve">CMNM0010 </w:t>
            </w:r>
            <w:r>
              <w:t>–</w:t>
            </w:r>
            <w:r w:rsidRPr="00642EA7">
              <w:t xml:space="preserve"> Jabber</w:t>
            </w:r>
          </w:p>
          <w:p w:rsidR="00BA5577" w:rsidRPr="00466C75" w:rsidRDefault="00BA5577" w:rsidP="00BA5577">
            <w:pPr>
              <w:pStyle w:val="BPC3Tableitems"/>
            </w:pPr>
            <w:r w:rsidRPr="00466C75">
              <w:t>CMNM5001 –</w:t>
            </w:r>
            <w:r>
              <w:t xml:space="preserve"> ICC ID</w:t>
            </w:r>
          </w:p>
          <w:p w:rsidR="00BA5577" w:rsidRPr="00FF266C" w:rsidRDefault="00BA5577" w:rsidP="00BA5577">
            <w:pPr>
              <w:pStyle w:val="BPC3Tableitems"/>
            </w:pPr>
            <w:r w:rsidRPr="00466C75">
              <w:t>CMNM</w:t>
            </w:r>
            <w:r>
              <w:t>5</w:t>
            </w:r>
            <w:r w:rsidRPr="00466C75">
              <w:t>00</w:t>
            </w:r>
            <w:r>
              <w:t>2</w:t>
            </w:r>
            <w:r w:rsidRPr="00466C75">
              <w:t xml:space="preserve"> – </w:t>
            </w:r>
            <w:r>
              <w:t>User ID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42EA7" w:rsidRDefault="00BA5577" w:rsidP="00BA5577">
            <w:pPr>
              <w:pStyle w:val="BPC3Tableitems"/>
            </w:pPr>
            <w:proofErr w:type="spellStart"/>
            <w:r>
              <w:lastRenderedPageBreak/>
              <w:t>commun_address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42EA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42EA7" w:rsidRDefault="00BA5577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42EA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Строка адреса, содержащая контактный идентификатор адресата в соответствии со способом связи.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headings"/>
            </w:pPr>
            <w:r w:rsidRPr="004E1A5C">
              <w:t>person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C37CF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person_title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592E0F" w:rsidRDefault="00BA5577" w:rsidP="00BA5577">
            <w:pPr>
              <w:pStyle w:val="BPC3Bodynormal"/>
            </w:pPr>
            <w:r w:rsidRPr="00592E0F"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592E0F" w:rsidRDefault="00BA5577" w:rsidP="00BA5577">
            <w:pPr>
              <w:pStyle w:val="BPC3Bodynormal"/>
            </w:pPr>
            <w:r w:rsidRPr="00592E0F"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592E0F" w:rsidRDefault="00BA5577" w:rsidP="00BA5577">
            <w:pPr>
              <w:pStyle w:val="BPC3Bodynormal"/>
            </w:pPr>
            <w:r>
              <w:t>0</w:t>
            </w:r>
            <w:r w:rsidRPr="00592E0F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Обращение: 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592E0F">
              <w:t>PTTLDCTR</w:t>
            </w:r>
            <w:r w:rsidRPr="00BA5577">
              <w:rPr>
                <w:lang w:val="ru-RU"/>
              </w:rPr>
              <w:t xml:space="preserve"> – доктор;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592E0F">
              <w:t>PTTLMRSS</w:t>
            </w:r>
            <w:r w:rsidRPr="00BA5577">
              <w:rPr>
                <w:lang w:val="ru-RU"/>
              </w:rPr>
              <w:t xml:space="preserve"> – госпожа;</w:t>
            </w:r>
          </w:p>
          <w:p w:rsidR="00BA5577" w:rsidRPr="00592E0F" w:rsidRDefault="00BA5577" w:rsidP="00BA5577">
            <w:pPr>
              <w:pStyle w:val="BPC3Tableitems"/>
            </w:pPr>
            <w:r w:rsidRPr="00592E0F">
              <w:t xml:space="preserve">PTTLMSTR – </w:t>
            </w:r>
            <w:proofErr w:type="spellStart"/>
            <w:r>
              <w:t>господин</w:t>
            </w:r>
            <w:proofErr w:type="spellEnd"/>
            <w:r w:rsidRPr="00592E0F">
              <w:t>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592E0F" w:rsidRDefault="00BA5577" w:rsidP="00BA5577">
            <w:pPr>
              <w:pStyle w:val="BPC3Tableitems"/>
            </w:pPr>
            <w:proofErr w:type="spellStart"/>
            <w:r w:rsidRPr="004E1A5C">
              <w:t>person</w:t>
            </w:r>
            <w:r w:rsidRPr="00592E0F">
              <w:t>_</w:t>
            </w:r>
            <w:r w:rsidRPr="004E1A5C">
              <w:t>name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592E0F" w:rsidRDefault="00BA5577" w:rsidP="00BA5577">
            <w:pPr>
              <w:pStyle w:val="BPC3Bodynormal"/>
            </w:pPr>
            <w:r w:rsidRPr="00592E0F"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592E0F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DF19FA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Имя клиента. Может быть представлено одновременно на нескольких языках.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 w:rsidRPr="004E1A5C">
              <w:t>suffix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Default="00BA5577" w:rsidP="00BA5577">
            <w:pPr>
              <w:pStyle w:val="BPC3Tableitems"/>
            </w:pPr>
            <w:proofErr w:type="spellStart"/>
            <w:r w:rsidRPr="004E1A5C">
              <w:t>Суффикс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имени</w:t>
            </w:r>
            <w:proofErr w:type="spellEnd"/>
            <w:r w:rsidRPr="004E1A5C">
              <w:t xml:space="preserve">: </w:t>
            </w:r>
          </w:p>
          <w:p w:rsidR="00BA5577" w:rsidRPr="00641E44" w:rsidRDefault="00BA5577" w:rsidP="00BA5577">
            <w:pPr>
              <w:pStyle w:val="BPC3Tableitems"/>
            </w:pPr>
            <w:r w:rsidRPr="00641E44">
              <w:t>PSFXSENR</w:t>
            </w:r>
            <w:r>
              <w:t xml:space="preserve"> – </w:t>
            </w:r>
            <w:proofErr w:type="spellStart"/>
            <w:r w:rsidRPr="004E1A5C">
              <w:t>старший</w:t>
            </w:r>
            <w:proofErr w:type="spellEnd"/>
            <w:r>
              <w:t>;</w:t>
            </w:r>
          </w:p>
          <w:p w:rsidR="00BA5577" w:rsidRPr="00641E44" w:rsidRDefault="00BA5577" w:rsidP="00BA5577">
            <w:pPr>
              <w:pStyle w:val="BPC3Tableitems"/>
            </w:pPr>
            <w:r w:rsidRPr="00641E44">
              <w:t>PSFXJUNR</w:t>
            </w:r>
            <w:r>
              <w:t xml:space="preserve"> – </w:t>
            </w:r>
            <w:proofErr w:type="spellStart"/>
            <w:r w:rsidRPr="004E1A5C">
              <w:t>младший</w:t>
            </w:r>
            <w:proofErr w:type="spellEnd"/>
            <w:r>
              <w:t>;</w:t>
            </w:r>
          </w:p>
          <w:p w:rsidR="00BA5577" w:rsidRPr="00641E44" w:rsidRDefault="00BA5577" w:rsidP="00BA5577">
            <w:pPr>
              <w:pStyle w:val="BPC3Tableitems"/>
            </w:pPr>
            <w:r w:rsidRPr="00641E44">
              <w:t>PSFXFRST – I;</w:t>
            </w:r>
          </w:p>
          <w:p w:rsidR="00BA5577" w:rsidRPr="00641E44" w:rsidRDefault="00BA5577" w:rsidP="00BA5577">
            <w:pPr>
              <w:pStyle w:val="BPC3Tableitems"/>
            </w:pPr>
            <w:r w:rsidRPr="00641E44">
              <w:t xml:space="preserve">PSFXSCND – </w:t>
            </w:r>
            <w:r>
              <w:t>II:</w:t>
            </w:r>
          </w:p>
          <w:p w:rsidR="00BA5577" w:rsidRPr="00641E44" w:rsidRDefault="00BA5577" w:rsidP="00BA5577">
            <w:pPr>
              <w:pStyle w:val="BPC3Tableitems"/>
            </w:pPr>
            <w:r>
              <w:t xml:space="preserve">PSFXTHRD – </w:t>
            </w:r>
            <w:r w:rsidRPr="00641E44">
              <w:t>III</w:t>
            </w:r>
            <w:r>
              <w:t>:</w:t>
            </w:r>
          </w:p>
          <w:p w:rsidR="00BA5577" w:rsidRPr="00641E44" w:rsidRDefault="00BA5577" w:rsidP="00BA5577">
            <w:pPr>
              <w:pStyle w:val="BPC3Tableitems"/>
            </w:pPr>
            <w:r w:rsidRPr="00641E44">
              <w:t>PSFXFRTH</w:t>
            </w:r>
            <w:r>
              <w:t xml:space="preserve"> – </w:t>
            </w:r>
            <w:r w:rsidRPr="00641E44">
              <w:t>IV</w:t>
            </w:r>
            <w:r>
              <w:t>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 w:rsidRPr="004E1A5C">
              <w:t>birthday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0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>
              <w:t>Дата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рождения</w:t>
            </w:r>
            <w:proofErr w:type="spellEnd"/>
            <w:r w:rsidRPr="004E1A5C">
              <w:t>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BA5577">
            <w:pPr>
              <w:pStyle w:val="BPC3Tableitems"/>
            </w:pPr>
            <w:proofErr w:type="spellStart"/>
            <w:r>
              <w:t>place_of_birth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Место рождения. Описание места рождения в свободной форме.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BA5577">
            <w:pPr>
              <w:pStyle w:val="BPC3Tableitems"/>
            </w:pPr>
            <w:r w:rsidRPr="004E1A5C">
              <w:t>gender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BA5577">
            <w:pPr>
              <w:pStyle w:val="BPC3Bodynormal"/>
            </w:pPr>
            <w:r w:rsidRPr="00CD16C4"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BA5577">
            <w:pPr>
              <w:pStyle w:val="BPC3Bodynormal"/>
            </w:pPr>
            <w:r w:rsidRPr="00CD16C4"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BA5577">
            <w:pPr>
              <w:pStyle w:val="BPC3Bodynormal"/>
            </w:pPr>
            <w:r>
              <w:t>0</w:t>
            </w:r>
            <w:r w:rsidRPr="00CD16C4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Пол: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641E44">
              <w:t>GNDRFEML</w:t>
            </w:r>
            <w:r w:rsidRPr="00BA5577">
              <w:rPr>
                <w:lang w:val="ru-RU"/>
              </w:rPr>
              <w:t xml:space="preserve"> – женский;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641E44">
              <w:t>GNDRMALE</w:t>
            </w:r>
            <w:r w:rsidRPr="00BA5577">
              <w:rPr>
                <w:lang w:val="ru-RU"/>
              </w:rPr>
              <w:t xml:space="preserve"> – мужской.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BA5577">
            <w:pPr>
              <w:pStyle w:val="BPC3Tableitems"/>
            </w:pPr>
            <w:proofErr w:type="spellStart"/>
            <w:r w:rsidRPr="004E1A5C">
              <w:t>identity</w:t>
            </w:r>
            <w:r w:rsidRPr="00CD16C4">
              <w:t>_</w:t>
            </w:r>
            <w:r w:rsidRPr="004E1A5C">
              <w:t>card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BA5577">
            <w:pPr>
              <w:pStyle w:val="BPC3Bodynormal"/>
            </w:pPr>
            <w:r w:rsidRPr="00CD16C4"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41E44" w:rsidRDefault="00BA5577" w:rsidP="00BA5577">
            <w:pPr>
              <w:pStyle w:val="BPC3Bodynormal"/>
            </w:pPr>
            <w:r>
              <w:t>0</w:t>
            </w:r>
            <w:r w:rsidRPr="00CD16C4">
              <w:t>-</w:t>
            </w:r>
            <w:r>
              <w:t>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CD16C4" w:rsidRDefault="00BA5577" w:rsidP="00BA5577">
            <w:pPr>
              <w:pStyle w:val="BPC3Tableitems"/>
            </w:pPr>
            <w:proofErr w:type="spellStart"/>
            <w:r w:rsidRPr="004E1A5C">
              <w:t>Данные</w:t>
            </w:r>
            <w:proofErr w:type="spellEnd"/>
            <w:r w:rsidRPr="00CD16C4">
              <w:t xml:space="preserve"> </w:t>
            </w:r>
            <w:proofErr w:type="spellStart"/>
            <w:r w:rsidRPr="004E1A5C">
              <w:t>удостоверяющего</w:t>
            </w:r>
            <w:proofErr w:type="spellEnd"/>
            <w:r w:rsidRPr="00CD16C4">
              <w:t xml:space="preserve"> </w:t>
            </w:r>
            <w:proofErr w:type="spellStart"/>
            <w:r w:rsidRPr="004E1A5C">
              <w:t>документа</w:t>
            </w:r>
            <w:proofErr w:type="spellEnd"/>
            <w:r w:rsidRPr="00CD16C4">
              <w:t>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BA5577">
            <w:pPr>
              <w:pStyle w:val="BPC3Tableheadings"/>
            </w:pPr>
            <w:proofErr w:type="spellStart"/>
            <w:r w:rsidRPr="004E1A5C">
              <w:t>person</w:t>
            </w:r>
            <w:r w:rsidRPr="00CD16C4">
              <w:t>_</w:t>
            </w:r>
            <w:r w:rsidRPr="004E1A5C">
              <w:t>name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C37CF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BA5577">
            <w:pPr>
              <w:pStyle w:val="BPC3Tableitems"/>
            </w:pPr>
            <w:r w:rsidRPr="004E1A5C">
              <w:t>surname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CD16C4" w:rsidRDefault="00BA5577" w:rsidP="00BA5577">
            <w:pPr>
              <w:pStyle w:val="BPC3Bodynormal"/>
            </w:pPr>
            <w:r w:rsidRPr="00CD16C4"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CD16C4">
              <w:t>2</w:t>
            </w:r>
            <w:r w:rsidRPr="004E1A5C">
              <w:t>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Фамилия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first_name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Имя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lastRenderedPageBreak/>
              <w:t>second_name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0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Отчество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headings"/>
            </w:pPr>
            <w:r w:rsidRPr="004E1A5C">
              <w:t>address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Default="00BA5577" w:rsidP="00C37CF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address_type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Назначение адреса: физический, юридический, адрес доставки. Словарь: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8F7D2C">
              <w:t>ADTPBSNA</w:t>
            </w:r>
            <w:r w:rsidRPr="00BA5577">
              <w:rPr>
                <w:lang w:val="ru-RU"/>
              </w:rPr>
              <w:t xml:space="preserve"> - Адрес фактического местонахождения;</w:t>
            </w:r>
          </w:p>
          <w:p w:rsidR="00BA5577" w:rsidRPr="008F7D2C" w:rsidRDefault="00BA5577" w:rsidP="00BA5577">
            <w:pPr>
              <w:pStyle w:val="BPC3Tableitems"/>
            </w:pPr>
            <w:r w:rsidRPr="008F7D2C">
              <w:t xml:space="preserve">ADTPLGLA </w:t>
            </w:r>
            <w:r>
              <w:t>–</w:t>
            </w:r>
            <w:r w:rsidRPr="008F7D2C">
              <w:t xml:space="preserve"> </w:t>
            </w:r>
            <w:proofErr w:type="spellStart"/>
            <w:proofErr w:type="gramStart"/>
            <w:r>
              <w:t>Юридический</w:t>
            </w:r>
            <w:proofErr w:type="spellEnd"/>
            <w:r>
              <w:t xml:space="preserve">  </w:t>
            </w:r>
            <w:proofErr w:type="spellStart"/>
            <w:r>
              <w:t>а</w:t>
            </w:r>
            <w:r w:rsidRPr="008F7D2C">
              <w:t>дрес</w:t>
            </w:r>
            <w:proofErr w:type="spellEnd"/>
            <w:proofErr w:type="gramEnd"/>
            <w:r>
              <w:t>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 w:rsidRPr="004E1A5C">
              <w:t>country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Числовой </w:t>
            </w:r>
            <w:r w:rsidRPr="004E1A5C">
              <w:t>ISO</w:t>
            </w:r>
            <w:r w:rsidRPr="00BA5577">
              <w:rPr>
                <w:lang w:val="ru-RU"/>
              </w:rPr>
              <w:t xml:space="preserve"> код страны. Словарь.</w:t>
            </w: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address_name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Параметры адреса, которые могут быть представлены на разных языках.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 w:rsidRPr="004E1A5C">
              <w:t>house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Номер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дома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 w:rsidRPr="004E1A5C">
              <w:t>apartment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0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Номер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офиса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или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квартиры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057857" w:rsidRDefault="00BA5577" w:rsidP="00BA5577">
            <w:pPr>
              <w:pStyle w:val="BPC3Tableitems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1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Почтовый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индекс</w:t>
            </w:r>
            <w:proofErr w:type="spellEnd"/>
          </w:p>
        </w:tc>
      </w:tr>
      <w:tr w:rsid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3FDC" w:rsidRPr="004B3FDC" w:rsidRDefault="004B3FDC" w:rsidP="00BA5577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3FDC" w:rsidRDefault="004B3FDC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3FDC" w:rsidRPr="004E1A5C" w:rsidRDefault="004B3FDC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3FDC" w:rsidRDefault="004B3FDC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FDC" w:rsidRPr="004E1A5C" w:rsidRDefault="004B3FDC" w:rsidP="00BA5577">
            <w:pPr>
              <w:pStyle w:val="BPC3Tableitems"/>
            </w:pPr>
            <w:r>
              <w:rPr>
                <w:lang w:val="ru-RU"/>
              </w:rPr>
              <w:t>Код адреса (ОКТМО)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headings"/>
            </w:pPr>
            <w:proofErr w:type="spellStart"/>
            <w:r w:rsidRPr="004E1A5C">
              <w:t>address_name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Default="00BA5577" w:rsidP="00C37CF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 w:rsidRPr="004E1A5C">
              <w:t>region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Регион страны (область, штат, республика)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 w:rsidRPr="004E1A5C">
              <w:t>city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Город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 w:rsidRPr="004E1A5C">
              <w:t>street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Улица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BA5577">
            <w:pPr>
              <w:pStyle w:val="BPC3Tableheadings"/>
            </w:pPr>
            <w:r w:rsidRPr="004E1A5C">
              <w:t>contract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Default="00BA5577" w:rsidP="00C37CF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5577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1C6E6F" w:rsidRDefault="00BA5577" w:rsidP="00BA5577">
            <w:pPr>
              <w:pStyle w:val="BPC3Tableitems"/>
            </w:pPr>
            <w:proofErr w:type="spellStart"/>
            <w:r>
              <w:t>contract_type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Тип договора. Константа:</w:t>
            </w:r>
            <w:r w:rsidRPr="00BA5577">
              <w:rPr>
                <w:lang w:val="ru-RU"/>
              </w:rPr>
              <w:br/>
            </w:r>
            <w:r>
              <w:t>CNTPSRVP</w:t>
            </w:r>
            <w:r w:rsidRPr="00BA5577">
              <w:rPr>
                <w:lang w:val="ru-RU"/>
              </w:rPr>
              <w:t xml:space="preserve"> – расчёты с сервис-провайдером</w:t>
            </w:r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A5CA8" w:rsidRDefault="00BA5577" w:rsidP="00BA5577">
            <w:pPr>
              <w:pStyle w:val="BPC3Tableitems"/>
            </w:pPr>
            <w:proofErr w:type="spellStart"/>
            <w:r>
              <w:t>product</w:t>
            </w:r>
            <w:r w:rsidRPr="006A5CA8">
              <w:t>_</w:t>
            </w:r>
            <w:r>
              <w:t>id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A5CA8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A5CA8" w:rsidRDefault="00BA5577" w:rsidP="00BA5577">
            <w:pPr>
              <w:pStyle w:val="BPC3Bodynormal"/>
            </w:pPr>
            <w:r w:rsidRPr="006A5CA8"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1C6E6F" w:rsidRDefault="00BA5577" w:rsidP="00BA5577">
            <w:pPr>
              <w:pStyle w:val="BPC3Tableitems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продукта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6A5CA8" w:rsidRDefault="00BA5577" w:rsidP="00BA5577">
            <w:pPr>
              <w:pStyle w:val="BPC3Tableitems"/>
            </w:pPr>
            <w:proofErr w:type="spellStart"/>
            <w:r w:rsidRPr="004E1A5C">
              <w:t>contract</w:t>
            </w:r>
            <w:r w:rsidRPr="006A5CA8">
              <w:t>_</w:t>
            </w:r>
            <w:r w:rsidRPr="004E1A5C">
              <w:t>number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bookmarkStart w:id="25" w:name="_Hlk357784231"/>
            <w:r>
              <w:t>string</w:t>
            </w:r>
            <w:bookmarkEnd w:id="25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1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н</w:t>
            </w:r>
            <w:r w:rsidRPr="004E1A5C">
              <w:t>омер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договора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r>
              <w:lastRenderedPageBreak/>
              <w:t>service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535F51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535F51" w:rsidRDefault="00BA5577" w:rsidP="00BA5577">
            <w:pPr>
              <w:pStyle w:val="BPC3Bodynormal"/>
            </w:pPr>
            <w:r>
              <w:t>0-*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535F51" w:rsidRDefault="00BA5577" w:rsidP="00BA5577">
            <w:pPr>
              <w:pStyle w:val="BPC3Tableitems"/>
            </w:pP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сервиса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535F51" w:rsidRDefault="00BA5577" w:rsidP="00BA5577">
            <w:pPr>
              <w:pStyle w:val="BPC3Tableitems"/>
            </w:pPr>
            <w:r>
              <w:t>account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535F51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535F51" w:rsidRDefault="00BA5577" w:rsidP="00BA5577">
            <w:pPr>
              <w:pStyle w:val="BPC3Bodynormal"/>
            </w:pPr>
            <w:r>
              <w:t>0-*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535F51" w:rsidRDefault="00BA5577" w:rsidP="00BA5577">
            <w:pPr>
              <w:pStyle w:val="BPC3Tableitems"/>
            </w:pP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счетов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start_date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1</w:t>
            </w:r>
            <w:r w:rsidRPr="004E1A5C">
              <w:t>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>
              <w:t>Дата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начала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действия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договора</w:t>
            </w:r>
            <w:proofErr w:type="spellEnd"/>
          </w:p>
        </w:tc>
      </w:tr>
      <w:tr w:rsidR="00BA5577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 w:rsidRPr="004E1A5C">
              <w:t>end_date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5577" w:rsidRPr="004E1A5C" w:rsidRDefault="00BA5577" w:rsidP="00BA5577">
            <w:pPr>
              <w:pStyle w:val="BPC3Bodynormal"/>
            </w:pPr>
            <w:r w:rsidRPr="004E1A5C"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577" w:rsidRPr="004E1A5C" w:rsidRDefault="00BA5577" w:rsidP="00BA5577">
            <w:pPr>
              <w:pStyle w:val="BPC3Tableitems"/>
            </w:pPr>
            <w:proofErr w:type="spellStart"/>
            <w:r>
              <w:t>Дата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окончания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действия</w:t>
            </w:r>
            <w:proofErr w:type="spellEnd"/>
            <w:r w:rsidRPr="004E1A5C">
              <w:t xml:space="preserve"> </w:t>
            </w:r>
            <w:proofErr w:type="spellStart"/>
            <w:r w:rsidRPr="004E1A5C">
              <w:t>договора</w:t>
            </w:r>
            <w:proofErr w:type="spellEnd"/>
          </w:p>
        </w:tc>
      </w:tr>
      <w:tr w:rsidR="00BA5577" w:rsidTr="00C37CFD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1D712E" w:rsidRDefault="00BA5577" w:rsidP="00BA5577">
            <w:pPr>
              <w:pStyle w:val="BPC3Tableheadings"/>
            </w:pPr>
            <w:r w:rsidRPr="001D712E">
              <w:t>service</w:t>
            </w:r>
          </w:p>
        </w:tc>
      </w:tr>
      <w:tr w:rsidR="00BA5577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1D712E" w:rsidRDefault="00BA5577" w:rsidP="00BA5577">
            <w:pPr>
              <w:pStyle w:val="BPC3Tableitems"/>
            </w:pPr>
            <w:bookmarkStart w:id="26" w:name="_Hlk359404884"/>
            <w:proofErr w:type="spellStart"/>
            <w:r>
              <w:t>service_object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1D712E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C32C4" w:rsidRDefault="00BA5577" w:rsidP="00BA5577">
            <w:pPr>
              <w:pStyle w:val="BPC3Bodynormal"/>
            </w:pPr>
            <w:r>
              <w:t>1-*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1D712E" w:rsidRDefault="00BA5577" w:rsidP="00BA5577">
            <w:pPr>
              <w:pStyle w:val="BPC3Tableitems"/>
            </w:pPr>
            <w:r w:rsidRPr="00BA5577">
              <w:rPr>
                <w:lang w:val="ru-RU"/>
              </w:rPr>
              <w:t xml:space="preserve">Элемент, описывающий бизнес объект, с которым ассоциирован предоставляемый сервис. </w:t>
            </w:r>
            <w:proofErr w:type="spellStart"/>
            <w:r>
              <w:t>Так</w:t>
            </w:r>
            <w:proofErr w:type="spellEnd"/>
            <w:r>
              <w:t xml:space="preserve"> </w:t>
            </w:r>
            <w:proofErr w:type="spellStart"/>
            <w:r>
              <w:t>же</w:t>
            </w:r>
            <w:proofErr w:type="spellEnd"/>
            <w:r>
              <w:t xml:space="preserve"> </w:t>
            </w:r>
            <w:proofErr w:type="spellStart"/>
            <w:r>
              <w:t>содержит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 xml:space="preserve"> </w:t>
            </w:r>
            <w:proofErr w:type="spellStart"/>
            <w:r>
              <w:t>обслуживания</w:t>
            </w:r>
            <w:proofErr w:type="spellEnd"/>
            <w:r>
              <w:t xml:space="preserve"> (</w:t>
            </w:r>
            <w:proofErr w:type="spellStart"/>
            <w:r>
              <w:t>параметры</w:t>
            </w:r>
            <w:proofErr w:type="spellEnd"/>
            <w:r>
              <w:t xml:space="preserve"> </w:t>
            </w:r>
            <w:proofErr w:type="spellStart"/>
            <w:r>
              <w:t>сервиса</w:t>
            </w:r>
            <w:proofErr w:type="spellEnd"/>
            <w:r>
              <w:t>).</w:t>
            </w:r>
          </w:p>
        </w:tc>
      </w:tr>
      <w:bookmarkEnd w:id="26"/>
      <w:tr w:rsidR="00BA5577" w:rsidTr="00C37CFD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1D712E" w:rsidRDefault="00BA5577" w:rsidP="00BA5577">
            <w:pPr>
              <w:pStyle w:val="BPC3Tableheadings"/>
            </w:pPr>
            <w:proofErr w:type="spellStart"/>
            <w:r w:rsidRPr="001D712E">
              <w:t>service_object</w:t>
            </w:r>
            <w:proofErr w:type="spellEnd"/>
          </w:p>
        </w:tc>
      </w:tr>
      <w:tr w:rsidR="00BA5577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1D712E" w:rsidRDefault="00BA5577" w:rsidP="00BA5577">
            <w:pPr>
              <w:pStyle w:val="BPC3Tableitems"/>
            </w:pPr>
            <w:proofErr w:type="spellStart"/>
            <w:r>
              <w:t>attribute_char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1D712E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C32C4" w:rsidRDefault="00BA5577" w:rsidP="00BA5577">
            <w:pPr>
              <w:pStyle w:val="BPC3Bodynormal"/>
            </w:pPr>
            <w:r>
              <w:t>0-*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bookmarkStart w:id="27" w:name="_Hlk359402251"/>
            <w:r w:rsidRPr="00BA5577">
              <w:rPr>
                <w:lang w:val="ru-RU"/>
              </w:rPr>
              <w:t xml:space="preserve">Параметр сервиса с типом данных - строка. В атрибуте тег </w:t>
            </w:r>
            <w:r>
              <w:t>value</w:t>
            </w:r>
            <w:r w:rsidRPr="00BA5577">
              <w:rPr>
                <w:lang w:val="ru-RU"/>
              </w:rPr>
              <w:t xml:space="preserve"> должен содержать идентификатор параметра.</w:t>
            </w:r>
            <w:bookmarkEnd w:id="27"/>
          </w:p>
        </w:tc>
      </w:tr>
      <w:tr w:rsidR="00BA5577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B85797" w:rsidRDefault="00BA5577" w:rsidP="00BA5577">
            <w:pPr>
              <w:pStyle w:val="BPC3Tableitems"/>
            </w:pPr>
            <w:proofErr w:type="spellStart"/>
            <w:r>
              <w:t>attribute_date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1D712E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B8579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C32C4" w:rsidRDefault="00BA5577" w:rsidP="00BA5577">
            <w:pPr>
              <w:pStyle w:val="BPC3Bodynormal"/>
            </w:pPr>
            <w:r>
              <w:t>0-*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Параметр сервиса с типом данных - дата. В атрибуте тега </w:t>
            </w:r>
            <w:r>
              <w:t>value</w:t>
            </w:r>
            <w:r w:rsidRPr="00BA5577">
              <w:rPr>
                <w:lang w:val="ru-RU"/>
              </w:rPr>
              <w:t xml:space="preserve"> должен содержать идентификатор параметра.</w:t>
            </w:r>
          </w:p>
        </w:tc>
      </w:tr>
      <w:tr w:rsidR="00BA5577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C32C4" w:rsidRDefault="00BA5577" w:rsidP="00BA5577">
            <w:pPr>
              <w:pStyle w:val="BPC3Tableitems"/>
            </w:pPr>
            <w:proofErr w:type="spellStart"/>
            <w:r>
              <w:t>attribute_num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bookmarkStart w:id="28" w:name="_Hlk359402237"/>
            <w:r>
              <w:t>complex</w:t>
            </w:r>
            <w:bookmarkEnd w:id="28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B8579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C32C4" w:rsidRDefault="00BA5577" w:rsidP="00BA5577">
            <w:pPr>
              <w:pStyle w:val="BPC3Bodynormal"/>
            </w:pPr>
            <w:bookmarkStart w:id="29" w:name="_Hlk359402241"/>
            <w:r>
              <w:t>0-*</w:t>
            </w:r>
            <w:bookmarkEnd w:id="29"/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bookmarkStart w:id="30" w:name="_Hlk359402310"/>
            <w:r w:rsidRPr="00BA5577">
              <w:rPr>
                <w:lang w:val="ru-RU"/>
              </w:rPr>
              <w:t xml:space="preserve">Параметр сервиса с типом данных - число. В атрибуте тег </w:t>
            </w:r>
            <w:r>
              <w:t>value</w:t>
            </w:r>
            <w:r w:rsidRPr="00BA5577">
              <w:rPr>
                <w:lang w:val="ru-RU"/>
              </w:rPr>
              <w:t xml:space="preserve"> должен содержать идентификатор параметра.</w:t>
            </w:r>
            <w:bookmarkEnd w:id="30"/>
          </w:p>
        </w:tc>
      </w:tr>
      <w:tr w:rsidR="00BA5577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Tableitems"/>
            </w:pPr>
            <w:bookmarkStart w:id="31" w:name="_Hlk359402228"/>
            <w:proofErr w:type="spellStart"/>
            <w:r>
              <w:t>attribute_</w:t>
            </w:r>
            <w:bookmarkEnd w:id="31"/>
            <w:r>
              <w:t>fee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B8579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0-*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Параметр сервиса с типом данных - комиссия. В атрибуте тег </w:t>
            </w:r>
            <w:r>
              <w:t>value</w:t>
            </w:r>
            <w:r w:rsidRPr="00BA5577">
              <w:rPr>
                <w:lang w:val="ru-RU"/>
              </w:rPr>
              <w:t xml:space="preserve"> должен содержать идентификатор параметра.</w:t>
            </w:r>
          </w:p>
        </w:tc>
      </w:tr>
      <w:tr w:rsidR="00BA5577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Tableitems"/>
            </w:pPr>
            <w:proofErr w:type="spellStart"/>
            <w:r>
              <w:t>attribute_limit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B8579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0-*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Параметр сервиса с типом данных - лимит. В атрибуте тег </w:t>
            </w:r>
            <w:r>
              <w:t>value</w:t>
            </w:r>
            <w:r w:rsidRPr="00BA5577">
              <w:rPr>
                <w:lang w:val="ru-RU"/>
              </w:rPr>
              <w:t xml:space="preserve"> должен содержать идентификатор параметра.</w:t>
            </w:r>
          </w:p>
        </w:tc>
      </w:tr>
      <w:tr w:rsidR="00BA5577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Tableitems"/>
            </w:pPr>
            <w:proofErr w:type="spellStart"/>
            <w:r>
              <w:t>attribute_cycle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B8579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0-*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Параметр сервиса с типом </w:t>
            </w:r>
            <w:r w:rsidRPr="00BA5577">
              <w:rPr>
                <w:lang w:val="ru-RU"/>
              </w:rPr>
              <w:lastRenderedPageBreak/>
              <w:t xml:space="preserve">данных - цикл. В атрибуте тег </w:t>
            </w:r>
            <w:r>
              <w:t>value</w:t>
            </w:r>
            <w:r w:rsidRPr="00BA5577">
              <w:rPr>
                <w:lang w:val="ru-RU"/>
              </w:rPr>
              <w:t xml:space="preserve"> должен содержать идентификатор параметра.</w:t>
            </w:r>
          </w:p>
        </w:tc>
      </w:tr>
      <w:tr w:rsidR="00BA5577" w:rsidRPr="00B85797" w:rsidTr="00C37CFD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85797" w:rsidRDefault="00BA5577" w:rsidP="00BA5577">
            <w:pPr>
              <w:pStyle w:val="BPC3Tableheadings"/>
            </w:pPr>
            <w:proofErr w:type="spellStart"/>
            <w:r w:rsidRPr="00B85797">
              <w:lastRenderedPageBreak/>
              <w:t>attribute_char</w:t>
            </w:r>
            <w:proofErr w:type="spellEnd"/>
          </w:p>
        </w:tc>
      </w:tr>
      <w:tr w:rsidR="00BA5577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B85797" w:rsidRDefault="00BA5577" w:rsidP="00BA5577">
            <w:pPr>
              <w:pStyle w:val="BPC3Tableitems"/>
            </w:pPr>
            <w:proofErr w:type="spellStart"/>
            <w:r>
              <w:t>attribute_value_char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B8579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B85797" w:rsidRDefault="00BA5577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B8579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85797" w:rsidRDefault="00BA5577" w:rsidP="00BA5577">
            <w:pPr>
              <w:pStyle w:val="BPC3Tableitems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  <w:r>
              <w:t>.</w:t>
            </w:r>
          </w:p>
        </w:tc>
      </w:tr>
      <w:tr w:rsidR="00BA5577" w:rsidTr="00C37CFD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2D1A88" w:rsidRDefault="00BA5577" w:rsidP="00BA5577">
            <w:pPr>
              <w:pStyle w:val="BPC3Tableheadings"/>
            </w:pPr>
            <w:proofErr w:type="spellStart"/>
            <w:r w:rsidRPr="002D1A88">
              <w:t>attribute_date</w:t>
            </w:r>
            <w:proofErr w:type="spellEnd"/>
          </w:p>
        </w:tc>
      </w:tr>
      <w:tr w:rsidR="00BA5577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2D1A88" w:rsidRDefault="00BA5577" w:rsidP="00BA5577">
            <w:pPr>
              <w:pStyle w:val="BPC3Tableitems"/>
            </w:pPr>
            <w:proofErr w:type="spellStart"/>
            <w:r>
              <w:t>attribute_value_date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2D1A88" w:rsidRDefault="00BA5577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2D1A88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2D1A88" w:rsidRDefault="00BA5577" w:rsidP="00BA5577">
            <w:pPr>
              <w:pStyle w:val="BPC3Tableitems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</w:tr>
      <w:tr w:rsidR="00BA5577" w:rsidRPr="00430D0B" w:rsidTr="00C37CFD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Tableheadings"/>
            </w:pPr>
            <w:bookmarkStart w:id="32" w:name="_Hlk359403335"/>
            <w:proofErr w:type="spellStart"/>
            <w:r w:rsidRPr="00A42A07">
              <w:t>attribute_limit</w:t>
            </w:r>
            <w:proofErr w:type="spellEnd"/>
          </w:p>
        </w:tc>
      </w:tr>
      <w:tr w:rsidR="00BA5577" w:rsidRPr="00430D0B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Tableitems"/>
            </w:pPr>
            <w:bookmarkStart w:id="33" w:name="_Hlk359403546"/>
            <w:proofErr w:type="spellStart"/>
            <w:r>
              <w:t>limit_sum_value</w:t>
            </w:r>
            <w:bookmarkEnd w:id="33"/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Bodynormal"/>
            </w:pPr>
            <w:r>
              <w:t>float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Tableitems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суммового</w:t>
            </w:r>
            <w:proofErr w:type="spellEnd"/>
            <w:r>
              <w:t xml:space="preserve"> </w:t>
            </w:r>
            <w:proofErr w:type="spellStart"/>
            <w:r>
              <w:t>порога</w:t>
            </w:r>
            <w:proofErr w:type="spellEnd"/>
            <w:r>
              <w:t xml:space="preserve"> </w:t>
            </w:r>
            <w:proofErr w:type="spellStart"/>
            <w:r>
              <w:t>лимита</w:t>
            </w:r>
            <w:proofErr w:type="spellEnd"/>
          </w:p>
        </w:tc>
      </w:tr>
      <w:tr w:rsidR="00BA5577" w:rsidRPr="00430D0B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Tableitems"/>
            </w:pPr>
            <w:proofErr w:type="spellStart"/>
            <w:r>
              <w:t>limit_count_value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16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Tableitems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количественного</w:t>
            </w:r>
            <w:proofErr w:type="spellEnd"/>
            <w:r>
              <w:t xml:space="preserve"> </w:t>
            </w:r>
            <w:proofErr w:type="spellStart"/>
            <w:r>
              <w:t>порога</w:t>
            </w:r>
            <w:proofErr w:type="spellEnd"/>
            <w:r>
              <w:t xml:space="preserve"> </w:t>
            </w:r>
            <w:proofErr w:type="spellStart"/>
            <w:r>
              <w:t>лимита</w:t>
            </w:r>
            <w:proofErr w:type="spellEnd"/>
          </w:p>
        </w:tc>
      </w:tr>
      <w:tr w:rsidR="00BA5577" w:rsidRPr="00430D0B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Tableitems"/>
            </w:pPr>
            <w:r>
              <w:t>currency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Bodynormal"/>
            </w:pPr>
            <w:r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Tableitems"/>
            </w:pPr>
            <w:proofErr w:type="spellStart"/>
            <w:r>
              <w:t>Валюта</w:t>
            </w:r>
            <w:proofErr w:type="spellEnd"/>
            <w:r>
              <w:t xml:space="preserve"> </w:t>
            </w:r>
            <w:proofErr w:type="spellStart"/>
            <w:r>
              <w:t>порога</w:t>
            </w:r>
            <w:proofErr w:type="spellEnd"/>
            <w:r>
              <w:t xml:space="preserve"> </w:t>
            </w:r>
            <w:proofErr w:type="spellStart"/>
            <w:r>
              <w:t>лимита</w:t>
            </w:r>
            <w:proofErr w:type="spellEnd"/>
          </w:p>
        </w:tc>
      </w:tr>
      <w:tr w:rsidR="00BA5577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Tableitems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Дата и время начала действия значения</w:t>
            </w:r>
          </w:p>
        </w:tc>
      </w:tr>
      <w:tr w:rsidR="00BA5577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Tableitems"/>
            </w:pPr>
            <w:proofErr w:type="spellStart"/>
            <w:r>
              <w:t>end_date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42A07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Дата и время окончания действия значения</w:t>
            </w:r>
          </w:p>
        </w:tc>
      </w:tr>
      <w:bookmarkEnd w:id="32"/>
      <w:tr w:rsidR="005C543E" w:rsidRPr="005C543E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52315B" w:rsidRDefault="005C543E" w:rsidP="00C37CFD">
            <w:pPr>
              <w:pStyle w:val="BPC3Tableitems"/>
            </w:pPr>
            <w:proofErr w:type="spellStart"/>
            <w:r w:rsidRPr="00EB3605">
              <w:t>limit_check_type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403D9A" w:rsidRDefault="005C543E" w:rsidP="00C37CFD">
            <w:pPr>
              <w:jc w:val="both"/>
              <w:rPr>
                <w:rFonts w:ascii="Calibri" w:hAnsi="Calibri" w:cs="Arial"/>
              </w:rPr>
            </w:pPr>
            <w:r w:rsidRPr="00403D9A">
              <w:rPr>
                <w:rFonts w:ascii="Calibri" w:hAnsi="Calibri" w:cs="Arial"/>
              </w:rP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403D9A" w:rsidRDefault="005C543E" w:rsidP="00C37CFD">
            <w:pPr>
              <w:jc w:val="both"/>
              <w:rPr>
                <w:rFonts w:ascii="Calibri" w:hAnsi="Calibri" w:cs="Arial"/>
              </w:rPr>
            </w:pPr>
            <w:r w:rsidRPr="00403D9A">
              <w:rPr>
                <w:rFonts w:ascii="Calibri" w:hAnsi="Calibri" w:cs="Arial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403D9A" w:rsidRDefault="005C543E" w:rsidP="00C37CFD">
            <w:pPr>
              <w:jc w:val="both"/>
              <w:rPr>
                <w:rFonts w:ascii="Calibri" w:hAnsi="Calibri" w:cs="Arial"/>
              </w:rPr>
            </w:pPr>
            <w:r w:rsidRPr="00403D9A">
              <w:rPr>
                <w:rFonts w:ascii="Calibri" w:hAnsi="Calibri" w:cs="Arial"/>
              </w:rP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DA45B7" w:rsidRDefault="005C543E" w:rsidP="00C37CFD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>Тип проверки порога лимита</w:t>
            </w:r>
          </w:p>
        </w:tc>
      </w:tr>
      <w:tr w:rsidR="005C543E" w:rsidRPr="00430D0B" w:rsidTr="00C37CFD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FF4960" w:rsidRDefault="005C543E" w:rsidP="00BA5577">
            <w:pPr>
              <w:pStyle w:val="BPC3Tableheadings"/>
            </w:pPr>
            <w:proofErr w:type="spellStart"/>
            <w:r w:rsidRPr="00A42A07">
              <w:t>attribute_</w:t>
            </w:r>
            <w:r>
              <w:t>fee</w:t>
            </w:r>
            <w:proofErr w:type="spellEnd"/>
          </w:p>
        </w:tc>
      </w:tr>
      <w:tr w:rsidR="005C543E" w:rsidRPr="00430D0B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Tableitems"/>
            </w:pPr>
            <w:proofErr w:type="spellStart"/>
            <w:r w:rsidRPr="008452DE">
              <w:t>fee_percent_value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8452DE" w:rsidRDefault="005C543E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8452DE" w:rsidRDefault="005C543E" w:rsidP="00BA5577">
            <w:pPr>
              <w:pStyle w:val="BPC3Bodynormal"/>
            </w:pPr>
            <w:r>
              <w:t>16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Tableitems"/>
            </w:pPr>
            <w:proofErr w:type="spellStart"/>
            <w:r>
              <w:t>Процентная</w:t>
            </w:r>
            <w:proofErr w:type="spellEnd"/>
            <w:r>
              <w:t xml:space="preserve"> </w:t>
            </w:r>
            <w:proofErr w:type="spellStart"/>
            <w:r>
              <w:t>ставка</w:t>
            </w:r>
            <w:proofErr w:type="spellEnd"/>
            <w:r>
              <w:t xml:space="preserve"> </w:t>
            </w:r>
            <w:proofErr w:type="spellStart"/>
            <w:r>
              <w:t>комиссии</w:t>
            </w:r>
            <w:proofErr w:type="spellEnd"/>
          </w:p>
        </w:tc>
      </w:tr>
      <w:tr w:rsidR="005C543E" w:rsidRPr="00430D0B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Tableitems"/>
            </w:pPr>
            <w:proofErr w:type="spellStart"/>
            <w:r w:rsidRPr="008452DE">
              <w:t>fee_fixed_value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16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Tableitems"/>
            </w:pPr>
            <w:proofErr w:type="spellStart"/>
            <w:r>
              <w:t>Фиксированная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комиссии</w:t>
            </w:r>
            <w:proofErr w:type="spellEnd"/>
          </w:p>
        </w:tc>
      </w:tr>
      <w:tr w:rsidR="005C543E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Tableitems"/>
            </w:pPr>
            <w:proofErr w:type="spellStart"/>
            <w:r w:rsidRPr="008452DE">
              <w:t>fee_rate_calc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Алгоритм вычисления ставки комиссии. Словарное значение:</w:t>
            </w:r>
            <w:r w:rsidRPr="00BA5577">
              <w:rPr>
                <w:lang w:val="ru-RU"/>
              </w:rPr>
              <w:br/>
            </w:r>
            <w:r w:rsidRPr="00447478">
              <w:t>FEEM</w:t>
            </w:r>
            <w:r w:rsidRPr="00BA5577">
              <w:rPr>
                <w:lang w:val="ru-RU"/>
              </w:rPr>
              <w:t>0001 – Процент</w:t>
            </w:r>
          </w:p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447478">
              <w:t>FEEM</w:t>
            </w:r>
            <w:r w:rsidRPr="00BA5577">
              <w:rPr>
                <w:lang w:val="ru-RU"/>
              </w:rPr>
              <w:t>0002 – Фиксированная величина</w:t>
            </w:r>
          </w:p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447478">
              <w:t>FEEM</w:t>
            </w:r>
            <w:r w:rsidRPr="00BA5577">
              <w:rPr>
                <w:lang w:val="ru-RU"/>
              </w:rPr>
              <w:t>0003 – Минимум между процентом и фиксированной величиной</w:t>
            </w:r>
          </w:p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447478">
              <w:t>FEEM</w:t>
            </w:r>
            <w:r w:rsidRPr="00BA5577">
              <w:rPr>
                <w:lang w:val="ru-RU"/>
              </w:rPr>
              <w:t xml:space="preserve">0004 – Максимум между процентом и фиксированной </w:t>
            </w:r>
            <w:r w:rsidRPr="00BA5577">
              <w:rPr>
                <w:lang w:val="ru-RU"/>
              </w:rPr>
              <w:lastRenderedPageBreak/>
              <w:t>величиной</w:t>
            </w:r>
          </w:p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447478">
              <w:t>FEEM</w:t>
            </w:r>
            <w:r w:rsidRPr="00BA5577">
              <w:rPr>
                <w:lang w:val="ru-RU"/>
              </w:rPr>
              <w:t>0005 – Сумма процента и фиксированной величины</w:t>
            </w:r>
          </w:p>
        </w:tc>
      </w:tr>
      <w:tr w:rsidR="005C543E" w:rsidRPr="00430D0B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447478" w:rsidRDefault="005C543E" w:rsidP="00BA5577">
            <w:pPr>
              <w:pStyle w:val="BPC3Tableitems"/>
            </w:pPr>
            <w:r>
              <w:lastRenderedPageBreak/>
              <w:t>currency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447478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447478" w:rsidRDefault="005C543E" w:rsidP="00BA5577">
            <w:pPr>
              <w:pStyle w:val="BPC3Bodynormal"/>
            </w:pPr>
            <w:r w:rsidRPr="00447478"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447478" w:rsidRDefault="005C543E" w:rsidP="00BA5577">
            <w:pPr>
              <w:pStyle w:val="BPC3Bodynormal"/>
            </w:pPr>
            <w:r w:rsidRPr="00447478"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447478" w:rsidRDefault="005C543E" w:rsidP="00BA5577">
            <w:pPr>
              <w:pStyle w:val="BPC3Tableitems"/>
            </w:pPr>
            <w:proofErr w:type="spellStart"/>
            <w:r>
              <w:t>Валюта</w:t>
            </w:r>
            <w:proofErr w:type="spellEnd"/>
            <w:r>
              <w:t xml:space="preserve"> </w:t>
            </w:r>
            <w:proofErr w:type="spellStart"/>
            <w:r>
              <w:t>комиссии</w:t>
            </w:r>
            <w:proofErr w:type="spellEnd"/>
          </w:p>
        </w:tc>
      </w:tr>
      <w:tr w:rsidR="005C543E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447478" w:rsidRDefault="005C543E" w:rsidP="00BA5577">
            <w:pPr>
              <w:pStyle w:val="BPC3Tableitems"/>
            </w:pPr>
            <w:proofErr w:type="spellStart"/>
            <w:r>
              <w:t>start</w:t>
            </w:r>
            <w:r w:rsidRPr="00447478">
              <w:t>_</w:t>
            </w:r>
            <w:r>
              <w:t>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447478" w:rsidRDefault="005C543E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447478" w:rsidRDefault="005C543E" w:rsidP="00BA5577">
            <w:pPr>
              <w:pStyle w:val="BPC3Bodynormal"/>
            </w:pPr>
            <w:r w:rsidRPr="00447478"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Дата и время начала действия значения</w:t>
            </w:r>
          </w:p>
        </w:tc>
      </w:tr>
      <w:tr w:rsidR="005C543E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Tableitems"/>
            </w:pPr>
            <w:proofErr w:type="spellStart"/>
            <w:r>
              <w:t>end_date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Дата и время окончания действия значения</w:t>
            </w:r>
          </w:p>
        </w:tc>
      </w:tr>
      <w:tr w:rsidR="005C543E" w:rsidRPr="00430D0B" w:rsidTr="00C37CFD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FF4960" w:rsidRDefault="005C543E" w:rsidP="00BA5577">
            <w:pPr>
              <w:pStyle w:val="BPC3Tableheadings"/>
            </w:pPr>
            <w:proofErr w:type="spellStart"/>
            <w:r w:rsidRPr="00A42A07">
              <w:t>attribute_</w:t>
            </w:r>
            <w:r>
              <w:t>cycle</w:t>
            </w:r>
            <w:proofErr w:type="spellEnd"/>
          </w:p>
        </w:tc>
      </w:tr>
      <w:tr w:rsidR="005C543E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Tableitems"/>
            </w:pPr>
            <w:proofErr w:type="spellStart"/>
            <w:r w:rsidRPr="000039B5">
              <w:t>cycle_start_date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8452DE" w:rsidRDefault="005C543E" w:rsidP="00BA5577">
            <w:pPr>
              <w:pStyle w:val="BPC3Bodynormal"/>
            </w:pPr>
            <w:proofErr w:type="spellStart"/>
            <w:r>
              <w:t>datetime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8452DE" w:rsidRDefault="005C543E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Дата и время начала цикла</w:t>
            </w:r>
          </w:p>
        </w:tc>
      </w:tr>
      <w:tr w:rsidR="005C543E" w:rsidRPr="00430D0B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Tableitems"/>
            </w:pPr>
            <w:proofErr w:type="spellStart"/>
            <w:r w:rsidRPr="000039B5">
              <w:t>cycle_length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Tableitems"/>
            </w:pPr>
            <w:proofErr w:type="spellStart"/>
            <w:r>
              <w:t>Длина</w:t>
            </w:r>
            <w:proofErr w:type="spellEnd"/>
            <w:r>
              <w:t xml:space="preserve"> </w:t>
            </w:r>
            <w:proofErr w:type="spellStart"/>
            <w:r>
              <w:t>цикла</w:t>
            </w:r>
            <w:proofErr w:type="spellEnd"/>
          </w:p>
        </w:tc>
      </w:tr>
      <w:tr w:rsidR="005C543E" w:rsidRPr="00430D0B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Tableitems"/>
            </w:pPr>
            <w:proofErr w:type="spellStart"/>
            <w:r w:rsidRPr="000039B5">
              <w:t>cycle_length_type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Tableitems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длины</w:t>
            </w:r>
            <w:proofErr w:type="spellEnd"/>
            <w:r>
              <w:t xml:space="preserve"> </w:t>
            </w:r>
            <w:proofErr w:type="spellStart"/>
            <w:r>
              <w:t>цикла</w:t>
            </w:r>
            <w:proofErr w:type="spellEnd"/>
          </w:p>
        </w:tc>
      </w:tr>
      <w:tr w:rsidR="005C543E" w:rsidRPr="00430D0B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Tableitems"/>
            </w:pPr>
            <w:r>
              <w:t>currency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Tableitems"/>
            </w:pPr>
            <w:proofErr w:type="spellStart"/>
            <w:r>
              <w:t>Валюта</w:t>
            </w:r>
            <w:proofErr w:type="spellEnd"/>
            <w:r>
              <w:t xml:space="preserve"> </w:t>
            </w:r>
            <w:proofErr w:type="spellStart"/>
            <w:r>
              <w:t>цикла</w:t>
            </w:r>
            <w:proofErr w:type="spellEnd"/>
          </w:p>
        </w:tc>
      </w:tr>
      <w:tr w:rsidR="005C543E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Tableitems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Дата и время начала действия значения</w:t>
            </w:r>
          </w:p>
        </w:tc>
      </w:tr>
      <w:tr w:rsidR="005C543E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Tableitems"/>
            </w:pPr>
            <w:proofErr w:type="spellStart"/>
            <w:r>
              <w:t>end_date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Дата и время окончания действия значения</w:t>
            </w:r>
          </w:p>
        </w:tc>
      </w:tr>
      <w:tr w:rsidR="005C543E" w:rsidRPr="00430D0B" w:rsidTr="00C37CFD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FF4960" w:rsidRDefault="005C543E" w:rsidP="00BA5577">
            <w:pPr>
              <w:pStyle w:val="BPC3Tableheadings"/>
            </w:pPr>
            <w:bookmarkStart w:id="34" w:name="_Hlk359404635"/>
            <w:r>
              <w:t>account</w:t>
            </w:r>
          </w:p>
        </w:tc>
      </w:tr>
      <w:tr w:rsidR="005C543E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Tableitems"/>
            </w:pPr>
            <w:r>
              <w:t>command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Действие, которое необходимо произвести с объектом</w:t>
            </w:r>
          </w:p>
        </w:tc>
      </w:tr>
      <w:tr w:rsidR="005C543E" w:rsidRPr="00430D0B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Tableitems"/>
            </w:pPr>
            <w:proofErr w:type="spellStart"/>
            <w:r>
              <w:t>account_number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8452D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8452DE" w:rsidRDefault="005C543E" w:rsidP="00BA5577">
            <w:pPr>
              <w:pStyle w:val="BPC3Bodynormal"/>
            </w:pPr>
            <w:r>
              <w:t>32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112B4A" w:rsidRDefault="005C543E" w:rsidP="00BA5577">
            <w:pPr>
              <w:pStyle w:val="BPC3Tableitems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счёта</w:t>
            </w:r>
            <w:proofErr w:type="spellEnd"/>
          </w:p>
        </w:tc>
      </w:tr>
      <w:bookmarkEnd w:id="34"/>
      <w:tr w:rsidR="005C543E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112B4A" w:rsidRDefault="005C543E" w:rsidP="00BA5577">
            <w:pPr>
              <w:pStyle w:val="BPC3Tableitems"/>
            </w:pPr>
            <w:proofErr w:type="spellStart"/>
            <w:r>
              <w:t>account_type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Тип счёта. Словарное значение из словаря </w:t>
            </w:r>
            <w:r>
              <w:t>ACTP</w:t>
            </w:r>
          </w:p>
        </w:tc>
      </w:tr>
      <w:tr w:rsidR="005C543E" w:rsidRPr="00112B4A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Tableitems"/>
            </w:pPr>
            <w:proofErr w:type="spellStart"/>
            <w:r w:rsidRPr="00E67D29">
              <w:t>account_status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E67D29" w:rsidRDefault="005C543E" w:rsidP="00BA5577">
            <w:pPr>
              <w:pStyle w:val="BPC3Tableitems"/>
            </w:pPr>
            <w:proofErr w:type="spellStart"/>
            <w:r>
              <w:t>Статус</w:t>
            </w:r>
            <w:proofErr w:type="spellEnd"/>
            <w:r>
              <w:t xml:space="preserve"> </w:t>
            </w:r>
            <w:proofErr w:type="spellStart"/>
            <w:r>
              <w:t>счёта</w:t>
            </w:r>
            <w:proofErr w:type="spellEnd"/>
          </w:p>
        </w:tc>
      </w:tr>
      <w:tr w:rsidR="005C543E" w:rsidRPr="00112B4A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Tableitems"/>
            </w:pPr>
            <w:r>
              <w:t>currency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A42A07" w:rsidRDefault="005C543E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112B4A" w:rsidRDefault="005C543E" w:rsidP="00BA5577">
            <w:pPr>
              <w:pStyle w:val="BPC3Tableitems"/>
            </w:pPr>
            <w:proofErr w:type="spellStart"/>
            <w:r>
              <w:t>Валюта</w:t>
            </w:r>
            <w:proofErr w:type="spellEnd"/>
            <w:r w:rsidRPr="00112B4A">
              <w:t xml:space="preserve"> </w:t>
            </w:r>
            <w:proofErr w:type="spellStart"/>
            <w:r>
              <w:t>счёта</w:t>
            </w:r>
            <w:proofErr w:type="spellEnd"/>
          </w:p>
        </w:tc>
      </w:tr>
      <w:tr w:rsidR="005C543E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D47B33" w:rsidRDefault="005C543E" w:rsidP="00BA5577">
            <w:pPr>
              <w:pStyle w:val="BPC3Tableitems"/>
            </w:pPr>
            <w:proofErr w:type="spellStart"/>
            <w:r>
              <w:t>payment_order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D47B33" w:rsidRDefault="005C543E" w:rsidP="00BA5577">
            <w:pPr>
              <w:pStyle w:val="BPC3Bodynormal"/>
            </w:pPr>
            <w:r>
              <w:t>complex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4E1A5C" w:rsidRDefault="005C543E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D47B33" w:rsidRDefault="005C543E" w:rsidP="00BA5577">
            <w:pPr>
              <w:pStyle w:val="BPC3Bodynormal"/>
            </w:pPr>
            <w:r>
              <w:t>0-*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Платёжное поручение для привязки к счёту</w:t>
            </w:r>
          </w:p>
        </w:tc>
      </w:tr>
      <w:tr w:rsidR="005C543E" w:rsidRPr="004B3FDC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E67D29" w:rsidRDefault="005C543E" w:rsidP="00BA5577">
            <w:pPr>
              <w:pStyle w:val="BPC3Tableitems"/>
            </w:pPr>
            <w:proofErr w:type="spellStart"/>
            <w:r>
              <w:t>account_object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Элемент, описывающий бизнес </w:t>
            </w:r>
            <w:r w:rsidRPr="00BA5577">
              <w:rPr>
                <w:lang w:val="ru-RU"/>
              </w:rPr>
              <w:lastRenderedPageBreak/>
              <w:t xml:space="preserve">объект, с которым ассоциирован счёт. В атрибуте </w:t>
            </w:r>
            <w:r w:rsidRPr="0093621D">
              <w:rPr>
                <w:b/>
              </w:rPr>
              <w:t>ref</w:t>
            </w:r>
            <w:r w:rsidRPr="00BA5577">
              <w:rPr>
                <w:b/>
                <w:lang w:val="ru-RU"/>
              </w:rPr>
              <w:t>_</w:t>
            </w:r>
            <w:r w:rsidRPr="0093621D">
              <w:rPr>
                <w:b/>
              </w:rPr>
              <w:t>id</w:t>
            </w:r>
            <w:r w:rsidRPr="00BA5577">
              <w:rPr>
                <w:b/>
                <w:lang w:val="ru-RU"/>
              </w:rPr>
              <w:t xml:space="preserve"> </w:t>
            </w:r>
            <w:r w:rsidRPr="00BA5577">
              <w:rPr>
                <w:lang w:val="ru-RU"/>
              </w:rPr>
              <w:t>должен быть указан идентификатор объекта, с которым ассоциируется счёт</w:t>
            </w:r>
          </w:p>
        </w:tc>
      </w:tr>
      <w:tr w:rsidR="005C543E" w:rsidTr="00C37CFD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C27306" w:rsidRDefault="005C543E" w:rsidP="00BA5577">
            <w:pPr>
              <w:pStyle w:val="BPC3Tableheadings"/>
            </w:pPr>
            <w:proofErr w:type="spellStart"/>
            <w:r>
              <w:lastRenderedPageBreak/>
              <w:t>payment_order</w:t>
            </w:r>
            <w:proofErr w:type="spellEnd"/>
          </w:p>
        </w:tc>
      </w:tr>
      <w:tr w:rsidR="005C543E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52315B" w:rsidRDefault="005C543E" w:rsidP="00BA5577">
            <w:pPr>
              <w:pStyle w:val="BPC3Tableitems"/>
            </w:pPr>
            <w:proofErr w:type="spellStart"/>
            <w:r>
              <w:t>payment_purpose_id</w:t>
            </w:r>
            <w:proofErr w:type="spellEnd"/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8049C8" w:rsidRDefault="005C543E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C27306" w:rsidRDefault="005C543E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4E1A5C" w:rsidRDefault="005C543E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C27306" w:rsidRDefault="005C543E" w:rsidP="00BA5577">
            <w:pPr>
              <w:pStyle w:val="BPC3Tableitems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назначения</w:t>
            </w:r>
            <w:proofErr w:type="spellEnd"/>
            <w:r>
              <w:t xml:space="preserve"> </w:t>
            </w:r>
            <w:proofErr w:type="spellStart"/>
            <w:r>
              <w:t>платежа</w:t>
            </w:r>
            <w:proofErr w:type="spellEnd"/>
          </w:p>
        </w:tc>
      </w:tr>
      <w:tr w:rsidR="005C543E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C27306" w:rsidRDefault="005C543E" w:rsidP="00BA5577">
            <w:pPr>
              <w:pStyle w:val="BPC3Tableitems"/>
            </w:pPr>
            <w:proofErr w:type="spellStart"/>
            <w:r>
              <w:t>payment_amount</w:t>
            </w:r>
            <w:proofErr w:type="spellEnd"/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float</w:t>
            </w:r>
          </w:p>
        </w:tc>
        <w:tc>
          <w:tcPr>
            <w:tcW w:w="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22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C27306" w:rsidRDefault="005C543E" w:rsidP="00BA5577">
            <w:pPr>
              <w:pStyle w:val="BPC3Tableitems"/>
            </w:pP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платёжного</w:t>
            </w:r>
            <w:proofErr w:type="spellEnd"/>
            <w:r>
              <w:t xml:space="preserve"> </w:t>
            </w:r>
            <w:proofErr w:type="spellStart"/>
            <w:r>
              <w:t>поручения</w:t>
            </w:r>
            <w:proofErr w:type="spellEnd"/>
          </w:p>
        </w:tc>
      </w:tr>
      <w:tr w:rsidR="005C543E" w:rsidTr="005C543E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C27306" w:rsidRDefault="005C543E" w:rsidP="00BA5577">
            <w:pPr>
              <w:pStyle w:val="BPC3Tableitems"/>
            </w:pPr>
            <w:r>
              <w:t>currency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C27306" w:rsidRDefault="005C543E" w:rsidP="00BA5577">
            <w:pPr>
              <w:pStyle w:val="BPC3Tableitems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валюты</w:t>
            </w:r>
            <w:proofErr w:type="spellEnd"/>
          </w:p>
        </w:tc>
      </w:tr>
      <w:tr w:rsidR="005C543E" w:rsidRPr="004B3FDC" w:rsidTr="005C543E">
        <w:tblPrEx>
          <w:tblLook w:val="0000" w:firstRow="0" w:lastRow="0" w:firstColumn="0" w:lastColumn="0" w:noHBand="0" w:noVBand="0"/>
        </w:tblPrEx>
        <w:trPr>
          <w:trHeight w:val="236"/>
        </w:trPr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C27306" w:rsidRDefault="005C543E" w:rsidP="00BA5577">
            <w:pPr>
              <w:pStyle w:val="BPC3Tableitems"/>
            </w:pPr>
            <w:proofErr w:type="spellStart"/>
            <w:r>
              <w:t>payment_amount_algo</w:t>
            </w:r>
            <w:proofErr w:type="spellEnd"/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Алгоритм расчёта суммы. Словарное значение.</w:t>
            </w:r>
          </w:p>
        </w:tc>
      </w:tr>
      <w:tr w:rsidR="005C543E" w:rsidTr="005C543E">
        <w:tblPrEx>
          <w:tblLook w:val="0000" w:firstRow="0" w:lastRow="0" w:firstColumn="0" w:lastColumn="0" w:noHBand="0" w:noVBand="0"/>
        </w:tblPrEx>
        <w:trPr>
          <w:trHeight w:val="236"/>
        </w:trPr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C27306" w:rsidRDefault="005C543E" w:rsidP="00BA5577">
            <w:pPr>
              <w:pStyle w:val="BPC3Tableitems"/>
            </w:pPr>
            <w:proofErr w:type="spellStart"/>
            <w:r>
              <w:t>payment_date</w:t>
            </w:r>
            <w:proofErr w:type="spellEnd"/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date</w:t>
            </w:r>
          </w:p>
        </w:tc>
        <w:tc>
          <w:tcPr>
            <w:tcW w:w="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C27306" w:rsidRDefault="005C543E" w:rsidP="00BA5577">
            <w:pPr>
              <w:pStyle w:val="BPC3Tableitems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исполнения</w:t>
            </w:r>
            <w:proofErr w:type="spellEnd"/>
            <w:r>
              <w:t xml:space="preserve"> </w:t>
            </w:r>
            <w:proofErr w:type="spellStart"/>
            <w:r>
              <w:t>платёжного</w:t>
            </w:r>
            <w:proofErr w:type="spellEnd"/>
            <w:r>
              <w:t xml:space="preserve"> </w:t>
            </w:r>
            <w:proofErr w:type="spellStart"/>
            <w:r>
              <w:t>поручения</w:t>
            </w:r>
            <w:proofErr w:type="spellEnd"/>
          </w:p>
        </w:tc>
      </w:tr>
      <w:tr w:rsidR="005C543E" w:rsidTr="005C543E">
        <w:tblPrEx>
          <w:tblLook w:val="0000" w:firstRow="0" w:lastRow="0" w:firstColumn="0" w:lastColumn="0" w:noHBand="0" w:noVBand="0"/>
        </w:tblPrEx>
        <w:trPr>
          <w:trHeight w:val="236"/>
        </w:trPr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F31A3C" w:rsidRDefault="005C543E" w:rsidP="00BA5577">
            <w:pPr>
              <w:pStyle w:val="BPC3Tableitems"/>
            </w:pPr>
            <w:proofErr w:type="spellStart"/>
            <w:r>
              <w:t>is_payment_order_template</w:t>
            </w:r>
            <w:proofErr w:type="spellEnd"/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F31A3C" w:rsidRDefault="005C543E" w:rsidP="00BA5577">
            <w:pPr>
              <w:pStyle w:val="BPC3Tableitems"/>
            </w:pPr>
            <w:proofErr w:type="spellStart"/>
            <w:r>
              <w:t>Признак</w:t>
            </w:r>
            <w:proofErr w:type="spellEnd"/>
            <w:r>
              <w:t xml:space="preserve"> </w:t>
            </w:r>
            <w:proofErr w:type="spellStart"/>
            <w:r>
              <w:t>шаблона</w:t>
            </w:r>
            <w:proofErr w:type="spellEnd"/>
            <w:r>
              <w:t xml:space="preserve"> </w:t>
            </w:r>
            <w:proofErr w:type="spellStart"/>
            <w:r>
              <w:t>платёжного</w:t>
            </w:r>
            <w:proofErr w:type="spellEnd"/>
            <w:r>
              <w:t xml:space="preserve"> </w:t>
            </w:r>
            <w:proofErr w:type="spellStart"/>
            <w:r>
              <w:t>поручения</w:t>
            </w:r>
            <w:proofErr w:type="spellEnd"/>
          </w:p>
        </w:tc>
      </w:tr>
      <w:tr w:rsidR="005C543E" w:rsidTr="005C543E">
        <w:tblPrEx>
          <w:tblLook w:val="0000" w:firstRow="0" w:lastRow="0" w:firstColumn="0" w:lastColumn="0" w:noHBand="0" w:noVBand="0"/>
        </w:tblPrEx>
        <w:trPr>
          <w:trHeight w:val="236"/>
        </w:trPr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F31A3C" w:rsidRDefault="005C543E" w:rsidP="00BA5577">
            <w:pPr>
              <w:pStyle w:val="BPC3Tableitems"/>
            </w:pPr>
            <w:proofErr w:type="spellStart"/>
            <w:r>
              <w:t>event_type</w:t>
            </w:r>
            <w:proofErr w:type="spellEnd"/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F31A3C" w:rsidRDefault="005C543E" w:rsidP="00BA5577">
            <w:pPr>
              <w:pStyle w:val="BPC3Tableitems"/>
            </w:pPr>
            <w:r w:rsidRPr="00BA5577">
              <w:rPr>
                <w:lang w:val="ru-RU"/>
              </w:rPr>
              <w:t xml:space="preserve">Событие, по которому исполняется платёжное поручение. </w:t>
            </w:r>
            <w:proofErr w:type="spellStart"/>
            <w:r>
              <w:t>Словарное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</w:p>
        </w:tc>
      </w:tr>
      <w:tr w:rsidR="005C543E" w:rsidTr="005C543E">
        <w:tblPrEx>
          <w:tblLook w:val="0000" w:firstRow="0" w:lastRow="0" w:firstColumn="0" w:lastColumn="0" w:noHBand="0" w:noVBand="0"/>
        </w:tblPrEx>
        <w:trPr>
          <w:trHeight w:val="236"/>
        </w:trPr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Pr="00F31A3C" w:rsidRDefault="005C543E" w:rsidP="00BA5577">
            <w:pPr>
              <w:pStyle w:val="BPC3Tableitems"/>
            </w:pPr>
            <w:bookmarkStart w:id="35" w:name="_Hlk360699842"/>
            <w:bookmarkStart w:id="36" w:name="_Hlk360699836"/>
            <w:proofErr w:type="spellStart"/>
            <w:r>
              <w:t>payment_parameter</w:t>
            </w:r>
            <w:bookmarkEnd w:id="35"/>
            <w:proofErr w:type="spellEnd"/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complex</w:t>
            </w:r>
          </w:p>
        </w:tc>
        <w:tc>
          <w:tcPr>
            <w:tcW w:w="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3E" w:rsidRDefault="005C543E" w:rsidP="00BA5577">
            <w:pPr>
              <w:pStyle w:val="BPC3Bodynormal"/>
            </w:pPr>
            <w:r>
              <w:t>0-*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F31A3C" w:rsidRDefault="005C543E" w:rsidP="00BA5577">
            <w:pPr>
              <w:pStyle w:val="BPC3Tableitems"/>
            </w:pPr>
            <w:proofErr w:type="spellStart"/>
            <w:r>
              <w:t>Параметр</w:t>
            </w:r>
            <w:proofErr w:type="spellEnd"/>
            <w:r>
              <w:t xml:space="preserve"> </w:t>
            </w:r>
            <w:proofErr w:type="spellStart"/>
            <w:r>
              <w:t>платёжного</w:t>
            </w:r>
            <w:proofErr w:type="spellEnd"/>
            <w:r>
              <w:t xml:space="preserve"> </w:t>
            </w:r>
            <w:proofErr w:type="spellStart"/>
            <w:r>
              <w:t>поручения</w:t>
            </w:r>
            <w:proofErr w:type="spellEnd"/>
          </w:p>
        </w:tc>
      </w:tr>
      <w:bookmarkEnd w:id="36"/>
      <w:tr w:rsidR="005C543E" w:rsidRPr="00430D0B" w:rsidTr="00C37CFD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3E" w:rsidRPr="0093621D" w:rsidRDefault="005C543E" w:rsidP="00BA5577">
            <w:pPr>
              <w:pStyle w:val="BPC3Tableheadings"/>
            </w:pPr>
            <w:proofErr w:type="spellStart"/>
            <w:r>
              <w:t>account_object</w:t>
            </w:r>
            <w:proofErr w:type="spellEnd"/>
          </w:p>
        </w:tc>
      </w:tr>
      <w:tr w:rsidR="005C543E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Tableitems"/>
            </w:pPr>
            <w:proofErr w:type="spellStart"/>
            <w:r w:rsidRPr="0093621D">
              <w:t>account_link_flag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43E" w:rsidRPr="0093621D" w:rsidRDefault="005C543E" w:rsidP="00BA5577">
            <w:pPr>
              <w:pStyle w:val="BPC3Tableitems"/>
            </w:pPr>
            <w:proofErr w:type="spellStart"/>
            <w:r>
              <w:t>Флаг</w:t>
            </w:r>
            <w:proofErr w:type="spellEnd"/>
            <w:r>
              <w:t xml:space="preserve"> (</w:t>
            </w:r>
            <w:proofErr w:type="spellStart"/>
            <w:r>
              <w:t>значения</w:t>
            </w:r>
            <w:proofErr w:type="spellEnd"/>
            <w:r>
              <w:t xml:space="preserve"> 0 </w:t>
            </w:r>
            <w:proofErr w:type="spellStart"/>
            <w:r>
              <w:t>или</w:t>
            </w:r>
            <w:proofErr w:type="spellEnd"/>
            <w:r>
              <w:t xml:space="preserve"> 1)</w:t>
            </w:r>
          </w:p>
        </w:tc>
      </w:tr>
      <w:tr w:rsidR="005C543E" w:rsidTr="00C37CFD">
        <w:trPr>
          <w:trHeight w:val="93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43E" w:rsidRDefault="005C543E" w:rsidP="00BA5577">
            <w:pPr>
              <w:pStyle w:val="BPC3Tableheadings"/>
            </w:pPr>
            <w:proofErr w:type="spellStart"/>
            <w:r>
              <w:t>payment_parameter</w:t>
            </w:r>
            <w:proofErr w:type="spellEnd"/>
          </w:p>
        </w:tc>
      </w:tr>
      <w:tr w:rsidR="005C543E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Tableitems"/>
            </w:pPr>
            <w:bookmarkStart w:id="37" w:name="_Hlk359404197"/>
            <w:r>
              <w:t>command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1-1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Действие, которое необходимо произвести с объектом</w:t>
            </w:r>
          </w:p>
        </w:tc>
      </w:tr>
      <w:bookmarkEnd w:id="37"/>
      <w:tr w:rsidR="005C543E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Tableitems"/>
            </w:pPr>
            <w:proofErr w:type="spellStart"/>
            <w:r>
              <w:t>object_id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16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43E" w:rsidRDefault="005C543E" w:rsidP="00BA5577">
            <w:pPr>
              <w:pStyle w:val="BPC3Tableitems"/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провайдера</w:t>
            </w:r>
            <w:proofErr w:type="spellEnd"/>
          </w:p>
        </w:tc>
      </w:tr>
      <w:tr w:rsidR="005C543E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Tableitems"/>
            </w:pPr>
            <w:proofErr w:type="spellStart"/>
            <w:r>
              <w:t>payment_parameter_name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43E" w:rsidRDefault="005C543E" w:rsidP="00BA5577">
            <w:pPr>
              <w:pStyle w:val="BPC3Tableitems"/>
            </w:pPr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параметра</w:t>
            </w:r>
            <w:proofErr w:type="spellEnd"/>
            <w:r>
              <w:t xml:space="preserve"> </w:t>
            </w:r>
            <w:proofErr w:type="spellStart"/>
            <w:r>
              <w:t>платежа</w:t>
            </w:r>
            <w:proofErr w:type="spellEnd"/>
          </w:p>
        </w:tc>
      </w:tr>
      <w:tr w:rsidR="005C543E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Tableitems"/>
            </w:pPr>
            <w:proofErr w:type="spellStart"/>
            <w:r>
              <w:t>data_type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Тип данных – словарное </w:t>
            </w:r>
            <w:r w:rsidRPr="00BA5577">
              <w:rPr>
                <w:lang w:val="ru-RU"/>
              </w:rPr>
              <w:lastRenderedPageBreak/>
              <w:t>значение. Возможные значения:</w:t>
            </w:r>
            <w:r w:rsidRPr="00BA5577">
              <w:rPr>
                <w:lang w:val="ru-RU"/>
              </w:rPr>
              <w:br/>
            </w:r>
            <w:r>
              <w:t>DTTPNMBR</w:t>
            </w:r>
            <w:r w:rsidRPr="00BA5577">
              <w:rPr>
                <w:lang w:val="ru-RU"/>
              </w:rPr>
              <w:t xml:space="preserve"> - число</w:t>
            </w:r>
          </w:p>
          <w:p w:rsidR="005C543E" w:rsidRDefault="005C543E" w:rsidP="00BA5577">
            <w:pPr>
              <w:pStyle w:val="BPC3Tableitems"/>
            </w:pPr>
            <w:r>
              <w:t xml:space="preserve">DTTPDATE - </w:t>
            </w:r>
            <w:proofErr w:type="spellStart"/>
            <w:r>
              <w:t>дата</w:t>
            </w:r>
            <w:proofErr w:type="spellEnd"/>
          </w:p>
          <w:p w:rsidR="005C543E" w:rsidRDefault="005C543E" w:rsidP="00BA5577">
            <w:pPr>
              <w:pStyle w:val="BPC3Tableitems"/>
            </w:pPr>
            <w:r>
              <w:t xml:space="preserve">DTTPCHAR - </w:t>
            </w:r>
            <w:proofErr w:type="spellStart"/>
            <w:r>
              <w:t>строка</w:t>
            </w:r>
            <w:proofErr w:type="spellEnd"/>
          </w:p>
        </w:tc>
      </w:tr>
      <w:tr w:rsidR="005C543E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Tableitems"/>
            </w:pPr>
            <w:proofErr w:type="spellStart"/>
            <w:r>
              <w:lastRenderedPageBreak/>
              <w:t>lov_id</w:t>
            </w:r>
            <w:proofErr w:type="spellEnd"/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43E" w:rsidRDefault="005C543E" w:rsidP="00BA5577">
            <w:pPr>
              <w:pStyle w:val="BPC3Tableitems"/>
            </w:pPr>
            <w:proofErr w:type="spellStart"/>
            <w:r>
              <w:t>Идентификатор</w:t>
            </w:r>
            <w:proofErr w:type="spellEnd"/>
            <w:r>
              <w:t xml:space="preserve">  </w:t>
            </w:r>
            <w:proofErr w:type="spellStart"/>
            <w:r>
              <w:t>списка</w:t>
            </w:r>
            <w:proofErr w:type="spellEnd"/>
            <w:r>
              <w:t xml:space="preserve"> </w:t>
            </w:r>
            <w:proofErr w:type="spellStart"/>
            <w:r>
              <w:t>допустимых</w:t>
            </w:r>
            <w:proofErr w:type="spellEnd"/>
            <w:r>
              <w:t xml:space="preserve"> </w:t>
            </w:r>
            <w:proofErr w:type="spellStart"/>
            <w:r>
              <w:t>значений</w:t>
            </w:r>
            <w:proofErr w:type="spellEnd"/>
          </w:p>
        </w:tc>
      </w:tr>
      <w:tr w:rsidR="005C543E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Tableitems"/>
            </w:pPr>
            <w:r>
              <w:t>pattern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Регулярное выражение проверки значения параметра.</w:t>
            </w:r>
          </w:p>
        </w:tc>
      </w:tr>
      <w:tr w:rsidR="005C543E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Tableitems"/>
            </w:pPr>
            <w:r>
              <w:t>label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200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0-99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43E" w:rsidRDefault="005C543E" w:rsidP="00BA5577">
            <w:pPr>
              <w:pStyle w:val="BPC3Tableitems"/>
            </w:pPr>
            <w:r w:rsidRPr="00BA5577">
              <w:rPr>
                <w:lang w:val="ru-RU"/>
              </w:rPr>
              <w:t>Название сервиса. Должно иметь атрибут «</w:t>
            </w:r>
            <w:r>
              <w:t>language</w:t>
            </w:r>
            <w:r w:rsidRPr="00BA5577">
              <w:rPr>
                <w:lang w:val="ru-RU"/>
              </w:rPr>
              <w:t>» со значениями-константами, обозначающими язык (</w:t>
            </w:r>
            <w:r>
              <w:t>LANGENG</w:t>
            </w:r>
            <w:r w:rsidRPr="00BA5577">
              <w:rPr>
                <w:lang w:val="ru-RU"/>
              </w:rPr>
              <w:t xml:space="preserve">, </w:t>
            </w:r>
            <w:r>
              <w:t>LANGRUS</w:t>
            </w:r>
            <w:r w:rsidRPr="00BA5577">
              <w:rPr>
                <w:lang w:val="ru-RU"/>
              </w:rPr>
              <w:t xml:space="preserve">, </w:t>
            </w:r>
            <w:proofErr w:type="spellStart"/>
            <w:r>
              <w:t>etc</w:t>
            </w:r>
            <w:proofErr w:type="spellEnd"/>
            <w:r w:rsidRPr="00BA5577">
              <w:rPr>
                <w:lang w:val="ru-RU"/>
              </w:rPr>
              <w:t xml:space="preserve">.).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язык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указан</w:t>
            </w:r>
            <w:proofErr w:type="spellEnd"/>
            <w:r>
              <w:t xml:space="preserve">, </w:t>
            </w:r>
            <w:proofErr w:type="spellStart"/>
            <w:r>
              <w:t>то</w:t>
            </w:r>
            <w:proofErr w:type="spellEnd"/>
            <w:r>
              <w:t xml:space="preserve"> </w:t>
            </w:r>
            <w:proofErr w:type="spellStart"/>
            <w:r>
              <w:t>считается</w:t>
            </w:r>
            <w:proofErr w:type="spellEnd"/>
            <w:r>
              <w:t xml:space="preserve">, </w:t>
            </w:r>
            <w:proofErr w:type="spellStart"/>
            <w:r>
              <w:t>что</w:t>
            </w:r>
            <w:proofErr w:type="spellEnd"/>
            <w:r>
              <w:t xml:space="preserve">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английский</w:t>
            </w:r>
            <w:proofErr w:type="spellEnd"/>
            <w:r>
              <w:t>.</w:t>
            </w:r>
          </w:p>
        </w:tc>
      </w:tr>
      <w:tr w:rsidR="005C543E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Tableitems"/>
            </w:pPr>
            <w:r>
              <w:t>description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2000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0-99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43E" w:rsidRDefault="005C543E" w:rsidP="00BA5577">
            <w:pPr>
              <w:pStyle w:val="BPC3Tableitems"/>
            </w:pPr>
            <w:r w:rsidRPr="00BA5577">
              <w:rPr>
                <w:lang w:val="ru-RU"/>
              </w:rPr>
              <w:t>Описание сервиса. Должно иметь атрибут «</w:t>
            </w:r>
            <w:r>
              <w:t>language</w:t>
            </w:r>
            <w:r w:rsidRPr="00BA5577">
              <w:rPr>
                <w:lang w:val="ru-RU"/>
              </w:rPr>
              <w:t>» со значениями-константами, обозначающими язык (</w:t>
            </w:r>
            <w:r>
              <w:t>LANGENG</w:t>
            </w:r>
            <w:r w:rsidRPr="00BA5577">
              <w:rPr>
                <w:lang w:val="ru-RU"/>
              </w:rPr>
              <w:t xml:space="preserve">, </w:t>
            </w:r>
            <w:r>
              <w:t>LANGRUS</w:t>
            </w:r>
            <w:r w:rsidRPr="00BA5577">
              <w:rPr>
                <w:lang w:val="ru-RU"/>
              </w:rPr>
              <w:t xml:space="preserve">, </w:t>
            </w:r>
            <w:proofErr w:type="spellStart"/>
            <w:r>
              <w:t>etc</w:t>
            </w:r>
            <w:proofErr w:type="spellEnd"/>
            <w:r w:rsidRPr="00BA5577">
              <w:rPr>
                <w:lang w:val="ru-RU"/>
              </w:rPr>
              <w:t xml:space="preserve">.).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язык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указан</w:t>
            </w:r>
            <w:proofErr w:type="spellEnd"/>
            <w:r>
              <w:t xml:space="preserve">, </w:t>
            </w:r>
            <w:proofErr w:type="spellStart"/>
            <w:r>
              <w:t>то</w:t>
            </w:r>
            <w:proofErr w:type="spellEnd"/>
            <w:r>
              <w:t xml:space="preserve"> </w:t>
            </w:r>
            <w:proofErr w:type="spellStart"/>
            <w:r>
              <w:t>считается</w:t>
            </w:r>
            <w:proofErr w:type="spellEnd"/>
            <w:r>
              <w:t xml:space="preserve">, </w:t>
            </w:r>
            <w:proofErr w:type="spellStart"/>
            <w:r>
              <w:t>что</w:t>
            </w:r>
            <w:proofErr w:type="spellEnd"/>
            <w:r>
              <w:t xml:space="preserve">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английский</w:t>
            </w:r>
            <w:proofErr w:type="spellEnd"/>
            <w:r>
              <w:t>.</w:t>
            </w:r>
          </w:p>
        </w:tc>
      </w:tr>
      <w:tr w:rsidR="005C543E" w:rsidRPr="004B3FDC" w:rsidTr="005C543E">
        <w:trPr>
          <w:trHeight w:val="93"/>
        </w:trPr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Tableitems"/>
            </w:pPr>
            <w:r>
              <w:t>error</w:t>
            </w:r>
          </w:p>
        </w:tc>
        <w:tc>
          <w:tcPr>
            <w:tcW w:w="1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543E" w:rsidRDefault="005C543E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C543E" w:rsidRDefault="005C543E" w:rsidP="00BA5577">
            <w:pPr>
              <w:pStyle w:val="BPC3Bodynormal"/>
            </w:pPr>
            <w:r>
              <w:t>0-1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43E" w:rsidRPr="00BA5577" w:rsidRDefault="005C543E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Содержит данные ошибки произошедшей при обработке родительского элемента.</w:t>
            </w:r>
          </w:p>
        </w:tc>
      </w:tr>
    </w:tbl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Default="00BA5577" w:rsidP="00BA5577">
      <w:pPr>
        <w:pStyle w:val="BPC3Bodynormal"/>
        <w:rPr>
          <w:lang w:val="ru-RU"/>
        </w:rPr>
      </w:pP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связки</w:t>
      </w:r>
      <w:proofErr w:type="spellEnd"/>
      <w:r>
        <w:t xml:space="preserve"> «</w:t>
      </w:r>
      <w:proofErr w:type="spellStart"/>
      <w:r>
        <w:t>провайдер-хост</w:t>
      </w:r>
      <w:proofErr w:type="spellEnd"/>
      <w:r>
        <w:t>»</w:t>
      </w:r>
    </w:p>
    <w:tbl>
      <w:tblPr>
        <w:tblW w:w="9502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61"/>
        <w:gridCol w:w="1228"/>
        <w:gridCol w:w="908"/>
        <w:gridCol w:w="1229"/>
        <w:gridCol w:w="3676"/>
      </w:tblGrid>
      <w:tr w:rsidR="00BA5577" w:rsidTr="00BA5577">
        <w:trPr>
          <w:trHeight w:val="93"/>
          <w:tblHeader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BA5577" w:rsidRPr="00883F96" w:rsidRDefault="00BA5577" w:rsidP="00BA5577">
            <w:pPr>
              <w:pStyle w:val="BPC3Tableheadings"/>
            </w:pPr>
            <w:proofErr w:type="spellStart"/>
            <w:r w:rsidRPr="00883F96">
              <w:t>Имя</w:t>
            </w:r>
            <w:proofErr w:type="spellEnd"/>
            <w:r w:rsidRPr="00883F96">
              <w:t xml:space="preserve"> </w:t>
            </w:r>
            <w:proofErr w:type="spellStart"/>
            <w:r w:rsidRPr="00883F96">
              <w:t>тега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BA5577" w:rsidRPr="00883F96" w:rsidRDefault="00BA5577" w:rsidP="00BA5577">
            <w:pPr>
              <w:pStyle w:val="BPC3Tableheadings"/>
            </w:pPr>
            <w:proofErr w:type="spellStart"/>
            <w:r w:rsidRPr="00883F96">
              <w:t>Тип</w:t>
            </w:r>
            <w:proofErr w:type="spellEnd"/>
            <w:r w:rsidRPr="00883F96">
              <w:t xml:space="preserve"> </w:t>
            </w:r>
            <w:proofErr w:type="spellStart"/>
            <w:r w:rsidRPr="00883F96">
              <w:t>данных</w:t>
            </w:r>
            <w:proofErr w:type="spellEnd"/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BA5577" w:rsidRPr="00883F96" w:rsidRDefault="00BA5577" w:rsidP="00BA5577">
            <w:pPr>
              <w:pStyle w:val="BPC3Tableheadings"/>
            </w:pPr>
            <w:proofErr w:type="spellStart"/>
            <w:r w:rsidRPr="00883F96">
              <w:t>Длина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BA5577" w:rsidRPr="00883F96" w:rsidRDefault="00BA5577" w:rsidP="00BA5577">
            <w:pPr>
              <w:pStyle w:val="BPC3Tableheadings"/>
            </w:pPr>
            <w:proofErr w:type="spellStart"/>
            <w:r w:rsidRPr="00883F96">
              <w:t>Обязательность</w:t>
            </w:r>
            <w:proofErr w:type="spellEnd"/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BA5577" w:rsidRPr="00883F96" w:rsidRDefault="00BA5577" w:rsidP="00BA5577">
            <w:pPr>
              <w:pStyle w:val="BPC3Tableheadings"/>
            </w:pPr>
            <w:proofErr w:type="spellStart"/>
            <w:r w:rsidRPr="00883F96">
              <w:t>Описание</w:t>
            </w:r>
            <w:proofErr w:type="spellEnd"/>
          </w:p>
        </w:tc>
      </w:tr>
      <w:tr w:rsidR="00BA5577" w:rsidTr="00C37CFD">
        <w:trPr>
          <w:trHeight w:val="134"/>
        </w:trPr>
        <w:tc>
          <w:tcPr>
            <w:tcW w:w="95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5577" w:rsidRPr="00E45AF4" w:rsidRDefault="00BA5577" w:rsidP="00BA5577">
            <w:pPr>
              <w:pStyle w:val="BPC3Tableheadings"/>
            </w:pPr>
            <w:r w:rsidRPr="004E1A5C">
              <w:t>application</w:t>
            </w:r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315B" w:rsidRDefault="00BA5577" w:rsidP="00BA5577">
            <w:pPr>
              <w:pStyle w:val="BPC3Tableitems"/>
            </w:pPr>
            <w:proofErr w:type="spellStart"/>
            <w:r w:rsidRPr="0052315B">
              <w:t>application_number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D04F58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D04F58" w:rsidRDefault="00BA5577" w:rsidP="00BA5577">
            <w:pPr>
              <w:pStyle w:val="BPC3Bodynormal"/>
            </w:pPr>
            <w: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B160E2" w:rsidRDefault="00BA5577" w:rsidP="00BA5577">
            <w:pPr>
              <w:pStyle w:val="BPC3Bodynormal"/>
            </w:pPr>
            <w:r w:rsidRPr="00B160E2">
              <w:t>0-1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Уникальный номер заявления, сгенерированный внешней системой</w:t>
            </w:r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315B" w:rsidRDefault="00BA5577" w:rsidP="00BA5577">
            <w:pPr>
              <w:pStyle w:val="BPC3Tableitems"/>
            </w:pPr>
            <w:proofErr w:type="spellStart"/>
            <w:r w:rsidRPr="0052315B">
              <w:t>application_date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date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B160E2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7C072C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 xml:space="preserve">Дата создания заявления во </w:t>
            </w:r>
            <w:r w:rsidRPr="00BA5577">
              <w:rPr>
                <w:lang w:val="ru-RU"/>
              </w:rPr>
              <w:lastRenderedPageBreak/>
              <w:t>внешней системе.</w:t>
            </w:r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905084" w:rsidRDefault="00BA5577" w:rsidP="00BA5577">
            <w:pPr>
              <w:pStyle w:val="BPC3Tableitems"/>
            </w:pPr>
            <w:proofErr w:type="spellStart"/>
            <w:r w:rsidRPr="0052315B">
              <w:lastRenderedPageBreak/>
              <w:t>application</w:t>
            </w:r>
            <w:r w:rsidRPr="00905084">
              <w:t>_</w:t>
            </w:r>
            <w:r w:rsidRPr="0052315B">
              <w:t>type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905084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905084" w:rsidRDefault="00BA5577" w:rsidP="00BA5577">
            <w:pPr>
              <w:pStyle w:val="BPC3Bodynormal"/>
            </w:pPr>
            <w:r w:rsidRPr="00905084"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905084" w:rsidRDefault="00BA5577" w:rsidP="00BA5577">
            <w:pPr>
              <w:pStyle w:val="BPC3Bodynormal"/>
            </w:pPr>
            <w:r w:rsidRPr="00905084">
              <w:t>1-1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Тип заявления. Константа: ‘</w:t>
            </w:r>
            <w:r>
              <w:t>APTPMNO</w:t>
            </w:r>
            <w:r w:rsidRPr="00BA5577">
              <w:rPr>
                <w:lang w:val="ru-RU"/>
              </w:rPr>
              <w:t>’ – регистрация платёжного распоряжения.</w:t>
            </w:r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315B" w:rsidRDefault="00BA5577" w:rsidP="00BA5577">
            <w:pPr>
              <w:pStyle w:val="BPC3Tableitems"/>
            </w:pPr>
            <w:proofErr w:type="spellStart"/>
            <w:r w:rsidRPr="0052315B">
              <w:t>application_flow_id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E45AF4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E45AF4" w:rsidRDefault="00BA5577" w:rsidP="00BA5577">
            <w:pPr>
              <w:pStyle w:val="BPC3Bodynormal"/>
            </w:pPr>
            <w:r w:rsidRPr="00E45AF4"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E45AF4" w:rsidRDefault="00BA5577" w:rsidP="00BA5577">
            <w:pPr>
              <w:pStyle w:val="BPC3Bodynormal"/>
            </w:pPr>
            <w:r w:rsidRPr="00E45AF4">
              <w:t>1-1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Описывает назначение заявления:</w:t>
            </w:r>
            <w:r w:rsidRPr="00BA5577">
              <w:rPr>
                <w:lang w:val="ru-RU"/>
              </w:rPr>
              <w:br/>
              <w:t>1402 – регистрация связи «хост-провайдер»</w:t>
            </w:r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315B" w:rsidRDefault="00BA5577" w:rsidP="00BA5577">
            <w:pPr>
              <w:pStyle w:val="BPC3Tableitems"/>
            </w:pPr>
            <w:proofErr w:type="spellStart"/>
            <w:r w:rsidRPr="0052315B">
              <w:t>application_status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0959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0959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Статус заявления, в котором оно будет создано в системе.</w:t>
            </w:r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315B" w:rsidRDefault="00BA5577" w:rsidP="00BA5577">
            <w:pPr>
              <w:pStyle w:val="BPC3Tableitems"/>
            </w:pPr>
            <w:proofErr w:type="spellStart"/>
            <w:r w:rsidRPr="0052315B">
              <w:t>operator_id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0959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BA5577">
            <w:pPr>
              <w:pStyle w:val="BPC3Bodynormal"/>
            </w:pPr>
            <w:r w:rsidRPr="004E1A5C"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BA5577">
            <w:pPr>
              <w:pStyle w:val="BPC3Bodynormal"/>
            </w:pPr>
            <w:r>
              <w:t>1</w:t>
            </w:r>
            <w:r w:rsidRPr="004E1A5C">
              <w:t>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Системное имя пользователя создавшего заявление</w:t>
            </w:r>
          </w:p>
        </w:tc>
      </w:tr>
      <w:tr w:rsidR="00BA5577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315B" w:rsidRDefault="00BA5577" w:rsidP="00BA5577">
            <w:pPr>
              <w:pStyle w:val="BPC3Tableitems"/>
            </w:pPr>
            <w:proofErr w:type="spellStart"/>
            <w:r w:rsidRPr="0052315B">
              <w:t>institution_id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0959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BA5577">
            <w:pPr>
              <w:pStyle w:val="BPC3Bodynormal"/>
            </w:pPr>
            <w:r w:rsidRPr="004E1A5C"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BA5577">
            <w:pPr>
              <w:pStyle w:val="BPC3Bodynormal"/>
            </w:pPr>
            <w:r w:rsidRPr="004E1A5C">
              <w:t>1-1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853C83" w:rsidRDefault="00BA5577" w:rsidP="00BA5577">
            <w:pPr>
              <w:pStyle w:val="BPC3Tableitems"/>
            </w:pPr>
            <w:proofErr w:type="spellStart"/>
            <w:r w:rsidRPr="004E1A5C">
              <w:t>Иде</w:t>
            </w:r>
            <w:r>
              <w:t>нтификатор</w:t>
            </w:r>
            <w:proofErr w:type="spellEnd"/>
            <w:r>
              <w:t xml:space="preserve"> </w:t>
            </w:r>
            <w:proofErr w:type="spellStart"/>
            <w:r>
              <w:t>института</w:t>
            </w:r>
            <w:proofErr w:type="spellEnd"/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315B" w:rsidRDefault="00BA5577" w:rsidP="00BA5577">
            <w:pPr>
              <w:pStyle w:val="BPC3Tableitems"/>
            </w:pPr>
            <w:proofErr w:type="spellStart"/>
            <w:r w:rsidRPr="0052315B">
              <w:t>agent_id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BA5577">
            <w:pPr>
              <w:pStyle w:val="BPC3Bodynormal"/>
            </w:pPr>
            <w:r w:rsidRPr="004E1A5C"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BA5577">
            <w:pPr>
              <w:pStyle w:val="BPC3Bodynormal"/>
            </w:pPr>
            <w:r>
              <w:t>0</w:t>
            </w:r>
            <w:r w:rsidRPr="004E1A5C">
              <w:t>-</w:t>
            </w:r>
            <w:r>
              <w:t>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Идентификатор филиала, в котором открывается договор.</w:t>
            </w:r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315B" w:rsidRDefault="00BA5577" w:rsidP="00BA5577">
            <w:pPr>
              <w:pStyle w:val="BPC3Tableitems"/>
            </w:pPr>
            <w:proofErr w:type="spellStart"/>
            <w:r>
              <w:t>payment_host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Описывает связку провайдера с хостом</w:t>
            </w:r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315B" w:rsidRDefault="00BA5577" w:rsidP="00BA5577">
            <w:pPr>
              <w:pStyle w:val="BPC3Tableitems"/>
            </w:pPr>
            <w:r w:rsidRPr="0052315B">
              <w:t>error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8049C8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Содержит данные ошибки произошедшей при обработке родительского элемента.</w:t>
            </w:r>
          </w:p>
        </w:tc>
      </w:tr>
      <w:tr w:rsidR="00BA5577" w:rsidTr="00C37CFD">
        <w:trPr>
          <w:trHeight w:val="93"/>
        </w:trPr>
        <w:tc>
          <w:tcPr>
            <w:tcW w:w="95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0B2C73" w:rsidRDefault="00BA5577" w:rsidP="00BA5577">
            <w:pPr>
              <w:pStyle w:val="BPC3Tableheadings"/>
            </w:pPr>
            <w:proofErr w:type="spellStart"/>
            <w:r w:rsidRPr="000B2C73">
              <w:t>payment_host</w:t>
            </w:r>
            <w:proofErr w:type="spellEnd"/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Tableitems"/>
            </w:pPr>
            <w:r>
              <w:t>command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E06B8B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E06B8B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E06B8B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Действие, которое необходимо произвести с объектом: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>
              <w:t>CMMDCREX</w:t>
            </w:r>
            <w:r w:rsidRPr="00BA5577">
              <w:rPr>
                <w:lang w:val="ru-RU"/>
              </w:rPr>
              <w:t xml:space="preserve"> – создать или вызвать ошибку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>
              <w:t>CMMDEXUP</w:t>
            </w:r>
            <w:r w:rsidRPr="00BA5577">
              <w:rPr>
                <w:lang w:val="ru-RU"/>
              </w:rPr>
              <w:t xml:space="preserve"> – вызвать ошибку или обновить</w:t>
            </w:r>
          </w:p>
        </w:tc>
      </w:tr>
      <w:tr w:rsidR="00BA5577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A04F4" w:rsidRDefault="00BA5577" w:rsidP="00BA5577">
            <w:pPr>
              <w:pStyle w:val="BPC3Tableitems"/>
            </w:pPr>
            <w:proofErr w:type="spellStart"/>
            <w:r>
              <w:t>host</w:t>
            </w:r>
            <w:r w:rsidRPr="00AA04F4">
              <w:t>_</w:t>
            </w:r>
            <w:r>
              <w:t>id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A04F4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A04F4" w:rsidRDefault="00BA5577" w:rsidP="00BA5577">
            <w:pPr>
              <w:pStyle w:val="BPC3Bodynormal"/>
            </w:pPr>
            <w:r w:rsidRPr="00AA04F4">
              <w:t>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A04F4" w:rsidRDefault="00BA5577" w:rsidP="00BA5577">
            <w:pPr>
              <w:pStyle w:val="BPC3Bodynormal"/>
            </w:pPr>
            <w:r>
              <w:t>1</w:t>
            </w:r>
            <w:r w:rsidRPr="00AA04F4">
              <w:t>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990C1E" w:rsidRDefault="00BA5577" w:rsidP="00BA5577">
            <w:pPr>
              <w:pStyle w:val="BPC3Tableitems"/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хоста</w:t>
            </w:r>
            <w:proofErr w:type="spellEnd"/>
          </w:p>
        </w:tc>
      </w:tr>
      <w:tr w:rsidR="00BA5577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A04F4" w:rsidRDefault="00BA5577" w:rsidP="00BA5577">
            <w:pPr>
              <w:pStyle w:val="BPC3Tableitems"/>
            </w:pPr>
            <w:proofErr w:type="spellStart"/>
            <w:r>
              <w:t>payment</w:t>
            </w:r>
            <w:r w:rsidRPr="00AA04F4">
              <w:t>_</w:t>
            </w:r>
            <w:r>
              <w:t>provider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AA04F4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E25EF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E25EF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D24722" w:rsidRDefault="00BA5577" w:rsidP="00BA5577">
            <w:pPr>
              <w:pStyle w:val="BPC3Tableitems"/>
            </w:pPr>
            <w:r w:rsidRPr="00BA5577">
              <w:rPr>
                <w:lang w:val="ru-RU"/>
              </w:rPr>
              <w:t xml:space="preserve">Описание провайдера платежа, который привязывается к хосту. </w:t>
            </w:r>
            <w:proofErr w:type="spellStart"/>
            <w:r>
              <w:t>Используется</w:t>
            </w:r>
            <w:proofErr w:type="spellEnd"/>
            <w:r>
              <w:t xml:space="preserve"> </w:t>
            </w:r>
            <w:proofErr w:type="spellStart"/>
            <w:r>
              <w:t>только</w:t>
            </w:r>
            <w:proofErr w:type="spellEnd"/>
            <w:r>
              <w:t xml:space="preserve"> </w:t>
            </w:r>
            <w:proofErr w:type="spellStart"/>
            <w:r>
              <w:t>object_id</w:t>
            </w:r>
            <w:proofErr w:type="spellEnd"/>
            <w:r>
              <w:t>.</w:t>
            </w:r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EF5899" w:rsidRDefault="00BA5577" w:rsidP="00BA5577">
            <w:pPr>
              <w:pStyle w:val="BPC3Tableitems"/>
            </w:pPr>
            <w:proofErr w:type="spellStart"/>
            <w:r>
              <w:lastRenderedPageBreak/>
              <w:t>execution_type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EF5899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EF5899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EF5899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Тип обработки распоряжения. Словарное значение: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EF5899">
              <w:t>POETOFFL</w:t>
            </w:r>
            <w:r w:rsidRPr="00BA5577">
              <w:rPr>
                <w:lang w:val="ru-RU"/>
              </w:rPr>
              <w:t xml:space="preserve"> – </w:t>
            </w:r>
            <w:proofErr w:type="spellStart"/>
            <w:r w:rsidRPr="00BA5577">
              <w:rPr>
                <w:lang w:val="ru-RU"/>
              </w:rPr>
              <w:t>оффлайн</w:t>
            </w:r>
            <w:proofErr w:type="spellEnd"/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EF5899">
              <w:t>POETONLN</w:t>
            </w:r>
            <w:r w:rsidRPr="00BA5577">
              <w:rPr>
                <w:lang w:val="ru-RU"/>
              </w:rPr>
              <w:t xml:space="preserve"> - онлайн</w:t>
            </w:r>
          </w:p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EF5899">
              <w:t>POETECCM</w:t>
            </w:r>
            <w:r w:rsidRPr="00BA5577">
              <w:rPr>
                <w:lang w:val="ru-RU"/>
              </w:rPr>
              <w:t xml:space="preserve"> – </w:t>
            </w:r>
            <w:r>
              <w:t>e</w:t>
            </w:r>
            <w:r w:rsidRPr="00BA5577">
              <w:rPr>
                <w:lang w:val="ru-RU"/>
              </w:rPr>
              <w:t>-</w:t>
            </w:r>
            <w:r>
              <w:t>commerce</w:t>
            </w:r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1B1E15" w:rsidRDefault="00BA5577" w:rsidP="00BA5577">
            <w:pPr>
              <w:pStyle w:val="BPC3Tableitems"/>
            </w:pPr>
            <w:r>
              <w:t>priority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1B1E15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1B1E15" w:rsidRDefault="00BA5577" w:rsidP="00BA5577">
            <w:pPr>
              <w:pStyle w:val="BPC3Bodynormal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1B1E15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Приоритет хоста у привязываемого провайдера. Используется в алгоритме выбора хоста.</w:t>
            </w:r>
          </w:p>
        </w:tc>
      </w:tr>
      <w:tr w:rsidR="00BA5577" w:rsidRPr="00E16331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Tableitems"/>
            </w:pPr>
            <w:proofErr w:type="spellStart"/>
            <w:r w:rsidRPr="00E16331">
              <w:t>provider_host_status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E16331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1-1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Статус связки провайдер-хост. Словарное значение:</w:t>
            </w:r>
            <w:r w:rsidRPr="00BA5577">
              <w:rPr>
                <w:lang w:val="ru-RU"/>
              </w:rPr>
              <w:br/>
            </w:r>
            <w:r>
              <w:t>PHST</w:t>
            </w:r>
            <w:r w:rsidRPr="00BA5577">
              <w:rPr>
                <w:lang w:val="ru-RU"/>
              </w:rPr>
              <w:t>0100 – активна</w:t>
            </w:r>
          </w:p>
          <w:p w:rsidR="00BA5577" w:rsidRPr="00E16331" w:rsidRDefault="00BA5577" w:rsidP="00BA5577">
            <w:pPr>
              <w:pStyle w:val="BPC3Tableitems"/>
            </w:pPr>
            <w:r>
              <w:t>PHST</w:t>
            </w:r>
            <w:r w:rsidRPr="00E16331">
              <w:t xml:space="preserve">0200 –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активна</w:t>
            </w:r>
            <w:proofErr w:type="spellEnd"/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52315B" w:rsidRDefault="00BA5577" w:rsidP="00BA5577">
            <w:pPr>
              <w:pStyle w:val="BPC3Tableitems"/>
            </w:pPr>
            <w:r w:rsidRPr="0052315B">
              <w:t>error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8049C8" w:rsidRDefault="00BA5577" w:rsidP="00BA5577">
            <w:pPr>
              <w:pStyle w:val="BPC3Bodynormal"/>
            </w:pPr>
            <w:r>
              <w:t>complex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C37CF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E1A5C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Содержит данные ошибки произошедшей при обработке родительского элемента.</w:t>
            </w:r>
          </w:p>
        </w:tc>
      </w:tr>
      <w:tr w:rsidR="00BA5577" w:rsidRPr="00990C1E" w:rsidTr="00C37CFD">
        <w:trPr>
          <w:trHeight w:val="93"/>
        </w:trPr>
        <w:tc>
          <w:tcPr>
            <w:tcW w:w="95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990C1E" w:rsidRDefault="00BA5577" w:rsidP="00BA5577">
            <w:pPr>
              <w:pStyle w:val="BPC3Tableheadings"/>
            </w:pPr>
            <w:proofErr w:type="spellStart"/>
            <w:r w:rsidRPr="00990C1E">
              <w:t>payment_provider</w:t>
            </w:r>
            <w:proofErr w:type="spellEnd"/>
          </w:p>
        </w:tc>
      </w:tr>
      <w:tr w:rsidR="00BA5577" w:rsidRPr="00990C1E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0D220B" w:rsidRDefault="00BA5577" w:rsidP="00BA5577">
            <w:pPr>
              <w:pStyle w:val="BPC3Tableitems"/>
            </w:pPr>
            <w:proofErr w:type="spellStart"/>
            <w:r>
              <w:t>object_id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0D220B" w:rsidRDefault="00BA5577" w:rsidP="00BA5577">
            <w:pPr>
              <w:pStyle w:val="BPC3Bodynormal"/>
            </w:pPr>
            <w:proofErr w:type="spellStart"/>
            <w:r>
              <w:t>int</w:t>
            </w:r>
            <w:proofErr w:type="spellEnd"/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0D220B" w:rsidRDefault="00BA5577" w:rsidP="00BA5577">
            <w:pPr>
              <w:pStyle w:val="BPC3Bodynormal"/>
            </w:pPr>
            <w:r>
              <w:t>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0D220B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990C1E" w:rsidRDefault="00BA5577" w:rsidP="00BA5577">
            <w:pPr>
              <w:pStyle w:val="BPC3Tableitems"/>
            </w:pPr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провайдера</w:t>
            </w:r>
            <w:proofErr w:type="spellEnd"/>
          </w:p>
        </w:tc>
      </w:tr>
      <w:tr w:rsidR="00BA5577" w:rsidRPr="004B3FDC" w:rsidTr="00C37CFD">
        <w:trPr>
          <w:trHeight w:val="9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92183" w:rsidRDefault="00BA5577" w:rsidP="00BA5577">
            <w:pPr>
              <w:pStyle w:val="BPC3Tableitems"/>
            </w:pPr>
            <w:proofErr w:type="spellStart"/>
            <w:r>
              <w:t>provider_number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string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Default="00BA5577" w:rsidP="00BA5577">
            <w:pPr>
              <w:pStyle w:val="BPC3Bodynormal"/>
            </w:pPr>
            <w: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577" w:rsidRPr="00492183" w:rsidRDefault="00BA5577" w:rsidP="00BA5577">
            <w:pPr>
              <w:pStyle w:val="BPC3Bodynormal"/>
            </w:pPr>
            <w:r>
              <w:t>0-1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577" w:rsidRPr="00BA5577" w:rsidRDefault="00BA5577" w:rsidP="00BA5577">
            <w:pPr>
              <w:pStyle w:val="BPC3Tableitems"/>
              <w:rPr>
                <w:lang w:val="ru-RU"/>
              </w:rPr>
            </w:pPr>
            <w:r w:rsidRPr="00BA5577">
              <w:rPr>
                <w:lang w:val="ru-RU"/>
              </w:rPr>
              <w:t>Идентификатор провайдера из внешней системы</w:t>
            </w:r>
          </w:p>
        </w:tc>
      </w:tr>
    </w:tbl>
    <w:p w:rsidR="00BA5577" w:rsidRPr="00042FDC" w:rsidRDefault="00BA5577" w:rsidP="00BA5577">
      <w:pPr>
        <w:pStyle w:val="BPC3Heading3"/>
        <w:rPr>
          <w:lang w:val="ru-RU"/>
        </w:rPr>
      </w:pPr>
      <w:bookmarkStart w:id="38" w:name="_Toc352337046"/>
      <w:bookmarkStart w:id="39" w:name="_Toc377564312"/>
      <w:r>
        <w:t>APPLICATIONS</w:t>
      </w:r>
      <w:bookmarkEnd w:id="38"/>
      <w:bookmarkEnd w:id="39"/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Используется в качестве корневого тега при передаче заявлений в файле. Содержит в себе один или несколько заявлений (тег </w:t>
      </w:r>
      <w:r>
        <w:t>APPLICATION</w:t>
      </w:r>
      <w:r w:rsidRPr="00BA5577">
        <w:rPr>
          <w:lang w:val="ru-RU"/>
        </w:rPr>
        <w:t>).</w:t>
      </w:r>
    </w:p>
    <w:p w:rsidR="00BA5577" w:rsidRPr="00BA5577" w:rsidRDefault="00BA5577" w:rsidP="00BA5577">
      <w:pPr>
        <w:pStyle w:val="BPC3Heading3"/>
        <w:rPr>
          <w:lang w:val="ru-RU"/>
        </w:rPr>
      </w:pPr>
      <w:bookmarkStart w:id="40" w:name="_Toc352337047"/>
      <w:bookmarkStart w:id="41" w:name="_Toc377564313"/>
      <w:r>
        <w:t>APPLICATION</w:t>
      </w:r>
      <w:bookmarkEnd w:id="40"/>
      <w:bookmarkEnd w:id="41"/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Содержит в себе одно законченное заявление. Является корневым тегом при передаче заявлений в онлайн через веб-сервис.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>
        <w:t>APPLICATION</w:t>
      </w:r>
      <w:r w:rsidRPr="005C543E">
        <w:rPr>
          <w:lang w:val="ru-RU"/>
        </w:rPr>
        <w:t>_</w:t>
      </w:r>
      <w:r>
        <w:t>NUMBER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Уникальный внешний идентификатор заявления. Служит для синхронизации заявлений между </w:t>
      </w:r>
      <w:proofErr w:type="spellStart"/>
      <w:r>
        <w:t>SmartVista</w:t>
      </w:r>
      <w:proofErr w:type="spellEnd"/>
      <w:r w:rsidRPr="00BA5577">
        <w:rPr>
          <w:lang w:val="ru-RU"/>
        </w:rPr>
        <w:t xml:space="preserve"> и внешней системой, в которой они формируются.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>
        <w:lastRenderedPageBreak/>
        <w:t>APPLICATION</w:t>
      </w:r>
      <w:r w:rsidRPr="005C543E">
        <w:rPr>
          <w:lang w:val="ru-RU"/>
        </w:rPr>
        <w:t>_</w:t>
      </w:r>
      <w:r>
        <w:t>DATE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Дата формирования заявления во внешней системе.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>
        <w:t>APPLICATION</w:t>
      </w:r>
      <w:r w:rsidRPr="005C543E">
        <w:rPr>
          <w:lang w:val="ru-RU"/>
        </w:rPr>
        <w:t>_</w:t>
      </w:r>
      <w:r>
        <w:t>TYPE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Тип заявления. Определяет структуру заявления, а так же обработчик заявления, который вызывается для создания объектов в системе, на основе структуры заявления.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5"/>
        <w:gridCol w:w="7717"/>
      </w:tblGrid>
      <w:tr w:rsidR="00BA5577" w:rsidRPr="00A86F68" w:rsidTr="00A86F68">
        <w:trPr>
          <w:trHeight w:val="31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t>Код</w:t>
            </w:r>
            <w:proofErr w:type="spellEnd"/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t>Описание</w:t>
            </w:r>
            <w:proofErr w:type="spellEnd"/>
          </w:p>
        </w:tc>
      </w:tr>
      <w:tr w:rsidR="00A86F68" w:rsidTr="00A86F68">
        <w:trPr>
          <w:trHeight w:val="250"/>
        </w:trPr>
        <w:tc>
          <w:tcPr>
            <w:tcW w:w="152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5577" w:rsidRPr="00451C10" w:rsidRDefault="00BA5577" w:rsidP="00A86F68">
            <w:pPr>
              <w:pStyle w:val="BPC3Tableitems"/>
            </w:pPr>
            <w:r w:rsidRPr="00451C10">
              <w:t>APTPISSA</w:t>
            </w:r>
          </w:p>
        </w:tc>
        <w:tc>
          <w:tcPr>
            <w:tcW w:w="77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5577" w:rsidRPr="00451C10" w:rsidRDefault="00BA5577" w:rsidP="00A86F68">
            <w:pPr>
              <w:pStyle w:val="BPC3Tableitems"/>
            </w:pPr>
            <w:proofErr w:type="spellStart"/>
            <w:r w:rsidRPr="00451C10">
              <w:t>Эмитентское</w:t>
            </w:r>
            <w:proofErr w:type="spellEnd"/>
            <w:r w:rsidRPr="00451C10">
              <w:t xml:space="preserve"> </w:t>
            </w:r>
            <w:proofErr w:type="spellStart"/>
            <w:r w:rsidRPr="00451C10">
              <w:t>заявление</w:t>
            </w:r>
            <w:proofErr w:type="spellEnd"/>
          </w:p>
        </w:tc>
      </w:tr>
      <w:tr w:rsidR="00A86F68" w:rsidTr="00A86F68">
        <w:trPr>
          <w:trHeight w:val="91"/>
        </w:trPr>
        <w:tc>
          <w:tcPr>
            <w:tcW w:w="1525" w:type="dxa"/>
            <w:shd w:val="clear" w:color="auto" w:fill="auto"/>
            <w:vAlign w:val="center"/>
          </w:tcPr>
          <w:p w:rsidR="00BA5577" w:rsidRPr="00451C10" w:rsidRDefault="00BA5577" w:rsidP="00A86F68">
            <w:pPr>
              <w:pStyle w:val="BPC3Tableitems"/>
            </w:pPr>
            <w:r>
              <w:t>APTPACQA</w:t>
            </w:r>
          </w:p>
        </w:tc>
        <w:tc>
          <w:tcPr>
            <w:tcW w:w="7717" w:type="dxa"/>
            <w:shd w:val="clear" w:color="auto" w:fill="auto"/>
            <w:vAlign w:val="center"/>
          </w:tcPr>
          <w:p w:rsidR="00BA5577" w:rsidRPr="00451C10" w:rsidRDefault="00BA5577" w:rsidP="00A86F68">
            <w:pPr>
              <w:pStyle w:val="BPC3Tableitems"/>
            </w:pPr>
            <w:proofErr w:type="spellStart"/>
            <w:r>
              <w:t>Эквайеровское</w:t>
            </w:r>
            <w:proofErr w:type="spellEnd"/>
            <w:r>
              <w:t xml:space="preserve"> </w:t>
            </w:r>
            <w:proofErr w:type="spellStart"/>
            <w:r>
              <w:t>заявление</w:t>
            </w:r>
            <w:proofErr w:type="spellEnd"/>
          </w:p>
        </w:tc>
      </w:tr>
      <w:tr w:rsidR="00A86F68" w:rsidTr="00A86F68">
        <w:trPr>
          <w:trHeight w:val="91"/>
        </w:trPr>
        <w:tc>
          <w:tcPr>
            <w:tcW w:w="1525" w:type="dxa"/>
            <w:shd w:val="clear" w:color="auto" w:fill="auto"/>
            <w:vAlign w:val="center"/>
          </w:tcPr>
          <w:p w:rsidR="00BA5577" w:rsidRPr="004C4DAB" w:rsidRDefault="00BA5577" w:rsidP="00A86F68">
            <w:pPr>
              <w:pStyle w:val="BPC3Tableitems"/>
            </w:pPr>
            <w:r>
              <w:t>APTPPMNO</w:t>
            </w:r>
          </w:p>
        </w:tc>
        <w:tc>
          <w:tcPr>
            <w:tcW w:w="7717" w:type="dxa"/>
            <w:shd w:val="clear" w:color="auto" w:fill="auto"/>
            <w:vAlign w:val="center"/>
          </w:tcPr>
          <w:p w:rsidR="00BA5577" w:rsidRPr="004C4DAB" w:rsidRDefault="00BA5577" w:rsidP="00A86F68">
            <w:pPr>
              <w:pStyle w:val="BPC3Tableitems"/>
            </w:pPr>
            <w:proofErr w:type="spellStart"/>
            <w:r>
              <w:t>Платёжные</w:t>
            </w:r>
            <w:proofErr w:type="spellEnd"/>
            <w:r>
              <w:t xml:space="preserve"> </w:t>
            </w:r>
            <w:proofErr w:type="spellStart"/>
            <w:r>
              <w:t>распоряжения</w:t>
            </w:r>
            <w:proofErr w:type="spellEnd"/>
          </w:p>
        </w:tc>
      </w:tr>
    </w:tbl>
    <w:p w:rsidR="00BA5577" w:rsidRDefault="00BA5577" w:rsidP="00BA5577">
      <w:pPr>
        <w:pStyle w:val="BPC3Bodynormal"/>
      </w:pPr>
    </w:p>
    <w:p w:rsidR="00BA5577" w:rsidRDefault="00BA5577" w:rsidP="00BA5577">
      <w:pPr>
        <w:pStyle w:val="BPC3Subhead2"/>
      </w:pPr>
      <w:r>
        <w:t>APPLICATION_STATUS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Статус заявления, в котором оно будет создаваться в системе. От статуса зависит, будет ли заявление обработано сразу же после загрузки, либо оно требует дополнительной проверки оператором.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4"/>
        <w:gridCol w:w="7718"/>
      </w:tblGrid>
      <w:tr w:rsidR="00BA5577" w:rsidRPr="00A86F68" w:rsidTr="00A86F68">
        <w:trPr>
          <w:trHeight w:val="315"/>
          <w:tblHeader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t>Код</w:t>
            </w:r>
            <w:proofErr w:type="spellEnd"/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t>Описание</w:t>
            </w:r>
            <w:proofErr w:type="spellEnd"/>
          </w:p>
        </w:tc>
      </w:tr>
      <w:tr w:rsidR="00A86F68" w:rsidRPr="00451C10" w:rsidTr="00A86F68">
        <w:trPr>
          <w:trHeight w:val="250"/>
        </w:trPr>
        <w:tc>
          <w:tcPr>
            <w:tcW w:w="152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5577" w:rsidRPr="00451C10" w:rsidRDefault="00BA5577" w:rsidP="00A86F68">
            <w:pPr>
              <w:pStyle w:val="BPC3Tableitems"/>
            </w:pPr>
            <w:r>
              <w:t>APST0001</w:t>
            </w:r>
          </w:p>
        </w:tc>
        <w:tc>
          <w:tcPr>
            <w:tcW w:w="77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5577" w:rsidRPr="005964A8" w:rsidRDefault="00BA5577" w:rsidP="00A86F68">
            <w:pPr>
              <w:pStyle w:val="BPC3Tableitems"/>
            </w:pPr>
            <w:proofErr w:type="spellStart"/>
            <w:r>
              <w:t>Заявление</w:t>
            </w:r>
            <w:proofErr w:type="spellEnd"/>
            <w:r>
              <w:t xml:space="preserve"> </w:t>
            </w:r>
            <w:proofErr w:type="spellStart"/>
            <w:r>
              <w:t>создано</w:t>
            </w:r>
            <w:proofErr w:type="spellEnd"/>
          </w:p>
        </w:tc>
      </w:tr>
      <w:tr w:rsidR="00A86F68" w:rsidRPr="00451C10" w:rsidTr="00A86F68">
        <w:trPr>
          <w:trHeight w:val="91"/>
        </w:trPr>
        <w:tc>
          <w:tcPr>
            <w:tcW w:w="1524" w:type="dxa"/>
            <w:shd w:val="clear" w:color="auto" w:fill="auto"/>
            <w:vAlign w:val="center"/>
          </w:tcPr>
          <w:p w:rsidR="00BA5577" w:rsidRPr="00451C10" w:rsidRDefault="00BA5577" w:rsidP="00A86F68">
            <w:pPr>
              <w:pStyle w:val="BPC3Tableitems"/>
            </w:pPr>
            <w:r>
              <w:t>APST0002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BA5577" w:rsidRPr="00451C10" w:rsidRDefault="00BA5577" w:rsidP="00A86F68">
            <w:pPr>
              <w:pStyle w:val="BPC3Tableitems"/>
            </w:pPr>
            <w:proofErr w:type="spellStart"/>
            <w:r>
              <w:t>Ожидает</w:t>
            </w:r>
            <w:proofErr w:type="spellEnd"/>
            <w:r>
              <w:t xml:space="preserve"> </w:t>
            </w:r>
            <w:proofErr w:type="spellStart"/>
            <w:r>
              <w:t>подтверждения</w:t>
            </w:r>
            <w:proofErr w:type="spellEnd"/>
          </w:p>
        </w:tc>
      </w:tr>
      <w:tr w:rsidR="00A86F68" w:rsidRPr="00451C10" w:rsidTr="00A86F68">
        <w:trPr>
          <w:trHeight w:val="91"/>
        </w:trPr>
        <w:tc>
          <w:tcPr>
            <w:tcW w:w="1524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r>
              <w:t>APST0003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proofErr w:type="spellStart"/>
            <w:r>
              <w:t>Требуется</w:t>
            </w:r>
            <w:proofErr w:type="spellEnd"/>
            <w:r>
              <w:t xml:space="preserve"> </w:t>
            </w:r>
            <w:proofErr w:type="spellStart"/>
            <w:r>
              <w:t>исправление</w:t>
            </w:r>
            <w:proofErr w:type="spellEnd"/>
          </w:p>
        </w:tc>
      </w:tr>
      <w:tr w:rsidR="00A86F68" w:rsidRPr="00451C10" w:rsidTr="00A86F68">
        <w:trPr>
          <w:trHeight w:val="91"/>
        </w:trPr>
        <w:tc>
          <w:tcPr>
            <w:tcW w:w="1524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r>
              <w:t>APST0004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proofErr w:type="spellStart"/>
            <w:r>
              <w:t>Ожидает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</w:tr>
      <w:tr w:rsidR="00A86F68" w:rsidRPr="00451C10" w:rsidTr="00A86F68">
        <w:trPr>
          <w:trHeight w:val="91"/>
        </w:trPr>
        <w:tc>
          <w:tcPr>
            <w:tcW w:w="1524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r>
              <w:t>APST0005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proofErr w:type="spellStart"/>
            <w:r>
              <w:t>Ожидание</w:t>
            </w:r>
            <w:proofErr w:type="spellEnd"/>
            <w:r>
              <w:t xml:space="preserve"> </w:t>
            </w:r>
            <w:proofErr w:type="spellStart"/>
            <w:r>
              <w:t>дополнительных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A86F68" w:rsidRPr="00451C10" w:rsidTr="00A86F68">
        <w:trPr>
          <w:trHeight w:val="91"/>
        </w:trPr>
        <w:tc>
          <w:tcPr>
            <w:tcW w:w="1524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r>
              <w:t>APST0006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proofErr w:type="spellStart"/>
            <w:r>
              <w:t>Готово</w:t>
            </w:r>
            <w:proofErr w:type="spellEnd"/>
            <w:r>
              <w:t xml:space="preserve"> к </w:t>
            </w:r>
            <w:proofErr w:type="spellStart"/>
            <w:r>
              <w:t>обработке</w:t>
            </w:r>
            <w:proofErr w:type="spellEnd"/>
          </w:p>
        </w:tc>
      </w:tr>
      <w:tr w:rsidR="00A86F68" w:rsidRPr="00451C10" w:rsidTr="00A86F68">
        <w:trPr>
          <w:trHeight w:val="91"/>
        </w:trPr>
        <w:tc>
          <w:tcPr>
            <w:tcW w:w="1524" w:type="dxa"/>
            <w:shd w:val="clear" w:color="auto" w:fill="auto"/>
            <w:vAlign w:val="center"/>
          </w:tcPr>
          <w:p w:rsidR="00BA5577" w:rsidRPr="00882F72" w:rsidRDefault="00BA5577" w:rsidP="00A86F68">
            <w:pPr>
              <w:pStyle w:val="BPC3Tableitems"/>
            </w:pPr>
            <w:r>
              <w:t>APST0007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proofErr w:type="spellStart"/>
            <w:r>
              <w:t>Успешно</w:t>
            </w:r>
            <w:proofErr w:type="spellEnd"/>
            <w:r>
              <w:t xml:space="preserve"> </w:t>
            </w:r>
            <w:proofErr w:type="spellStart"/>
            <w:r>
              <w:t>обработано</w:t>
            </w:r>
            <w:proofErr w:type="spellEnd"/>
          </w:p>
        </w:tc>
      </w:tr>
      <w:tr w:rsidR="00A86F68" w:rsidRPr="00451C10" w:rsidTr="00A86F68">
        <w:trPr>
          <w:trHeight w:val="91"/>
        </w:trPr>
        <w:tc>
          <w:tcPr>
            <w:tcW w:w="1524" w:type="dxa"/>
            <w:shd w:val="clear" w:color="auto" w:fill="auto"/>
            <w:vAlign w:val="center"/>
          </w:tcPr>
          <w:p w:rsidR="00BA5577" w:rsidRPr="00882F72" w:rsidRDefault="00BA5577" w:rsidP="00A86F68">
            <w:pPr>
              <w:pStyle w:val="BPC3Tableitems"/>
            </w:pPr>
            <w:r>
              <w:t>APST0008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удалась</w:t>
            </w:r>
            <w:proofErr w:type="spellEnd"/>
          </w:p>
        </w:tc>
      </w:tr>
    </w:tbl>
    <w:p w:rsidR="00BA5577" w:rsidRPr="00985A8F" w:rsidRDefault="00BA5577" w:rsidP="00BA5577">
      <w:pPr>
        <w:pStyle w:val="BPC3Bodynormal"/>
      </w:pPr>
    </w:p>
    <w:p w:rsidR="00BA5577" w:rsidRPr="005B4B10" w:rsidRDefault="00BA5577" w:rsidP="00BA5577">
      <w:pPr>
        <w:pStyle w:val="BPC3Subhead2"/>
        <w:rPr>
          <w:lang w:val="ru-RU"/>
        </w:rPr>
      </w:pPr>
      <w:r>
        <w:t>APPLICATION</w:t>
      </w:r>
      <w:r w:rsidRPr="005B4B10">
        <w:rPr>
          <w:lang w:val="ru-RU"/>
        </w:rPr>
        <w:t>_</w:t>
      </w:r>
      <w:r>
        <w:t>FLOW_ID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Идентификатор бизнес-процесса, который используется для заведения заявления. Определяет окончательную структуру тегов (набор обязательных полей, значений по умолчанию и т.п.) и таким образом описывает назначение заявления - действие, которое будет произведено в результате обработки заявления.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1"/>
        <w:gridCol w:w="7721"/>
      </w:tblGrid>
      <w:tr w:rsidR="00BA5577" w:rsidRPr="00A86F68" w:rsidTr="00A86F68">
        <w:trPr>
          <w:trHeight w:val="315"/>
          <w:tblHeader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lastRenderedPageBreak/>
              <w:t>Код</w:t>
            </w:r>
            <w:proofErr w:type="spellEnd"/>
          </w:p>
        </w:tc>
        <w:tc>
          <w:tcPr>
            <w:tcW w:w="7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t>Описание</w:t>
            </w:r>
            <w:proofErr w:type="spellEnd"/>
          </w:p>
        </w:tc>
      </w:tr>
      <w:tr w:rsidR="00A86F68" w:rsidRPr="005964A8" w:rsidTr="00A86F68">
        <w:trPr>
          <w:trHeight w:val="250"/>
        </w:trPr>
        <w:tc>
          <w:tcPr>
            <w:tcW w:w="152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5577" w:rsidRPr="00FC2178" w:rsidRDefault="00BA5577" w:rsidP="00A86F68">
            <w:pPr>
              <w:pStyle w:val="BPC3Tableitems"/>
            </w:pPr>
            <w:r>
              <w:t>1401</w:t>
            </w:r>
          </w:p>
        </w:tc>
        <w:tc>
          <w:tcPr>
            <w:tcW w:w="772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5577" w:rsidRPr="005964A8" w:rsidRDefault="00BA5577" w:rsidP="00A86F68">
            <w:pPr>
              <w:pStyle w:val="BPC3Tableitems"/>
            </w:pPr>
            <w:proofErr w:type="spellStart"/>
            <w:r>
              <w:t>Заведение</w:t>
            </w:r>
            <w:proofErr w:type="spellEnd"/>
            <w:r>
              <w:t xml:space="preserve"> </w:t>
            </w:r>
            <w:proofErr w:type="spellStart"/>
            <w:r>
              <w:t>назначения</w:t>
            </w:r>
            <w:proofErr w:type="spellEnd"/>
            <w:r>
              <w:t xml:space="preserve"> </w:t>
            </w:r>
            <w:proofErr w:type="spellStart"/>
            <w:r>
              <w:t>платежа</w:t>
            </w:r>
            <w:proofErr w:type="spellEnd"/>
          </w:p>
        </w:tc>
      </w:tr>
      <w:tr w:rsidR="00A86F68" w:rsidRPr="004B3FDC" w:rsidTr="00A86F68">
        <w:trPr>
          <w:trHeight w:val="250"/>
        </w:trPr>
        <w:tc>
          <w:tcPr>
            <w:tcW w:w="1521" w:type="dxa"/>
            <w:shd w:val="clear" w:color="auto" w:fill="auto"/>
            <w:vAlign w:val="center"/>
          </w:tcPr>
          <w:p w:rsidR="00BA5577" w:rsidRPr="00351535" w:rsidRDefault="00BA5577" w:rsidP="00A86F68">
            <w:pPr>
              <w:pStyle w:val="BPC3Tableitems"/>
            </w:pPr>
            <w:r>
              <w:t>1402</w:t>
            </w:r>
          </w:p>
        </w:tc>
        <w:tc>
          <w:tcPr>
            <w:tcW w:w="7721" w:type="dxa"/>
            <w:shd w:val="clear" w:color="auto" w:fill="auto"/>
            <w:vAlign w:val="center"/>
          </w:tcPr>
          <w:p w:rsidR="00BA5577" w:rsidRPr="00A86F68" w:rsidRDefault="00BA5577" w:rsidP="00A86F68">
            <w:pPr>
              <w:pStyle w:val="BPC3Tableitems"/>
              <w:rPr>
                <w:lang w:val="ru-RU"/>
              </w:rPr>
            </w:pPr>
            <w:r w:rsidRPr="00A86F68">
              <w:rPr>
                <w:lang w:val="ru-RU"/>
              </w:rPr>
              <w:t>Регистрация связки провайдера и хоста</w:t>
            </w:r>
          </w:p>
        </w:tc>
      </w:tr>
    </w:tbl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>
        <w:t>OPERATOR</w:t>
      </w:r>
      <w:r w:rsidRPr="005C543E">
        <w:rPr>
          <w:lang w:val="ru-RU"/>
        </w:rPr>
        <w:t>_</w:t>
      </w:r>
      <w:r>
        <w:t>ID</w:t>
      </w:r>
    </w:p>
    <w:p w:rsidR="00BA5577" w:rsidRPr="005C543E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Системное имя (идентификатор) пользователя создавшего заявление. </w:t>
      </w:r>
      <w:r w:rsidRPr="005C543E">
        <w:rPr>
          <w:lang w:val="ru-RU"/>
        </w:rPr>
        <w:t>Используется только как дополнительное описание в целях аудита.</w:t>
      </w:r>
    </w:p>
    <w:p w:rsidR="00BA5577" w:rsidRPr="005C543E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>
        <w:t>INSTITUTION</w:t>
      </w:r>
      <w:r w:rsidRPr="005C543E">
        <w:rPr>
          <w:lang w:val="ru-RU"/>
        </w:rPr>
        <w:t>_</w:t>
      </w:r>
      <w:r>
        <w:t>ID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Идентификатор института (банка, ПЦ) в системе </w:t>
      </w:r>
      <w:proofErr w:type="spellStart"/>
      <w:r>
        <w:t>SmartVista</w:t>
      </w:r>
      <w:proofErr w:type="spellEnd"/>
      <w:r w:rsidRPr="00BA5577">
        <w:rPr>
          <w:lang w:val="ru-RU"/>
        </w:rPr>
        <w:t>, в рамках которого будет обработано заявление. То есть институт, в котором открыт (открывается) договор на обслуживание клиента.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>
        <w:t>AGENT</w:t>
      </w:r>
      <w:r w:rsidRPr="005C543E">
        <w:rPr>
          <w:lang w:val="ru-RU"/>
        </w:rPr>
        <w:t>_</w:t>
      </w:r>
      <w:r>
        <w:t>ID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Идентификатор подразделения (отделения) банка в системе </w:t>
      </w:r>
      <w:proofErr w:type="spellStart"/>
      <w:r>
        <w:t>SmartVista</w:t>
      </w:r>
      <w:proofErr w:type="spellEnd"/>
      <w:r w:rsidRPr="00BA5577">
        <w:rPr>
          <w:lang w:val="ru-RU"/>
        </w:rPr>
        <w:t>, в рамках которого открывается договор (счет) клиента. Поле не обязательно. Если банк не использует деление клиентов по подразделениям, то автоматически подставляется дефолтное (головное) подразделение банка.</w:t>
      </w:r>
    </w:p>
    <w:p w:rsidR="00BA5577" w:rsidRPr="005C543E" w:rsidRDefault="00BA5577" w:rsidP="00BA5577">
      <w:pPr>
        <w:pStyle w:val="BPC3Heading3"/>
        <w:rPr>
          <w:lang w:val="ru-RU"/>
        </w:rPr>
      </w:pPr>
      <w:bookmarkStart w:id="42" w:name="_Toc352337048"/>
      <w:bookmarkStart w:id="43" w:name="_Toc377564314"/>
      <w:r>
        <w:t>COMMAND</w:t>
      </w:r>
      <w:bookmarkEnd w:id="42"/>
      <w:bookmarkEnd w:id="43"/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Описание действия, которое необходимо выполнить с объектом, описанным в текущем родительском теге. Действие зависит от того существует данный объект в системе или еще нет. Каждая команда определяет действие в обоих случаях (Не найден/найден). Проверка наличия объекта в системе происходит по различным параметрам (в основном это идентификационные уникальные номера объектов). Список действий фиксированный и определяется словарем. Возможные варианты: создать или продолжит обработку, создать или обновить, создать или вызвать ошибку, обновить или вызвать ошибку, удалить или вызвать ошибку, вызвать ошибку или продолжить обработку.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5"/>
        <w:gridCol w:w="7717"/>
      </w:tblGrid>
      <w:tr w:rsidR="00BA5577" w:rsidRPr="00A86F68" w:rsidTr="00A86F68">
        <w:trPr>
          <w:trHeight w:val="31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t>Код</w:t>
            </w:r>
            <w:proofErr w:type="spellEnd"/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t>Описание</w:t>
            </w:r>
            <w:proofErr w:type="spellEnd"/>
          </w:p>
        </w:tc>
      </w:tr>
      <w:tr w:rsidR="00A86F68" w:rsidRPr="005964A8" w:rsidTr="00A86F68">
        <w:trPr>
          <w:trHeight w:val="250"/>
        </w:trPr>
        <w:tc>
          <w:tcPr>
            <w:tcW w:w="152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5577" w:rsidRPr="00451C10" w:rsidRDefault="00BA5577" w:rsidP="00A86F68">
            <w:pPr>
              <w:pStyle w:val="BPC3Tableitems"/>
            </w:pPr>
            <w:r w:rsidRPr="004C0A67">
              <w:t>CMMDCREX</w:t>
            </w:r>
          </w:p>
        </w:tc>
        <w:tc>
          <w:tcPr>
            <w:tcW w:w="77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5577" w:rsidRPr="005964A8" w:rsidRDefault="00BA5577" w:rsidP="00A86F68">
            <w:pPr>
              <w:pStyle w:val="BPC3Tableitems"/>
            </w:pPr>
            <w:proofErr w:type="spellStart"/>
            <w:r>
              <w:t>Создать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вызвать</w:t>
            </w:r>
            <w:proofErr w:type="spellEnd"/>
            <w:r>
              <w:t xml:space="preserve"> </w:t>
            </w:r>
            <w:proofErr w:type="spellStart"/>
            <w:r>
              <w:t>ошибку</w:t>
            </w:r>
            <w:proofErr w:type="spellEnd"/>
          </w:p>
        </w:tc>
      </w:tr>
      <w:tr w:rsidR="00A86F68" w:rsidRPr="00FC2178" w:rsidTr="00A86F68">
        <w:trPr>
          <w:trHeight w:val="250"/>
        </w:trPr>
        <w:tc>
          <w:tcPr>
            <w:tcW w:w="1525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r w:rsidRPr="004C0A67">
              <w:t>CMMDCRPR</w:t>
            </w:r>
          </w:p>
        </w:tc>
        <w:tc>
          <w:tcPr>
            <w:tcW w:w="7717" w:type="dxa"/>
            <w:shd w:val="clear" w:color="auto" w:fill="auto"/>
            <w:vAlign w:val="center"/>
          </w:tcPr>
          <w:p w:rsidR="00BA5577" w:rsidRPr="00FC2178" w:rsidRDefault="00BA5577" w:rsidP="00A86F68">
            <w:pPr>
              <w:pStyle w:val="BPC3Tableitems"/>
            </w:pPr>
            <w:proofErr w:type="spellStart"/>
            <w:r>
              <w:t>Создать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продолжить</w:t>
            </w:r>
            <w:proofErr w:type="spellEnd"/>
            <w:r>
              <w:t xml:space="preserve"> </w:t>
            </w:r>
            <w:proofErr w:type="spellStart"/>
            <w:r>
              <w:t>обработку</w:t>
            </w:r>
            <w:proofErr w:type="spellEnd"/>
          </w:p>
        </w:tc>
      </w:tr>
      <w:tr w:rsidR="00A86F68" w:rsidTr="00A86F68">
        <w:trPr>
          <w:trHeight w:val="250"/>
        </w:trPr>
        <w:tc>
          <w:tcPr>
            <w:tcW w:w="1525" w:type="dxa"/>
            <w:shd w:val="clear" w:color="auto" w:fill="auto"/>
            <w:vAlign w:val="center"/>
          </w:tcPr>
          <w:p w:rsidR="00BA5577" w:rsidRPr="00FC2178" w:rsidRDefault="00BA5577" w:rsidP="00A86F68">
            <w:pPr>
              <w:pStyle w:val="BPC3Tableitems"/>
            </w:pPr>
            <w:r w:rsidRPr="004C0A67">
              <w:t>CMMDCRUP</w:t>
            </w:r>
          </w:p>
        </w:tc>
        <w:tc>
          <w:tcPr>
            <w:tcW w:w="7717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proofErr w:type="spellStart"/>
            <w:r>
              <w:t>Создать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изменить</w:t>
            </w:r>
            <w:proofErr w:type="spellEnd"/>
          </w:p>
        </w:tc>
      </w:tr>
      <w:tr w:rsidR="00A86F68" w:rsidRPr="004B3FDC" w:rsidTr="00A86F68">
        <w:trPr>
          <w:trHeight w:val="250"/>
        </w:trPr>
        <w:tc>
          <w:tcPr>
            <w:tcW w:w="1525" w:type="dxa"/>
            <w:shd w:val="clear" w:color="auto" w:fill="auto"/>
            <w:vAlign w:val="center"/>
          </w:tcPr>
          <w:p w:rsidR="00BA5577" w:rsidRPr="00FC2178" w:rsidRDefault="00BA5577" w:rsidP="00A86F68">
            <w:pPr>
              <w:pStyle w:val="BPC3Tableitems"/>
            </w:pPr>
            <w:r w:rsidRPr="004C0A67">
              <w:t>CMMDEXPR</w:t>
            </w:r>
          </w:p>
        </w:tc>
        <w:tc>
          <w:tcPr>
            <w:tcW w:w="7717" w:type="dxa"/>
            <w:shd w:val="clear" w:color="auto" w:fill="auto"/>
            <w:vAlign w:val="center"/>
          </w:tcPr>
          <w:p w:rsidR="00BA5577" w:rsidRPr="00A86F68" w:rsidRDefault="00BA5577" w:rsidP="00A86F68">
            <w:pPr>
              <w:pStyle w:val="BPC3Tableitems"/>
              <w:rPr>
                <w:lang w:val="ru-RU"/>
              </w:rPr>
            </w:pPr>
            <w:r w:rsidRPr="00A86F68">
              <w:rPr>
                <w:lang w:val="ru-RU"/>
              </w:rPr>
              <w:t>Вызвать ошибку или продолжить обработку</w:t>
            </w:r>
          </w:p>
        </w:tc>
      </w:tr>
      <w:tr w:rsidR="00A86F68" w:rsidRPr="004B3FDC" w:rsidTr="00A86F68">
        <w:trPr>
          <w:trHeight w:val="250"/>
        </w:trPr>
        <w:tc>
          <w:tcPr>
            <w:tcW w:w="1525" w:type="dxa"/>
            <w:shd w:val="clear" w:color="auto" w:fill="auto"/>
            <w:vAlign w:val="center"/>
          </w:tcPr>
          <w:p w:rsidR="00BA5577" w:rsidRPr="004C0A67" w:rsidRDefault="00BA5577" w:rsidP="00A86F68">
            <w:pPr>
              <w:pStyle w:val="BPC3Tableitems"/>
            </w:pPr>
            <w:r w:rsidRPr="004C0A67">
              <w:lastRenderedPageBreak/>
              <w:t>CMMDEXRE</w:t>
            </w:r>
          </w:p>
        </w:tc>
        <w:tc>
          <w:tcPr>
            <w:tcW w:w="7717" w:type="dxa"/>
            <w:shd w:val="clear" w:color="auto" w:fill="auto"/>
            <w:vAlign w:val="center"/>
          </w:tcPr>
          <w:p w:rsidR="00BA5577" w:rsidRPr="00A86F68" w:rsidRDefault="00BA5577" w:rsidP="00A86F68">
            <w:pPr>
              <w:pStyle w:val="BPC3Tableitems"/>
              <w:rPr>
                <w:lang w:val="ru-RU"/>
              </w:rPr>
            </w:pPr>
            <w:r w:rsidRPr="00A86F68">
              <w:rPr>
                <w:lang w:val="ru-RU"/>
              </w:rPr>
              <w:t>Вызвать ошибку или удалить (закрыть, отключить)</w:t>
            </w:r>
          </w:p>
        </w:tc>
      </w:tr>
      <w:tr w:rsidR="00A86F68" w:rsidTr="00A86F68">
        <w:trPr>
          <w:trHeight w:val="250"/>
        </w:trPr>
        <w:tc>
          <w:tcPr>
            <w:tcW w:w="1525" w:type="dxa"/>
            <w:shd w:val="clear" w:color="auto" w:fill="auto"/>
            <w:vAlign w:val="center"/>
          </w:tcPr>
          <w:p w:rsidR="00BA5577" w:rsidRPr="004C0A67" w:rsidRDefault="00BA5577" w:rsidP="00A86F68">
            <w:pPr>
              <w:pStyle w:val="BPC3Tableitems"/>
            </w:pPr>
            <w:r w:rsidRPr="004C0A67">
              <w:t>CMMDEXUP</w:t>
            </w:r>
          </w:p>
        </w:tc>
        <w:tc>
          <w:tcPr>
            <w:tcW w:w="7717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proofErr w:type="spellStart"/>
            <w:r>
              <w:t>Вызвать</w:t>
            </w:r>
            <w:proofErr w:type="spellEnd"/>
            <w:r>
              <w:t xml:space="preserve"> </w:t>
            </w:r>
            <w:proofErr w:type="spellStart"/>
            <w:r>
              <w:t>ошибку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изменить</w:t>
            </w:r>
            <w:proofErr w:type="spellEnd"/>
          </w:p>
        </w:tc>
      </w:tr>
      <w:tr w:rsidR="00A86F68" w:rsidTr="00A86F68">
        <w:trPr>
          <w:trHeight w:val="250"/>
        </w:trPr>
        <w:tc>
          <w:tcPr>
            <w:tcW w:w="1525" w:type="dxa"/>
            <w:shd w:val="clear" w:color="auto" w:fill="auto"/>
            <w:vAlign w:val="center"/>
          </w:tcPr>
          <w:p w:rsidR="00BA5577" w:rsidRPr="004C0A67" w:rsidRDefault="00BA5577" w:rsidP="00A86F68">
            <w:pPr>
              <w:pStyle w:val="BPC3Tableitems"/>
            </w:pPr>
            <w:r w:rsidRPr="004C0A67">
              <w:t>CMMDIGNR</w:t>
            </w:r>
          </w:p>
        </w:tc>
        <w:tc>
          <w:tcPr>
            <w:tcW w:w="7717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proofErr w:type="spellStart"/>
            <w:r>
              <w:t>Пропустить</w:t>
            </w:r>
            <w:proofErr w:type="spellEnd"/>
          </w:p>
        </w:tc>
      </w:tr>
    </w:tbl>
    <w:p w:rsidR="00BA5577" w:rsidRDefault="00BA5577" w:rsidP="00BA5577">
      <w:pPr>
        <w:pStyle w:val="BPC3Heading3"/>
      </w:pPr>
      <w:bookmarkStart w:id="44" w:name="_Toc352337049"/>
      <w:bookmarkStart w:id="45" w:name="_Toc377564315"/>
      <w:r>
        <w:t>PAYMENT_PURPOSE</w:t>
      </w:r>
      <w:bookmarkEnd w:id="44"/>
      <w:bookmarkEnd w:id="45"/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Используется в качестве корневого тэга при заведении или изменении назначения платежа. Содержит тэг </w:t>
      </w:r>
      <w:r>
        <w:t>COMMAND</w:t>
      </w:r>
      <w:r w:rsidRPr="00BA5577">
        <w:rPr>
          <w:lang w:val="ru-RU"/>
        </w:rPr>
        <w:t xml:space="preserve">, определяющий, какую операцию нужно совершить с назначением платежа. Может содержать тэг </w:t>
      </w:r>
      <w:r>
        <w:t>OBJECT</w:t>
      </w:r>
      <w:r w:rsidRPr="00BA5577">
        <w:rPr>
          <w:lang w:val="ru-RU"/>
        </w:rPr>
        <w:t>_</w:t>
      </w:r>
      <w:r>
        <w:t>ID</w:t>
      </w:r>
      <w:r w:rsidRPr="00BA5577">
        <w:rPr>
          <w:lang w:val="ru-RU"/>
        </w:rPr>
        <w:t xml:space="preserve">, который содержит идентификатор существующего назначения платежа. При заведении нового назначения платежа </w:t>
      </w:r>
      <w:r>
        <w:t>OBJECT</w:t>
      </w:r>
      <w:r w:rsidRPr="00BA5577">
        <w:rPr>
          <w:lang w:val="ru-RU"/>
        </w:rPr>
        <w:t>_</w:t>
      </w:r>
      <w:r>
        <w:t>ID</w:t>
      </w:r>
      <w:r w:rsidRPr="00BA5577">
        <w:rPr>
          <w:lang w:val="ru-RU"/>
        </w:rPr>
        <w:t xml:space="preserve"> игнорируется.</w:t>
      </w:r>
    </w:p>
    <w:p w:rsidR="00BA5577" w:rsidRDefault="00BA5577" w:rsidP="00BA5577">
      <w:pPr>
        <w:pStyle w:val="BPC3Heading3"/>
        <w:rPr>
          <w:lang w:val="ru-RU"/>
        </w:rPr>
      </w:pPr>
      <w:bookmarkStart w:id="46" w:name="_Toc352337050"/>
      <w:bookmarkStart w:id="47" w:name="_Toc377564316"/>
      <w:r>
        <w:t>PAYMENT</w:t>
      </w:r>
      <w:r w:rsidRPr="00BA5577">
        <w:rPr>
          <w:lang w:val="ru-RU"/>
        </w:rPr>
        <w:t>_</w:t>
      </w:r>
      <w:r>
        <w:t>SERVICE</w:t>
      </w:r>
      <w:bookmarkEnd w:id="46"/>
      <w:bookmarkEnd w:id="47"/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Описывает платёжный сервис. Используется, как дочерний элемент </w:t>
      </w:r>
      <w:r>
        <w:t>PAYMENT</w:t>
      </w:r>
      <w:r w:rsidRPr="00BA5577">
        <w:rPr>
          <w:lang w:val="ru-RU"/>
        </w:rPr>
        <w:t>_</w:t>
      </w:r>
      <w:r>
        <w:t>PURPOSE</w:t>
      </w:r>
      <w:r w:rsidRPr="00BA5577">
        <w:rPr>
          <w:lang w:val="ru-RU"/>
        </w:rPr>
        <w:t>. Обязательно содержит команду (</w:t>
      </w:r>
      <w:r>
        <w:t>COMMAND</w:t>
      </w:r>
      <w:r w:rsidRPr="00BA5577">
        <w:rPr>
          <w:lang w:val="ru-RU"/>
        </w:rPr>
        <w:t xml:space="preserve">), определяющую действия над объектом. При необходимости должен содержать тэг </w:t>
      </w:r>
      <w:r>
        <w:t>OBJECT</w:t>
      </w:r>
      <w:r w:rsidRPr="00BA5577">
        <w:rPr>
          <w:lang w:val="ru-RU"/>
        </w:rPr>
        <w:t>_</w:t>
      </w:r>
      <w:r>
        <w:t>ID</w:t>
      </w:r>
      <w:r w:rsidRPr="00BA5577">
        <w:rPr>
          <w:lang w:val="ru-RU"/>
        </w:rPr>
        <w:t>, указывающий на существующий сервис.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 w:rsidRPr="00BE6218">
        <w:t>LABEL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Названия сервиса на разных языках.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Default="00BA5577" w:rsidP="00BA5577">
      <w:pPr>
        <w:pStyle w:val="BPC3Subhead2"/>
        <w:rPr>
          <w:lang w:val="ru-RU"/>
        </w:rPr>
      </w:pPr>
      <w:r w:rsidRPr="00BE6218">
        <w:t>SHORT</w:t>
      </w:r>
      <w:r w:rsidRPr="005C543E">
        <w:rPr>
          <w:lang w:val="ru-RU"/>
        </w:rPr>
        <w:t>_</w:t>
      </w:r>
      <w:r w:rsidRPr="00BE6218">
        <w:t>NAME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Короткое имя сервиса на английском языке.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 w:rsidRPr="00BE6218">
        <w:t>DESCRIPTION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Описание сервиса на разных языках.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Default="00BA5577" w:rsidP="00BA5577">
      <w:pPr>
        <w:pStyle w:val="BPC3Subhead2"/>
        <w:rPr>
          <w:lang w:val="ru-RU"/>
        </w:rPr>
      </w:pPr>
      <w:r w:rsidRPr="00BE6218">
        <w:t>DIRECTION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Указывает направление движение средств:</w:t>
      </w:r>
      <w:r w:rsidRPr="00BA5577">
        <w:rPr>
          <w:lang w:val="ru-RU"/>
        </w:rPr>
        <w:br/>
        <w:t>-1 – от клиента</w:t>
      </w:r>
    </w:p>
    <w:p w:rsidR="00BA5577" w:rsidRPr="005C543E" w:rsidRDefault="00BA5577" w:rsidP="00BA5577">
      <w:pPr>
        <w:pStyle w:val="BPC3Bodynormal"/>
        <w:rPr>
          <w:lang w:val="ru-RU"/>
        </w:rPr>
      </w:pPr>
      <w:r w:rsidRPr="005C543E">
        <w:rPr>
          <w:lang w:val="ru-RU"/>
        </w:rPr>
        <w:t>1 – к клиенту.</w:t>
      </w:r>
    </w:p>
    <w:p w:rsidR="00BA5577" w:rsidRDefault="00BA5577" w:rsidP="00BA5577">
      <w:pPr>
        <w:pStyle w:val="BPC3Heading3"/>
        <w:rPr>
          <w:lang w:val="ru-RU"/>
        </w:rPr>
      </w:pPr>
      <w:bookmarkStart w:id="48" w:name="_Toc352337051"/>
      <w:bookmarkStart w:id="49" w:name="_Toc377564317"/>
      <w:r>
        <w:t>PAYMENT</w:t>
      </w:r>
      <w:r w:rsidRPr="005C543E">
        <w:rPr>
          <w:lang w:val="ru-RU"/>
        </w:rPr>
        <w:t>_</w:t>
      </w:r>
      <w:r>
        <w:t>PROVIDER</w:t>
      </w:r>
      <w:bookmarkEnd w:id="48"/>
      <w:bookmarkEnd w:id="49"/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Описывает провайдера платежа. Может быть дочерним тэгом для </w:t>
      </w:r>
      <w:r>
        <w:t>PAYMENT</w:t>
      </w:r>
      <w:r w:rsidRPr="00BA5577">
        <w:rPr>
          <w:lang w:val="ru-RU"/>
        </w:rPr>
        <w:t>_</w:t>
      </w:r>
      <w:r>
        <w:t>PURPOSE</w:t>
      </w:r>
      <w:r w:rsidRPr="00BA5577">
        <w:rPr>
          <w:lang w:val="ru-RU"/>
        </w:rPr>
        <w:t xml:space="preserve">  и для </w:t>
      </w:r>
      <w:r>
        <w:t>PAYMENT</w:t>
      </w:r>
      <w:r w:rsidRPr="00BA5577">
        <w:rPr>
          <w:lang w:val="ru-RU"/>
        </w:rPr>
        <w:t>_</w:t>
      </w:r>
      <w:r>
        <w:t>HOST</w:t>
      </w:r>
      <w:r w:rsidRPr="00BA5577">
        <w:rPr>
          <w:lang w:val="ru-RU"/>
        </w:rPr>
        <w:t xml:space="preserve">. В случае, если </w:t>
      </w:r>
      <w:r>
        <w:t>PAYMENT</w:t>
      </w:r>
      <w:r w:rsidRPr="00BA5577">
        <w:rPr>
          <w:lang w:val="ru-RU"/>
        </w:rPr>
        <w:t>_</w:t>
      </w:r>
      <w:r>
        <w:t>PROVIDER</w:t>
      </w:r>
      <w:r w:rsidRPr="00BA5577">
        <w:rPr>
          <w:lang w:val="ru-RU"/>
        </w:rPr>
        <w:t xml:space="preserve"> является дочерним тэгом </w:t>
      </w:r>
      <w:r>
        <w:t>PAYMENT</w:t>
      </w:r>
      <w:r w:rsidRPr="00BA5577">
        <w:rPr>
          <w:lang w:val="ru-RU"/>
        </w:rPr>
        <w:t>_</w:t>
      </w:r>
      <w:r>
        <w:t>PURPOSE</w:t>
      </w:r>
      <w:r w:rsidRPr="00BA5577">
        <w:rPr>
          <w:lang w:val="ru-RU"/>
        </w:rPr>
        <w:t>, то он описывает создание или изменение провайдера платежа.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lastRenderedPageBreak/>
        <w:t xml:space="preserve">Если этот тэг находится внутри </w:t>
      </w:r>
      <w:r>
        <w:t>PAYMENT</w:t>
      </w:r>
      <w:r w:rsidRPr="00BA5577">
        <w:rPr>
          <w:lang w:val="ru-RU"/>
        </w:rPr>
        <w:t>_</w:t>
      </w:r>
      <w:r>
        <w:t>HOST</w:t>
      </w:r>
      <w:r w:rsidRPr="00BA5577">
        <w:rPr>
          <w:lang w:val="ru-RU"/>
        </w:rPr>
        <w:t xml:space="preserve">, то он используется исключительно как указатель на существующего провайдера. В этом случае обязателен только тэг </w:t>
      </w:r>
      <w:r>
        <w:t>OBJECT</w:t>
      </w:r>
      <w:r w:rsidRPr="00BA5577">
        <w:rPr>
          <w:lang w:val="ru-RU"/>
        </w:rPr>
        <w:t>_</w:t>
      </w:r>
      <w:r>
        <w:t>ID</w:t>
      </w:r>
      <w:r w:rsidRPr="00BA5577">
        <w:rPr>
          <w:lang w:val="ru-RU"/>
        </w:rPr>
        <w:t xml:space="preserve">, остальные дочерние тэги </w:t>
      </w:r>
      <w:r>
        <w:t>PAYMENT</w:t>
      </w:r>
      <w:r w:rsidRPr="00BA5577">
        <w:rPr>
          <w:lang w:val="ru-RU"/>
        </w:rPr>
        <w:t>_</w:t>
      </w:r>
      <w:r>
        <w:t>PROVIDER</w:t>
      </w:r>
      <w:r w:rsidRPr="00BA5577">
        <w:rPr>
          <w:lang w:val="ru-RU"/>
        </w:rPr>
        <w:t xml:space="preserve"> игнорируются.</w:t>
      </w:r>
    </w:p>
    <w:p w:rsidR="00BA5577" w:rsidRPr="005C543E" w:rsidRDefault="00BA5577" w:rsidP="00BA5577">
      <w:pPr>
        <w:pStyle w:val="BPC3Subhead2"/>
        <w:rPr>
          <w:lang w:val="ru-RU"/>
        </w:rPr>
      </w:pPr>
      <w:r w:rsidRPr="00BE6218">
        <w:t>LABEL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Названия провайдера на разных языках.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Default="00BA5577" w:rsidP="00BA5577">
      <w:pPr>
        <w:pStyle w:val="BPC3Subhead2"/>
        <w:rPr>
          <w:lang w:val="ru-RU"/>
        </w:rPr>
      </w:pPr>
      <w:r w:rsidRPr="00BE6218">
        <w:t>SHORT</w:t>
      </w:r>
      <w:r w:rsidRPr="005C543E">
        <w:rPr>
          <w:lang w:val="ru-RU"/>
        </w:rPr>
        <w:t>_</w:t>
      </w:r>
      <w:r w:rsidRPr="00BE6218">
        <w:t>NAME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Короткое имя провайдера на английском языке.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 w:rsidRPr="00BE6218">
        <w:t>DESCRIPTION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Описание провайдера на разных языках.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Default="00BA5577" w:rsidP="00BA5577">
      <w:pPr>
        <w:pStyle w:val="BPC3Subhead2"/>
        <w:rPr>
          <w:lang w:val="ru-RU"/>
        </w:rPr>
      </w:pPr>
      <w:r w:rsidRPr="00BE6218">
        <w:t>REGION</w:t>
      </w:r>
      <w:r w:rsidRPr="005C543E">
        <w:rPr>
          <w:lang w:val="ru-RU"/>
        </w:rPr>
        <w:t>_</w:t>
      </w:r>
      <w:r w:rsidRPr="00BE6218">
        <w:t>CODE</w:t>
      </w:r>
    </w:p>
    <w:p w:rsidR="00BA5577" w:rsidRPr="005C543E" w:rsidRDefault="00BA5577" w:rsidP="00BA5577">
      <w:pPr>
        <w:pStyle w:val="BPC3Bodynormal"/>
        <w:rPr>
          <w:lang w:val="ru-RU"/>
        </w:rPr>
      </w:pPr>
      <w:r w:rsidRPr="005C543E">
        <w:rPr>
          <w:lang w:val="ru-RU"/>
        </w:rPr>
        <w:t>Код региона провайдера.</w:t>
      </w:r>
    </w:p>
    <w:p w:rsidR="00BA5577" w:rsidRPr="005C543E" w:rsidRDefault="00BA5577" w:rsidP="00BA5577">
      <w:pPr>
        <w:pStyle w:val="BPC3Bodynormal"/>
        <w:rPr>
          <w:lang w:val="ru-RU"/>
        </w:rPr>
      </w:pPr>
    </w:p>
    <w:p w:rsidR="00BA5577" w:rsidRDefault="00BA5577" w:rsidP="00BA5577">
      <w:pPr>
        <w:pStyle w:val="BPC3Heading3"/>
        <w:rPr>
          <w:lang w:val="ru-RU"/>
        </w:rPr>
      </w:pPr>
      <w:bookmarkStart w:id="50" w:name="_Toc352337052"/>
      <w:bookmarkStart w:id="51" w:name="_Toc377564318"/>
      <w:r>
        <w:t>PAYMENT</w:t>
      </w:r>
      <w:r w:rsidRPr="005C543E">
        <w:rPr>
          <w:lang w:val="ru-RU"/>
        </w:rPr>
        <w:t>_</w:t>
      </w:r>
      <w:r>
        <w:t>PARAMETER</w:t>
      </w:r>
      <w:bookmarkEnd w:id="50"/>
      <w:bookmarkEnd w:id="51"/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Описывает один параметр назначения платежа. Является дочерним тэгом </w:t>
      </w:r>
      <w:r>
        <w:t>PAYMENT</w:t>
      </w:r>
      <w:r w:rsidRPr="00BA5577">
        <w:rPr>
          <w:lang w:val="ru-RU"/>
        </w:rPr>
        <w:t>_</w:t>
      </w:r>
      <w:r>
        <w:t>PURPOSE</w:t>
      </w:r>
      <w:r w:rsidRPr="00BA5577">
        <w:rPr>
          <w:lang w:val="ru-RU"/>
        </w:rPr>
        <w:t>.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Перед какими-либо действиями проверяется наличие параметра в системе по идентификатору (если есть тэг </w:t>
      </w:r>
      <w:r>
        <w:t>OBJECT</w:t>
      </w:r>
      <w:r w:rsidRPr="00BA5577">
        <w:rPr>
          <w:lang w:val="ru-RU"/>
        </w:rPr>
        <w:t>_</w:t>
      </w:r>
      <w:r>
        <w:t>ID</w:t>
      </w:r>
      <w:r w:rsidRPr="00BA5577">
        <w:rPr>
          <w:lang w:val="ru-RU"/>
        </w:rPr>
        <w:t>) и/или по имени. Если параметр находится по имени, то сверяется его тип данных с переданным. Если типы данных отличаются, то система генерирует ошибку несовпадения типов.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Default="00BA5577" w:rsidP="00BA5577">
      <w:pPr>
        <w:pStyle w:val="BPC3Subhead2"/>
        <w:rPr>
          <w:lang w:val="ru-RU"/>
        </w:rPr>
      </w:pPr>
      <w:r w:rsidRPr="00BE6218">
        <w:t>PAYMENT</w:t>
      </w:r>
      <w:r w:rsidRPr="005C543E">
        <w:rPr>
          <w:lang w:val="ru-RU"/>
        </w:rPr>
        <w:t>_</w:t>
      </w:r>
      <w:r w:rsidRPr="00BE6218">
        <w:t>PARAMETER</w:t>
      </w:r>
      <w:r w:rsidRPr="005C543E">
        <w:rPr>
          <w:lang w:val="ru-RU"/>
        </w:rPr>
        <w:t>_</w:t>
      </w:r>
      <w:r w:rsidRPr="00BE6218">
        <w:t>NAME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Уникальное имя параметра назначения платежа.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Default="00BA5577" w:rsidP="00BA5577">
      <w:pPr>
        <w:pStyle w:val="BPC3Subhead2"/>
        <w:rPr>
          <w:lang w:val="ru-RU"/>
        </w:rPr>
      </w:pPr>
      <w:r w:rsidRPr="00BE6218">
        <w:t>DATA</w:t>
      </w:r>
      <w:r w:rsidRPr="005C543E">
        <w:rPr>
          <w:lang w:val="ru-RU"/>
        </w:rPr>
        <w:t>_</w:t>
      </w:r>
      <w:r w:rsidRPr="00BE6218">
        <w:t>TYPE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Тип данных параметра платежа. Справочное значение: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5"/>
        <w:gridCol w:w="7717"/>
      </w:tblGrid>
      <w:tr w:rsidR="00A86F68" w:rsidRPr="005964A8" w:rsidTr="00A86F68">
        <w:trPr>
          <w:trHeight w:val="315"/>
          <w:tblHeader/>
        </w:trPr>
        <w:tc>
          <w:tcPr>
            <w:tcW w:w="1526" w:type="dxa"/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t>Код</w:t>
            </w:r>
            <w:proofErr w:type="spellEnd"/>
          </w:p>
        </w:tc>
        <w:tc>
          <w:tcPr>
            <w:tcW w:w="7762" w:type="dxa"/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t>Описание</w:t>
            </w:r>
            <w:proofErr w:type="spellEnd"/>
          </w:p>
        </w:tc>
      </w:tr>
      <w:tr w:rsidR="00A86F68" w:rsidRPr="005964A8" w:rsidTr="00A86F68">
        <w:trPr>
          <w:trHeight w:val="250"/>
        </w:trPr>
        <w:tc>
          <w:tcPr>
            <w:tcW w:w="1526" w:type="dxa"/>
            <w:shd w:val="clear" w:color="auto" w:fill="auto"/>
            <w:vAlign w:val="center"/>
          </w:tcPr>
          <w:p w:rsidR="00BA5577" w:rsidRPr="00512F1A" w:rsidRDefault="00BA5577" w:rsidP="00A86F68">
            <w:pPr>
              <w:pStyle w:val="BPC3Tableitems"/>
            </w:pPr>
            <w:r>
              <w:t>DTTPNMBR</w:t>
            </w:r>
          </w:p>
        </w:tc>
        <w:tc>
          <w:tcPr>
            <w:tcW w:w="7762" w:type="dxa"/>
            <w:shd w:val="clear" w:color="auto" w:fill="auto"/>
            <w:vAlign w:val="center"/>
          </w:tcPr>
          <w:p w:rsidR="00BA5577" w:rsidRPr="00512F1A" w:rsidRDefault="00BA5577" w:rsidP="00A86F68">
            <w:pPr>
              <w:pStyle w:val="BPC3Tableitems"/>
            </w:pPr>
            <w:proofErr w:type="spellStart"/>
            <w:r>
              <w:t>Число</w:t>
            </w:r>
            <w:proofErr w:type="spellEnd"/>
          </w:p>
        </w:tc>
      </w:tr>
      <w:tr w:rsidR="00A86F68" w:rsidRPr="00FC2178" w:rsidTr="00A86F68">
        <w:trPr>
          <w:trHeight w:val="250"/>
        </w:trPr>
        <w:tc>
          <w:tcPr>
            <w:tcW w:w="1526" w:type="dxa"/>
            <w:shd w:val="clear" w:color="auto" w:fill="auto"/>
            <w:vAlign w:val="center"/>
          </w:tcPr>
          <w:p w:rsidR="00BA5577" w:rsidRPr="00512F1A" w:rsidRDefault="00BA5577" w:rsidP="00A86F68">
            <w:pPr>
              <w:pStyle w:val="BPC3Tableitems"/>
            </w:pPr>
            <w:r>
              <w:t>DTTPDATE</w:t>
            </w:r>
          </w:p>
        </w:tc>
        <w:tc>
          <w:tcPr>
            <w:tcW w:w="7762" w:type="dxa"/>
            <w:shd w:val="clear" w:color="auto" w:fill="auto"/>
            <w:vAlign w:val="center"/>
          </w:tcPr>
          <w:p w:rsidR="00BA5577" w:rsidRPr="00512F1A" w:rsidRDefault="00BA5577" w:rsidP="00A86F68">
            <w:pPr>
              <w:pStyle w:val="BPC3Tableitems"/>
            </w:pPr>
            <w:proofErr w:type="spellStart"/>
            <w:r>
              <w:t>Дата</w:t>
            </w:r>
            <w:proofErr w:type="spellEnd"/>
          </w:p>
        </w:tc>
      </w:tr>
      <w:tr w:rsidR="00A86F68" w:rsidRPr="00FC2178" w:rsidTr="00A86F68">
        <w:trPr>
          <w:trHeight w:val="250"/>
        </w:trPr>
        <w:tc>
          <w:tcPr>
            <w:tcW w:w="1526" w:type="dxa"/>
            <w:shd w:val="clear" w:color="auto" w:fill="auto"/>
            <w:vAlign w:val="center"/>
          </w:tcPr>
          <w:p w:rsidR="00BA5577" w:rsidRPr="00512F1A" w:rsidRDefault="00BA5577" w:rsidP="00A86F68">
            <w:pPr>
              <w:pStyle w:val="BPC3Tableitems"/>
            </w:pPr>
            <w:r>
              <w:t>DTTPCHAR</w:t>
            </w:r>
          </w:p>
        </w:tc>
        <w:tc>
          <w:tcPr>
            <w:tcW w:w="7762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proofErr w:type="spellStart"/>
            <w:r>
              <w:t>Строка</w:t>
            </w:r>
            <w:proofErr w:type="spellEnd"/>
          </w:p>
        </w:tc>
      </w:tr>
    </w:tbl>
    <w:p w:rsidR="00BA5577" w:rsidRPr="00512F1A" w:rsidRDefault="00BA5577" w:rsidP="00BA5577">
      <w:pPr>
        <w:pStyle w:val="BPC3Bodynormal"/>
      </w:pPr>
    </w:p>
    <w:p w:rsidR="00BA5577" w:rsidRPr="00BE6218" w:rsidRDefault="00BA5577" w:rsidP="00BA5577">
      <w:pPr>
        <w:pStyle w:val="BPC3Subhead2"/>
      </w:pPr>
      <w:r w:rsidRPr="00BE6218">
        <w:lastRenderedPageBreak/>
        <w:t>LOV_ID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Идентификатор существующего в системе </w:t>
      </w:r>
      <w:r>
        <w:t>List</w:t>
      </w:r>
      <w:r w:rsidRPr="00BA5577">
        <w:rPr>
          <w:lang w:val="ru-RU"/>
        </w:rPr>
        <w:t xml:space="preserve"> </w:t>
      </w:r>
      <w:r>
        <w:t>Of</w:t>
      </w:r>
      <w:r w:rsidRPr="00BA5577">
        <w:rPr>
          <w:lang w:val="ru-RU"/>
        </w:rPr>
        <w:t xml:space="preserve"> </w:t>
      </w:r>
      <w:r>
        <w:t>Values</w:t>
      </w:r>
      <w:r w:rsidRPr="00BA5577">
        <w:rPr>
          <w:lang w:val="ru-RU"/>
        </w:rPr>
        <w:t xml:space="preserve"> – списка допустимых 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значений для значения данного параметра.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 w:rsidRPr="00BE6218">
        <w:t>PATTERN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Регулярное выражение для проверки соответствия значения параметра платежа некоторому шаблону.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 w:rsidRPr="00BE6218">
        <w:t>LABEL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Названия параметра на разных языках.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 w:rsidRPr="00BE6218">
        <w:t>DESCRIPTION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Описание параметра на разных языках.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Default="00BA5577" w:rsidP="00BA5577">
      <w:pPr>
        <w:pStyle w:val="BPC3Heading3"/>
        <w:rPr>
          <w:lang w:val="ru-RU"/>
        </w:rPr>
      </w:pPr>
      <w:bookmarkStart w:id="52" w:name="_Toc352337053"/>
      <w:bookmarkStart w:id="53" w:name="_Toc377564319"/>
      <w:r>
        <w:t>PAYMENT</w:t>
      </w:r>
      <w:r w:rsidRPr="005C543E">
        <w:rPr>
          <w:lang w:val="ru-RU"/>
        </w:rPr>
        <w:t>_</w:t>
      </w:r>
      <w:r>
        <w:t>HOST</w:t>
      </w:r>
      <w:bookmarkEnd w:id="52"/>
      <w:bookmarkEnd w:id="53"/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Описывает хост и связку хоста с параметром платежа. В качестве родительского тэга имеет </w:t>
      </w:r>
      <w:r>
        <w:t>APPLICATION</w:t>
      </w:r>
      <w:r w:rsidRPr="00BA5577">
        <w:rPr>
          <w:lang w:val="ru-RU"/>
        </w:rPr>
        <w:t>. Используется в процессе «Регистрация связки хост-провайдер» (</w:t>
      </w:r>
      <w:r>
        <w:t>APPLICATION</w:t>
      </w:r>
      <w:r w:rsidRPr="00BA5577">
        <w:rPr>
          <w:lang w:val="ru-RU"/>
        </w:rPr>
        <w:t>_</w:t>
      </w:r>
      <w:r>
        <w:t>FLOW</w:t>
      </w:r>
      <w:r w:rsidRPr="00BA5577">
        <w:rPr>
          <w:lang w:val="ru-RU"/>
        </w:rPr>
        <w:t>_</w:t>
      </w:r>
      <w:r>
        <w:t>ID</w:t>
      </w:r>
      <w:r w:rsidRPr="00BA5577">
        <w:rPr>
          <w:lang w:val="ru-RU"/>
        </w:rPr>
        <w:t xml:space="preserve"> = 1402). В этом случае </w:t>
      </w:r>
      <w:r>
        <w:t>PAYMENT</w:t>
      </w:r>
      <w:r w:rsidRPr="00BA5577">
        <w:rPr>
          <w:lang w:val="ru-RU"/>
        </w:rPr>
        <w:t>_</w:t>
      </w:r>
      <w:r>
        <w:t>PURPOSE</w:t>
      </w:r>
      <w:r w:rsidRPr="00BA5577">
        <w:rPr>
          <w:lang w:val="ru-RU"/>
        </w:rPr>
        <w:t xml:space="preserve"> со всеми дочерними тэгами необходимо опустить. Если платёжное распоряжение заводится с другой целью, то </w:t>
      </w:r>
      <w:r>
        <w:t>PAYMENT</w:t>
      </w:r>
      <w:r w:rsidRPr="00BA5577">
        <w:rPr>
          <w:lang w:val="ru-RU"/>
        </w:rPr>
        <w:t>_</w:t>
      </w:r>
      <w:r>
        <w:t>HOST</w:t>
      </w:r>
      <w:r w:rsidRPr="00BA5577">
        <w:rPr>
          <w:lang w:val="ru-RU"/>
        </w:rPr>
        <w:t xml:space="preserve"> следу</w:t>
      </w:r>
      <w:r>
        <w:t>t</w:t>
      </w:r>
      <w:r w:rsidRPr="00BA5577">
        <w:rPr>
          <w:lang w:val="ru-RU"/>
        </w:rPr>
        <w:t>т опустить.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>
        <w:t>HOST</w:t>
      </w:r>
      <w:r w:rsidRPr="005C543E">
        <w:rPr>
          <w:lang w:val="ru-RU"/>
        </w:rPr>
        <w:t>_</w:t>
      </w:r>
      <w:r>
        <w:t>ID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Указывает на существующий идентификатор хоста в системе.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>
        <w:t>PAYMENT</w:t>
      </w:r>
      <w:r w:rsidRPr="005C543E">
        <w:rPr>
          <w:lang w:val="ru-RU"/>
        </w:rPr>
        <w:t>_</w:t>
      </w:r>
      <w:r>
        <w:t>PROVIDER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Указывает на существующего в системе провайдера платежей. Идентификатор провайдера содержится в дочернем тэге </w:t>
      </w:r>
      <w:r>
        <w:t>OBJECT</w:t>
      </w:r>
      <w:r w:rsidRPr="00BA5577">
        <w:rPr>
          <w:lang w:val="ru-RU"/>
        </w:rPr>
        <w:t>_</w:t>
      </w:r>
      <w:r>
        <w:t>ID</w:t>
      </w:r>
      <w:r w:rsidRPr="00BA5577">
        <w:rPr>
          <w:lang w:val="ru-RU"/>
        </w:rPr>
        <w:t>.</w:t>
      </w:r>
    </w:p>
    <w:p w:rsidR="00BA5577" w:rsidRPr="00BA5577" w:rsidRDefault="00BA5577" w:rsidP="00BA5577">
      <w:pPr>
        <w:pStyle w:val="BPC3Bodynormal"/>
        <w:rPr>
          <w:lang w:val="ru-RU"/>
        </w:rPr>
      </w:pPr>
    </w:p>
    <w:p w:rsidR="00BA5577" w:rsidRPr="005C543E" w:rsidRDefault="00BA5577" w:rsidP="00BA5577">
      <w:pPr>
        <w:pStyle w:val="BPC3Subhead2"/>
        <w:rPr>
          <w:lang w:val="ru-RU"/>
        </w:rPr>
      </w:pPr>
      <w:r>
        <w:t>EXECUTION</w:t>
      </w:r>
      <w:r w:rsidRPr="005C543E">
        <w:rPr>
          <w:lang w:val="ru-RU"/>
        </w:rPr>
        <w:t>_</w:t>
      </w:r>
      <w:r>
        <w:t>TYPE</w:t>
      </w:r>
    </w:p>
    <w:p w:rsidR="00BA5577" w:rsidRDefault="00BA5577" w:rsidP="00BA5577">
      <w:pPr>
        <w:pStyle w:val="BPC3Bodynormal"/>
      </w:pPr>
      <w:r w:rsidRPr="00BA5577">
        <w:rPr>
          <w:lang w:val="ru-RU"/>
        </w:rPr>
        <w:t xml:space="preserve">Тип обработки распоряжения на этом хосте. </w:t>
      </w:r>
      <w:proofErr w:type="spellStart"/>
      <w:r>
        <w:t>Справочное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5"/>
        <w:gridCol w:w="7717"/>
      </w:tblGrid>
      <w:tr w:rsidR="00A86F68" w:rsidRPr="005964A8" w:rsidTr="00A86F68">
        <w:trPr>
          <w:trHeight w:val="315"/>
          <w:tblHeader/>
        </w:trPr>
        <w:tc>
          <w:tcPr>
            <w:tcW w:w="1526" w:type="dxa"/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t>Код</w:t>
            </w:r>
            <w:proofErr w:type="spellEnd"/>
          </w:p>
        </w:tc>
        <w:tc>
          <w:tcPr>
            <w:tcW w:w="7762" w:type="dxa"/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t>Описание</w:t>
            </w:r>
            <w:proofErr w:type="spellEnd"/>
          </w:p>
        </w:tc>
      </w:tr>
      <w:tr w:rsidR="00A86F68" w:rsidRPr="00512F1A" w:rsidTr="00A86F68">
        <w:trPr>
          <w:trHeight w:val="250"/>
        </w:trPr>
        <w:tc>
          <w:tcPr>
            <w:tcW w:w="1526" w:type="dxa"/>
            <w:shd w:val="clear" w:color="auto" w:fill="auto"/>
            <w:vAlign w:val="center"/>
          </w:tcPr>
          <w:p w:rsidR="00BA5577" w:rsidRPr="00AB2550" w:rsidRDefault="00BA5577" w:rsidP="00A86F68">
            <w:pPr>
              <w:pStyle w:val="BPC3Tableitems"/>
            </w:pPr>
            <w:r>
              <w:t>POETOFFL</w:t>
            </w:r>
          </w:p>
        </w:tc>
        <w:tc>
          <w:tcPr>
            <w:tcW w:w="7762" w:type="dxa"/>
            <w:shd w:val="clear" w:color="auto" w:fill="auto"/>
            <w:vAlign w:val="center"/>
          </w:tcPr>
          <w:p w:rsidR="00BA5577" w:rsidRPr="00AB2550" w:rsidRDefault="00BA5577" w:rsidP="00A86F68">
            <w:pPr>
              <w:pStyle w:val="BPC3Tableitems"/>
            </w:pPr>
            <w:proofErr w:type="spellStart"/>
            <w:r>
              <w:t>оффлайн-обработка</w:t>
            </w:r>
            <w:proofErr w:type="spellEnd"/>
          </w:p>
        </w:tc>
      </w:tr>
      <w:tr w:rsidR="00A86F68" w:rsidRPr="00512F1A" w:rsidTr="00A86F68">
        <w:trPr>
          <w:trHeight w:val="250"/>
        </w:trPr>
        <w:tc>
          <w:tcPr>
            <w:tcW w:w="1526" w:type="dxa"/>
            <w:shd w:val="clear" w:color="auto" w:fill="auto"/>
            <w:vAlign w:val="center"/>
          </w:tcPr>
          <w:p w:rsidR="00BA5577" w:rsidRPr="00512F1A" w:rsidRDefault="00BA5577" w:rsidP="00A86F68">
            <w:pPr>
              <w:pStyle w:val="BPC3Tableitems"/>
            </w:pPr>
            <w:r>
              <w:t>POETONLN</w:t>
            </w:r>
          </w:p>
        </w:tc>
        <w:tc>
          <w:tcPr>
            <w:tcW w:w="7762" w:type="dxa"/>
            <w:shd w:val="clear" w:color="auto" w:fill="auto"/>
            <w:vAlign w:val="center"/>
          </w:tcPr>
          <w:p w:rsidR="00BA5577" w:rsidRPr="00512F1A" w:rsidRDefault="00BA5577" w:rsidP="00A86F68">
            <w:pPr>
              <w:pStyle w:val="BPC3Tableitems"/>
            </w:pPr>
            <w:proofErr w:type="spellStart"/>
            <w:r>
              <w:t>онлайн-обработка</w:t>
            </w:r>
            <w:proofErr w:type="spellEnd"/>
          </w:p>
        </w:tc>
      </w:tr>
      <w:tr w:rsidR="00A86F68" w:rsidTr="00A86F68">
        <w:trPr>
          <w:trHeight w:val="250"/>
        </w:trPr>
        <w:tc>
          <w:tcPr>
            <w:tcW w:w="1526" w:type="dxa"/>
            <w:shd w:val="clear" w:color="auto" w:fill="auto"/>
            <w:vAlign w:val="center"/>
          </w:tcPr>
          <w:p w:rsidR="00BA5577" w:rsidRPr="00512F1A" w:rsidRDefault="00BA5577" w:rsidP="00A86F68">
            <w:pPr>
              <w:pStyle w:val="BPC3Tableitems"/>
            </w:pPr>
            <w:r>
              <w:lastRenderedPageBreak/>
              <w:t>POETECCM</w:t>
            </w:r>
          </w:p>
        </w:tc>
        <w:tc>
          <w:tcPr>
            <w:tcW w:w="7762" w:type="dxa"/>
            <w:shd w:val="clear" w:color="auto" w:fill="auto"/>
            <w:vAlign w:val="center"/>
          </w:tcPr>
          <w:p w:rsidR="00BA5577" w:rsidRPr="00AB2550" w:rsidRDefault="00BA5577" w:rsidP="00A86F68">
            <w:pPr>
              <w:pStyle w:val="BPC3Tableitems"/>
            </w:pPr>
            <w:r>
              <w:t>e-commerce</w:t>
            </w:r>
          </w:p>
        </w:tc>
      </w:tr>
    </w:tbl>
    <w:p w:rsidR="00BA5577" w:rsidRDefault="00BA5577" w:rsidP="00BA5577">
      <w:pPr>
        <w:pStyle w:val="BPC3Bodynormal"/>
      </w:pPr>
    </w:p>
    <w:p w:rsidR="00BA5577" w:rsidRDefault="00BA5577" w:rsidP="00BA5577">
      <w:pPr>
        <w:pStyle w:val="BPC3Subhead2"/>
      </w:pPr>
      <w:r>
        <w:t>PRIORITY</w:t>
      </w:r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>Число, определяющее приоритет выбора хоста для обработки платежа данного провайдера.</w:t>
      </w:r>
    </w:p>
    <w:p w:rsidR="00BA5577" w:rsidRDefault="00BA5577" w:rsidP="00BA5577">
      <w:pPr>
        <w:pStyle w:val="BPC3Heading3"/>
        <w:rPr>
          <w:lang w:val="ru-RU"/>
        </w:rPr>
      </w:pPr>
      <w:bookmarkStart w:id="54" w:name="_Toc352337054"/>
      <w:bookmarkStart w:id="55" w:name="_Toc377564320"/>
      <w:r w:rsidRPr="00BE6218">
        <w:t>OBJECT</w:t>
      </w:r>
      <w:r w:rsidRPr="005C543E">
        <w:rPr>
          <w:lang w:val="ru-RU"/>
        </w:rPr>
        <w:t>_</w:t>
      </w:r>
      <w:r w:rsidRPr="00BE6218">
        <w:t>ID</w:t>
      </w:r>
      <w:bookmarkEnd w:id="54"/>
      <w:bookmarkEnd w:id="55"/>
    </w:p>
    <w:p w:rsidR="00BA5577" w:rsidRPr="00105F7E" w:rsidRDefault="00BA5577" w:rsidP="00BA5577">
      <w:pPr>
        <w:pStyle w:val="BPC3Bodynormal"/>
      </w:pPr>
      <w:r w:rsidRPr="00BA5577">
        <w:rPr>
          <w:lang w:val="ru-RU"/>
        </w:rPr>
        <w:t xml:space="preserve">Идентификатор существующего объекта в системе. </w:t>
      </w:r>
      <w:proofErr w:type="spellStart"/>
      <w:r>
        <w:t>Может</w:t>
      </w:r>
      <w:proofErr w:type="spellEnd"/>
      <w:r w:rsidRPr="00705C48">
        <w:t xml:space="preserve"> </w:t>
      </w:r>
      <w:proofErr w:type="spellStart"/>
      <w:r>
        <w:t>являться</w:t>
      </w:r>
      <w:proofErr w:type="spellEnd"/>
      <w:r w:rsidRPr="00705C48">
        <w:t xml:space="preserve"> </w:t>
      </w:r>
      <w:proofErr w:type="spellStart"/>
      <w:r>
        <w:t>дочерним</w:t>
      </w:r>
      <w:proofErr w:type="spellEnd"/>
      <w:r w:rsidRPr="00705C48">
        <w:t xml:space="preserve"> </w:t>
      </w:r>
      <w:proofErr w:type="spellStart"/>
      <w:r>
        <w:t>элементом</w:t>
      </w:r>
      <w:proofErr w:type="spellEnd"/>
      <w:r w:rsidRPr="00705C48">
        <w:t xml:space="preserve"> </w:t>
      </w:r>
      <w:proofErr w:type="spellStart"/>
      <w:r>
        <w:t>для</w:t>
      </w:r>
      <w:proofErr w:type="spellEnd"/>
      <w:r w:rsidRPr="00705C48">
        <w:t xml:space="preserve"> </w:t>
      </w:r>
      <w:proofErr w:type="spellStart"/>
      <w:r>
        <w:t>следующих</w:t>
      </w:r>
      <w:proofErr w:type="spellEnd"/>
      <w:r w:rsidRPr="00705C48">
        <w:t xml:space="preserve"> </w:t>
      </w:r>
      <w:proofErr w:type="spellStart"/>
      <w:r>
        <w:t>тэгов</w:t>
      </w:r>
      <w:proofErr w:type="spellEnd"/>
      <w:r w:rsidRPr="00705C48">
        <w:t xml:space="preserve">: </w:t>
      </w:r>
      <w:r>
        <w:t>PAYMENT_PURPOSE, PAYMENT_PROVIDER, PAYMENT_SERVICE, PAYMENT_PARAMETER.</w:t>
      </w:r>
    </w:p>
    <w:p w:rsidR="00BA5577" w:rsidRPr="005C543E" w:rsidRDefault="00BA5577" w:rsidP="00BA5577">
      <w:pPr>
        <w:pStyle w:val="BPC3Heading3"/>
        <w:rPr>
          <w:lang w:val="ru-RU"/>
        </w:rPr>
      </w:pPr>
      <w:bookmarkStart w:id="56" w:name="_Toc352337055"/>
      <w:bookmarkStart w:id="57" w:name="_Toc377564321"/>
      <w:r w:rsidRPr="00BE6218">
        <w:t>LABEL</w:t>
      </w:r>
      <w:bookmarkEnd w:id="56"/>
      <w:bookmarkEnd w:id="57"/>
    </w:p>
    <w:p w:rsidR="00BA5577" w:rsidRDefault="00BA5577" w:rsidP="00BA5577">
      <w:pPr>
        <w:pStyle w:val="BPC3Bodynormal"/>
      </w:pPr>
      <w:proofErr w:type="spellStart"/>
      <w:r w:rsidRPr="00BA5577">
        <w:rPr>
          <w:lang w:val="ru-RU"/>
        </w:rPr>
        <w:t>Мультиязычный</w:t>
      </w:r>
      <w:proofErr w:type="spellEnd"/>
      <w:r w:rsidRPr="00BA5577">
        <w:rPr>
          <w:lang w:val="ru-RU"/>
        </w:rPr>
        <w:t xml:space="preserve"> тег, содержащий в себе название объекта. Таких тегов в родительском теге может быть несколько на разных языках. </w:t>
      </w:r>
      <w:proofErr w:type="spellStart"/>
      <w:r>
        <w:t>Требует</w:t>
      </w:r>
      <w:proofErr w:type="spellEnd"/>
      <w:r>
        <w:t xml:space="preserve"> </w:t>
      </w:r>
      <w:proofErr w:type="spellStart"/>
      <w:r>
        <w:t>указания</w:t>
      </w:r>
      <w:proofErr w:type="spellEnd"/>
      <w:r>
        <w:t xml:space="preserve"> </w:t>
      </w:r>
      <w:proofErr w:type="spellStart"/>
      <w:r>
        <w:t>атрибута</w:t>
      </w:r>
      <w:proofErr w:type="spellEnd"/>
      <w:r>
        <w:t xml:space="preserve"> LANGUAGE с </w:t>
      </w:r>
      <w:proofErr w:type="spellStart"/>
      <w:r>
        <w:t>возможными</w:t>
      </w:r>
      <w:proofErr w:type="spellEnd"/>
      <w:r>
        <w:t xml:space="preserve"> </w:t>
      </w:r>
      <w:proofErr w:type="spellStart"/>
      <w:r>
        <w:t>значениями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4"/>
        <w:gridCol w:w="7718"/>
      </w:tblGrid>
      <w:tr w:rsidR="00A86F68" w:rsidRPr="005964A8" w:rsidTr="00A86F68">
        <w:trPr>
          <w:trHeight w:val="315"/>
          <w:tblHeader/>
        </w:trPr>
        <w:tc>
          <w:tcPr>
            <w:tcW w:w="1526" w:type="dxa"/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t>Код</w:t>
            </w:r>
            <w:proofErr w:type="spellEnd"/>
          </w:p>
        </w:tc>
        <w:tc>
          <w:tcPr>
            <w:tcW w:w="7762" w:type="dxa"/>
            <w:shd w:val="clear" w:color="auto" w:fill="C5E2FF"/>
            <w:vAlign w:val="center"/>
          </w:tcPr>
          <w:p w:rsidR="00BA5577" w:rsidRPr="005964A8" w:rsidRDefault="00BA5577" w:rsidP="00BA5577">
            <w:pPr>
              <w:pStyle w:val="BPC3Tableheadings"/>
            </w:pPr>
            <w:proofErr w:type="spellStart"/>
            <w:r w:rsidRPr="005964A8">
              <w:t>Описание</w:t>
            </w:r>
            <w:proofErr w:type="spellEnd"/>
          </w:p>
        </w:tc>
      </w:tr>
      <w:tr w:rsidR="00A86F68" w:rsidRPr="005964A8" w:rsidTr="00A86F68">
        <w:trPr>
          <w:trHeight w:val="250"/>
        </w:trPr>
        <w:tc>
          <w:tcPr>
            <w:tcW w:w="1526" w:type="dxa"/>
            <w:shd w:val="clear" w:color="auto" w:fill="auto"/>
            <w:vAlign w:val="center"/>
          </w:tcPr>
          <w:p w:rsidR="00BA5577" w:rsidRPr="00EA40A9" w:rsidRDefault="00BA5577" w:rsidP="00A86F68">
            <w:pPr>
              <w:pStyle w:val="BPC3Tableitems"/>
            </w:pPr>
            <w:r>
              <w:t>LANGENG</w:t>
            </w:r>
          </w:p>
        </w:tc>
        <w:tc>
          <w:tcPr>
            <w:tcW w:w="7762" w:type="dxa"/>
            <w:shd w:val="clear" w:color="auto" w:fill="auto"/>
            <w:vAlign w:val="center"/>
          </w:tcPr>
          <w:p w:rsidR="00BA5577" w:rsidRPr="005964A8" w:rsidRDefault="00BA5577" w:rsidP="00A86F68">
            <w:pPr>
              <w:pStyle w:val="BPC3Tableitems"/>
            </w:pPr>
            <w:proofErr w:type="spellStart"/>
            <w:r>
              <w:t>Английский</w:t>
            </w:r>
            <w:proofErr w:type="spellEnd"/>
          </w:p>
        </w:tc>
      </w:tr>
      <w:tr w:rsidR="00A86F68" w:rsidRPr="00FC2178" w:rsidTr="00A86F68">
        <w:trPr>
          <w:trHeight w:val="250"/>
        </w:trPr>
        <w:tc>
          <w:tcPr>
            <w:tcW w:w="1526" w:type="dxa"/>
            <w:shd w:val="clear" w:color="auto" w:fill="auto"/>
            <w:vAlign w:val="center"/>
          </w:tcPr>
          <w:p w:rsidR="00BA5577" w:rsidRDefault="00BA5577" w:rsidP="00A86F68">
            <w:pPr>
              <w:pStyle w:val="BPC3Tableitems"/>
            </w:pPr>
            <w:r>
              <w:t>LANGRUS</w:t>
            </w:r>
          </w:p>
        </w:tc>
        <w:tc>
          <w:tcPr>
            <w:tcW w:w="7762" w:type="dxa"/>
            <w:shd w:val="clear" w:color="auto" w:fill="auto"/>
            <w:vAlign w:val="center"/>
          </w:tcPr>
          <w:p w:rsidR="00BA5577" w:rsidRPr="00FC2178" w:rsidRDefault="00BA5577" w:rsidP="00A86F68">
            <w:pPr>
              <w:pStyle w:val="BPC3Tableitems"/>
            </w:pPr>
            <w:proofErr w:type="spellStart"/>
            <w:r>
              <w:t>Русский</w:t>
            </w:r>
            <w:proofErr w:type="spellEnd"/>
          </w:p>
        </w:tc>
      </w:tr>
    </w:tbl>
    <w:p w:rsidR="00BA5577" w:rsidRPr="00F936F3" w:rsidRDefault="00BA5577" w:rsidP="00BA5577">
      <w:pPr>
        <w:pStyle w:val="BPC3Bodynormal"/>
      </w:pPr>
      <w:proofErr w:type="spellStart"/>
      <w:r>
        <w:t>Может</w:t>
      </w:r>
      <w:proofErr w:type="spellEnd"/>
      <w:r w:rsidRPr="00F936F3">
        <w:t xml:space="preserve"> </w:t>
      </w:r>
      <w:proofErr w:type="spellStart"/>
      <w:r>
        <w:t>иметь</w:t>
      </w:r>
      <w:proofErr w:type="spellEnd"/>
      <w:r w:rsidRPr="00F936F3">
        <w:t xml:space="preserve"> </w:t>
      </w:r>
      <w:r>
        <w:t>в</w:t>
      </w:r>
      <w:r w:rsidRPr="00F936F3">
        <w:t xml:space="preserve"> </w:t>
      </w:r>
      <w:proofErr w:type="spellStart"/>
      <w:r>
        <w:t>качестве</w:t>
      </w:r>
      <w:proofErr w:type="spellEnd"/>
      <w:r w:rsidRPr="00F936F3">
        <w:t xml:space="preserve"> </w:t>
      </w:r>
      <w:proofErr w:type="spellStart"/>
      <w:r>
        <w:t>родительских</w:t>
      </w:r>
      <w:proofErr w:type="spellEnd"/>
      <w:r w:rsidRPr="00F936F3">
        <w:t xml:space="preserve"> </w:t>
      </w:r>
      <w:proofErr w:type="spellStart"/>
      <w:r>
        <w:t>следующие</w:t>
      </w:r>
      <w:proofErr w:type="spellEnd"/>
      <w:r w:rsidRPr="00F936F3">
        <w:t xml:space="preserve"> </w:t>
      </w:r>
      <w:proofErr w:type="spellStart"/>
      <w:r>
        <w:t>тэги</w:t>
      </w:r>
      <w:proofErr w:type="spellEnd"/>
      <w:r w:rsidRPr="00F936F3">
        <w:t xml:space="preserve">: </w:t>
      </w:r>
      <w:r>
        <w:t>PAYMENT</w:t>
      </w:r>
      <w:r w:rsidRPr="00F936F3">
        <w:t>_</w:t>
      </w:r>
      <w:r>
        <w:t>SERVICE</w:t>
      </w:r>
      <w:r w:rsidRPr="00F936F3">
        <w:t xml:space="preserve">, </w:t>
      </w:r>
      <w:r>
        <w:t>PAYMENT_PROVIDER, PAYMENT_PARAMETER.</w:t>
      </w:r>
    </w:p>
    <w:p w:rsidR="00BA5577" w:rsidRDefault="00BA5577" w:rsidP="00BA5577">
      <w:pPr>
        <w:pStyle w:val="BPC3Heading3"/>
        <w:rPr>
          <w:lang w:val="ru-RU"/>
        </w:rPr>
      </w:pPr>
      <w:bookmarkStart w:id="58" w:name="_Toc352337056"/>
      <w:bookmarkStart w:id="59" w:name="_Toc377564322"/>
      <w:r w:rsidRPr="00BE6218">
        <w:t>SHORT</w:t>
      </w:r>
      <w:r w:rsidRPr="005C543E">
        <w:rPr>
          <w:lang w:val="ru-RU"/>
        </w:rPr>
        <w:t>_</w:t>
      </w:r>
      <w:r w:rsidRPr="00BE6218">
        <w:t>NAME</w:t>
      </w:r>
      <w:bookmarkEnd w:id="58"/>
      <w:bookmarkEnd w:id="59"/>
    </w:p>
    <w:p w:rsidR="00BA5577" w:rsidRPr="00BA5577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Короткое название объекта на английском языке. Может быть дочерним для следующих элементов: </w:t>
      </w:r>
      <w:r>
        <w:t>PAYMENT</w:t>
      </w:r>
      <w:r w:rsidRPr="00BA5577">
        <w:rPr>
          <w:lang w:val="ru-RU"/>
        </w:rPr>
        <w:t>_</w:t>
      </w:r>
      <w:r>
        <w:t>SERVICE</w:t>
      </w:r>
      <w:r w:rsidRPr="00BA5577">
        <w:rPr>
          <w:lang w:val="ru-RU"/>
        </w:rPr>
        <w:t xml:space="preserve">, </w:t>
      </w:r>
      <w:r>
        <w:t>PAYMENT</w:t>
      </w:r>
      <w:r w:rsidRPr="00BA5577">
        <w:rPr>
          <w:lang w:val="ru-RU"/>
        </w:rPr>
        <w:t>_</w:t>
      </w:r>
      <w:r>
        <w:t>PROVIDER</w:t>
      </w:r>
      <w:r w:rsidRPr="00BA5577">
        <w:rPr>
          <w:lang w:val="ru-RU"/>
        </w:rPr>
        <w:t>.</w:t>
      </w:r>
    </w:p>
    <w:p w:rsidR="00BA5577" w:rsidRPr="005C543E" w:rsidRDefault="00BA5577" w:rsidP="00BA5577">
      <w:pPr>
        <w:pStyle w:val="BPC3Heading3"/>
        <w:rPr>
          <w:lang w:val="ru-RU"/>
        </w:rPr>
      </w:pPr>
      <w:bookmarkStart w:id="60" w:name="_Toc352337057"/>
      <w:bookmarkStart w:id="61" w:name="_Toc377564323"/>
      <w:r w:rsidRPr="00BE6218">
        <w:t>DESCRIPTION</w:t>
      </w:r>
      <w:bookmarkEnd w:id="60"/>
      <w:bookmarkEnd w:id="61"/>
    </w:p>
    <w:p w:rsidR="004A119B" w:rsidRPr="00AD3ECE" w:rsidRDefault="00BA5577" w:rsidP="00BA5577">
      <w:pPr>
        <w:pStyle w:val="BPC3Bodynormal"/>
        <w:rPr>
          <w:lang w:val="ru-RU"/>
        </w:rPr>
      </w:pPr>
      <w:r w:rsidRPr="00BA5577">
        <w:rPr>
          <w:lang w:val="ru-RU"/>
        </w:rPr>
        <w:t xml:space="preserve">Во всём аналогичен тэгу </w:t>
      </w:r>
      <w:r>
        <w:t>LABEL</w:t>
      </w:r>
      <w:r w:rsidRPr="00BA5577">
        <w:rPr>
          <w:lang w:val="ru-RU"/>
        </w:rPr>
        <w:t xml:space="preserve"> за исключением того, что может содержать до 2000 символов. </w:t>
      </w:r>
      <w:proofErr w:type="spellStart"/>
      <w:proofErr w:type="gramStart"/>
      <w:r>
        <w:t>Содержит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объекта</w:t>
      </w:r>
      <w:proofErr w:type="spellEnd"/>
      <w:r w:rsidR="00AD3ECE">
        <w:rPr>
          <w:lang w:val="ru-RU"/>
        </w:rPr>
        <w:t>.</w:t>
      </w:r>
      <w:bookmarkEnd w:id="3"/>
      <w:bookmarkEnd w:id="4"/>
      <w:bookmarkEnd w:id="5"/>
      <w:bookmarkEnd w:id="6"/>
      <w:proofErr w:type="gramEnd"/>
    </w:p>
    <w:sectPr w:rsidR="004A119B" w:rsidRPr="00AD3ECE" w:rsidSect="002C2A20">
      <w:headerReference w:type="even" r:id="rId13"/>
      <w:headerReference w:type="default" r:id="rId14"/>
      <w:headerReference w:type="first" r:id="rId15"/>
      <w:footerReference w:type="first" r:id="rId16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ECE" w:rsidRDefault="00061ECE">
      <w:r>
        <w:separator/>
      </w:r>
    </w:p>
    <w:p w:rsidR="00061ECE" w:rsidRDefault="00061ECE"/>
    <w:p w:rsidR="00061ECE" w:rsidRDefault="00061ECE"/>
    <w:p w:rsidR="00061ECE" w:rsidRDefault="00061ECE"/>
  </w:endnote>
  <w:endnote w:type="continuationSeparator" w:id="0">
    <w:p w:rsidR="00061ECE" w:rsidRDefault="00061ECE">
      <w:r>
        <w:continuationSeparator/>
      </w:r>
    </w:p>
    <w:p w:rsidR="00061ECE" w:rsidRDefault="00061ECE"/>
    <w:p w:rsidR="00061ECE" w:rsidRDefault="00061ECE"/>
    <w:p w:rsidR="00061ECE" w:rsidRDefault="00061E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DC" w:rsidRPr="000813E0" w:rsidRDefault="004B3FDC" w:rsidP="000813E0">
    <w:pPr>
      <w:pStyle w:val="BPCLegaleze"/>
    </w:pPr>
    <w:r>
      <w:t>© 201</w:t>
    </w:r>
    <w:r w:rsidRPr="005C543E">
      <w:t>3</w:t>
    </w:r>
    <w:r>
      <w:t xml:space="preserve">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10D48">
      <w:rPr>
        <w:noProof/>
      </w:rPr>
      <w:t>27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10D48"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DC" w:rsidRPr="000813E0" w:rsidRDefault="004B3FDC" w:rsidP="000813E0">
    <w:pPr>
      <w:pStyle w:val="BPCLegaleze"/>
    </w:pPr>
    <w:r>
      <w:t>© 201</w:t>
    </w:r>
    <w:r w:rsidRPr="005C543E">
      <w:t>3</w:t>
    </w:r>
    <w:r>
      <w:t xml:space="preserve">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10D48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10D48">
      <w:rPr>
        <w:noProof/>
      </w:rPr>
      <w:t>27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DC" w:rsidRPr="0055284B" w:rsidRDefault="004B3FDC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27</w:t>
    </w:r>
    <w:r>
      <w:rPr>
        <w:color w:val="999999"/>
        <w:sz w:val="16"/>
      </w:rPr>
      <w:fldChar w:fldCharType="end"/>
    </w:r>
  </w:p>
  <w:p w:rsidR="004B3FDC" w:rsidRDefault="004B3FDC"/>
  <w:p w:rsidR="004B3FDC" w:rsidRDefault="004B3FDC"/>
  <w:p w:rsidR="004B3FDC" w:rsidRDefault="004B3FD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ECE" w:rsidRDefault="00061ECE">
      <w:r>
        <w:separator/>
      </w:r>
    </w:p>
    <w:p w:rsidR="00061ECE" w:rsidRDefault="00061ECE"/>
    <w:p w:rsidR="00061ECE" w:rsidRDefault="00061ECE"/>
    <w:p w:rsidR="00061ECE" w:rsidRDefault="00061ECE"/>
  </w:footnote>
  <w:footnote w:type="continuationSeparator" w:id="0">
    <w:p w:rsidR="00061ECE" w:rsidRDefault="00061ECE">
      <w:r>
        <w:continuationSeparator/>
      </w:r>
    </w:p>
    <w:p w:rsidR="00061ECE" w:rsidRDefault="00061ECE"/>
    <w:p w:rsidR="00061ECE" w:rsidRDefault="00061ECE"/>
    <w:p w:rsidR="00061ECE" w:rsidRDefault="00061E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DC" w:rsidRPr="00A40341" w:rsidRDefault="004B3FDC" w:rsidP="00A40341">
    <w:pPr>
      <w:pStyle w:val="a3"/>
    </w:pPr>
    <w:r>
      <w:rPr>
        <w:noProof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0" type="#_x0000_t75" style="position:absolute;margin-left:-71.65pt;margin-top:-36pt;width:594.75pt;height:841.75pt;z-index:-1">
          <v:imagedata r:id="rId1" o:title="cove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DC" w:rsidRPr="00A40341" w:rsidRDefault="004B3FDC" w:rsidP="00A40341">
    <w:pPr>
      <w:pStyle w:val="a3"/>
    </w:pPr>
    <w:r>
      <w:rPr>
        <w:noProof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1" type="#_x0000_t75" style="position:absolute;margin-left:285.65pt;margin-top:-17.2pt;width:216.6pt;height:70.25pt;z-index:2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DC" w:rsidRDefault="004B3FDC"/>
  <w:p w:rsidR="004B3FDC" w:rsidRDefault="004B3FDC"/>
  <w:p w:rsidR="004B3FDC" w:rsidRDefault="004B3FD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DC" w:rsidRPr="00A40341" w:rsidRDefault="004B3FDC" w:rsidP="00A40341">
    <w:pPr>
      <w:pStyle w:val="a3"/>
    </w:pPr>
    <w:r>
      <w:rPr>
        <w:noProof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2" type="#_x0000_t75" style="position:absolute;margin-left:285.65pt;margin-top:-17.2pt;width:216.6pt;height:70.25pt;z-index:3">
          <v:imagedata r:id="rId1" o:title="header"/>
        </v:shape>
      </w:pict>
    </w:r>
  </w:p>
  <w:p w:rsidR="004B3FDC" w:rsidRPr="00A40341" w:rsidRDefault="004B3FDC" w:rsidP="00A40341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DC" w:rsidRDefault="004B3FD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363.6pt;margin-top:-4.9pt;width:89.45pt;height:47.8pt;z-index:1">
          <v:imagedata r:id="rId1" o:title="BPC_Banking_Technologies_logo"/>
        </v:shape>
      </w:pict>
    </w:r>
    <w:r>
      <w:pict>
        <v:shape id="_x0000_i1025" type="#_x0000_t75" style="width:128.25pt;height:41.25pt">
          <v:imagedata r:id="rId2" o:title=""/>
        </v:shape>
      </w:pict>
    </w:r>
  </w:p>
  <w:p w:rsidR="004B3FDC" w:rsidRDefault="004B3FDC"/>
  <w:p w:rsidR="004B3FDC" w:rsidRDefault="004B3FDC"/>
  <w:p w:rsidR="004B3FDC" w:rsidRDefault="004B3FD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68E63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8E644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09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68419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68E1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B78F2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60D1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874BC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16E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2323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28846AF"/>
    <w:multiLevelType w:val="hybridMultilevel"/>
    <w:tmpl w:val="CDD642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DAF1980"/>
    <w:multiLevelType w:val="hybridMultilevel"/>
    <w:tmpl w:val="A32A22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4401A90"/>
    <w:multiLevelType w:val="hybridMultilevel"/>
    <w:tmpl w:val="8534B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4FD7158"/>
    <w:multiLevelType w:val="hybridMultilevel"/>
    <w:tmpl w:val="95B004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ADD5267"/>
    <w:multiLevelType w:val="hybridMultilevel"/>
    <w:tmpl w:val="0344C2F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03951B3"/>
    <w:multiLevelType w:val="hybridMultilevel"/>
    <w:tmpl w:val="042E97A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DE1A39"/>
    <w:multiLevelType w:val="hybridMultilevel"/>
    <w:tmpl w:val="275EB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E00F2E"/>
    <w:multiLevelType w:val="hybridMultilevel"/>
    <w:tmpl w:val="13F057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821B09"/>
    <w:multiLevelType w:val="hybridMultilevel"/>
    <w:tmpl w:val="5B0E7FE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2221E6E"/>
    <w:multiLevelType w:val="hybridMultilevel"/>
    <w:tmpl w:val="67F8EC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91022D"/>
    <w:multiLevelType w:val="hybridMultilevel"/>
    <w:tmpl w:val="5622BBB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9D92357"/>
    <w:multiLevelType w:val="hybridMultilevel"/>
    <w:tmpl w:val="16528E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721DE0"/>
    <w:multiLevelType w:val="hybridMultilevel"/>
    <w:tmpl w:val="988A9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CE4D39"/>
    <w:multiLevelType w:val="hybridMultilevel"/>
    <w:tmpl w:val="A1FCDCF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E151579"/>
    <w:multiLevelType w:val="hybridMultilevel"/>
    <w:tmpl w:val="D2CEA426"/>
    <w:lvl w:ilvl="0" w:tplc="041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6A74F0"/>
    <w:multiLevelType w:val="multilevel"/>
    <w:tmpl w:val="098457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697156DE"/>
    <w:multiLevelType w:val="hybridMultilevel"/>
    <w:tmpl w:val="4C4C5C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AA519B3"/>
    <w:multiLevelType w:val="hybridMultilevel"/>
    <w:tmpl w:val="35E295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1273653"/>
    <w:multiLevelType w:val="hybridMultilevel"/>
    <w:tmpl w:val="9DCAF05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37103CB"/>
    <w:multiLevelType w:val="hybridMultilevel"/>
    <w:tmpl w:val="EF1A81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E3F15A1"/>
    <w:multiLevelType w:val="hybridMultilevel"/>
    <w:tmpl w:val="DD06EDF4"/>
    <w:lvl w:ilvl="0" w:tplc="36B6391A">
      <w:start w:val="1"/>
      <w:numFmt w:val="bullet"/>
      <w:lvlText w:val=""/>
      <w:lvlJc w:val="left"/>
      <w:pPr>
        <w:ind w:left="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6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42"/>
  </w:num>
  <w:num w:numId="13">
    <w:abstractNumId w:val="22"/>
  </w:num>
  <w:num w:numId="14">
    <w:abstractNumId w:val="38"/>
  </w:num>
  <w:num w:numId="15">
    <w:abstractNumId w:val="46"/>
  </w:num>
  <w:num w:numId="16">
    <w:abstractNumId w:val="39"/>
  </w:num>
  <w:num w:numId="17">
    <w:abstractNumId w:val="21"/>
  </w:num>
  <w:num w:numId="18">
    <w:abstractNumId w:val="40"/>
  </w:num>
  <w:num w:numId="19">
    <w:abstractNumId w:val="39"/>
  </w:num>
  <w:num w:numId="20">
    <w:abstractNumId w:val="39"/>
  </w:num>
  <w:num w:numId="21">
    <w:abstractNumId w:val="26"/>
  </w:num>
  <w:num w:numId="22">
    <w:abstractNumId w:val="23"/>
  </w:num>
  <w:num w:numId="23">
    <w:abstractNumId w:val="13"/>
  </w:num>
  <w:num w:numId="24">
    <w:abstractNumId w:val="43"/>
  </w:num>
  <w:num w:numId="25">
    <w:abstractNumId w:val="16"/>
  </w:num>
  <w:num w:numId="26">
    <w:abstractNumId w:val="10"/>
  </w:num>
  <w:num w:numId="27">
    <w:abstractNumId w:val="15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5"/>
  </w:num>
  <w:num w:numId="30">
    <w:abstractNumId w:val="36"/>
  </w:num>
  <w:num w:numId="31">
    <w:abstractNumId w:val="18"/>
  </w:num>
  <w:num w:numId="32">
    <w:abstractNumId w:val="14"/>
  </w:num>
  <w:num w:numId="33">
    <w:abstractNumId w:val="29"/>
  </w:num>
  <w:num w:numId="34">
    <w:abstractNumId w:val="44"/>
  </w:num>
  <w:num w:numId="35">
    <w:abstractNumId w:val="19"/>
  </w:num>
  <w:num w:numId="36">
    <w:abstractNumId w:val="30"/>
  </w:num>
  <w:num w:numId="37">
    <w:abstractNumId w:val="33"/>
  </w:num>
  <w:num w:numId="38">
    <w:abstractNumId w:val="31"/>
  </w:num>
  <w:num w:numId="39">
    <w:abstractNumId w:val="45"/>
  </w:num>
  <w:num w:numId="40">
    <w:abstractNumId w:val="12"/>
  </w:num>
  <w:num w:numId="41">
    <w:abstractNumId w:val="17"/>
  </w:num>
  <w:num w:numId="42">
    <w:abstractNumId w:val="37"/>
  </w:num>
  <w:num w:numId="43">
    <w:abstractNumId w:val="27"/>
  </w:num>
  <w:num w:numId="44">
    <w:abstractNumId w:val="32"/>
  </w:num>
  <w:num w:numId="45">
    <w:abstractNumId w:val="20"/>
  </w:num>
  <w:num w:numId="46">
    <w:abstractNumId w:val="25"/>
  </w:num>
  <w:num w:numId="47">
    <w:abstractNumId w:val="41"/>
  </w:num>
  <w:num w:numId="48">
    <w:abstractNumId w:val="28"/>
  </w:num>
  <w:num w:numId="49">
    <w:abstractNumId w:val="24"/>
  </w:num>
  <w:num w:numId="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93">
      <o:colormru v:ext="edit" colors="#039,teal,#006462,#008b7a,#4da197,#79a6ff,#4e4ea0,#c5e2f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0764"/>
    <w:rsid w:val="00005441"/>
    <w:rsid w:val="00010496"/>
    <w:rsid w:val="0002564D"/>
    <w:rsid w:val="00027D06"/>
    <w:rsid w:val="00054C3A"/>
    <w:rsid w:val="00061ECE"/>
    <w:rsid w:val="000663B6"/>
    <w:rsid w:val="000813E0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1C2D"/>
    <w:rsid w:val="000D6067"/>
    <w:rsid w:val="000E57DA"/>
    <w:rsid w:val="00115B58"/>
    <w:rsid w:val="00127A37"/>
    <w:rsid w:val="00131864"/>
    <w:rsid w:val="00132965"/>
    <w:rsid w:val="00135370"/>
    <w:rsid w:val="00142CE0"/>
    <w:rsid w:val="00143A9D"/>
    <w:rsid w:val="00151234"/>
    <w:rsid w:val="00162AD7"/>
    <w:rsid w:val="001748E0"/>
    <w:rsid w:val="00181A54"/>
    <w:rsid w:val="001844A2"/>
    <w:rsid w:val="001B0946"/>
    <w:rsid w:val="001C1560"/>
    <w:rsid w:val="001D332E"/>
    <w:rsid w:val="001E23F5"/>
    <w:rsid w:val="001E4805"/>
    <w:rsid w:val="001E5817"/>
    <w:rsid w:val="001F04B2"/>
    <w:rsid w:val="001F10C3"/>
    <w:rsid w:val="001F2F69"/>
    <w:rsid w:val="002009A1"/>
    <w:rsid w:val="00204D73"/>
    <w:rsid w:val="002064BA"/>
    <w:rsid w:val="0021349F"/>
    <w:rsid w:val="00217379"/>
    <w:rsid w:val="00244AF9"/>
    <w:rsid w:val="0024773A"/>
    <w:rsid w:val="00254C11"/>
    <w:rsid w:val="00283913"/>
    <w:rsid w:val="002855F0"/>
    <w:rsid w:val="00286AB9"/>
    <w:rsid w:val="002B63C2"/>
    <w:rsid w:val="002C2A20"/>
    <w:rsid w:val="002C2CCE"/>
    <w:rsid w:val="002C5FC2"/>
    <w:rsid w:val="002D0F23"/>
    <w:rsid w:val="002E15A0"/>
    <w:rsid w:val="002E48F2"/>
    <w:rsid w:val="002E6DF4"/>
    <w:rsid w:val="002E772C"/>
    <w:rsid w:val="002F6D5D"/>
    <w:rsid w:val="00311392"/>
    <w:rsid w:val="00317D32"/>
    <w:rsid w:val="00321D58"/>
    <w:rsid w:val="003273A5"/>
    <w:rsid w:val="003274C0"/>
    <w:rsid w:val="003274EA"/>
    <w:rsid w:val="00340B37"/>
    <w:rsid w:val="003617BC"/>
    <w:rsid w:val="00364CD4"/>
    <w:rsid w:val="00367DD5"/>
    <w:rsid w:val="00377E62"/>
    <w:rsid w:val="003826A6"/>
    <w:rsid w:val="0039122B"/>
    <w:rsid w:val="00391D5C"/>
    <w:rsid w:val="003A7996"/>
    <w:rsid w:val="003B7FD3"/>
    <w:rsid w:val="003F52D0"/>
    <w:rsid w:val="003F5401"/>
    <w:rsid w:val="0040213E"/>
    <w:rsid w:val="004024C2"/>
    <w:rsid w:val="00410097"/>
    <w:rsid w:val="00410D43"/>
    <w:rsid w:val="00410D48"/>
    <w:rsid w:val="00420869"/>
    <w:rsid w:val="004213B3"/>
    <w:rsid w:val="0043210C"/>
    <w:rsid w:val="0043482C"/>
    <w:rsid w:val="00440068"/>
    <w:rsid w:val="004677E7"/>
    <w:rsid w:val="0048697E"/>
    <w:rsid w:val="004A119B"/>
    <w:rsid w:val="004B3FDC"/>
    <w:rsid w:val="004B53FA"/>
    <w:rsid w:val="004D614A"/>
    <w:rsid w:val="004D79D0"/>
    <w:rsid w:val="004E2782"/>
    <w:rsid w:val="004E5BE5"/>
    <w:rsid w:val="004F3B2E"/>
    <w:rsid w:val="00506F38"/>
    <w:rsid w:val="005214C1"/>
    <w:rsid w:val="00550326"/>
    <w:rsid w:val="0055284B"/>
    <w:rsid w:val="0057465F"/>
    <w:rsid w:val="0059703F"/>
    <w:rsid w:val="005A4BF7"/>
    <w:rsid w:val="005A4F3B"/>
    <w:rsid w:val="005A7EB1"/>
    <w:rsid w:val="005B0BF5"/>
    <w:rsid w:val="005B608A"/>
    <w:rsid w:val="005C543E"/>
    <w:rsid w:val="005D26CF"/>
    <w:rsid w:val="00605EA7"/>
    <w:rsid w:val="00607890"/>
    <w:rsid w:val="00610014"/>
    <w:rsid w:val="00621992"/>
    <w:rsid w:val="006315D1"/>
    <w:rsid w:val="00631E81"/>
    <w:rsid w:val="0063237C"/>
    <w:rsid w:val="006457F2"/>
    <w:rsid w:val="00646013"/>
    <w:rsid w:val="006537D9"/>
    <w:rsid w:val="00654F3D"/>
    <w:rsid w:val="006602FA"/>
    <w:rsid w:val="0066252D"/>
    <w:rsid w:val="006636AC"/>
    <w:rsid w:val="00673DE3"/>
    <w:rsid w:val="00674962"/>
    <w:rsid w:val="0067685C"/>
    <w:rsid w:val="006772DB"/>
    <w:rsid w:val="0068221C"/>
    <w:rsid w:val="00682CCA"/>
    <w:rsid w:val="0069206D"/>
    <w:rsid w:val="00693D53"/>
    <w:rsid w:val="006A7C94"/>
    <w:rsid w:val="006B68F6"/>
    <w:rsid w:val="006D24A5"/>
    <w:rsid w:val="006D6C8B"/>
    <w:rsid w:val="006E01A4"/>
    <w:rsid w:val="006E4B0A"/>
    <w:rsid w:val="006F1627"/>
    <w:rsid w:val="006F4086"/>
    <w:rsid w:val="006F4F9E"/>
    <w:rsid w:val="00701FD3"/>
    <w:rsid w:val="00704EED"/>
    <w:rsid w:val="00707338"/>
    <w:rsid w:val="007435E7"/>
    <w:rsid w:val="007459D6"/>
    <w:rsid w:val="00750A27"/>
    <w:rsid w:val="007560D1"/>
    <w:rsid w:val="00763E80"/>
    <w:rsid w:val="007720BF"/>
    <w:rsid w:val="00792FDF"/>
    <w:rsid w:val="00797A07"/>
    <w:rsid w:val="007A4A04"/>
    <w:rsid w:val="007E1C27"/>
    <w:rsid w:val="007E6784"/>
    <w:rsid w:val="007F1BD7"/>
    <w:rsid w:val="007F1C99"/>
    <w:rsid w:val="00801E15"/>
    <w:rsid w:val="0081009B"/>
    <w:rsid w:val="008230BD"/>
    <w:rsid w:val="00831D57"/>
    <w:rsid w:val="00846C66"/>
    <w:rsid w:val="00854A05"/>
    <w:rsid w:val="00896071"/>
    <w:rsid w:val="008E5801"/>
    <w:rsid w:val="008F05DC"/>
    <w:rsid w:val="008F38CD"/>
    <w:rsid w:val="008F7AEF"/>
    <w:rsid w:val="0090283D"/>
    <w:rsid w:val="00904D50"/>
    <w:rsid w:val="00930D40"/>
    <w:rsid w:val="00936C39"/>
    <w:rsid w:val="00966C7A"/>
    <w:rsid w:val="00974345"/>
    <w:rsid w:val="00984A07"/>
    <w:rsid w:val="00986376"/>
    <w:rsid w:val="009A51CB"/>
    <w:rsid w:val="009B517E"/>
    <w:rsid w:val="009C1918"/>
    <w:rsid w:val="009D46EA"/>
    <w:rsid w:val="009D4C03"/>
    <w:rsid w:val="009E3F7B"/>
    <w:rsid w:val="00A04924"/>
    <w:rsid w:val="00A0535D"/>
    <w:rsid w:val="00A10E59"/>
    <w:rsid w:val="00A12AC9"/>
    <w:rsid w:val="00A15D60"/>
    <w:rsid w:val="00A2008B"/>
    <w:rsid w:val="00A2439D"/>
    <w:rsid w:val="00A25614"/>
    <w:rsid w:val="00A32CC4"/>
    <w:rsid w:val="00A34DEE"/>
    <w:rsid w:val="00A40341"/>
    <w:rsid w:val="00A4139A"/>
    <w:rsid w:val="00A578C2"/>
    <w:rsid w:val="00A663F5"/>
    <w:rsid w:val="00A679E6"/>
    <w:rsid w:val="00A71B4C"/>
    <w:rsid w:val="00A8359D"/>
    <w:rsid w:val="00A86F68"/>
    <w:rsid w:val="00A9358D"/>
    <w:rsid w:val="00A95072"/>
    <w:rsid w:val="00AB1B33"/>
    <w:rsid w:val="00AB3177"/>
    <w:rsid w:val="00AB4190"/>
    <w:rsid w:val="00AC3ABD"/>
    <w:rsid w:val="00AD3ECE"/>
    <w:rsid w:val="00B1716E"/>
    <w:rsid w:val="00B17FB4"/>
    <w:rsid w:val="00B4030D"/>
    <w:rsid w:val="00B42263"/>
    <w:rsid w:val="00B42985"/>
    <w:rsid w:val="00B52C86"/>
    <w:rsid w:val="00B82686"/>
    <w:rsid w:val="00B84424"/>
    <w:rsid w:val="00B97008"/>
    <w:rsid w:val="00BA2038"/>
    <w:rsid w:val="00BA5577"/>
    <w:rsid w:val="00BA6ECD"/>
    <w:rsid w:val="00BA70EE"/>
    <w:rsid w:val="00BB0722"/>
    <w:rsid w:val="00BB7EBA"/>
    <w:rsid w:val="00BD7E15"/>
    <w:rsid w:val="00C049CC"/>
    <w:rsid w:val="00C12717"/>
    <w:rsid w:val="00C12D61"/>
    <w:rsid w:val="00C275FB"/>
    <w:rsid w:val="00C3587F"/>
    <w:rsid w:val="00C36741"/>
    <w:rsid w:val="00C37CFD"/>
    <w:rsid w:val="00C41A86"/>
    <w:rsid w:val="00C47C6A"/>
    <w:rsid w:val="00C5787C"/>
    <w:rsid w:val="00C70E07"/>
    <w:rsid w:val="00C711A7"/>
    <w:rsid w:val="00C77439"/>
    <w:rsid w:val="00C83858"/>
    <w:rsid w:val="00CB1EDC"/>
    <w:rsid w:val="00CB267C"/>
    <w:rsid w:val="00CB285F"/>
    <w:rsid w:val="00CC15F7"/>
    <w:rsid w:val="00CC7547"/>
    <w:rsid w:val="00CD5D76"/>
    <w:rsid w:val="00D132EA"/>
    <w:rsid w:val="00D32933"/>
    <w:rsid w:val="00D50E2C"/>
    <w:rsid w:val="00D65A5E"/>
    <w:rsid w:val="00D8042C"/>
    <w:rsid w:val="00D90764"/>
    <w:rsid w:val="00DA1BE3"/>
    <w:rsid w:val="00DA7D58"/>
    <w:rsid w:val="00DB565C"/>
    <w:rsid w:val="00DC363E"/>
    <w:rsid w:val="00DD152C"/>
    <w:rsid w:val="00DD6A21"/>
    <w:rsid w:val="00DD7496"/>
    <w:rsid w:val="00DE344E"/>
    <w:rsid w:val="00DF3EB7"/>
    <w:rsid w:val="00DF4875"/>
    <w:rsid w:val="00E00E72"/>
    <w:rsid w:val="00E20069"/>
    <w:rsid w:val="00E24ECB"/>
    <w:rsid w:val="00E26F5F"/>
    <w:rsid w:val="00E34808"/>
    <w:rsid w:val="00E35F84"/>
    <w:rsid w:val="00E37546"/>
    <w:rsid w:val="00E47932"/>
    <w:rsid w:val="00E53934"/>
    <w:rsid w:val="00E5393F"/>
    <w:rsid w:val="00E55826"/>
    <w:rsid w:val="00E74D3B"/>
    <w:rsid w:val="00E81881"/>
    <w:rsid w:val="00E81995"/>
    <w:rsid w:val="00E832A3"/>
    <w:rsid w:val="00EB0DB8"/>
    <w:rsid w:val="00EC336C"/>
    <w:rsid w:val="00EF12C7"/>
    <w:rsid w:val="00EF7756"/>
    <w:rsid w:val="00F33775"/>
    <w:rsid w:val="00F44071"/>
    <w:rsid w:val="00F511D1"/>
    <w:rsid w:val="00F5278B"/>
    <w:rsid w:val="00F53A03"/>
    <w:rsid w:val="00F72FEC"/>
    <w:rsid w:val="00F75C8E"/>
    <w:rsid w:val="00F95AB0"/>
    <w:rsid w:val="00FA67DE"/>
    <w:rsid w:val="00FB208C"/>
    <w:rsid w:val="00FD1AB5"/>
    <w:rsid w:val="00FD40A3"/>
    <w:rsid w:val="00FD6A82"/>
    <w:rsid w:val="00FE0032"/>
    <w:rsid w:val="00F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3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FE4A37"/>
    <w:pPr>
      <w:keepLines/>
      <w:suppressAutoHyphens/>
      <w:spacing w:before="120" w:after="120" w:line="360" w:lineRule="auto"/>
      <w:outlineLvl w:val="2"/>
    </w:pPr>
    <w:rPr>
      <w:rFonts w:cs="Times New Roman"/>
      <w:bCs w:val="0"/>
      <w:i w:val="0"/>
      <w:iCs w:val="0"/>
      <w:sz w:val="32"/>
      <w:szCs w:val="24"/>
    </w:rPr>
  </w:style>
  <w:style w:type="paragraph" w:styleId="4">
    <w:name w:val="heading 4"/>
    <w:basedOn w:val="2"/>
    <w:next w:val="a"/>
    <w:link w:val="40"/>
    <w:autoRedefine/>
    <w:qFormat/>
    <w:rsid w:val="00FE4A37"/>
    <w:pPr>
      <w:keepLines/>
      <w:suppressAutoHyphens/>
      <w:spacing w:before="120" w:after="120" w:line="360" w:lineRule="auto"/>
      <w:outlineLvl w:val="3"/>
    </w:pPr>
    <w:rPr>
      <w:i w:val="0"/>
      <w:iCs w:val="0"/>
      <w:szCs w:val="24"/>
    </w:rPr>
  </w:style>
  <w:style w:type="paragraph" w:styleId="5">
    <w:name w:val="heading 5"/>
    <w:basedOn w:val="4"/>
    <w:next w:val="a"/>
    <w:link w:val="51"/>
    <w:autoRedefine/>
    <w:qFormat/>
    <w:rsid w:val="00FE4A37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FE4A37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FE4A37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FE4A37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FE4A37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FE4A37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rsid w:val="00693D53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rsid w:val="00C36741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rsid w:val="00693D53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rsid w:val="00C36741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FE4A37"/>
    <w:rPr>
      <w:rFonts w:ascii="Arial" w:hAnsi="Arial"/>
      <w:b/>
      <w:sz w:val="32"/>
      <w:szCs w:val="24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2C2A20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FE4A37"/>
    <w:rPr>
      <w:rFonts w:ascii="Arial" w:hAnsi="Arial" w:cs="Arial"/>
      <w:b/>
      <w:bCs/>
      <w:sz w:val="28"/>
      <w:szCs w:val="24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FE4A37"/>
    <w:rPr>
      <w:rFonts w:ascii="Arial" w:hAnsi="Arial" w:cs="Arial"/>
      <w:b/>
      <w:sz w:val="24"/>
      <w:szCs w:val="24"/>
      <w:lang w:val="en-US"/>
    </w:rPr>
  </w:style>
  <w:style w:type="character" w:customStyle="1" w:styleId="60">
    <w:name w:val="Заголовок 6 Знак"/>
    <w:link w:val="6"/>
    <w:rsid w:val="00FE4A37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FE4A37"/>
    <w:rPr>
      <w:sz w:val="24"/>
      <w:szCs w:val="24"/>
    </w:rPr>
  </w:style>
  <w:style w:type="character" w:customStyle="1" w:styleId="80">
    <w:name w:val="Заголовок 8 Знак"/>
    <w:link w:val="8"/>
    <w:rsid w:val="00FE4A37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FE4A37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FE4A37"/>
    <w:pPr>
      <w:ind w:left="720"/>
    </w:pPr>
    <w:rPr>
      <w:lang w:val="ru-RU"/>
    </w:rPr>
  </w:style>
  <w:style w:type="paragraph" w:customStyle="1" w:styleId="PathID">
    <w:name w:val="Path ID"/>
    <w:basedOn w:val="a"/>
    <w:rsid w:val="00FE4A37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FE4A37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FE4A37"/>
  </w:style>
  <w:style w:type="paragraph" w:styleId="52">
    <w:name w:val="toc 5"/>
    <w:basedOn w:val="a"/>
    <w:next w:val="a"/>
    <w:rsid w:val="00FE4A37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FE4A37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FE4A37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FE4A37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FE4A37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FE4A37"/>
    <w:rPr>
      <w:i/>
      <w:iCs/>
      <w:lang w:val="ru-RU"/>
    </w:rPr>
  </w:style>
  <w:style w:type="character" w:customStyle="1" w:styleId="HTML0">
    <w:name w:val="Адрес HTML Знак"/>
    <w:link w:val="HTML"/>
    <w:rsid w:val="00FE4A37"/>
    <w:rPr>
      <w:i/>
      <w:iCs/>
      <w:sz w:val="24"/>
      <w:szCs w:val="24"/>
    </w:rPr>
  </w:style>
  <w:style w:type="paragraph" w:styleId="aa">
    <w:name w:val="envelope address"/>
    <w:basedOn w:val="a"/>
    <w:rsid w:val="00FE4A3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FE4A37"/>
    <w:rPr>
      <w:lang w:val="ru-RU"/>
    </w:rPr>
  </w:style>
  <w:style w:type="character" w:customStyle="1" w:styleId="ac">
    <w:name w:val="Дата Знак"/>
    <w:link w:val="ab"/>
    <w:rsid w:val="00FE4A37"/>
    <w:rPr>
      <w:sz w:val="24"/>
      <w:szCs w:val="24"/>
    </w:rPr>
  </w:style>
  <w:style w:type="paragraph" w:styleId="ad">
    <w:name w:val="Note Heading"/>
    <w:basedOn w:val="a"/>
    <w:next w:val="a"/>
    <w:link w:val="ae"/>
    <w:rsid w:val="00FE4A37"/>
    <w:rPr>
      <w:lang w:val="ru-RU"/>
    </w:rPr>
  </w:style>
  <w:style w:type="character" w:customStyle="1" w:styleId="ae">
    <w:name w:val="Заголовок записки Знак"/>
    <w:link w:val="ad"/>
    <w:rsid w:val="00FE4A37"/>
    <w:rPr>
      <w:sz w:val="24"/>
      <w:szCs w:val="24"/>
    </w:rPr>
  </w:style>
  <w:style w:type="paragraph" w:styleId="af">
    <w:name w:val="toa heading"/>
    <w:basedOn w:val="a"/>
    <w:next w:val="a"/>
    <w:rsid w:val="00FE4A37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FE4A37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FE4A37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FE4A37"/>
    <w:pPr>
      <w:ind w:firstLine="210"/>
    </w:pPr>
  </w:style>
  <w:style w:type="character" w:customStyle="1" w:styleId="af3">
    <w:name w:val="Красная строка Знак"/>
    <w:link w:val="af2"/>
    <w:rsid w:val="00FE4A37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FE4A37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FE4A37"/>
    <w:rPr>
      <w:sz w:val="24"/>
      <w:szCs w:val="24"/>
    </w:rPr>
  </w:style>
  <w:style w:type="paragraph" w:styleId="22">
    <w:name w:val="Body Text First Indent 2"/>
    <w:basedOn w:val="af4"/>
    <w:link w:val="23"/>
    <w:rsid w:val="00FE4A37"/>
    <w:pPr>
      <w:ind w:firstLine="210"/>
    </w:pPr>
  </w:style>
  <w:style w:type="character" w:customStyle="1" w:styleId="23">
    <w:name w:val="Красная строка 2 Знак"/>
    <w:link w:val="22"/>
    <w:rsid w:val="00FE4A37"/>
    <w:rPr>
      <w:sz w:val="24"/>
      <w:szCs w:val="24"/>
    </w:rPr>
  </w:style>
  <w:style w:type="paragraph" w:styleId="af6">
    <w:name w:val="List Bullet"/>
    <w:basedOn w:val="a"/>
    <w:autoRedefine/>
    <w:rsid w:val="00FE4A37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4">
    <w:name w:val="List Bullet 2"/>
    <w:basedOn w:val="a"/>
    <w:autoRedefine/>
    <w:rsid w:val="00FE4A37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FE4A37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FE4A37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FE4A37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FE4A3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FE4A37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FE4A37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FE4A37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5">
    <w:name w:val="List Number 2"/>
    <w:basedOn w:val="a"/>
    <w:rsid w:val="00FE4A37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FE4A37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FE4A37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FE4A37"/>
    <w:pPr>
      <w:tabs>
        <w:tab w:val="num" w:pos="1492"/>
      </w:tabs>
      <w:ind w:left="1492" w:hanging="360"/>
    </w:pPr>
    <w:rPr>
      <w:lang w:val="ru-RU"/>
    </w:rPr>
  </w:style>
  <w:style w:type="paragraph" w:styleId="26">
    <w:name w:val="envelope return"/>
    <w:basedOn w:val="a"/>
    <w:rsid w:val="00FE4A37"/>
    <w:rPr>
      <w:rFonts w:ascii="Arial" w:hAnsi="Arial" w:cs="Arial"/>
      <w:lang w:val="ru-RU"/>
    </w:rPr>
  </w:style>
  <w:style w:type="paragraph" w:styleId="afb">
    <w:name w:val="Normal (Web)"/>
    <w:basedOn w:val="a"/>
    <w:rsid w:val="00FE4A37"/>
    <w:rPr>
      <w:lang w:val="ru-RU"/>
    </w:rPr>
  </w:style>
  <w:style w:type="paragraph" w:styleId="27">
    <w:name w:val="Body Text 2"/>
    <w:basedOn w:val="a"/>
    <w:link w:val="28"/>
    <w:rsid w:val="00FE4A37"/>
    <w:pPr>
      <w:spacing w:after="120" w:line="480" w:lineRule="auto"/>
    </w:pPr>
    <w:rPr>
      <w:lang w:val="ru-RU"/>
    </w:rPr>
  </w:style>
  <w:style w:type="character" w:customStyle="1" w:styleId="28">
    <w:name w:val="Основной текст 2 Знак"/>
    <w:link w:val="27"/>
    <w:rsid w:val="00FE4A37"/>
    <w:rPr>
      <w:sz w:val="24"/>
      <w:szCs w:val="24"/>
    </w:rPr>
  </w:style>
  <w:style w:type="paragraph" w:styleId="34">
    <w:name w:val="Body Text 3"/>
    <w:basedOn w:val="a"/>
    <w:link w:val="35"/>
    <w:rsid w:val="00FE4A37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FE4A37"/>
    <w:rPr>
      <w:sz w:val="16"/>
      <w:szCs w:val="16"/>
    </w:rPr>
  </w:style>
  <w:style w:type="paragraph" w:styleId="29">
    <w:name w:val="Body Text Indent 2"/>
    <w:basedOn w:val="a"/>
    <w:link w:val="2a"/>
    <w:rsid w:val="00FE4A37"/>
    <w:pPr>
      <w:spacing w:after="120" w:line="480" w:lineRule="auto"/>
      <w:ind w:left="283"/>
    </w:pPr>
    <w:rPr>
      <w:lang w:val="ru-RU"/>
    </w:rPr>
  </w:style>
  <w:style w:type="character" w:customStyle="1" w:styleId="2a">
    <w:name w:val="Основной текст с отступом 2 Знак"/>
    <w:link w:val="29"/>
    <w:rsid w:val="00FE4A37"/>
    <w:rPr>
      <w:sz w:val="24"/>
      <w:szCs w:val="24"/>
    </w:rPr>
  </w:style>
  <w:style w:type="paragraph" w:styleId="36">
    <w:name w:val="Body Text Indent 3"/>
    <w:basedOn w:val="a"/>
    <w:link w:val="37"/>
    <w:rsid w:val="00FE4A37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FE4A37"/>
    <w:rPr>
      <w:sz w:val="16"/>
      <w:szCs w:val="16"/>
    </w:rPr>
  </w:style>
  <w:style w:type="paragraph" w:styleId="afc">
    <w:name w:val="table of figures"/>
    <w:basedOn w:val="a"/>
    <w:next w:val="a"/>
    <w:rsid w:val="00FE4A37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FE4A37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FE4A37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FE4A37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FE4A37"/>
    <w:rPr>
      <w:sz w:val="24"/>
      <w:szCs w:val="24"/>
    </w:rPr>
  </w:style>
  <w:style w:type="paragraph" w:styleId="aff1">
    <w:name w:val="Salutation"/>
    <w:basedOn w:val="a"/>
    <w:next w:val="a"/>
    <w:link w:val="aff2"/>
    <w:rsid w:val="00FE4A37"/>
    <w:rPr>
      <w:lang w:val="ru-RU"/>
    </w:rPr>
  </w:style>
  <w:style w:type="character" w:customStyle="1" w:styleId="aff2">
    <w:name w:val="Приветствие Знак"/>
    <w:link w:val="aff1"/>
    <w:rsid w:val="00FE4A37"/>
    <w:rPr>
      <w:sz w:val="24"/>
      <w:szCs w:val="24"/>
    </w:rPr>
  </w:style>
  <w:style w:type="paragraph" w:styleId="aff3">
    <w:name w:val="List Continue"/>
    <w:basedOn w:val="a"/>
    <w:rsid w:val="00FE4A37"/>
    <w:pPr>
      <w:spacing w:after="120"/>
      <w:ind w:left="283"/>
    </w:pPr>
    <w:rPr>
      <w:lang w:val="ru-RU"/>
    </w:rPr>
  </w:style>
  <w:style w:type="paragraph" w:styleId="2b">
    <w:name w:val="List Continue 2"/>
    <w:basedOn w:val="a"/>
    <w:rsid w:val="00FE4A37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FE4A37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FE4A37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FE4A37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FE4A37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FE4A37"/>
    <w:rPr>
      <w:sz w:val="24"/>
      <w:szCs w:val="24"/>
    </w:rPr>
  </w:style>
  <w:style w:type="paragraph" w:styleId="aff6">
    <w:name w:val="List"/>
    <w:basedOn w:val="a"/>
    <w:rsid w:val="00FE4A37"/>
    <w:pPr>
      <w:ind w:left="283" w:hanging="283"/>
    </w:pPr>
    <w:rPr>
      <w:lang w:val="ru-RU"/>
    </w:rPr>
  </w:style>
  <w:style w:type="paragraph" w:styleId="2c">
    <w:name w:val="List 2"/>
    <w:basedOn w:val="a"/>
    <w:rsid w:val="00FE4A37"/>
    <w:pPr>
      <w:ind w:left="566" w:hanging="283"/>
    </w:pPr>
    <w:rPr>
      <w:lang w:val="ru-RU"/>
    </w:rPr>
  </w:style>
  <w:style w:type="paragraph" w:styleId="39">
    <w:name w:val="List 3"/>
    <w:basedOn w:val="a"/>
    <w:rsid w:val="00FE4A37"/>
    <w:pPr>
      <w:ind w:left="849" w:hanging="283"/>
    </w:pPr>
    <w:rPr>
      <w:lang w:val="ru-RU"/>
    </w:rPr>
  </w:style>
  <w:style w:type="paragraph" w:styleId="45">
    <w:name w:val="List 4"/>
    <w:basedOn w:val="a"/>
    <w:rsid w:val="00FE4A37"/>
    <w:pPr>
      <w:ind w:left="1132" w:hanging="283"/>
    </w:pPr>
    <w:rPr>
      <w:lang w:val="ru-RU"/>
    </w:rPr>
  </w:style>
  <w:style w:type="paragraph" w:styleId="55">
    <w:name w:val="List 5"/>
    <w:basedOn w:val="a"/>
    <w:rsid w:val="00FE4A37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FE4A37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FE4A37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FE4A37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FE4A37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FE4A37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FE4A37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FE4A37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FE4A37"/>
    <w:rPr>
      <w:lang w:val="ru-RU"/>
    </w:rPr>
  </w:style>
  <w:style w:type="character" w:customStyle="1" w:styleId="affd">
    <w:name w:val="Текст концевой сноски Знак"/>
    <w:link w:val="affc"/>
    <w:rsid w:val="00FE4A37"/>
    <w:rPr>
      <w:sz w:val="24"/>
      <w:szCs w:val="24"/>
    </w:rPr>
  </w:style>
  <w:style w:type="paragraph" w:styleId="affe">
    <w:name w:val="macro"/>
    <w:link w:val="afff"/>
    <w:rsid w:val="00FE4A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FE4A37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FE4A37"/>
    <w:rPr>
      <w:lang w:val="ru-RU"/>
    </w:rPr>
  </w:style>
  <w:style w:type="character" w:customStyle="1" w:styleId="afff1">
    <w:name w:val="Текст примечания Знак"/>
    <w:link w:val="afff0"/>
    <w:rsid w:val="00FE4A37"/>
    <w:rPr>
      <w:sz w:val="24"/>
      <w:szCs w:val="24"/>
    </w:rPr>
  </w:style>
  <w:style w:type="paragraph" w:styleId="afff2">
    <w:name w:val="footnote text"/>
    <w:basedOn w:val="a"/>
    <w:link w:val="afff3"/>
    <w:autoRedefine/>
    <w:rsid w:val="00FE4A37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FE4A37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FE4A37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FE4A37"/>
    <w:rPr>
      <w:rFonts w:ascii="Arial" w:hAnsi="Arial" w:cs="Arial"/>
      <w:b/>
      <w:bCs/>
      <w:lang w:val="ru-RU"/>
    </w:rPr>
  </w:style>
  <w:style w:type="paragraph" w:styleId="2d">
    <w:name w:val="index 2"/>
    <w:basedOn w:val="a"/>
    <w:next w:val="a"/>
    <w:autoRedefine/>
    <w:rsid w:val="00FE4A37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FE4A37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FE4A37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FE4A37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FE4A37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FE4A37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FE4A37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FE4A37"/>
    <w:pPr>
      <w:ind w:left="1800" w:hanging="200"/>
    </w:pPr>
    <w:rPr>
      <w:lang w:val="ru-RU"/>
    </w:rPr>
  </w:style>
  <w:style w:type="paragraph" w:styleId="afff5">
    <w:name w:val="Block Text"/>
    <w:basedOn w:val="a"/>
    <w:rsid w:val="00FE4A37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FE4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FE4A37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FE4A37"/>
    <w:rPr>
      <w:lang w:val="ru-RU"/>
    </w:rPr>
  </w:style>
  <w:style w:type="character" w:customStyle="1" w:styleId="afff9">
    <w:name w:val="Электронная подпись Знак"/>
    <w:link w:val="afff8"/>
    <w:rsid w:val="00FE4A37"/>
    <w:rPr>
      <w:sz w:val="24"/>
      <w:szCs w:val="24"/>
    </w:rPr>
  </w:style>
  <w:style w:type="paragraph" w:customStyle="1" w:styleId="afffa">
    <w:name w:val="Рисунок"/>
    <w:basedOn w:val="a"/>
    <w:next w:val="a"/>
    <w:rsid w:val="00FE4A37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FE4A37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FE4A37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FE4A37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FE4A37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FE4A37"/>
    <w:rPr>
      <w:color w:val="800080"/>
      <w:u w:val="single"/>
    </w:rPr>
  </w:style>
  <w:style w:type="paragraph" w:customStyle="1" w:styleId="16">
    <w:name w:val="Обычный1"/>
    <w:rsid w:val="00FE4A37"/>
    <w:rPr>
      <w:sz w:val="24"/>
    </w:rPr>
  </w:style>
  <w:style w:type="character" w:styleId="afffd">
    <w:name w:val="footnote reference"/>
    <w:rsid w:val="00FE4A37"/>
    <w:rPr>
      <w:position w:val="6"/>
      <w:sz w:val="16"/>
    </w:rPr>
  </w:style>
  <w:style w:type="character" w:styleId="afffe">
    <w:name w:val="annotation reference"/>
    <w:rsid w:val="00FE4A37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FE4A37"/>
    <w:pPr>
      <w:spacing w:before="120" w:after="120" w:line="360" w:lineRule="auto"/>
    </w:pPr>
    <w:rPr>
      <w:rFonts w:ascii="Arial" w:hAnsi="Arial"/>
      <w:sz w:val="18"/>
      <w:lang w:val="en-GB"/>
    </w:rPr>
  </w:style>
  <w:style w:type="character" w:customStyle="1" w:styleId="contentplain">
    <w:name w:val="contentplain"/>
    <w:rsid w:val="00FE4A37"/>
  </w:style>
  <w:style w:type="paragraph" w:styleId="affff0">
    <w:name w:val="Balloon Text"/>
    <w:basedOn w:val="a"/>
    <w:link w:val="affff1"/>
    <w:rsid w:val="00FE4A37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FE4A37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FE4A37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FE4A37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e">
    <w:name w:val="Заголовок 2 информационный"/>
    <w:basedOn w:val="2"/>
    <w:next w:val="af0"/>
    <w:autoRedefine/>
    <w:rsid w:val="00FE4A37"/>
    <w:pPr>
      <w:keepLines/>
      <w:numPr>
        <w:ilvl w:val="1"/>
      </w:numPr>
      <w:suppressAutoHyphens/>
      <w:spacing w:before="120" w:after="120" w:line="360" w:lineRule="auto"/>
    </w:pPr>
    <w:rPr>
      <w:rFonts w:cs="Times New Roman"/>
      <w:b w:val="0"/>
      <w:bCs w:val="0"/>
      <w:iCs w:val="0"/>
      <w:sz w:val="40"/>
      <w:szCs w:val="24"/>
    </w:rPr>
  </w:style>
  <w:style w:type="paragraph" w:customStyle="1" w:styleId="affff3">
    <w:name w:val="Основной текст информационный"/>
    <w:basedOn w:val="af0"/>
    <w:autoRedefine/>
    <w:rsid w:val="00FE4A37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FE4A37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FE4A37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FE4A37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FE4A37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FE4A37"/>
    <w:rPr>
      <w:rFonts w:ascii="Arial" w:hAnsi="Arial"/>
      <w:b/>
      <w:sz w:val="44"/>
      <w:szCs w:val="24"/>
    </w:rPr>
  </w:style>
  <w:style w:type="character" w:customStyle="1" w:styleId="workplace">
    <w:name w:val="workplace"/>
    <w:rsid w:val="00FE4A37"/>
  </w:style>
  <w:style w:type="character" w:customStyle="1" w:styleId="20">
    <w:name w:val="Заголовок 2 Знак"/>
    <w:link w:val="2"/>
    <w:rsid w:val="00FE4A37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ps">
    <w:name w:val="hps"/>
    <w:rsid w:val="00FE4A37"/>
  </w:style>
  <w:style w:type="character" w:customStyle="1" w:styleId="shorttext">
    <w:name w:val="short_text"/>
    <w:rsid w:val="00FE4A37"/>
  </w:style>
  <w:style w:type="character" w:customStyle="1" w:styleId="longtext">
    <w:name w:val="long_text"/>
    <w:rsid w:val="004E5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19D44-D3A2-44AD-8A83-D27C0A3D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27</Pages>
  <Words>4211</Words>
  <Characters>24003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28158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subject/>
  <dc:creator>BPC</dc:creator>
  <cp:keywords/>
  <cp:lastModifiedBy>BPC</cp:lastModifiedBy>
  <cp:revision>10</cp:revision>
  <cp:lastPrinted>2014-05-27T11:06:00Z</cp:lastPrinted>
  <dcterms:created xsi:type="dcterms:W3CDTF">2014-01-15T11:49:00Z</dcterms:created>
  <dcterms:modified xsi:type="dcterms:W3CDTF">2014-10-02T09:49:00Z</dcterms:modified>
</cp:coreProperties>
</file>