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10009" w14:textId="33575D56" w:rsidR="00054D1B" w:rsidRDefault="00EF0D9F">
      <w:r>
        <w:rPr>
          <w:noProof/>
        </w:rPr>
        <w:drawing>
          <wp:inline distT="0" distB="0" distL="0" distR="0" wp14:anchorId="39A46C3B" wp14:editId="192F9DA9">
            <wp:extent cx="6178550" cy="8743315"/>
            <wp:effectExtent l="0" t="0" r="0" b="635"/>
            <wp:docPr id="4" name="Picture 4" descr="A picture containing bird, flower,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nical Proposal Cover.jpg"/>
                    <pic:cNvPicPr/>
                  </pic:nvPicPr>
                  <pic:blipFill>
                    <a:blip r:embed="rId8">
                      <a:extLst>
                        <a:ext uri="{28A0092B-C50C-407E-A947-70E740481C1C}">
                          <a14:useLocalDpi xmlns:a14="http://schemas.microsoft.com/office/drawing/2010/main" val="0"/>
                        </a:ext>
                      </a:extLst>
                    </a:blip>
                    <a:stretch>
                      <a:fillRect/>
                    </a:stretch>
                  </pic:blipFill>
                  <pic:spPr>
                    <a:xfrm>
                      <a:off x="0" y="0"/>
                      <a:ext cx="6178550" cy="8743315"/>
                    </a:xfrm>
                    <a:prstGeom prst="rect">
                      <a:avLst/>
                    </a:prstGeom>
                  </pic:spPr>
                </pic:pic>
              </a:graphicData>
            </a:graphic>
          </wp:inline>
        </w:drawing>
      </w:r>
    </w:p>
    <w:sdt>
      <w:sdtPr>
        <w:id w:val="839892395"/>
        <w:docPartObj>
          <w:docPartGallery w:val="Cover Pages"/>
          <w:docPartUnique/>
        </w:docPartObj>
      </w:sdtPr>
      <w:sdtEndPr/>
      <w:sdtContent>
        <w:p w14:paraId="5C89319F" w14:textId="4277A7BF" w:rsidR="00131A3E" w:rsidRPr="00131A3E" w:rsidRDefault="00131A3E" w:rsidP="00757E9A"/>
        <w:tbl>
          <w:tblPr>
            <w:tblStyle w:val="TableGrid"/>
            <w:tblpPr w:leftFromText="180" w:rightFromText="180" w:vertAnchor="text" w:horzAnchor="margin" w:tblpY="-75"/>
            <w:tblW w:w="0" w:type="auto"/>
            <w:tblLook w:val="04A0" w:firstRow="1" w:lastRow="0" w:firstColumn="1" w:lastColumn="0" w:noHBand="0" w:noVBand="1"/>
          </w:tblPr>
          <w:tblGrid>
            <w:gridCol w:w="1696"/>
            <w:gridCol w:w="6663"/>
            <w:gridCol w:w="1361"/>
          </w:tblGrid>
          <w:tr w:rsidR="00757E9A" w14:paraId="19580ABE" w14:textId="77777777" w:rsidTr="00474512">
            <w:tc>
              <w:tcPr>
                <w:tcW w:w="1696" w:type="dxa"/>
                <w:tcBorders>
                  <w:top w:val="nil"/>
                  <w:left w:val="nil"/>
                  <w:bottom w:val="nil"/>
                  <w:right w:val="nil"/>
                </w:tcBorders>
              </w:tcPr>
              <w:p w14:paraId="0DAA1441" w14:textId="77777777" w:rsidR="00757E9A" w:rsidRDefault="00757E9A" w:rsidP="005748F4">
                <w:pPr>
                  <w:jc w:val="right"/>
                  <w:rPr>
                    <w:rFonts w:ascii="Daytona" w:hAnsi="Daytona"/>
                    <w:b/>
                    <w:bCs/>
                    <w:sz w:val="32"/>
                    <w:szCs w:val="32"/>
                  </w:rPr>
                </w:pPr>
              </w:p>
            </w:tc>
            <w:tc>
              <w:tcPr>
                <w:tcW w:w="6663" w:type="dxa"/>
                <w:tcBorders>
                  <w:top w:val="nil"/>
                  <w:left w:val="nil"/>
                  <w:bottom w:val="nil"/>
                  <w:right w:val="nil"/>
                </w:tcBorders>
              </w:tcPr>
              <w:p w14:paraId="29466E5A" w14:textId="66DC58B4" w:rsidR="000B579B" w:rsidRDefault="002F42DB" w:rsidP="002F42DB">
                <w:pPr>
                  <w:spacing w:line="276" w:lineRule="auto"/>
                  <w:rPr>
                    <w:rFonts w:ascii="Calibri Light" w:hAnsi="Calibri Light" w:cs="Calibri Light"/>
                    <w:sz w:val="24"/>
                    <w:szCs w:val="24"/>
                  </w:rPr>
                </w:pPr>
                <w:r w:rsidRPr="00F565AE">
                  <w:rPr>
                    <w:rFonts w:ascii="Calibri Light" w:hAnsi="Calibri Light" w:cs="Calibri Light"/>
                    <w:sz w:val="24"/>
                    <w:szCs w:val="24"/>
                  </w:rPr>
                  <w:t xml:space="preserve">Whare tapere o hapori ao whānui </w:t>
                </w:r>
                <w:r w:rsidR="000701B1">
                  <w:rPr>
                    <w:rFonts w:ascii="Calibri Light" w:hAnsi="Calibri Light" w:cs="Calibri Light"/>
                    <w:sz w:val="24"/>
                    <w:szCs w:val="24"/>
                  </w:rPr>
                  <w:t xml:space="preserve">is a new </w:t>
                </w:r>
                <w:r w:rsidRPr="00F565AE">
                  <w:rPr>
                    <w:rFonts w:ascii="Calibri Light" w:hAnsi="Calibri Light" w:cs="Calibri Light"/>
                    <w:sz w:val="24"/>
                    <w:szCs w:val="24"/>
                  </w:rPr>
                  <w:t>Digital Education Centre</w:t>
                </w:r>
                <w:r w:rsidR="000701B1">
                  <w:rPr>
                    <w:rFonts w:ascii="Calibri Light" w:hAnsi="Calibri Light" w:cs="Calibri Light"/>
                    <w:sz w:val="24"/>
                    <w:szCs w:val="24"/>
                  </w:rPr>
                  <w:t>,</w:t>
                </w:r>
                <w:r w:rsidRPr="00F565AE">
                  <w:rPr>
                    <w:rFonts w:ascii="Calibri Light" w:hAnsi="Calibri Light" w:cs="Calibri Light"/>
                    <w:sz w:val="24"/>
                    <w:szCs w:val="24"/>
                  </w:rPr>
                  <w:t xml:space="preserve"> located at the Ōtākou Marae, Portobello, Dunedin. The centre is managed by 3 part-time staff who facilitate the delivery of digital literacy programs and support services to Māori. The program creates opportunity through global citizenship and re-connection with Māori culture. Staff communication and collaboration are vital to the programme’s delivery and long-term success. The remote location of the centre and the part-time availability of the staff are </w:t>
                </w:r>
                <w:r w:rsidR="00770657">
                  <w:rPr>
                    <w:rFonts w:ascii="Calibri Light" w:hAnsi="Calibri Light" w:cs="Calibri Light"/>
                    <w:sz w:val="24"/>
                    <w:szCs w:val="24"/>
                  </w:rPr>
                  <w:t xml:space="preserve">potential </w:t>
                </w:r>
                <w:r w:rsidRPr="00F565AE">
                  <w:rPr>
                    <w:rFonts w:ascii="Calibri Light" w:hAnsi="Calibri Light" w:cs="Calibri Light"/>
                    <w:sz w:val="24"/>
                    <w:szCs w:val="24"/>
                  </w:rPr>
                  <w:t>barriers to the centre</w:t>
                </w:r>
                <w:r w:rsidR="00F565AE" w:rsidRPr="00F565AE">
                  <w:rPr>
                    <w:rFonts w:ascii="Calibri Light" w:hAnsi="Calibri Light" w:cs="Calibri Light"/>
                    <w:sz w:val="24"/>
                    <w:szCs w:val="24"/>
                  </w:rPr>
                  <w:t>'</w:t>
                </w:r>
                <w:r w:rsidRPr="00F565AE">
                  <w:rPr>
                    <w:rFonts w:ascii="Calibri Light" w:hAnsi="Calibri Light" w:cs="Calibri Light"/>
                    <w:sz w:val="24"/>
                    <w:szCs w:val="24"/>
                  </w:rPr>
                  <w:t xml:space="preserve">s long-term success. </w:t>
                </w:r>
              </w:p>
              <w:p w14:paraId="2E43E229" w14:textId="77777777" w:rsidR="00E17975" w:rsidRPr="00F565AE" w:rsidRDefault="00E17975" w:rsidP="002F42DB">
                <w:pPr>
                  <w:spacing w:line="276" w:lineRule="auto"/>
                  <w:rPr>
                    <w:rFonts w:ascii="Calibri Light" w:hAnsi="Calibri Light" w:cs="Calibri Light"/>
                    <w:sz w:val="24"/>
                    <w:szCs w:val="24"/>
                  </w:rPr>
                </w:pPr>
              </w:p>
              <w:p w14:paraId="5274FDDA" w14:textId="768EDF9E" w:rsidR="00AD57DE" w:rsidRDefault="002F42DB" w:rsidP="002F42DB">
                <w:pPr>
                  <w:spacing w:line="276" w:lineRule="auto"/>
                  <w:rPr>
                    <w:rFonts w:ascii="Calibri Light" w:hAnsi="Calibri Light" w:cs="Calibri Light"/>
                  </w:rPr>
                </w:pPr>
                <w:r w:rsidRPr="00F565AE">
                  <w:rPr>
                    <w:rFonts w:ascii="Calibri Light" w:hAnsi="Calibri Light" w:cs="Calibri Light"/>
                    <w:sz w:val="24"/>
                    <w:szCs w:val="24"/>
                  </w:rPr>
                  <w:t xml:space="preserve">Cloud-based project management software will provide the tools needed to maintain communication channels between staff members, </w:t>
                </w:r>
                <w:r w:rsidR="002619C1">
                  <w:rPr>
                    <w:rFonts w:ascii="Calibri Light" w:hAnsi="Calibri Light" w:cs="Calibri Light"/>
                    <w:sz w:val="24"/>
                    <w:szCs w:val="24"/>
                  </w:rPr>
                  <w:t xml:space="preserve">enabling </w:t>
                </w:r>
                <w:r w:rsidRPr="00F565AE">
                  <w:rPr>
                    <w:rFonts w:ascii="Calibri Light" w:hAnsi="Calibri Light" w:cs="Calibri Light"/>
                    <w:sz w:val="24"/>
                    <w:szCs w:val="24"/>
                  </w:rPr>
                  <w:t>them to collaborate</w:t>
                </w:r>
                <w:r w:rsidR="00C107EA">
                  <w:rPr>
                    <w:rFonts w:ascii="Calibri Light" w:hAnsi="Calibri Light" w:cs="Calibri Light"/>
                    <w:sz w:val="24"/>
                    <w:szCs w:val="24"/>
                  </w:rPr>
                  <w:t>,</w:t>
                </w:r>
                <w:r w:rsidRPr="00F565AE">
                  <w:rPr>
                    <w:rFonts w:ascii="Calibri Light" w:hAnsi="Calibri Light" w:cs="Calibri Light"/>
                    <w:sz w:val="24"/>
                    <w:szCs w:val="24"/>
                  </w:rPr>
                  <w:t xml:space="preserve"> develop programs</w:t>
                </w:r>
                <w:r w:rsidR="00C107EA">
                  <w:rPr>
                    <w:rFonts w:ascii="Calibri Light" w:hAnsi="Calibri Light" w:cs="Calibri Light"/>
                    <w:sz w:val="24"/>
                    <w:szCs w:val="24"/>
                  </w:rPr>
                  <w:t>,</w:t>
                </w:r>
                <w:r w:rsidRPr="00F565AE">
                  <w:rPr>
                    <w:rFonts w:ascii="Calibri Light" w:hAnsi="Calibri Light" w:cs="Calibri Light"/>
                    <w:sz w:val="24"/>
                    <w:szCs w:val="24"/>
                  </w:rPr>
                  <w:t xml:space="preserve"> efficiently manage the centre, record participant progression and deliver a high-quality</w:t>
                </w:r>
                <w:r w:rsidR="00866943">
                  <w:rPr>
                    <w:rFonts w:ascii="Calibri Light" w:hAnsi="Calibri Light" w:cs="Calibri Light"/>
                    <w:sz w:val="24"/>
                    <w:szCs w:val="24"/>
                  </w:rPr>
                  <w:t xml:space="preserve"> program</w:t>
                </w:r>
                <w:r w:rsidRPr="00F565AE">
                  <w:rPr>
                    <w:rFonts w:ascii="Calibri Light" w:hAnsi="Calibri Light" w:cs="Calibri Light"/>
                    <w:sz w:val="24"/>
                    <w:szCs w:val="24"/>
                  </w:rPr>
                  <w:t>.</w:t>
                </w:r>
                <w:r w:rsidRPr="00F565AE">
                  <w:rPr>
                    <w:rFonts w:ascii="Calibri Light" w:hAnsi="Calibri Light" w:cs="Calibri Light"/>
                  </w:rPr>
                  <w:t xml:space="preserve"> </w:t>
                </w:r>
              </w:p>
              <w:p w14:paraId="1C8E9A38" w14:textId="77777777" w:rsidR="00AD57DE" w:rsidRDefault="00AD57DE" w:rsidP="002F42DB">
                <w:pPr>
                  <w:spacing w:line="276" w:lineRule="auto"/>
                  <w:rPr>
                    <w:rFonts w:ascii="Calibri Light" w:hAnsi="Calibri Light" w:cs="Calibri Light"/>
                  </w:rPr>
                </w:pPr>
              </w:p>
              <w:p w14:paraId="403C0063" w14:textId="20C60131" w:rsidR="0001344C" w:rsidRDefault="00F565AE" w:rsidP="00F565AE">
                <w:pPr>
                  <w:spacing w:line="276" w:lineRule="auto"/>
                  <w:rPr>
                    <w:rFonts w:ascii="Calibri Light" w:hAnsi="Calibri Light" w:cs="Calibri Light"/>
                    <w:sz w:val="24"/>
                    <w:szCs w:val="24"/>
                  </w:rPr>
                </w:pPr>
                <w:r w:rsidRPr="00F565AE">
                  <w:rPr>
                    <w:rFonts w:ascii="Calibri Light" w:hAnsi="Calibri Light" w:cs="Calibri Light"/>
                    <w:sz w:val="24"/>
                    <w:szCs w:val="24"/>
                  </w:rPr>
                  <w:t>Microsoft 365</w:t>
                </w:r>
                <w:r w:rsidR="008338E7">
                  <w:rPr>
                    <w:rFonts w:ascii="Calibri Light" w:hAnsi="Calibri Light" w:cs="Calibri Light"/>
                    <w:sz w:val="24"/>
                    <w:szCs w:val="24"/>
                  </w:rPr>
                  <w:t xml:space="preserve"> provide</w:t>
                </w:r>
                <w:r w:rsidR="00333B71">
                  <w:rPr>
                    <w:rFonts w:ascii="Calibri Light" w:hAnsi="Calibri Light" w:cs="Calibri Light"/>
                    <w:sz w:val="24"/>
                    <w:szCs w:val="24"/>
                  </w:rPr>
                  <w:t>s</w:t>
                </w:r>
                <w:r w:rsidR="008338E7">
                  <w:rPr>
                    <w:rFonts w:ascii="Calibri Light" w:hAnsi="Calibri Light" w:cs="Calibri Light"/>
                    <w:sz w:val="24"/>
                    <w:szCs w:val="24"/>
                  </w:rPr>
                  <w:t xml:space="preserve"> a </w:t>
                </w:r>
                <w:r w:rsidRPr="00F565AE">
                  <w:rPr>
                    <w:rFonts w:ascii="Calibri Light" w:hAnsi="Calibri Light" w:cs="Calibri Light"/>
                    <w:sz w:val="24"/>
                    <w:szCs w:val="24"/>
                  </w:rPr>
                  <w:t>suite of applications</w:t>
                </w:r>
                <w:r w:rsidR="008338E7">
                  <w:rPr>
                    <w:rFonts w:ascii="Calibri Light" w:hAnsi="Calibri Light" w:cs="Calibri Light"/>
                    <w:sz w:val="24"/>
                    <w:szCs w:val="24"/>
                  </w:rPr>
                  <w:t xml:space="preserve"> that</w:t>
                </w:r>
                <w:r w:rsidRPr="00F565AE">
                  <w:rPr>
                    <w:rFonts w:ascii="Calibri Light" w:hAnsi="Calibri Light" w:cs="Calibri Light"/>
                    <w:sz w:val="24"/>
                    <w:szCs w:val="24"/>
                  </w:rPr>
                  <w:t xml:space="preserve"> are widely used</w:t>
                </w:r>
                <w:r w:rsidR="00E17975">
                  <w:rPr>
                    <w:rFonts w:ascii="Calibri Light" w:hAnsi="Calibri Light" w:cs="Calibri Light"/>
                    <w:sz w:val="24"/>
                    <w:szCs w:val="24"/>
                  </w:rPr>
                  <w:t xml:space="preserve"> across all sectors</w:t>
                </w:r>
                <w:r w:rsidRPr="00F565AE">
                  <w:rPr>
                    <w:rFonts w:ascii="Calibri Light" w:hAnsi="Calibri Light" w:cs="Calibri Light"/>
                    <w:sz w:val="24"/>
                    <w:szCs w:val="24"/>
                  </w:rPr>
                  <w:t xml:space="preserve">. </w:t>
                </w:r>
                <w:r w:rsidR="000C3E9C">
                  <w:rPr>
                    <w:rFonts w:ascii="Calibri Light" w:hAnsi="Calibri Light" w:cs="Calibri Light"/>
                    <w:sz w:val="24"/>
                    <w:szCs w:val="24"/>
                  </w:rPr>
                  <w:t>Free or substantially discounted</w:t>
                </w:r>
                <w:r w:rsidR="000B6B45">
                  <w:rPr>
                    <w:rFonts w:ascii="Calibri Light" w:hAnsi="Calibri Light" w:cs="Calibri Light"/>
                    <w:sz w:val="24"/>
                    <w:szCs w:val="24"/>
                  </w:rPr>
                  <w:t xml:space="preserve"> subscriptions are available to</w:t>
                </w:r>
                <w:r w:rsidRPr="00F565AE">
                  <w:rPr>
                    <w:rFonts w:ascii="Calibri Light" w:hAnsi="Calibri Light" w:cs="Calibri Light"/>
                    <w:sz w:val="24"/>
                    <w:szCs w:val="24"/>
                  </w:rPr>
                  <w:t xml:space="preserve"> non-profits, educators and</w:t>
                </w:r>
                <w:r w:rsidR="000B6B45">
                  <w:rPr>
                    <w:rFonts w:ascii="Calibri Light" w:hAnsi="Calibri Light" w:cs="Calibri Light"/>
                    <w:sz w:val="24"/>
                    <w:szCs w:val="24"/>
                  </w:rPr>
                  <w:t xml:space="preserve"> schools</w:t>
                </w:r>
                <w:r w:rsidRPr="00F565AE">
                  <w:rPr>
                    <w:rFonts w:ascii="Calibri Light" w:hAnsi="Calibri Light" w:cs="Calibri Light"/>
                    <w:sz w:val="24"/>
                    <w:szCs w:val="24"/>
                  </w:rPr>
                  <w:t xml:space="preserve">. </w:t>
                </w:r>
                <w:proofErr w:type="spellStart"/>
                <w:r w:rsidRPr="00F565AE">
                  <w:rPr>
                    <w:rFonts w:ascii="Calibri Light" w:hAnsi="Calibri Light" w:cs="Calibri Light"/>
                    <w:sz w:val="24"/>
                    <w:szCs w:val="24"/>
                  </w:rPr>
                  <w:t>Whare</w:t>
                </w:r>
                <w:proofErr w:type="spellEnd"/>
                <w:r w:rsidRPr="00F565AE">
                  <w:rPr>
                    <w:rFonts w:ascii="Calibri Light" w:hAnsi="Calibri Light" w:cs="Calibri Light"/>
                    <w:sz w:val="24"/>
                    <w:szCs w:val="24"/>
                  </w:rPr>
                  <w:t xml:space="preserve"> tapere o hapori ao whānui is eligible </w:t>
                </w:r>
                <w:r w:rsidR="00E53A67">
                  <w:rPr>
                    <w:rFonts w:ascii="Calibri Light" w:hAnsi="Calibri Light" w:cs="Calibri Light"/>
                    <w:sz w:val="24"/>
                    <w:szCs w:val="24"/>
                  </w:rPr>
                  <w:t xml:space="preserve">to </w:t>
                </w:r>
                <w:r w:rsidR="009F1569">
                  <w:rPr>
                    <w:rFonts w:ascii="Calibri Light" w:hAnsi="Calibri Light" w:cs="Calibri Light"/>
                    <w:sz w:val="24"/>
                    <w:szCs w:val="24"/>
                  </w:rPr>
                  <w:t xml:space="preserve">apply to </w:t>
                </w:r>
                <w:r w:rsidR="000B47CF">
                  <w:rPr>
                    <w:rFonts w:ascii="Calibri Light" w:hAnsi="Calibri Light" w:cs="Calibri Light"/>
                    <w:sz w:val="24"/>
                    <w:szCs w:val="24"/>
                  </w:rPr>
                  <w:t>Microsoft</w:t>
                </w:r>
                <w:r w:rsidR="00027B9C">
                  <w:rPr>
                    <w:rFonts w:ascii="Calibri Light" w:hAnsi="Calibri Light" w:cs="Calibri Light"/>
                    <w:sz w:val="24"/>
                    <w:szCs w:val="24"/>
                  </w:rPr>
                  <w:t xml:space="preserve"> </w:t>
                </w:r>
                <w:r w:rsidR="00E15241">
                  <w:rPr>
                    <w:rFonts w:ascii="Calibri Light" w:hAnsi="Calibri Light" w:cs="Calibri Light"/>
                    <w:sz w:val="24"/>
                    <w:szCs w:val="24"/>
                  </w:rPr>
                  <w:t>as a non-pro</w:t>
                </w:r>
                <w:r w:rsidR="002415D0">
                  <w:rPr>
                    <w:rFonts w:ascii="Calibri Light" w:hAnsi="Calibri Light" w:cs="Calibri Light"/>
                    <w:sz w:val="24"/>
                    <w:szCs w:val="24"/>
                  </w:rPr>
                  <w:t>fit</w:t>
                </w:r>
                <w:r w:rsidR="005540BC">
                  <w:rPr>
                    <w:rFonts w:ascii="Calibri Light" w:hAnsi="Calibri Light" w:cs="Calibri Light"/>
                    <w:sz w:val="24"/>
                    <w:szCs w:val="24"/>
                  </w:rPr>
                  <w:t xml:space="preserve"> or as an education facility</w:t>
                </w:r>
                <w:r w:rsidR="00C85D4F">
                  <w:rPr>
                    <w:rFonts w:ascii="Calibri Light" w:hAnsi="Calibri Light" w:cs="Calibri Light"/>
                    <w:sz w:val="24"/>
                    <w:szCs w:val="24"/>
                  </w:rPr>
                  <w:t>;</w:t>
                </w:r>
                <w:r w:rsidR="00562D82">
                  <w:rPr>
                    <w:rFonts w:ascii="Calibri Light" w:hAnsi="Calibri Light" w:cs="Calibri Light"/>
                    <w:sz w:val="24"/>
                    <w:szCs w:val="24"/>
                  </w:rPr>
                  <w:t xml:space="preserve"> </w:t>
                </w:r>
                <w:r w:rsidR="005540BC">
                  <w:rPr>
                    <w:rFonts w:ascii="Calibri Light" w:hAnsi="Calibri Light" w:cs="Calibri Light"/>
                    <w:sz w:val="24"/>
                    <w:szCs w:val="24"/>
                  </w:rPr>
                  <w:t xml:space="preserve">applications </w:t>
                </w:r>
                <w:r w:rsidR="00C85D4F">
                  <w:rPr>
                    <w:rFonts w:ascii="Calibri Light" w:hAnsi="Calibri Light" w:cs="Calibri Light"/>
                    <w:sz w:val="24"/>
                    <w:szCs w:val="24"/>
                  </w:rPr>
                  <w:t xml:space="preserve">to Microsoft </w:t>
                </w:r>
                <w:r w:rsidR="005540BC">
                  <w:rPr>
                    <w:rFonts w:ascii="Calibri Light" w:hAnsi="Calibri Light" w:cs="Calibri Light"/>
                    <w:sz w:val="24"/>
                    <w:szCs w:val="24"/>
                  </w:rPr>
                  <w:t xml:space="preserve">should be </w:t>
                </w:r>
                <w:r w:rsidR="006932C2">
                  <w:rPr>
                    <w:rFonts w:ascii="Calibri Light" w:hAnsi="Calibri Light" w:cs="Calibri Light"/>
                    <w:sz w:val="24"/>
                    <w:szCs w:val="24"/>
                  </w:rPr>
                  <w:t>prepared as soon as possible.</w:t>
                </w:r>
                <w:r w:rsidR="000B47CF">
                  <w:rPr>
                    <w:rFonts w:ascii="Calibri Light" w:hAnsi="Calibri Light" w:cs="Calibri Light"/>
                    <w:sz w:val="24"/>
                    <w:szCs w:val="24"/>
                  </w:rPr>
                  <w:t xml:space="preserve"> </w:t>
                </w:r>
              </w:p>
              <w:p w14:paraId="4A984BC9" w14:textId="77777777" w:rsidR="0001344C" w:rsidRDefault="0001344C" w:rsidP="00F565AE">
                <w:pPr>
                  <w:spacing w:line="276" w:lineRule="auto"/>
                  <w:rPr>
                    <w:rFonts w:ascii="Calibri Light" w:hAnsi="Calibri Light" w:cs="Calibri Light"/>
                    <w:sz w:val="24"/>
                    <w:szCs w:val="24"/>
                  </w:rPr>
                </w:pPr>
              </w:p>
              <w:p w14:paraId="59EFEC74" w14:textId="42E9422D" w:rsidR="00A0259F" w:rsidRDefault="0001344C" w:rsidP="00E17975">
                <w:pPr>
                  <w:spacing w:line="276" w:lineRule="auto"/>
                  <w:rPr>
                    <w:rFonts w:ascii="Calibri Light" w:hAnsi="Calibri Light" w:cs="Calibri Light"/>
                    <w:sz w:val="24"/>
                    <w:szCs w:val="24"/>
                  </w:rPr>
                </w:pPr>
                <w:r>
                  <w:rPr>
                    <w:rFonts w:ascii="Calibri Light" w:hAnsi="Calibri Light" w:cs="Calibri Light"/>
                    <w:sz w:val="24"/>
                    <w:szCs w:val="24"/>
                  </w:rPr>
                  <w:t xml:space="preserve">Microsoft </w:t>
                </w:r>
                <w:r w:rsidR="006932C2">
                  <w:rPr>
                    <w:rFonts w:ascii="Calibri Light" w:hAnsi="Calibri Light" w:cs="Calibri Light"/>
                    <w:sz w:val="24"/>
                    <w:szCs w:val="24"/>
                  </w:rPr>
                  <w:t xml:space="preserve">365 </w:t>
                </w:r>
                <w:r w:rsidR="00ED6AE5">
                  <w:rPr>
                    <w:rFonts w:ascii="Calibri Light" w:hAnsi="Calibri Light" w:cs="Calibri Light"/>
                    <w:sz w:val="24"/>
                    <w:szCs w:val="24"/>
                  </w:rPr>
                  <w:t>has</w:t>
                </w:r>
                <w:r w:rsidR="005D216E">
                  <w:rPr>
                    <w:rFonts w:ascii="Calibri Light" w:hAnsi="Calibri Light" w:cs="Calibri Light"/>
                    <w:sz w:val="24"/>
                    <w:szCs w:val="24"/>
                  </w:rPr>
                  <w:t xml:space="preserve"> the</w:t>
                </w:r>
                <w:r w:rsidR="00F565AE" w:rsidRPr="00F565AE">
                  <w:rPr>
                    <w:rFonts w:ascii="Calibri Light" w:hAnsi="Calibri Light" w:cs="Calibri Light"/>
                    <w:sz w:val="24"/>
                    <w:szCs w:val="24"/>
                  </w:rPr>
                  <w:t xml:space="preserve"> </w:t>
                </w:r>
                <w:r w:rsidR="00930A3D">
                  <w:rPr>
                    <w:rFonts w:ascii="Calibri Light" w:hAnsi="Calibri Light" w:cs="Calibri Light"/>
                    <w:sz w:val="24"/>
                    <w:szCs w:val="24"/>
                  </w:rPr>
                  <w:t xml:space="preserve">tools </w:t>
                </w:r>
                <w:r w:rsidR="007E12C7">
                  <w:rPr>
                    <w:rFonts w:ascii="Calibri Light" w:hAnsi="Calibri Light" w:cs="Calibri Light"/>
                    <w:sz w:val="24"/>
                    <w:szCs w:val="24"/>
                  </w:rPr>
                  <w:t xml:space="preserve">and resources required </w:t>
                </w:r>
                <w:r w:rsidR="005D216E">
                  <w:rPr>
                    <w:rFonts w:ascii="Calibri Light" w:hAnsi="Calibri Light" w:cs="Calibri Light"/>
                    <w:sz w:val="24"/>
                    <w:szCs w:val="24"/>
                  </w:rPr>
                  <w:t>by</w:t>
                </w:r>
                <w:r w:rsidR="00CE0CE6">
                  <w:rPr>
                    <w:rFonts w:ascii="Calibri Light" w:hAnsi="Calibri Light" w:cs="Calibri Light"/>
                    <w:sz w:val="24"/>
                    <w:szCs w:val="24"/>
                  </w:rPr>
                  <w:t xml:space="preserve"> </w:t>
                </w:r>
                <w:r w:rsidR="00CE0CE6" w:rsidRPr="00F565AE">
                  <w:rPr>
                    <w:rFonts w:ascii="Calibri Light" w:hAnsi="Calibri Light" w:cs="Calibri Light"/>
                    <w:sz w:val="24"/>
                    <w:szCs w:val="24"/>
                  </w:rPr>
                  <w:t>Whare</w:t>
                </w:r>
                <w:r w:rsidR="00090193" w:rsidRPr="00F565AE">
                  <w:rPr>
                    <w:rFonts w:ascii="Calibri Light" w:hAnsi="Calibri Light" w:cs="Calibri Light"/>
                    <w:sz w:val="24"/>
                    <w:szCs w:val="24"/>
                  </w:rPr>
                  <w:t xml:space="preserve"> tapere o hapori ao whānui</w:t>
                </w:r>
                <w:r w:rsidR="00090193">
                  <w:rPr>
                    <w:rFonts w:ascii="Calibri Light" w:hAnsi="Calibri Light" w:cs="Calibri Light"/>
                    <w:sz w:val="24"/>
                    <w:szCs w:val="24"/>
                  </w:rPr>
                  <w:t xml:space="preserve"> staff to </w:t>
                </w:r>
                <w:r w:rsidR="00A0259F">
                  <w:rPr>
                    <w:rFonts w:ascii="Calibri Light" w:hAnsi="Calibri Light" w:cs="Calibri Light"/>
                    <w:sz w:val="24"/>
                    <w:szCs w:val="24"/>
                  </w:rPr>
                  <w:t xml:space="preserve">communicate, </w:t>
                </w:r>
                <w:r w:rsidR="001E5F7C">
                  <w:rPr>
                    <w:rFonts w:ascii="Calibri Light" w:hAnsi="Calibri Light" w:cs="Calibri Light"/>
                    <w:sz w:val="24"/>
                    <w:szCs w:val="24"/>
                  </w:rPr>
                  <w:t>plan, collaborate</w:t>
                </w:r>
                <w:r w:rsidR="00BB1492">
                  <w:rPr>
                    <w:rFonts w:ascii="Calibri Light" w:hAnsi="Calibri Light" w:cs="Calibri Light"/>
                    <w:sz w:val="24"/>
                    <w:szCs w:val="24"/>
                  </w:rPr>
                  <w:t xml:space="preserve">, </w:t>
                </w:r>
                <w:r w:rsidR="001E5F7C">
                  <w:rPr>
                    <w:rFonts w:ascii="Calibri Light" w:hAnsi="Calibri Light" w:cs="Calibri Light"/>
                    <w:sz w:val="24"/>
                    <w:szCs w:val="24"/>
                  </w:rPr>
                  <w:t>track client progression</w:t>
                </w:r>
                <w:r w:rsidR="00BB1492">
                  <w:rPr>
                    <w:rFonts w:ascii="Calibri Light" w:hAnsi="Calibri Light" w:cs="Calibri Light"/>
                    <w:sz w:val="24"/>
                    <w:szCs w:val="24"/>
                  </w:rPr>
                  <w:t xml:space="preserve"> and manage tasks</w:t>
                </w:r>
                <w:r w:rsidR="00CE0CE6">
                  <w:rPr>
                    <w:rFonts w:ascii="Calibri Light" w:hAnsi="Calibri Light" w:cs="Calibri Light"/>
                    <w:sz w:val="24"/>
                    <w:szCs w:val="24"/>
                  </w:rPr>
                  <w:t xml:space="preserve">. </w:t>
                </w:r>
                <w:r w:rsidR="004B1130">
                  <w:rPr>
                    <w:rFonts w:ascii="Calibri Light" w:hAnsi="Calibri Light" w:cs="Calibri Light"/>
                    <w:sz w:val="24"/>
                    <w:szCs w:val="24"/>
                  </w:rPr>
                  <w:t xml:space="preserve">Applications are </w:t>
                </w:r>
                <w:r w:rsidR="004B5C53">
                  <w:rPr>
                    <w:rFonts w:ascii="Calibri Light" w:hAnsi="Calibri Light" w:cs="Calibri Light"/>
                    <w:sz w:val="24"/>
                    <w:szCs w:val="24"/>
                  </w:rPr>
                  <w:t xml:space="preserve">remotely </w:t>
                </w:r>
                <w:r w:rsidR="004B1130">
                  <w:rPr>
                    <w:rFonts w:ascii="Calibri Light" w:hAnsi="Calibri Light" w:cs="Calibri Light"/>
                    <w:sz w:val="24"/>
                    <w:szCs w:val="24"/>
                  </w:rPr>
                  <w:t xml:space="preserve">accessible using web browsers </w:t>
                </w:r>
                <w:r w:rsidR="004B5C53">
                  <w:rPr>
                    <w:rFonts w:ascii="Calibri Light" w:hAnsi="Calibri Light" w:cs="Calibri Light"/>
                    <w:sz w:val="24"/>
                    <w:szCs w:val="24"/>
                  </w:rPr>
                  <w:t>or</w:t>
                </w:r>
                <w:r w:rsidR="004B1130">
                  <w:rPr>
                    <w:rFonts w:ascii="Calibri Light" w:hAnsi="Calibri Light" w:cs="Calibri Light"/>
                    <w:sz w:val="24"/>
                    <w:szCs w:val="24"/>
                  </w:rPr>
                  <w:t xml:space="preserve"> mobile </w:t>
                </w:r>
                <w:r w:rsidR="004B5C53">
                  <w:rPr>
                    <w:rFonts w:ascii="Calibri Light" w:hAnsi="Calibri Light" w:cs="Calibri Light"/>
                    <w:sz w:val="24"/>
                    <w:szCs w:val="24"/>
                  </w:rPr>
                  <w:t>devices</w:t>
                </w:r>
                <w:r w:rsidR="00632BCC">
                  <w:rPr>
                    <w:rFonts w:ascii="Calibri Light" w:hAnsi="Calibri Light" w:cs="Calibri Light"/>
                    <w:sz w:val="24"/>
                    <w:szCs w:val="24"/>
                  </w:rPr>
                  <w:t xml:space="preserve"> and high capacity</w:t>
                </w:r>
                <w:r w:rsidR="00E17975">
                  <w:rPr>
                    <w:rFonts w:ascii="Calibri Light" w:hAnsi="Calibri Light" w:cs="Calibri Light"/>
                    <w:sz w:val="24"/>
                    <w:szCs w:val="24"/>
                  </w:rPr>
                  <w:t>, secure</w:t>
                </w:r>
                <w:r w:rsidR="00632BCC">
                  <w:rPr>
                    <w:rFonts w:ascii="Calibri Light" w:hAnsi="Calibri Light" w:cs="Calibri Light"/>
                    <w:sz w:val="24"/>
                    <w:szCs w:val="24"/>
                  </w:rPr>
                  <w:t xml:space="preserve"> cloud storage is</w:t>
                </w:r>
                <w:r w:rsidR="00463AA2">
                  <w:rPr>
                    <w:rFonts w:ascii="Calibri Light" w:hAnsi="Calibri Light" w:cs="Calibri Light"/>
                    <w:sz w:val="24"/>
                    <w:szCs w:val="24"/>
                  </w:rPr>
                  <w:t xml:space="preserve"> </w:t>
                </w:r>
                <w:r w:rsidR="00E17975">
                  <w:rPr>
                    <w:rFonts w:ascii="Calibri Light" w:hAnsi="Calibri Light" w:cs="Calibri Light"/>
                    <w:sz w:val="24"/>
                    <w:szCs w:val="24"/>
                  </w:rPr>
                  <w:t>provided</w:t>
                </w:r>
                <w:r w:rsidR="00463AA2">
                  <w:rPr>
                    <w:rFonts w:ascii="Calibri Light" w:hAnsi="Calibri Light" w:cs="Calibri Light"/>
                    <w:sz w:val="24"/>
                    <w:szCs w:val="24"/>
                  </w:rPr>
                  <w:t>.</w:t>
                </w:r>
                <w:r w:rsidR="00E17975">
                  <w:rPr>
                    <w:rFonts w:ascii="Calibri Light" w:hAnsi="Calibri Light" w:cs="Calibri Light"/>
                    <w:sz w:val="24"/>
                    <w:szCs w:val="24"/>
                  </w:rPr>
                  <w:t xml:space="preserve"> </w:t>
                </w:r>
              </w:p>
              <w:p w14:paraId="46411633" w14:textId="77777777" w:rsidR="00A0259F" w:rsidRDefault="00A0259F" w:rsidP="00E17975">
                <w:pPr>
                  <w:spacing w:line="276" w:lineRule="auto"/>
                  <w:rPr>
                    <w:rFonts w:ascii="Calibri Light" w:hAnsi="Calibri Light" w:cs="Calibri Light"/>
                    <w:sz w:val="24"/>
                    <w:szCs w:val="24"/>
                  </w:rPr>
                </w:pPr>
              </w:p>
              <w:p w14:paraId="50D7ACFF" w14:textId="644F035E" w:rsidR="00F565AE" w:rsidRPr="00D30724" w:rsidRDefault="006C69C2" w:rsidP="00E17975">
                <w:pPr>
                  <w:spacing w:line="276" w:lineRule="auto"/>
                  <w:rPr>
                    <w:rFonts w:ascii="Calibri Light" w:hAnsi="Calibri Light" w:cs="Calibri Light"/>
                    <w:sz w:val="24"/>
                    <w:szCs w:val="24"/>
                  </w:rPr>
                </w:pPr>
                <w:r>
                  <w:rPr>
                    <w:rFonts w:ascii="Calibri Light" w:hAnsi="Calibri Light" w:cs="Calibri Light"/>
                    <w:sz w:val="24"/>
                    <w:szCs w:val="24"/>
                  </w:rPr>
                  <w:t>B</w:t>
                </w:r>
                <w:r w:rsidR="00DB70E2">
                  <w:rPr>
                    <w:rFonts w:ascii="Calibri Light" w:hAnsi="Calibri Light" w:cs="Calibri Light"/>
                    <w:sz w:val="24"/>
                    <w:szCs w:val="24"/>
                  </w:rPr>
                  <w:t>efore deploy</w:t>
                </w:r>
                <w:r w:rsidR="00ED69DB">
                  <w:rPr>
                    <w:rFonts w:ascii="Calibri Light" w:hAnsi="Calibri Light" w:cs="Calibri Light"/>
                    <w:sz w:val="24"/>
                    <w:szCs w:val="24"/>
                  </w:rPr>
                  <w:t>ment</w:t>
                </w:r>
                <w:r w:rsidR="00DB70E2">
                  <w:rPr>
                    <w:rFonts w:ascii="Calibri Light" w:hAnsi="Calibri Light" w:cs="Calibri Light"/>
                    <w:sz w:val="24"/>
                    <w:szCs w:val="24"/>
                  </w:rPr>
                  <w:t xml:space="preserve">, </w:t>
                </w:r>
                <w:r w:rsidR="001535D9">
                  <w:rPr>
                    <w:rFonts w:ascii="Calibri Light" w:hAnsi="Calibri Light" w:cs="Calibri Light"/>
                    <w:sz w:val="24"/>
                    <w:szCs w:val="24"/>
                  </w:rPr>
                  <w:t>set-up and testing of the applications</w:t>
                </w:r>
                <w:r w:rsidR="005B469B">
                  <w:rPr>
                    <w:rFonts w:ascii="Calibri Light" w:hAnsi="Calibri Light" w:cs="Calibri Light"/>
                    <w:sz w:val="24"/>
                    <w:szCs w:val="24"/>
                  </w:rPr>
                  <w:t>, integrations and user accounts</w:t>
                </w:r>
                <w:r w:rsidR="001535D9">
                  <w:rPr>
                    <w:rFonts w:ascii="Calibri Light" w:hAnsi="Calibri Light" w:cs="Calibri Light"/>
                    <w:sz w:val="24"/>
                    <w:szCs w:val="24"/>
                  </w:rPr>
                  <w:t xml:space="preserve"> should be complete</w:t>
                </w:r>
                <w:r w:rsidR="005B469B">
                  <w:rPr>
                    <w:rFonts w:ascii="Calibri Light" w:hAnsi="Calibri Light" w:cs="Calibri Light"/>
                    <w:sz w:val="24"/>
                    <w:szCs w:val="24"/>
                  </w:rPr>
                  <w:t>d</w:t>
                </w:r>
                <w:r w:rsidR="00D85FCE">
                  <w:rPr>
                    <w:rFonts w:ascii="Calibri Light" w:hAnsi="Calibri Light" w:cs="Calibri Light"/>
                    <w:sz w:val="24"/>
                    <w:szCs w:val="24"/>
                  </w:rPr>
                  <w:t>.</w:t>
                </w:r>
                <w:r w:rsidR="005B469B">
                  <w:rPr>
                    <w:rFonts w:ascii="Calibri Light" w:hAnsi="Calibri Light" w:cs="Calibri Light"/>
                    <w:sz w:val="24"/>
                    <w:szCs w:val="24"/>
                  </w:rPr>
                  <w:t xml:space="preserve"> </w:t>
                </w:r>
                <w:r w:rsidR="00D85FCE">
                  <w:rPr>
                    <w:rFonts w:ascii="Calibri Light" w:hAnsi="Calibri Light" w:cs="Calibri Light"/>
                    <w:sz w:val="24"/>
                    <w:szCs w:val="24"/>
                  </w:rPr>
                  <w:t>T</w:t>
                </w:r>
                <w:r w:rsidR="00747604">
                  <w:rPr>
                    <w:rFonts w:ascii="Calibri Light" w:hAnsi="Calibri Light" w:cs="Calibri Light"/>
                    <w:sz w:val="24"/>
                    <w:szCs w:val="24"/>
                  </w:rPr>
                  <w:t>his will ensure the end-user can seamless</w:t>
                </w:r>
                <w:r w:rsidR="002551D3">
                  <w:rPr>
                    <w:rFonts w:ascii="Calibri Light" w:hAnsi="Calibri Light" w:cs="Calibri Light"/>
                    <w:sz w:val="24"/>
                    <w:szCs w:val="24"/>
                  </w:rPr>
                  <w:t xml:space="preserve">ly access the applications and fully utilise them. </w:t>
                </w:r>
                <w:r w:rsidR="00F565AE" w:rsidRPr="00F565AE">
                  <w:rPr>
                    <w:rFonts w:ascii="Calibri Light" w:hAnsi="Calibri Light" w:cs="Calibri Light"/>
                    <w:sz w:val="24"/>
                    <w:szCs w:val="24"/>
                  </w:rPr>
                  <w:t xml:space="preserve">Microsoft </w:t>
                </w:r>
                <w:r w:rsidR="005D6F51">
                  <w:rPr>
                    <w:rFonts w:ascii="Calibri Light" w:hAnsi="Calibri Light" w:cs="Calibri Light"/>
                    <w:sz w:val="24"/>
                    <w:szCs w:val="24"/>
                  </w:rPr>
                  <w:t>provide</w:t>
                </w:r>
                <w:r w:rsidR="00333B71">
                  <w:rPr>
                    <w:rFonts w:ascii="Calibri Light" w:hAnsi="Calibri Light" w:cs="Calibri Light"/>
                    <w:sz w:val="24"/>
                    <w:szCs w:val="24"/>
                  </w:rPr>
                  <w:t>s</w:t>
                </w:r>
                <w:r w:rsidR="005D6F51">
                  <w:rPr>
                    <w:rFonts w:ascii="Calibri Light" w:hAnsi="Calibri Light" w:cs="Calibri Light"/>
                    <w:sz w:val="24"/>
                    <w:szCs w:val="24"/>
                  </w:rPr>
                  <w:t xml:space="preserve"> </w:t>
                </w:r>
                <w:r w:rsidR="00F565AE" w:rsidRPr="00F565AE">
                  <w:rPr>
                    <w:rFonts w:ascii="Calibri Light" w:hAnsi="Calibri Light" w:cs="Calibri Light"/>
                    <w:sz w:val="24"/>
                    <w:szCs w:val="24"/>
                  </w:rPr>
                  <w:t xml:space="preserve">access to </w:t>
                </w:r>
                <w:r w:rsidR="00811FF9">
                  <w:rPr>
                    <w:rFonts w:ascii="Calibri Light" w:hAnsi="Calibri Light" w:cs="Calibri Light"/>
                    <w:sz w:val="24"/>
                    <w:szCs w:val="24"/>
                  </w:rPr>
                  <w:t xml:space="preserve">free </w:t>
                </w:r>
                <w:r w:rsidR="00F565AE" w:rsidRPr="00F565AE">
                  <w:rPr>
                    <w:rFonts w:ascii="Calibri Light" w:hAnsi="Calibri Light" w:cs="Calibri Light"/>
                    <w:sz w:val="24"/>
                    <w:szCs w:val="24"/>
                  </w:rPr>
                  <w:t>training resources and customer technical support</w:t>
                </w:r>
                <w:r w:rsidR="007178DC">
                  <w:rPr>
                    <w:rFonts w:ascii="Calibri Light" w:hAnsi="Calibri Light" w:cs="Calibri Light"/>
                    <w:sz w:val="24"/>
                    <w:szCs w:val="24"/>
                  </w:rPr>
                  <w:t xml:space="preserve">; </w:t>
                </w:r>
                <w:r w:rsidR="00333B71">
                  <w:rPr>
                    <w:rFonts w:ascii="Calibri Light" w:hAnsi="Calibri Light" w:cs="Calibri Light"/>
                    <w:sz w:val="24"/>
                    <w:szCs w:val="24"/>
                  </w:rPr>
                  <w:t>before</w:t>
                </w:r>
                <w:r w:rsidR="00391420">
                  <w:rPr>
                    <w:rFonts w:ascii="Calibri Light" w:hAnsi="Calibri Light" w:cs="Calibri Light"/>
                    <w:sz w:val="24"/>
                    <w:szCs w:val="24"/>
                  </w:rPr>
                  <w:t xml:space="preserve"> deployment,</w:t>
                </w:r>
                <w:r w:rsidR="00811FF9">
                  <w:rPr>
                    <w:rFonts w:ascii="Calibri Light" w:hAnsi="Calibri Light" w:cs="Calibri Light"/>
                    <w:sz w:val="24"/>
                    <w:szCs w:val="24"/>
                  </w:rPr>
                  <w:t xml:space="preserve"> staff must</w:t>
                </w:r>
                <w:r w:rsidR="00E83445">
                  <w:rPr>
                    <w:rFonts w:ascii="Calibri Light" w:hAnsi="Calibri Light" w:cs="Calibri Light"/>
                    <w:sz w:val="24"/>
                    <w:szCs w:val="24"/>
                  </w:rPr>
                  <w:t xml:space="preserve"> be</w:t>
                </w:r>
                <w:r w:rsidR="00811FF9">
                  <w:rPr>
                    <w:rFonts w:ascii="Calibri Light" w:hAnsi="Calibri Light" w:cs="Calibri Light"/>
                    <w:sz w:val="24"/>
                    <w:szCs w:val="24"/>
                  </w:rPr>
                  <w:t xml:space="preserve"> </w:t>
                </w:r>
                <w:r w:rsidR="00E83445">
                  <w:rPr>
                    <w:rFonts w:ascii="Calibri Light" w:hAnsi="Calibri Light" w:cs="Calibri Light"/>
                    <w:sz w:val="24"/>
                    <w:szCs w:val="24"/>
                  </w:rPr>
                  <w:t>provided</w:t>
                </w:r>
                <w:r w:rsidR="00811FF9">
                  <w:rPr>
                    <w:rFonts w:ascii="Calibri Light" w:hAnsi="Calibri Light" w:cs="Calibri Light"/>
                    <w:sz w:val="24"/>
                    <w:szCs w:val="24"/>
                  </w:rPr>
                  <w:t xml:space="preserve"> </w:t>
                </w:r>
                <w:r w:rsidR="00333B71">
                  <w:rPr>
                    <w:rFonts w:ascii="Calibri Light" w:hAnsi="Calibri Light" w:cs="Calibri Light"/>
                    <w:sz w:val="24"/>
                    <w:szCs w:val="24"/>
                  </w:rPr>
                  <w:t xml:space="preserve">with </w:t>
                </w:r>
                <w:r w:rsidR="00811FF9">
                  <w:rPr>
                    <w:rFonts w:ascii="Calibri Light" w:hAnsi="Calibri Light" w:cs="Calibri Light"/>
                    <w:sz w:val="24"/>
                    <w:szCs w:val="24"/>
                  </w:rPr>
                  <w:t>these</w:t>
                </w:r>
                <w:r w:rsidR="00F513F6">
                  <w:rPr>
                    <w:rFonts w:ascii="Calibri Light" w:hAnsi="Calibri Light" w:cs="Calibri Light"/>
                    <w:sz w:val="24"/>
                    <w:szCs w:val="24"/>
                  </w:rPr>
                  <w:t xml:space="preserve"> resources</w:t>
                </w:r>
                <w:r w:rsidR="00F565AE" w:rsidRPr="00F565AE">
                  <w:rPr>
                    <w:rFonts w:ascii="Calibri Light" w:hAnsi="Calibri Light" w:cs="Calibri Light"/>
                    <w:sz w:val="24"/>
                    <w:szCs w:val="24"/>
                  </w:rPr>
                  <w:t>.</w:t>
                </w:r>
                <w:r w:rsidR="001A4D86">
                  <w:rPr>
                    <w:rFonts w:ascii="Calibri Light" w:hAnsi="Calibri Light" w:cs="Calibri Light"/>
                    <w:sz w:val="24"/>
                    <w:szCs w:val="24"/>
                  </w:rPr>
                  <w:t xml:space="preserve"> </w:t>
                </w:r>
              </w:p>
            </w:tc>
            <w:tc>
              <w:tcPr>
                <w:tcW w:w="1361" w:type="dxa"/>
                <w:tcBorders>
                  <w:top w:val="nil"/>
                  <w:left w:val="nil"/>
                  <w:bottom w:val="nil"/>
                  <w:right w:val="nil"/>
                </w:tcBorders>
              </w:tcPr>
              <w:p w14:paraId="7D1492FE" w14:textId="3E6B33C1" w:rsidR="00757E9A" w:rsidRPr="004F3947" w:rsidRDefault="00757E9A" w:rsidP="001F49AA">
                <w:pPr>
                  <w:spacing w:line="360" w:lineRule="auto"/>
                  <w:rPr>
                    <w:rFonts w:ascii="Arial Nova Light" w:hAnsi="Arial Nova Light" w:cs="Calibri"/>
                    <w:color w:val="000000"/>
                    <w:sz w:val="24"/>
                    <w:szCs w:val="24"/>
                  </w:rPr>
                </w:pPr>
              </w:p>
            </w:tc>
          </w:tr>
        </w:tbl>
        <w:p w14:paraId="3EF3C250" w14:textId="77777777" w:rsidR="00F565AE" w:rsidRDefault="00F565AE" w:rsidP="00A46145"/>
        <w:p w14:paraId="42B67530" w14:textId="2CA0844C" w:rsidR="00F565AE" w:rsidRDefault="00F565AE" w:rsidP="00A46145"/>
        <w:p w14:paraId="25003366" w14:textId="13C09717" w:rsidR="00767441" w:rsidRDefault="00767441" w:rsidP="00A46145"/>
        <w:p w14:paraId="401D8B99" w14:textId="77777777" w:rsidR="002772D5" w:rsidRDefault="002772D5" w:rsidP="00A46145"/>
        <w:p w14:paraId="1FF0D329" w14:textId="354C030B" w:rsidR="004E112D" w:rsidRDefault="000D1819" w:rsidP="00A46145"/>
      </w:sdtContent>
    </w:sdt>
    <w:sdt>
      <w:sdtPr>
        <w:rPr>
          <w:rFonts w:asciiTheme="minorHAnsi" w:eastAsiaTheme="minorHAnsi" w:hAnsiTheme="minorHAnsi" w:cstheme="minorBidi"/>
          <w:color w:val="auto"/>
          <w:sz w:val="22"/>
          <w:szCs w:val="22"/>
        </w:rPr>
        <w:id w:val="470253979"/>
        <w:docPartObj>
          <w:docPartGallery w:val="Table of Contents"/>
          <w:docPartUnique/>
        </w:docPartObj>
      </w:sdtPr>
      <w:sdtEndPr>
        <w:rPr>
          <w:b/>
          <w:bCs/>
          <w:noProof/>
        </w:rPr>
      </w:sdtEndPr>
      <w:sdtContent>
        <w:p w14:paraId="58961351" w14:textId="7CC8F4DC" w:rsidR="00BD3316" w:rsidRPr="002707CC" w:rsidRDefault="00BD3316" w:rsidP="003D779F">
          <w:pPr>
            <w:pStyle w:val="TOCHeading"/>
            <w:rPr>
              <w:rFonts w:ascii="Daytona" w:hAnsi="Daytona" w:cs="Biome"/>
              <w:b/>
              <w:bCs/>
              <w:color w:val="auto"/>
              <w:sz w:val="36"/>
              <w:szCs w:val="36"/>
            </w:rPr>
          </w:pPr>
          <w:r w:rsidRPr="002707CC">
            <w:rPr>
              <w:rFonts w:ascii="Daytona" w:hAnsi="Daytona" w:cs="Biome"/>
              <w:b/>
              <w:bCs/>
              <w:color w:val="auto"/>
              <w:sz w:val="36"/>
              <w:szCs w:val="36"/>
            </w:rPr>
            <w:t>Contents</w:t>
          </w:r>
        </w:p>
        <w:p w14:paraId="4466881E" w14:textId="77777777" w:rsidR="00D47F59" w:rsidRPr="00A53334" w:rsidRDefault="00D47F59" w:rsidP="00A53334"/>
        <w:p w14:paraId="051C2AD7" w14:textId="3EAA32E3" w:rsidR="009B69B8" w:rsidRDefault="00BD3316">
          <w:pPr>
            <w:pStyle w:val="TOC2"/>
            <w:rPr>
              <w:rFonts w:eastAsiaTheme="minorEastAsia"/>
              <w:noProof/>
              <w:lang w:eastAsia="en-NZ"/>
            </w:rPr>
          </w:pPr>
          <w:r>
            <w:fldChar w:fldCharType="begin"/>
          </w:r>
          <w:r>
            <w:instrText xml:space="preserve"> TOC \o "1-3" \h \z \u </w:instrText>
          </w:r>
          <w:r>
            <w:fldChar w:fldCharType="separate"/>
          </w:r>
          <w:hyperlink w:anchor="_Toc39243858" w:history="1">
            <w:r w:rsidR="009B69B8" w:rsidRPr="001576F3">
              <w:rPr>
                <w:rStyle w:val="Hyperlink"/>
                <w:rFonts w:ascii="Daytona" w:hAnsi="Daytona"/>
                <w:b/>
                <w:bCs/>
                <w:noProof/>
              </w:rPr>
              <w:t>Introduction</w:t>
            </w:r>
            <w:r w:rsidR="009B69B8">
              <w:rPr>
                <w:noProof/>
                <w:webHidden/>
              </w:rPr>
              <w:tab/>
            </w:r>
            <w:r w:rsidR="009B69B8">
              <w:rPr>
                <w:noProof/>
                <w:webHidden/>
              </w:rPr>
              <w:fldChar w:fldCharType="begin"/>
            </w:r>
            <w:r w:rsidR="009B69B8">
              <w:rPr>
                <w:noProof/>
                <w:webHidden/>
              </w:rPr>
              <w:instrText xml:space="preserve"> PAGEREF _Toc39243858 \h </w:instrText>
            </w:r>
            <w:r w:rsidR="009B69B8">
              <w:rPr>
                <w:noProof/>
                <w:webHidden/>
              </w:rPr>
            </w:r>
            <w:r w:rsidR="009B69B8">
              <w:rPr>
                <w:noProof/>
                <w:webHidden/>
              </w:rPr>
              <w:fldChar w:fldCharType="separate"/>
            </w:r>
            <w:r w:rsidR="00277DA8">
              <w:rPr>
                <w:noProof/>
                <w:webHidden/>
              </w:rPr>
              <w:t>4</w:t>
            </w:r>
            <w:r w:rsidR="009B69B8">
              <w:rPr>
                <w:noProof/>
                <w:webHidden/>
              </w:rPr>
              <w:fldChar w:fldCharType="end"/>
            </w:r>
          </w:hyperlink>
        </w:p>
        <w:p w14:paraId="24A4378C" w14:textId="51449EAF" w:rsidR="009B69B8" w:rsidRDefault="009B69B8">
          <w:pPr>
            <w:pStyle w:val="TOC2"/>
            <w:rPr>
              <w:rFonts w:eastAsiaTheme="minorEastAsia"/>
              <w:noProof/>
              <w:lang w:eastAsia="en-NZ"/>
            </w:rPr>
          </w:pPr>
          <w:hyperlink w:anchor="_Toc39243859" w:history="1">
            <w:r w:rsidRPr="001576F3">
              <w:rPr>
                <w:rStyle w:val="Hyperlink"/>
                <w:rFonts w:ascii="Daytona" w:hAnsi="Daytona"/>
                <w:b/>
                <w:bCs/>
                <w:noProof/>
              </w:rPr>
              <w:t>Objectives</w:t>
            </w:r>
            <w:r>
              <w:rPr>
                <w:noProof/>
                <w:webHidden/>
              </w:rPr>
              <w:tab/>
            </w:r>
            <w:r>
              <w:rPr>
                <w:noProof/>
                <w:webHidden/>
              </w:rPr>
              <w:fldChar w:fldCharType="begin"/>
            </w:r>
            <w:r>
              <w:rPr>
                <w:noProof/>
                <w:webHidden/>
              </w:rPr>
              <w:instrText xml:space="preserve"> PAGEREF _Toc39243859 \h </w:instrText>
            </w:r>
            <w:r>
              <w:rPr>
                <w:noProof/>
                <w:webHidden/>
              </w:rPr>
            </w:r>
            <w:r>
              <w:rPr>
                <w:noProof/>
                <w:webHidden/>
              </w:rPr>
              <w:fldChar w:fldCharType="separate"/>
            </w:r>
            <w:r w:rsidR="00277DA8">
              <w:rPr>
                <w:noProof/>
                <w:webHidden/>
              </w:rPr>
              <w:t>5</w:t>
            </w:r>
            <w:r>
              <w:rPr>
                <w:noProof/>
                <w:webHidden/>
              </w:rPr>
              <w:fldChar w:fldCharType="end"/>
            </w:r>
          </w:hyperlink>
        </w:p>
        <w:p w14:paraId="4AF3CD9A" w14:textId="1E4D8D31" w:rsidR="009B69B8" w:rsidRDefault="009B69B8">
          <w:pPr>
            <w:pStyle w:val="TOC3"/>
            <w:rPr>
              <w:rFonts w:eastAsiaTheme="minorEastAsia"/>
              <w:noProof/>
              <w:lang w:eastAsia="en-NZ"/>
            </w:rPr>
          </w:pPr>
          <w:hyperlink w:anchor="_Toc39243860" w:history="1">
            <w:r w:rsidRPr="001576F3">
              <w:rPr>
                <w:rStyle w:val="Hyperlink"/>
                <w:rFonts w:ascii="Daytona" w:hAnsi="Daytona"/>
                <w:b/>
                <w:bCs/>
                <w:noProof/>
              </w:rPr>
              <w:t>Project Management Software</w:t>
            </w:r>
            <w:r>
              <w:rPr>
                <w:noProof/>
                <w:webHidden/>
              </w:rPr>
              <w:tab/>
            </w:r>
            <w:r>
              <w:rPr>
                <w:noProof/>
                <w:webHidden/>
              </w:rPr>
              <w:fldChar w:fldCharType="begin"/>
            </w:r>
            <w:r>
              <w:rPr>
                <w:noProof/>
                <w:webHidden/>
              </w:rPr>
              <w:instrText xml:space="preserve"> PAGEREF _Toc39243860 \h </w:instrText>
            </w:r>
            <w:r>
              <w:rPr>
                <w:noProof/>
                <w:webHidden/>
              </w:rPr>
            </w:r>
            <w:r>
              <w:rPr>
                <w:noProof/>
                <w:webHidden/>
              </w:rPr>
              <w:fldChar w:fldCharType="separate"/>
            </w:r>
            <w:r w:rsidR="00277DA8">
              <w:rPr>
                <w:noProof/>
                <w:webHidden/>
              </w:rPr>
              <w:t>5</w:t>
            </w:r>
            <w:r>
              <w:rPr>
                <w:noProof/>
                <w:webHidden/>
              </w:rPr>
              <w:fldChar w:fldCharType="end"/>
            </w:r>
          </w:hyperlink>
        </w:p>
        <w:p w14:paraId="06235B53" w14:textId="2BD2B463" w:rsidR="009B69B8" w:rsidRDefault="009B69B8">
          <w:pPr>
            <w:pStyle w:val="TOC3"/>
            <w:rPr>
              <w:rFonts w:eastAsiaTheme="minorEastAsia"/>
              <w:noProof/>
              <w:lang w:eastAsia="en-NZ"/>
            </w:rPr>
          </w:pPr>
          <w:hyperlink w:anchor="_Toc39243861" w:history="1">
            <w:r w:rsidRPr="001576F3">
              <w:rPr>
                <w:rStyle w:val="Hyperlink"/>
                <w:rFonts w:ascii="Daytona" w:hAnsi="Daytona"/>
                <w:b/>
                <w:bCs/>
                <w:noProof/>
              </w:rPr>
              <w:t>End-User Requirements</w:t>
            </w:r>
            <w:r>
              <w:rPr>
                <w:noProof/>
                <w:webHidden/>
              </w:rPr>
              <w:tab/>
            </w:r>
            <w:r>
              <w:rPr>
                <w:noProof/>
                <w:webHidden/>
              </w:rPr>
              <w:fldChar w:fldCharType="begin"/>
            </w:r>
            <w:r>
              <w:rPr>
                <w:noProof/>
                <w:webHidden/>
              </w:rPr>
              <w:instrText xml:space="preserve"> PAGEREF _Toc39243861 \h </w:instrText>
            </w:r>
            <w:r>
              <w:rPr>
                <w:noProof/>
                <w:webHidden/>
              </w:rPr>
            </w:r>
            <w:r>
              <w:rPr>
                <w:noProof/>
                <w:webHidden/>
              </w:rPr>
              <w:fldChar w:fldCharType="separate"/>
            </w:r>
            <w:r w:rsidR="00277DA8">
              <w:rPr>
                <w:noProof/>
                <w:webHidden/>
              </w:rPr>
              <w:t>7</w:t>
            </w:r>
            <w:r>
              <w:rPr>
                <w:noProof/>
                <w:webHidden/>
              </w:rPr>
              <w:fldChar w:fldCharType="end"/>
            </w:r>
          </w:hyperlink>
        </w:p>
        <w:p w14:paraId="1573327B" w14:textId="50881A09" w:rsidR="009B69B8" w:rsidRDefault="009B69B8">
          <w:pPr>
            <w:pStyle w:val="TOC2"/>
            <w:rPr>
              <w:rFonts w:eastAsiaTheme="minorEastAsia"/>
              <w:noProof/>
              <w:lang w:eastAsia="en-NZ"/>
            </w:rPr>
          </w:pPr>
          <w:hyperlink w:anchor="_Toc39243862" w:history="1">
            <w:r w:rsidRPr="001576F3">
              <w:rPr>
                <w:rStyle w:val="Hyperlink"/>
                <w:rFonts w:ascii="Daytona" w:hAnsi="Daytona"/>
                <w:b/>
                <w:bCs/>
                <w:noProof/>
              </w:rPr>
              <w:t>Discussion</w:t>
            </w:r>
            <w:r>
              <w:rPr>
                <w:noProof/>
                <w:webHidden/>
              </w:rPr>
              <w:tab/>
            </w:r>
            <w:r>
              <w:rPr>
                <w:noProof/>
                <w:webHidden/>
              </w:rPr>
              <w:fldChar w:fldCharType="begin"/>
            </w:r>
            <w:r>
              <w:rPr>
                <w:noProof/>
                <w:webHidden/>
              </w:rPr>
              <w:instrText xml:space="preserve"> PAGEREF _Toc39243862 \h </w:instrText>
            </w:r>
            <w:r>
              <w:rPr>
                <w:noProof/>
                <w:webHidden/>
              </w:rPr>
            </w:r>
            <w:r>
              <w:rPr>
                <w:noProof/>
                <w:webHidden/>
              </w:rPr>
              <w:fldChar w:fldCharType="separate"/>
            </w:r>
            <w:r w:rsidR="00277DA8">
              <w:rPr>
                <w:noProof/>
                <w:webHidden/>
              </w:rPr>
              <w:t>9</w:t>
            </w:r>
            <w:r>
              <w:rPr>
                <w:noProof/>
                <w:webHidden/>
              </w:rPr>
              <w:fldChar w:fldCharType="end"/>
            </w:r>
          </w:hyperlink>
        </w:p>
        <w:p w14:paraId="7F645C6A" w14:textId="2AB3E87D" w:rsidR="009B69B8" w:rsidRDefault="009B69B8">
          <w:pPr>
            <w:pStyle w:val="TOC3"/>
            <w:rPr>
              <w:rFonts w:eastAsiaTheme="minorEastAsia"/>
              <w:noProof/>
              <w:lang w:eastAsia="en-NZ"/>
            </w:rPr>
          </w:pPr>
          <w:hyperlink w:anchor="_Toc39243863" w:history="1">
            <w:r w:rsidRPr="001576F3">
              <w:rPr>
                <w:rStyle w:val="Hyperlink"/>
                <w:rFonts w:ascii="Daytona" w:hAnsi="Daytona"/>
                <w:b/>
                <w:bCs/>
                <w:noProof/>
              </w:rPr>
              <w:t>Benefits of Project Management Software</w:t>
            </w:r>
            <w:r>
              <w:rPr>
                <w:noProof/>
                <w:webHidden/>
              </w:rPr>
              <w:tab/>
            </w:r>
            <w:r>
              <w:rPr>
                <w:noProof/>
                <w:webHidden/>
              </w:rPr>
              <w:fldChar w:fldCharType="begin"/>
            </w:r>
            <w:r>
              <w:rPr>
                <w:noProof/>
                <w:webHidden/>
              </w:rPr>
              <w:instrText xml:space="preserve"> PAGEREF _Toc39243863 \h </w:instrText>
            </w:r>
            <w:r>
              <w:rPr>
                <w:noProof/>
                <w:webHidden/>
              </w:rPr>
            </w:r>
            <w:r>
              <w:rPr>
                <w:noProof/>
                <w:webHidden/>
              </w:rPr>
              <w:fldChar w:fldCharType="separate"/>
            </w:r>
            <w:r w:rsidR="00277DA8">
              <w:rPr>
                <w:noProof/>
                <w:webHidden/>
              </w:rPr>
              <w:t>9</w:t>
            </w:r>
            <w:r>
              <w:rPr>
                <w:noProof/>
                <w:webHidden/>
              </w:rPr>
              <w:fldChar w:fldCharType="end"/>
            </w:r>
          </w:hyperlink>
        </w:p>
        <w:p w14:paraId="483A5681" w14:textId="1248CAB3" w:rsidR="009B69B8" w:rsidRDefault="009B69B8">
          <w:pPr>
            <w:pStyle w:val="TOC3"/>
            <w:rPr>
              <w:rFonts w:eastAsiaTheme="minorEastAsia"/>
              <w:noProof/>
              <w:lang w:eastAsia="en-NZ"/>
            </w:rPr>
          </w:pPr>
          <w:hyperlink w:anchor="_Toc39243864" w:history="1">
            <w:r w:rsidRPr="001576F3">
              <w:rPr>
                <w:rStyle w:val="Hyperlink"/>
                <w:rFonts w:ascii="Daytona" w:hAnsi="Daytona"/>
                <w:b/>
                <w:bCs/>
                <w:noProof/>
              </w:rPr>
              <w:t>Investment Considerations</w:t>
            </w:r>
            <w:r>
              <w:rPr>
                <w:noProof/>
                <w:webHidden/>
              </w:rPr>
              <w:tab/>
            </w:r>
            <w:r>
              <w:rPr>
                <w:noProof/>
                <w:webHidden/>
              </w:rPr>
              <w:fldChar w:fldCharType="begin"/>
            </w:r>
            <w:r>
              <w:rPr>
                <w:noProof/>
                <w:webHidden/>
              </w:rPr>
              <w:instrText xml:space="preserve"> PAGEREF _Toc39243864 \h </w:instrText>
            </w:r>
            <w:r>
              <w:rPr>
                <w:noProof/>
                <w:webHidden/>
              </w:rPr>
            </w:r>
            <w:r>
              <w:rPr>
                <w:noProof/>
                <w:webHidden/>
              </w:rPr>
              <w:fldChar w:fldCharType="separate"/>
            </w:r>
            <w:r w:rsidR="00277DA8">
              <w:rPr>
                <w:noProof/>
                <w:webHidden/>
              </w:rPr>
              <w:t>12</w:t>
            </w:r>
            <w:r>
              <w:rPr>
                <w:noProof/>
                <w:webHidden/>
              </w:rPr>
              <w:fldChar w:fldCharType="end"/>
            </w:r>
          </w:hyperlink>
        </w:p>
        <w:p w14:paraId="0115606B" w14:textId="258004D6" w:rsidR="009B69B8" w:rsidRDefault="009B69B8">
          <w:pPr>
            <w:pStyle w:val="TOC3"/>
            <w:rPr>
              <w:rFonts w:eastAsiaTheme="minorEastAsia"/>
              <w:noProof/>
              <w:lang w:eastAsia="en-NZ"/>
            </w:rPr>
          </w:pPr>
          <w:hyperlink w:anchor="_Toc39243865" w:history="1">
            <w:r w:rsidRPr="001576F3">
              <w:rPr>
                <w:rStyle w:val="Hyperlink"/>
                <w:rFonts w:ascii="Daytona" w:hAnsi="Daytona"/>
                <w:b/>
                <w:bCs/>
                <w:noProof/>
              </w:rPr>
              <w:t>Software Plans, Cost and Features</w:t>
            </w:r>
            <w:r>
              <w:rPr>
                <w:noProof/>
                <w:webHidden/>
              </w:rPr>
              <w:tab/>
            </w:r>
            <w:r>
              <w:rPr>
                <w:noProof/>
                <w:webHidden/>
              </w:rPr>
              <w:fldChar w:fldCharType="begin"/>
            </w:r>
            <w:r>
              <w:rPr>
                <w:noProof/>
                <w:webHidden/>
              </w:rPr>
              <w:instrText xml:space="preserve"> PAGEREF _Toc39243865 \h </w:instrText>
            </w:r>
            <w:r>
              <w:rPr>
                <w:noProof/>
                <w:webHidden/>
              </w:rPr>
            </w:r>
            <w:r>
              <w:rPr>
                <w:noProof/>
                <w:webHidden/>
              </w:rPr>
              <w:fldChar w:fldCharType="separate"/>
            </w:r>
            <w:r w:rsidR="00277DA8">
              <w:rPr>
                <w:noProof/>
                <w:webHidden/>
              </w:rPr>
              <w:t>15</w:t>
            </w:r>
            <w:r>
              <w:rPr>
                <w:noProof/>
                <w:webHidden/>
              </w:rPr>
              <w:fldChar w:fldCharType="end"/>
            </w:r>
          </w:hyperlink>
        </w:p>
        <w:p w14:paraId="2C209C46" w14:textId="15690D54" w:rsidR="009B69B8" w:rsidRDefault="009B69B8">
          <w:pPr>
            <w:pStyle w:val="TOC2"/>
            <w:rPr>
              <w:rFonts w:eastAsiaTheme="minorEastAsia"/>
              <w:noProof/>
              <w:lang w:eastAsia="en-NZ"/>
            </w:rPr>
          </w:pPr>
          <w:hyperlink w:anchor="_Toc39243866" w:history="1">
            <w:r w:rsidRPr="001576F3">
              <w:rPr>
                <w:rStyle w:val="Hyperlink"/>
                <w:rFonts w:ascii="Daytona" w:hAnsi="Daytona"/>
                <w:b/>
                <w:bCs/>
                <w:noProof/>
              </w:rPr>
              <w:t>Recommendations</w:t>
            </w:r>
            <w:r>
              <w:rPr>
                <w:noProof/>
                <w:webHidden/>
              </w:rPr>
              <w:tab/>
            </w:r>
            <w:r>
              <w:rPr>
                <w:noProof/>
                <w:webHidden/>
              </w:rPr>
              <w:fldChar w:fldCharType="begin"/>
            </w:r>
            <w:r>
              <w:rPr>
                <w:noProof/>
                <w:webHidden/>
              </w:rPr>
              <w:instrText xml:space="preserve"> PAGEREF _Toc39243866 \h </w:instrText>
            </w:r>
            <w:r>
              <w:rPr>
                <w:noProof/>
                <w:webHidden/>
              </w:rPr>
            </w:r>
            <w:r>
              <w:rPr>
                <w:noProof/>
                <w:webHidden/>
              </w:rPr>
              <w:fldChar w:fldCharType="separate"/>
            </w:r>
            <w:r w:rsidR="00277DA8">
              <w:rPr>
                <w:noProof/>
                <w:webHidden/>
              </w:rPr>
              <w:t>19</w:t>
            </w:r>
            <w:r>
              <w:rPr>
                <w:noProof/>
                <w:webHidden/>
              </w:rPr>
              <w:fldChar w:fldCharType="end"/>
            </w:r>
          </w:hyperlink>
        </w:p>
        <w:p w14:paraId="7A17F422" w14:textId="49998A6A" w:rsidR="009B69B8" w:rsidRDefault="009B69B8">
          <w:pPr>
            <w:pStyle w:val="TOC3"/>
            <w:rPr>
              <w:rFonts w:eastAsiaTheme="minorEastAsia"/>
              <w:noProof/>
              <w:lang w:eastAsia="en-NZ"/>
            </w:rPr>
          </w:pPr>
          <w:hyperlink w:anchor="_Toc39243867" w:history="1">
            <w:r w:rsidRPr="001576F3">
              <w:rPr>
                <w:rStyle w:val="Hyperlink"/>
                <w:rFonts w:ascii="Daytona" w:hAnsi="Daytona"/>
                <w:b/>
                <w:bCs/>
                <w:noProof/>
              </w:rPr>
              <w:t>Software Application</w:t>
            </w:r>
            <w:r>
              <w:rPr>
                <w:noProof/>
                <w:webHidden/>
              </w:rPr>
              <w:tab/>
            </w:r>
            <w:r>
              <w:rPr>
                <w:noProof/>
                <w:webHidden/>
              </w:rPr>
              <w:fldChar w:fldCharType="begin"/>
            </w:r>
            <w:r>
              <w:rPr>
                <w:noProof/>
                <w:webHidden/>
              </w:rPr>
              <w:instrText xml:space="preserve"> PAGEREF _Toc39243867 \h </w:instrText>
            </w:r>
            <w:r>
              <w:rPr>
                <w:noProof/>
                <w:webHidden/>
              </w:rPr>
            </w:r>
            <w:r>
              <w:rPr>
                <w:noProof/>
                <w:webHidden/>
              </w:rPr>
              <w:fldChar w:fldCharType="separate"/>
            </w:r>
            <w:r w:rsidR="00277DA8">
              <w:rPr>
                <w:noProof/>
                <w:webHidden/>
              </w:rPr>
              <w:t>19</w:t>
            </w:r>
            <w:r>
              <w:rPr>
                <w:noProof/>
                <w:webHidden/>
              </w:rPr>
              <w:fldChar w:fldCharType="end"/>
            </w:r>
          </w:hyperlink>
        </w:p>
        <w:p w14:paraId="03FDA55E" w14:textId="52019817" w:rsidR="009B69B8" w:rsidRDefault="009B69B8">
          <w:pPr>
            <w:pStyle w:val="TOC3"/>
            <w:rPr>
              <w:rFonts w:eastAsiaTheme="minorEastAsia"/>
              <w:noProof/>
              <w:lang w:eastAsia="en-NZ"/>
            </w:rPr>
          </w:pPr>
          <w:hyperlink w:anchor="_Toc39243868" w:history="1">
            <w:r w:rsidRPr="001576F3">
              <w:rPr>
                <w:rStyle w:val="Hyperlink"/>
                <w:rFonts w:ascii="Daytona" w:hAnsi="Daytona"/>
                <w:b/>
                <w:bCs/>
                <w:noProof/>
              </w:rPr>
              <w:t>Implementation</w:t>
            </w:r>
            <w:r>
              <w:rPr>
                <w:noProof/>
                <w:webHidden/>
              </w:rPr>
              <w:tab/>
            </w:r>
            <w:r>
              <w:rPr>
                <w:noProof/>
                <w:webHidden/>
              </w:rPr>
              <w:fldChar w:fldCharType="begin"/>
            </w:r>
            <w:r>
              <w:rPr>
                <w:noProof/>
                <w:webHidden/>
              </w:rPr>
              <w:instrText xml:space="preserve"> PAGEREF _Toc39243868 \h </w:instrText>
            </w:r>
            <w:r>
              <w:rPr>
                <w:noProof/>
                <w:webHidden/>
              </w:rPr>
            </w:r>
            <w:r>
              <w:rPr>
                <w:noProof/>
                <w:webHidden/>
              </w:rPr>
              <w:fldChar w:fldCharType="separate"/>
            </w:r>
            <w:r w:rsidR="00277DA8">
              <w:rPr>
                <w:noProof/>
                <w:webHidden/>
              </w:rPr>
              <w:t>19</w:t>
            </w:r>
            <w:r>
              <w:rPr>
                <w:noProof/>
                <w:webHidden/>
              </w:rPr>
              <w:fldChar w:fldCharType="end"/>
            </w:r>
          </w:hyperlink>
        </w:p>
        <w:p w14:paraId="34BDBD53" w14:textId="55DCAB86" w:rsidR="009B69B8" w:rsidRDefault="009B69B8">
          <w:pPr>
            <w:pStyle w:val="TOC3"/>
            <w:rPr>
              <w:rFonts w:eastAsiaTheme="minorEastAsia"/>
              <w:noProof/>
              <w:lang w:eastAsia="en-NZ"/>
            </w:rPr>
          </w:pPr>
          <w:hyperlink w:anchor="_Toc39243869" w:history="1">
            <w:r w:rsidRPr="001576F3">
              <w:rPr>
                <w:rStyle w:val="Hyperlink"/>
                <w:rFonts w:ascii="Daytona" w:hAnsi="Daytona"/>
                <w:b/>
                <w:bCs/>
                <w:noProof/>
              </w:rPr>
              <w:t>Training</w:t>
            </w:r>
            <w:r>
              <w:rPr>
                <w:noProof/>
                <w:webHidden/>
              </w:rPr>
              <w:tab/>
            </w:r>
            <w:r>
              <w:rPr>
                <w:noProof/>
                <w:webHidden/>
              </w:rPr>
              <w:fldChar w:fldCharType="begin"/>
            </w:r>
            <w:r>
              <w:rPr>
                <w:noProof/>
                <w:webHidden/>
              </w:rPr>
              <w:instrText xml:space="preserve"> PAGEREF _Toc39243869 \h </w:instrText>
            </w:r>
            <w:r>
              <w:rPr>
                <w:noProof/>
                <w:webHidden/>
              </w:rPr>
            </w:r>
            <w:r>
              <w:rPr>
                <w:noProof/>
                <w:webHidden/>
              </w:rPr>
              <w:fldChar w:fldCharType="separate"/>
            </w:r>
            <w:r w:rsidR="00277DA8">
              <w:rPr>
                <w:noProof/>
                <w:webHidden/>
              </w:rPr>
              <w:t>19</w:t>
            </w:r>
            <w:r>
              <w:rPr>
                <w:noProof/>
                <w:webHidden/>
              </w:rPr>
              <w:fldChar w:fldCharType="end"/>
            </w:r>
          </w:hyperlink>
        </w:p>
        <w:p w14:paraId="6E14D923" w14:textId="41BBC6B2" w:rsidR="009B69B8" w:rsidRDefault="009B69B8">
          <w:pPr>
            <w:pStyle w:val="TOC2"/>
            <w:rPr>
              <w:rFonts w:eastAsiaTheme="minorEastAsia"/>
              <w:noProof/>
              <w:lang w:eastAsia="en-NZ"/>
            </w:rPr>
          </w:pPr>
          <w:hyperlink w:anchor="_Toc39243870" w:history="1">
            <w:r w:rsidRPr="001576F3">
              <w:rPr>
                <w:rStyle w:val="Hyperlink"/>
                <w:rFonts w:ascii="Daytona" w:hAnsi="Daytona"/>
                <w:b/>
                <w:bCs/>
                <w:noProof/>
              </w:rPr>
              <w:t>References</w:t>
            </w:r>
            <w:r>
              <w:rPr>
                <w:noProof/>
                <w:webHidden/>
              </w:rPr>
              <w:tab/>
            </w:r>
            <w:r>
              <w:rPr>
                <w:noProof/>
                <w:webHidden/>
              </w:rPr>
              <w:fldChar w:fldCharType="begin"/>
            </w:r>
            <w:r>
              <w:rPr>
                <w:noProof/>
                <w:webHidden/>
              </w:rPr>
              <w:instrText xml:space="preserve"> PAGEREF _Toc39243870 \h </w:instrText>
            </w:r>
            <w:r>
              <w:rPr>
                <w:noProof/>
                <w:webHidden/>
              </w:rPr>
            </w:r>
            <w:r>
              <w:rPr>
                <w:noProof/>
                <w:webHidden/>
              </w:rPr>
              <w:fldChar w:fldCharType="separate"/>
            </w:r>
            <w:r w:rsidR="00277DA8">
              <w:rPr>
                <w:noProof/>
                <w:webHidden/>
              </w:rPr>
              <w:t>20</w:t>
            </w:r>
            <w:r>
              <w:rPr>
                <w:noProof/>
                <w:webHidden/>
              </w:rPr>
              <w:fldChar w:fldCharType="end"/>
            </w:r>
          </w:hyperlink>
        </w:p>
        <w:p w14:paraId="30DB1890" w14:textId="502431B4" w:rsidR="009B69B8" w:rsidRDefault="009B69B8">
          <w:pPr>
            <w:pStyle w:val="TOC2"/>
            <w:rPr>
              <w:rFonts w:eastAsiaTheme="minorEastAsia"/>
              <w:noProof/>
              <w:lang w:eastAsia="en-NZ"/>
            </w:rPr>
          </w:pPr>
          <w:hyperlink w:anchor="_Toc39243871" w:history="1">
            <w:r w:rsidRPr="001576F3">
              <w:rPr>
                <w:rStyle w:val="Hyperlink"/>
                <w:rFonts w:ascii="Daytona" w:hAnsi="Daytona"/>
                <w:b/>
                <w:bCs/>
                <w:noProof/>
              </w:rPr>
              <w:t>Bibliography</w:t>
            </w:r>
            <w:r>
              <w:rPr>
                <w:noProof/>
                <w:webHidden/>
              </w:rPr>
              <w:tab/>
            </w:r>
            <w:r>
              <w:rPr>
                <w:noProof/>
                <w:webHidden/>
              </w:rPr>
              <w:fldChar w:fldCharType="begin"/>
            </w:r>
            <w:r>
              <w:rPr>
                <w:noProof/>
                <w:webHidden/>
              </w:rPr>
              <w:instrText xml:space="preserve"> PAGEREF _Toc39243871 \h </w:instrText>
            </w:r>
            <w:r>
              <w:rPr>
                <w:noProof/>
                <w:webHidden/>
              </w:rPr>
            </w:r>
            <w:r>
              <w:rPr>
                <w:noProof/>
                <w:webHidden/>
              </w:rPr>
              <w:fldChar w:fldCharType="separate"/>
            </w:r>
            <w:r w:rsidR="00277DA8">
              <w:rPr>
                <w:noProof/>
                <w:webHidden/>
              </w:rPr>
              <w:t>22</w:t>
            </w:r>
            <w:r>
              <w:rPr>
                <w:noProof/>
                <w:webHidden/>
              </w:rPr>
              <w:fldChar w:fldCharType="end"/>
            </w:r>
          </w:hyperlink>
        </w:p>
        <w:p w14:paraId="106FDF53" w14:textId="604A2819" w:rsidR="00BD3316" w:rsidRDefault="00BD3316">
          <w:r>
            <w:rPr>
              <w:b/>
              <w:bCs/>
              <w:noProof/>
            </w:rPr>
            <w:fldChar w:fldCharType="end"/>
          </w:r>
        </w:p>
      </w:sdtContent>
    </w:sdt>
    <w:p w14:paraId="1F281BE2" w14:textId="7B4B2C20" w:rsidR="002D220F" w:rsidRDefault="00251D56" w:rsidP="00251D56">
      <w:r>
        <w:t xml:space="preserve"> </w:t>
      </w:r>
      <w:r w:rsidR="003935FA">
        <w:br w:type="page"/>
      </w:r>
    </w:p>
    <w:tbl>
      <w:tblPr>
        <w:tblStyle w:val="TableGrid"/>
        <w:tblW w:w="10454" w:type="dxa"/>
        <w:tblInd w:w="-284" w:type="dxa"/>
        <w:tblLayout w:type="fixed"/>
        <w:tblCellMar>
          <w:left w:w="142" w:type="dxa"/>
          <w:right w:w="142" w:type="dxa"/>
        </w:tblCellMar>
        <w:tblLook w:val="04A0" w:firstRow="1" w:lastRow="0" w:firstColumn="1" w:lastColumn="0" w:noHBand="0" w:noVBand="1"/>
      </w:tblPr>
      <w:tblGrid>
        <w:gridCol w:w="2689"/>
        <w:gridCol w:w="304"/>
        <w:gridCol w:w="7461"/>
      </w:tblGrid>
      <w:tr w:rsidR="001E1662" w14:paraId="58EFBC48" w14:textId="77777777" w:rsidTr="001F114F">
        <w:trPr>
          <w:trHeight w:val="274"/>
        </w:trPr>
        <w:tc>
          <w:tcPr>
            <w:tcW w:w="2689" w:type="dxa"/>
            <w:tcBorders>
              <w:top w:val="nil"/>
              <w:left w:val="nil"/>
              <w:bottom w:val="nil"/>
              <w:right w:val="nil"/>
            </w:tcBorders>
          </w:tcPr>
          <w:p w14:paraId="2BA5D633" w14:textId="46F8764C" w:rsidR="00F2081E" w:rsidRPr="00B801CF" w:rsidRDefault="009D7D8E" w:rsidP="00B801CF">
            <w:pPr>
              <w:pStyle w:val="Heading2"/>
              <w:spacing w:before="0"/>
              <w:jc w:val="right"/>
              <w:outlineLvl w:val="1"/>
              <w:rPr>
                <w:rFonts w:ascii="Daytona" w:hAnsi="Daytona"/>
                <w:b/>
                <w:bCs/>
                <w:color w:val="auto"/>
                <w:sz w:val="28"/>
                <w:szCs w:val="28"/>
              </w:rPr>
            </w:pPr>
            <w:bookmarkStart w:id="0" w:name="_Toc39243858"/>
            <w:r>
              <w:rPr>
                <w:rFonts w:ascii="Daytona" w:hAnsi="Daytona"/>
                <w:b/>
                <w:bCs/>
                <w:color w:val="auto"/>
                <w:sz w:val="28"/>
                <w:szCs w:val="28"/>
              </w:rPr>
              <w:lastRenderedPageBreak/>
              <w:t>Introduction</w:t>
            </w:r>
            <w:bookmarkEnd w:id="0"/>
          </w:p>
        </w:tc>
        <w:tc>
          <w:tcPr>
            <w:tcW w:w="304" w:type="dxa"/>
            <w:tcBorders>
              <w:top w:val="nil"/>
              <w:left w:val="nil"/>
              <w:bottom w:val="nil"/>
              <w:right w:val="nil"/>
            </w:tcBorders>
          </w:tcPr>
          <w:p w14:paraId="4415A87E" w14:textId="77777777" w:rsidR="001E1662" w:rsidRDefault="001E1662" w:rsidP="00786843">
            <w:pPr>
              <w:pStyle w:val="Heading2"/>
              <w:spacing w:before="0"/>
              <w:outlineLvl w:val="1"/>
              <w:rPr>
                <w:rFonts w:ascii="Daytona" w:hAnsi="Daytona"/>
                <w:b/>
                <w:bCs/>
                <w:color w:val="auto"/>
                <w:sz w:val="28"/>
                <w:szCs w:val="28"/>
              </w:rPr>
            </w:pPr>
          </w:p>
        </w:tc>
        <w:tc>
          <w:tcPr>
            <w:tcW w:w="7461" w:type="dxa"/>
            <w:tcBorders>
              <w:top w:val="nil"/>
              <w:left w:val="nil"/>
              <w:bottom w:val="nil"/>
              <w:right w:val="nil"/>
            </w:tcBorders>
          </w:tcPr>
          <w:p w14:paraId="14A226CD" w14:textId="687230D4" w:rsidR="007650FA" w:rsidRDefault="00AE7A3E" w:rsidP="00F64FDF">
            <w:pPr>
              <w:spacing w:line="276" w:lineRule="auto"/>
              <w:rPr>
                <w:rFonts w:ascii="Arial Nova Light" w:hAnsi="Arial Nova Light" w:cs="Calibri"/>
                <w:color w:val="000000"/>
                <w:sz w:val="24"/>
                <w:szCs w:val="24"/>
              </w:rPr>
            </w:pPr>
            <w:r w:rsidRPr="00F64FDF">
              <w:rPr>
                <w:rFonts w:ascii="Arial Nova Light" w:hAnsi="Arial Nova Light" w:cs="Calibri"/>
                <w:color w:val="000000"/>
                <w:sz w:val="24"/>
                <w:szCs w:val="24"/>
              </w:rPr>
              <w:t xml:space="preserve">The Dunedin City Council has partnered with the Te Rūnanga o Ōtākou Marae to support the creation of Whare tapere o hapori ao whānui, a community initiative </w:t>
            </w:r>
            <w:r w:rsidR="00A5376C">
              <w:rPr>
                <w:rFonts w:ascii="Arial Nova Light" w:hAnsi="Arial Nova Light" w:cs="Calibri"/>
                <w:color w:val="000000"/>
                <w:sz w:val="24"/>
                <w:szCs w:val="24"/>
              </w:rPr>
              <w:t>that</w:t>
            </w:r>
            <w:r w:rsidRPr="00F64FDF">
              <w:rPr>
                <w:rFonts w:ascii="Arial Nova Light" w:hAnsi="Arial Nova Light" w:cs="Calibri"/>
                <w:color w:val="000000"/>
                <w:sz w:val="24"/>
                <w:szCs w:val="24"/>
              </w:rPr>
              <w:t xml:space="preserve"> will operate in the digital education centre, which recently opened at the Ōtākou Marae. The Marae provides a vital opportunity for </w:t>
            </w:r>
            <w:r w:rsidR="00F565AE">
              <w:rPr>
                <w:rFonts w:ascii="Arial Nova Light" w:hAnsi="Arial Nova Light" w:cs="Calibri"/>
                <w:color w:val="000000"/>
                <w:sz w:val="24"/>
                <w:szCs w:val="24"/>
              </w:rPr>
              <w:t>Māori</w:t>
            </w:r>
            <w:r w:rsidRPr="00F64FDF">
              <w:rPr>
                <w:rFonts w:ascii="Arial Nova Light" w:hAnsi="Arial Nova Light" w:cs="Calibri"/>
                <w:color w:val="000000"/>
                <w:sz w:val="24"/>
                <w:szCs w:val="24"/>
              </w:rPr>
              <w:t xml:space="preserve"> taking part in the initiative to re-connect with </w:t>
            </w:r>
            <w:r w:rsidR="00F565AE">
              <w:rPr>
                <w:rFonts w:ascii="Arial Nova Light" w:hAnsi="Arial Nova Light" w:cs="Calibri"/>
                <w:color w:val="000000"/>
                <w:sz w:val="24"/>
                <w:szCs w:val="24"/>
              </w:rPr>
              <w:t>Māori</w:t>
            </w:r>
            <w:r w:rsidRPr="00F64FDF">
              <w:rPr>
                <w:rFonts w:ascii="Arial Nova Light" w:hAnsi="Arial Nova Light" w:cs="Calibri"/>
                <w:color w:val="000000"/>
                <w:sz w:val="24"/>
                <w:szCs w:val="24"/>
              </w:rPr>
              <w:t xml:space="preserve"> language, culture and tradition. Whare tapere o hapori ao whānui will provide a supportive and engaging learning environment where </w:t>
            </w:r>
            <w:r w:rsidR="00F565AE">
              <w:rPr>
                <w:rFonts w:ascii="Arial Nova Light" w:hAnsi="Arial Nova Light" w:cs="Calibri"/>
                <w:color w:val="000000"/>
                <w:sz w:val="24"/>
                <w:szCs w:val="24"/>
              </w:rPr>
              <w:t>Māori</w:t>
            </w:r>
            <w:r w:rsidRPr="00F64FDF">
              <w:rPr>
                <w:rFonts w:ascii="Arial Nova Light" w:hAnsi="Arial Nova Light" w:cs="Calibri"/>
                <w:color w:val="000000"/>
                <w:sz w:val="24"/>
                <w:szCs w:val="24"/>
              </w:rPr>
              <w:t xml:space="preserve"> can develop digital literacy skills and improve employment opportunities. Participants are provided access to computer equipment, digital literacy courses and free internet. Additionally, they will have access to social support services to address problems in the </w:t>
            </w:r>
            <w:r w:rsidR="00F565AE">
              <w:rPr>
                <w:rFonts w:ascii="Arial Nova Light" w:hAnsi="Arial Nova Light" w:cs="Calibri"/>
                <w:color w:val="000000"/>
                <w:sz w:val="24"/>
                <w:szCs w:val="24"/>
              </w:rPr>
              <w:t>Māori</w:t>
            </w:r>
            <w:r w:rsidRPr="00F64FDF">
              <w:rPr>
                <w:rFonts w:ascii="Arial Nova Light" w:hAnsi="Arial Nova Light" w:cs="Calibri"/>
                <w:color w:val="000000"/>
                <w:sz w:val="24"/>
                <w:szCs w:val="24"/>
              </w:rPr>
              <w:t xml:space="preserve"> community</w:t>
            </w:r>
            <w:r w:rsidR="009C1FF2">
              <w:rPr>
                <w:rFonts w:ascii="Arial Nova Light" w:hAnsi="Arial Nova Light" w:cs="Calibri"/>
                <w:color w:val="000000"/>
                <w:sz w:val="24"/>
                <w:szCs w:val="24"/>
              </w:rPr>
              <w:t>, such as</w:t>
            </w:r>
            <w:r w:rsidRPr="00F64FDF">
              <w:rPr>
                <w:rFonts w:ascii="Arial Nova Light" w:hAnsi="Arial Nova Light" w:cs="Calibri"/>
                <w:color w:val="000000"/>
                <w:sz w:val="24"/>
                <w:szCs w:val="24"/>
              </w:rPr>
              <w:t xml:space="preserve"> poverty, </w:t>
            </w:r>
            <w:r w:rsidR="00F4200C">
              <w:rPr>
                <w:rFonts w:ascii="Arial Nova Light" w:hAnsi="Arial Nova Light" w:cs="Calibri"/>
                <w:color w:val="000000"/>
                <w:sz w:val="24"/>
                <w:szCs w:val="24"/>
              </w:rPr>
              <w:t xml:space="preserve">poor </w:t>
            </w:r>
            <w:r w:rsidRPr="00F64FDF">
              <w:rPr>
                <w:rFonts w:ascii="Arial Nova Light" w:hAnsi="Arial Nova Light" w:cs="Calibri"/>
                <w:color w:val="000000"/>
                <w:sz w:val="24"/>
                <w:szCs w:val="24"/>
              </w:rPr>
              <w:t>health</w:t>
            </w:r>
            <w:r w:rsidR="00F4200C">
              <w:rPr>
                <w:rFonts w:ascii="Arial Nova Light" w:hAnsi="Arial Nova Light" w:cs="Calibri"/>
                <w:color w:val="000000"/>
                <w:sz w:val="24"/>
                <w:szCs w:val="24"/>
              </w:rPr>
              <w:t xml:space="preserve">, poor </w:t>
            </w:r>
            <w:r w:rsidRPr="00F64FDF">
              <w:rPr>
                <w:rFonts w:ascii="Arial Nova Light" w:hAnsi="Arial Nova Light" w:cs="Calibri"/>
                <w:color w:val="000000"/>
                <w:sz w:val="24"/>
                <w:szCs w:val="24"/>
              </w:rPr>
              <w:t xml:space="preserve">mental health, </w:t>
            </w:r>
            <w:r w:rsidR="00F4200C">
              <w:rPr>
                <w:rFonts w:ascii="Arial Nova Light" w:hAnsi="Arial Nova Light" w:cs="Calibri"/>
                <w:color w:val="000000"/>
                <w:sz w:val="24"/>
                <w:szCs w:val="24"/>
              </w:rPr>
              <w:t xml:space="preserve">lack of </w:t>
            </w:r>
            <w:r w:rsidRPr="00F64FDF">
              <w:rPr>
                <w:rFonts w:ascii="Arial Nova Light" w:hAnsi="Arial Nova Light" w:cs="Calibri"/>
                <w:color w:val="000000"/>
                <w:sz w:val="24"/>
                <w:szCs w:val="24"/>
              </w:rPr>
              <w:t xml:space="preserve">education, </w:t>
            </w:r>
            <w:r w:rsidR="00E63975">
              <w:rPr>
                <w:rFonts w:ascii="Arial Nova Light" w:hAnsi="Arial Nova Light" w:cs="Calibri"/>
                <w:color w:val="000000"/>
                <w:sz w:val="24"/>
                <w:szCs w:val="24"/>
              </w:rPr>
              <w:t>il</w:t>
            </w:r>
            <w:r w:rsidRPr="00F64FDF">
              <w:rPr>
                <w:rFonts w:ascii="Arial Nova Light" w:hAnsi="Arial Nova Light" w:cs="Calibri"/>
                <w:color w:val="000000"/>
                <w:sz w:val="24"/>
                <w:szCs w:val="24"/>
              </w:rPr>
              <w:t xml:space="preserve">literacy and addiction. Whare tapere o hapori ao whānui will be managed and facilitated by </w:t>
            </w:r>
            <w:r w:rsidR="00E63975">
              <w:rPr>
                <w:rFonts w:ascii="Arial Nova Light" w:hAnsi="Arial Nova Light" w:cs="Calibri"/>
                <w:color w:val="000000"/>
                <w:sz w:val="24"/>
                <w:szCs w:val="24"/>
              </w:rPr>
              <w:t>three</w:t>
            </w:r>
            <w:r w:rsidRPr="00F64FDF">
              <w:rPr>
                <w:rFonts w:ascii="Arial Nova Light" w:hAnsi="Arial Nova Light" w:cs="Calibri"/>
                <w:color w:val="000000"/>
                <w:sz w:val="24"/>
                <w:szCs w:val="24"/>
              </w:rPr>
              <w:t xml:space="preserve"> part-time staff; their role in the </w:t>
            </w:r>
            <w:r w:rsidR="00F565AE">
              <w:rPr>
                <w:rFonts w:ascii="Arial Nova Light" w:hAnsi="Arial Nova Light" w:cs="Calibri"/>
                <w:color w:val="000000"/>
                <w:sz w:val="24"/>
                <w:szCs w:val="24"/>
              </w:rPr>
              <w:t>Māori</w:t>
            </w:r>
            <w:r w:rsidRPr="00F64FDF">
              <w:rPr>
                <w:rFonts w:ascii="Arial Nova Light" w:hAnsi="Arial Nova Light" w:cs="Calibri"/>
                <w:color w:val="000000"/>
                <w:sz w:val="24"/>
                <w:szCs w:val="24"/>
              </w:rPr>
              <w:t xml:space="preserve"> community makes having access to a system which enables efficiency through collaboration and communication vital to serving the community effectively.</w:t>
            </w:r>
          </w:p>
          <w:p w14:paraId="2F4DEFEA" w14:textId="77777777" w:rsidR="00B5566D" w:rsidRDefault="00B5566D" w:rsidP="00F64FDF">
            <w:pPr>
              <w:spacing w:line="276" w:lineRule="auto"/>
              <w:rPr>
                <w:rFonts w:ascii="Arial Nova Light" w:hAnsi="Arial Nova Light" w:cs="Calibri"/>
                <w:color w:val="000000"/>
                <w:sz w:val="24"/>
                <w:szCs w:val="24"/>
              </w:rPr>
            </w:pPr>
          </w:p>
          <w:p w14:paraId="0E14AF8C" w14:textId="238A223C" w:rsidR="00B5566D" w:rsidRPr="00B5566D" w:rsidRDefault="00B5566D" w:rsidP="00B5566D">
            <w:pPr>
              <w:spacing w:line="276" w:lineRule="auto"/>
              <w:rPr>
                <w:rFonts w:ascii="Arial Nova Light" w:hAnsi="Arial Nova Light" w:cs="Calibri"/>
                <w:color w:val="000000"/>
                <w:sz w:val="24"/>
                <w:szCs w:val="24"/>
              </w:rPr>
            </w:pPr>
            <w:r w:rsidRPr="00B5566D">
              <w:rPr>
                <w:rFonts w:ascii="Arial Nova Light" w:hAnsi="Arial Nova Light" w:cs="Calibri"/>
                <w:color w:val="000000"/>
                <w:sz w:val="24"/>
                <w:szCs w:val="24"/>
              </w:rPr>
              <w:t xml:space="preserve">Dunedin City Council supports community projects through ratepayer funds allocated in its annual budget. Because funding needs to </w:t>
            </w:r>
            <w:r>
              <w:rPr>
                <w:rFonts w:ascii="Arial Nova Light" w:hAnsi="Arial Nova Light" w:cs="Calibri"/>
                <w:color w:val="000000"/>
                <w:sz w:val="24"/>
                <w:szCs w:val="24"/>
              </w:rPr>
              <w:t xml:space="preserve">be </w:t>
            </w:r>
            <w:r w:rsidRPr="00B5566D">
              <w:rPr>
                <w:rFonts w:ascii="Arial Nova Light" w:hAnsi="Arial Nova Light" w:cs="Calibri"/>
                <w:color w:val="000000"/>
                <w:sz w:val="24"/>
                <w:szCs w:val="24"/>
              </w:rPr>
              <w:t xml:space="preserve">used responsibly, Dunedin City Council is obligated to address any potential issues which may affect the long-term success of the project. Dunedin City Council has engaged the services of Phoenix Consultancy through a request for proposal dated 1 April 2020, </w:t>
            </w:r>
            <w:r w:rsidR="00773FE8">
              <w:rPr>
                <w:rFonts w:ascii="Arial Nova Light" w:hAnsi="Arial Nova Light" w:cs="Calibri"/>
                <w:color w:val="000000"/>
                <w:sz w:val="24"/>
                <w:szCs w:val="24"/>
              </w:rPr>
              <w:t>seeking</w:t>
            </w:r>
            <w:r w:rsidRPr="00B5566D">
              <w:rPr>
                <w:rFonts w:ascii="Arial Nova Light" w:hAnsi="Arial Nova Light" w:cs="Calibri"/>
                <w:color w:val="000000"/>
                <w:sz w:val="24"/>
                <w:szCs w:val="24"/>
              </w:rPr>
              <w:t xml:space="preserve"> guidance on the selection and implementation of a project management (PM) system. </w:t>
            </w:r>
          </w:p>
          <w:p w14:paraId="4A9F4EBF" w14:textId="77777777" w:rsidR="00B5566D" w:rsidRPr="00B5566D" w:rsidRDefault="00B5566D" w:rsidP="00B5566D">
            <w:pPr>
              <w:spacing w:line="276" w:lineRule="auto"/>
              <w:rPr>
                <w:rFonts w:ascii="Arial Nova Light" w:hAnsi="Arial Nova Light" w:cs="Calibri"/>
                <w:color w:val="000000"/>
                <w:sz w:val="24"/>
                <w:szCs w:val="24"/>
              </w:rPr>
            </w:pPr>
          </w:p>
          <w:p w14:paraId="14173242" w14:textId="059C18F2" w:rsidR="00B5566D" w:rsidRPr="00F64FDF" w:rsidRDefault="00B5566D" w:rsidP="00B5566D">
            <w:pPr>
              <w:spacing w:line="276" w:lineRule="auto"/>
              <w:rPr>
                <w:rFonts w:ascii="Arial Nova Light" w:hAnsi="Arial Nova Light" w:cs="Calibri"/>
                <w:color w:val="000000"/>
                <w:sz w:val="24"/>
                <w:szCs w:val="24"/>
              </w:rPr>
            </w:pPr>
            <w:r w:rsidRPr="00B5566D">
              <w:rPr>
                <w:rFonts w:ascii="Arial Nova Light" w:hAnsi="Arial Nova Light" w:cs="Calibri"/>
                <w:color w:val="000000"/>
                <w:sz w:val="24"/>
                <w:szCs w:val="24"/>
              </w:rPr>
              <w:t xml:space="preserve">Phoenix Consultancy Ltd is a Dunedin based company which has 10 successful years’ experience within the IT field. In that time, </w:t>
            </w:r>
            <w:r w:rsidR="00773FE8">
              <w:rPr>
                <w:rFonts w:ascii="Arial Nova Light" w:hAnsi="Arial Nova Light" w:cs="Calibri"/>
                <w:color w:val="000000"/>
                <w:sz w:val="24"/>
                <w:szCs w:val="24"/>
              </w:rPr>
              <w:t>it has</w:t>
            </w:r>
            <w:r w:rsidRPr="00B5566D">
              <w:rPr>
                <w:rFonts w:ascii="Arial Nova Light" w:hAnsi="Arial Nova Light" w:cs="Calibri"/>
                <w:color w:val="000000"/>
                <w:sz w:val="24"/>
                <w:szCs w:val="24"/>
              </w:rPr>
              <w:t xml:space="preserve"> successfully managed several Dunedin City Council projects and look</w:t>
            </w:r>
            <w:r w:rsidR="00EF1538">
              <w:rPr>
                <w:rFonts w:ascii="Arial Nova Light" w:hAnsi="Arial Nova Light" w:cs="Calibri"/>
                <w:color w:val="000000"/>
                <w:sz w:val="24"/>
                <w:szCs w:val="24"/>
              </w:rPr>
              <w:t>s</w:t>
            </w:r>
            <w:r w:rsidRPr="00B5566D">
              <w:rPr>
                <w:rFonts w:ascii="Arial Nova Light" w:hAnsi="Arial Nova Light" w:cs="Calibri"/>
                <w:color w:val="000000"/>
                <w:sz w:val="24"/>
                <w:szCs w:val="24"/>
              </w:rPr>
              <w:t xml:space="preserve"> forward to aiding this important community initiative.</w:t>
            </w:r>
          </w:p>
        </w:tc>
      </w:tr>
    </w:tbl>
    <w:p w14:paraId="0F34BB93" w14:textId="77777777" w:rsidR="00E510CE" w:rsidRDefault="00E510CE">
      <w:r>
        <w:br w:type="page"/>
      </w:r>
    </w:p>
    <w:tbl>
      <w:tblPr>
        <w:tblStyle w:val="TableGrid"/>
        <w:tblW w:w="10312" w:type="dxa"/>
        <w:tblInd w:w="-284" w:type="dxa"/>
        <w:tblLayout w:type="fixed"/>
        <w:tblCellMar>
          <w:left w:w="142" w:type="dxa"/>
          <w:right w:w="142" w:type="dxa"/>
        </w:tblCellMar>
        <w:tblLook w:val="04A0" w:firstRow="1" w:lastRow="0" w:firstColumn="1" w:lastColumn="0" w:noHBand="0" w:noVBand="1"/>
      </w:tblPr>
      <w:tblGrid>
        <w:gridCol w:w="2689"/>
        <w:gridCol w:w="304"/>
        <w:gridCol w:w="7319"/>
      </w:tblGrid>
      <w:tr w:rsidR="001E1662" w14:paraId="610904E0" w14:textId="77777777" w:rsidTr="00ED7E83">
        <w:tc>
          <w:tcPr>
            <w:tcW w:w="2689" w:type="dxa"/>
            <w:tcBorders>
              <w:top w:val="nil"/>
              <w:left w:val="nil"/>
              <w:bottom w:val="nil"/>
              <w:right w:val="nil"/>
            </w:tcBorders>
          </w:tcPr>
          <w:p w14:paraId="57B130B0" w14:textId="09CDBED6" w:rsidR="00F2081E" w:rsidRPr="001514D6" w:rsidRDefault="00551D99" w:rsidP="001514D6">
            <w:pPr>
              <w:pStyle w:val="Heading2"/>
              <w:spacing w:before="0"/>
              <w:jc w:val="right"/>
              <w:outlineLvl w:val="1"/>
              <w:rPr>
                <w:rFonts w:ascii="Daytona" w:hAnsi="Daytona"/>
                <w:b/>
                <w:bCs/>
                <w:color w:val="auto"/>
                <w:sz w:val="28"/>
                <w:szCs w:val="28"/>
              </w:rPr>
            </w:pPr>
            <w:bookmarkStart w:id="1" w:name="_Toc39243859"/>
            <w:r w:rsidRPr="001514D6">
              <w:rPr>
                <w:rFonts w:ascii="Daytona" w:hAnsi="Daytona"/>
                <w:b/>
                <w:bCs/>
                <w:color w:val="auto"/>
                <w:sz w:val="28"/>
                <w:szCs w:val="28"/>
              </w:rPr>
              <w:lastRenderedPageBreak/>
              <w:t>Objectives</w:t>
            </w:r>
            <w:bookmarkEnd w:id="1"/>
          </w:p>
          <w:p w14:paraId="0016F9BD" w14:textId="77777777" w:rsidR="001E1662" w:rsidRPr="00F2081E" w:rsidRDefault="001E1662" w:rsidP="00786843">
            <w:pPr>
              <w:pStyle w:val="Heading2"/>
              <w:spacing w:before="0"/>
              <w:jc w:val="right"/>
              <w:outlineLvl w:val="1"/>
              <w:rPr>
                <w:rFonts w:ascii="Daytona" w:hAnsi="Daytona"/>
                <w:b/>
                <w:bCs/>
                <w:color w:val="auto"/>
                <w:sz w:val="24"/>
                <w:szCs w:val="24"/>
              </w:rPr>
            </w:pPr>
          </w:p>
        </w:tc>
        <w:tc>
          <w:tcPr>
            <w:tcW w:w="304" w:type="dxa"/>
            <w:tcBorders>
              <w:top w:val="nil"/>
              <w:left w:val="nil"/>
              <w:bottom w:val="nil"/>
              <w:right w:val="nil"/>
            </w:tcBorders>
          </w:tcPr>
          <w:p w14:paraId="53F13B5D" w14:textId="77777777" w:rsidR="001E1662" w:rsidRDefault="001E1662" w:rsidP="00786843">
            <w:pPr>
              <w:pStyle w:val="Heading2"/>
              <w:spacing w:before="0"/>
              <w:outlineLvl w:val="1"/>
              <w:rPr>
                <w:rFonts w:ascii="Daytona" w:hAnsi="Daytona"/>
                <w:b/>
                <w:bCs/>
                <w:color w:val="auto"/>
                <w:sz w:val="28"/>
                <w:szCs w:val="28"/>
              </w:rPr>
            </w:pPr>
          </w:p>
        </w:tc>
        <w:tc>
          <w:tcPr>
            <w:tcW w:w="7319" w:type="dxa"/>
            <w:tcBorders>
              <w:top w:val="nil"/>
              <w:left w:val="nil"/>
              <w:bottom w:val="nil"/>
              <w:right w:val="nil"/>
            </w:tcBorders>
          </w:tcPr>
          <w:p w14:paraId="7D815EBD" w14:textId="6B0413E2" w:rsidR="00C030E2" w:rsidRDefault="00B2395F" w:rsidP="00551D99">
            <w:pPr>
              <w:spacing w:line="276" w:lineRule="auto"/>
              <w:rPr>
                <w:rFonts w:ascii="Arial Nova Light" w:hAnsi="Arial Nova Light" w:cs="Calibri"/>
                <w:color w:val="000000"/>
                <w:sz w:val="24"/>
                <w:szCs w:val="24"/>
              </w:rPr>
            </w:pPr>
            <w:r w:rsidRPr="00B2395F">
              <w:rPr>
                <w:rFonts w:ascii="Arial Nova Light" w:hAnsi="Arial Nova Light" w:cs="Calibri"/>
                <w:color w:val="000000"/>
                <w:sz w:val="24"/>
                <w:szCs w:val="24"/>
              </w:rPr>
              <w:t xml:space="preserve">For clarity and consistency, </w:t>
            </w:r>
            <w:r w:rsidR="00BE16FD" w:rsidRPr="00B5566D">
              <w:rPr>
                <w:rFonts w:ascii="Arial Nova Light" w:hAnsi="Arial Nova Light" w:cs="Calibri"/>
                <w:color w:val="000000"/>
                <w:sz w:val="24"/>
                <w:szCs w:val="24"/>
              </w:rPr>
              <w:t xml:space="preserve">Phoenix Consultancy </w:t>
            </w:r>
            <w:r w:rsidR="00BE16FD">
              <w:rPr>
                <w:rFonts w:ascii="Arial Nova Light" w:hAnsi="Arial Nova Light" w:cs="Calibri"/>
                <w:color w:val="000000"/>
                <w:sz w:val="24"/>
                <w:szCs w:val="24"/>
              </w:rPr>
              <w:t xml:space="preserve">has </w:t>
            </w:r>
            <w:r w:rsidRPr="00B2395F">
              <w:rPr>
                <w:rFonts w:ascii="Arial Nova Light" w:hAnsi="Arial Nova Light" w:cs="Calibri"/>
                <w:color w:val="000000"/>
                <w:sz w:val="24"/>
                <w:szCs w:val="24"/>
              </w:rPr>
              <w:t>established the following criteria</w:t>
            </w:r>
            <w:r w:rsidR="002E2611">
              <w:rPr>
                <w:rFonts w:ascii="Arial Nova Light" w:hAnsi="Arial Nova Light" w:cs="Calibri"/>
                <w:color w:val="000000"/>
                <w:sz w:val="24"/>
                <w:szCs w:val="24"/>
              </w:rPr>
              <w:t>.</w:t>
            </w:r>
          </w:p>
          <w:p w14:paraId="704A6806" w14:textId="0F7F5320" w:rsidR="00B2395F" w:rsidRPr="001514D6" w:rsidRDefault="00C030E2" w:rsidP="001514D6">
            <w:pPr>
              <w:pStyle w:val="Heading3"/>
              <w:outlineLvl w:val="2"/>
              <w:rPr>
                <w:rFonts w:ascii="Daytona" w:hAnsi="Daytona"/>
                <w:b/>
                <w:bCs/>
                <w:color w:val="auto"/>
                <w:sz w:val="28"/>
                <w:szCs w:val="28"/>
              </w:rPr>
            </w:pPr>
            <w:bookmarkStart w:id="2" w:name="_Toc39243860"/>
            <w:r w:rsidRPr="001514D6">
              <w:rPr>
                <w:rFonts w:ascii="Daytona" w:hAnsi="Daytona"/>
                <w:b/>
                <w:bCs/>
                <w:color w:val="auto"/>
                <w:sz w:val="28"/>
                <w:szCs w:val="28"/>
              </w:rPr>
              <w:t>Project Management Software</w:t>
            </w:r>
            <w:bookmarkEnd w:id="2"/>
          </w:p>
          <w:p w14:paraId="3A9F7040" w14:textId="77777777" w:rsidR="00CB0B40" w:rsidRPr="00CB0B40" w:rsidRDefault="00CB0B40" w:rsidP="00CB0B40"/>
          <w:p w14:paraId="02606CC0" w14:textId="7AB7B460" w:rsidR="00B801CF" w:rsidRPr="001B1E03" w:rsidRDefault="00B801CF" w:rsidP="001B1E03">
            <w:pPr>
              <w:pStyle w:val="Heading4"/>
              <w:spacing w:line="360" w:lineRule="auto"/>
              <w:outlineLvl w:val="3"/>
              <w:rPr>
                <w:rFonts w:ascii="Daytona" w:eastAsiaTheme="minorHAnsi" w:hAnsi="Daytona"/>
                <w:b/>
                <w:bCs/>
                <w:i w:val="0"/>
                <w:iCs w:val="0"/>
                <w:color w:val="auto"/>
                <w:sz w:val="24"/>
                <w:szCs w:val="24"/>
              </w:rPr>
            </w:pPr>
            <w:r w:rsidRPr="001B1E03">
              <w:rPr>
                <w:rFonts w:ascii="Daytona" w:eastAsiaTheme="minorHAnsi" w:hAnsi="Daytona"/>
                <w:b/>
                <w:bCs/>
                <w:i w:val="0"/>
                <w:iCs w:val="0"/>
                <w:color w:val="auto"/>
                <w:sz w:val="24"/>
                <w:szCs w:val="24"/>
              </w:rPr>
              <w:t>Task Management</w:t>
            </w:r>
          </w:p>
          <w:p w14:paraId="15B1E0F1" w14:textId="62C91637" w:rsidR="006C7DD9" w:rsidRPr="006C7DD9" w:rsidRDefault="006C7DD9" w:rsidP="00B801CF">
            <w:pPr>
              <w:pStyle w:val="ListParagraph"/>
              <w:numPr>
                <w:ilvl w:val="0"/>
                <w:numId w:val="2"/>
              </w:numPr>
              <w:spacing w:line="276" w:lineRule="auto"/>
              <w:ind w:left="537" w:hanging="284"/>
              <w:rPr>
                <w:rFonts w:ascii="Arial Nova Light" w:hAnsi="Arial Nova Light" w:cs="Calibri"/>
                <w:color w:val="000000"/>
                <w:sz w:val="24"/>
                <w:szCs w:val="24"/>
              </w:rPr>
            </w:pPr>
            <w:r w:rsidRPr="006C7DD9">
              <w:rPr>
                <w:rFonts w:ascii="Arial Nova Light" w:hAnsi="Arial Nova Light" w:cs="Calibri"/>
                <w:color w:val="000000"/>
                <w:sz w:val="24"/>
                <w:szCs w:val="24"/>
              </w:rPr>
              <w:t>Users can assign and delegate tasks</w:t>
            </w:r>
          </w:p>
          <w:p w14:paraId="640F2A35" w14:textId="67A8ED3B" w:rsidR="006C7DD9" w:rsidRPr="006C7DD9" w:rsidRDefault="006C7DD9" w:rsidP="00B801CF">
            <w:pPr>
              <w:pStyle w:val="ListParagraph"/>
              <w:numPr>
                <w:ilvl w:val="0"/>
                <w:numId w:val="2"/>
              </w:numPr>
              <w:spacing w:line="276" w:lineRule="auto"/>
              <w:ind w:left="537" w:hanging="284"/>
              <w:rPr>
                <w:rFonts w:ascii="Arial Nova Light" w:hAnsi="Arial Nova Light" w:cs="Calibri"/>
                <w:color w:val="000000"/>
                <w:sz w:val="24"/>
                <w:szCs w:val="24"/>
              </w:rPr>
            </w:pPr>
            <w:r w:rsidRPr="006C7DD9">
              <w:rPr>
                <w:rFonts w:ascii="Arial Nova Light" w:hAnsi="Arial Nova Light" w:cs="Calibri"/>
                <w:color w:val="000000"/>
                <w:sz w:val="24"/>
                <w:szCs w:val="24"/>
              </w:rPr>
              <w:t>Receive task</w:t>
            </w:r>
            <w:r w:rsidR="00F565AE">
              <w:rPr>
                <w:rFonts w:ascii="Arial Nova Light" w:hAnsi="Arial Nova Light" w:cs="Calibri"/>
                <w:color w:val="000000"/>
                <w:sz w:val="24"/>
                <w:szCs w:val="24"/>
              </w:rPr>
              <w:t>-</w:t>
            </w:r>
            <w:r w:rsidRPr="006C7DD9">
              <w:rPr>
                <w:rFonts w:ascii="Arial Nova Light" w:hAnsi="Arial Nova Light" w:cs="Calibri"/>
                <w:color w:val="000000"/>
                <w:sz w:val="24"/>
                <w:szCs w:val="24"/>
              </w:rPr>
              <w:t>related notifications across connected devices</w:t>
            </w:r>
          </w:p>
          <w:p w14:paraId="34D316FC" w14:textId="510DE80E" w:rsidR="006C7DD9" w:rsidRPr="006C7DD9" w:rsidRDefault="006C7DD9" w:rsidP="00B801CF">
            <w:pPr>
              <w:pStyle w:val="ListParagraph"/>
              <w:numPr>
                <w:ilvl w:val="0"/>
                <w:numId w:val="2"/>
              </w:numPr>
              <w:spacing w:line="276" w:lineRule="auto"/>
              <w:ind w:left="537" w:hanging="284"/>
              <w:rPr>
                <w:rFonts w:ascii="Arial Nova Light" w:hAnsi="Arial Nova Light" w:cs="Calibri"/>
                <w:color w:val="000000"/>
                <w:sz w:val="24"/>
                <w:szCs w:val="24"/>
              </w:rPr>
            </w:pPr>
            <w:r w:rsidRPr="006C7DD9">
              <w:rPr>
                <w:rFonts w:ascii="Arial Nova Light" w:hAnsi="Arial Nova Light" w:cs="Calibri"/>
                <w:color w:val="000000"/>
                <w:sz w:val="24"/>
                <w:szCs w:val="24"/>
              </w:rPr>
              <w:t>Status and progress updates</w:t>
            </w:r>
          </w:p>
          <w:p w14:paraId="21259252" w14:textId="284033CB" w:rsidR="006C7DD9" w:rsidRPr="006C7DD9" w:rsidRDefault="006C7DD9" w:rsidP="00B801CF">
            <w:pPr>
              <w:pStyle w:val="ListParagraph"/>
              <w:numPr>
                <w:ilvl w:val="0"/>
                <w:numId w:val="2"/>
              </w:numPr>
              <w:spacing w:line="276" w:lineRule="auto"/>
              <w:ind w:left="537" w:hanging="284"/>
              <w:rPr>
                <w:rFonts w:ascii="Arial Nova Light" w:hAnsi="Arial Nova Light" w:cs="Calibri"/>
                <w:color w:val="000000"/>
                <w:sz w:val="24"/>
                <w:szCs w:val="24"/>
              </w:rPr>
            </w:pPr>
            <w:r w:rsidRPr="006C7DD9">
              <w:rPr>
                <w:rFonts w:ascii="Arial Nova Light" w:hAnsi="Arial Nova Light" w:cs="Calibri"/>
                <w:color w:val="000000"/>
                <w:sz w:val="24"/>
                <w:szCs w:val="24"/>
              </w:rPr>
              <w:t>Sub-Tasks and Milestones</w:t>
            </w:r>
          </w:p>
          <w:p w14:paraId="396B2649" w14:textId="4150BE5F" w:rsidR="006C7DD9" w:rsidRPr="006C7DD9" w:rsidRDefault="006C7DD9" w:rsidP="00B801CF">
            <w:pPr>
              <w:pStyle w:val="ListParagraph"/>
              <w:numPr>
                <w:ilvl w:val="0"/>
                <w:numId w:val="2"/>
              </w:numPr>
              <w:spacing w:line="276" w:lineRule="auto"/>
              <w:ind w:left="537" w:hanging="284"/>
              <w:rPr>
                <w:rFonts w:ascii="Arial Nova Light" w:hAnsi="Arial Nova Light" w:cs="Calibri"/>
                <w:color w:val="000000"/>
                <w:sz w:val="24"/>
                <w:szCs w:val="24"/>
              </w:rPr>
            </w:pPr>
            <w:r w:rsidRPr="006C7DD9">
              <w:rPr>
                <w:rFonts w:ascii="Arial Nova Light" w:hAnsi="Arial Nova Light" w:cs="Calibri"/>
                <w:color w:val="000000"/>
                <w:sz w:val="24"/>
                <w:szCs w:val="24"/>
              </w:rPr>
              <w:t>Due Dates</w:t>
            </w:r>
          </w:p>
          <w:p w14:paraId="5EA897D5" w14:textId="76C78412" w:rsidR="006C7DD9" w:rsidRPr="006C7DD9" w:rsidRDefault="006C7DD9" w:rsidP="00B801CF">
            <w:pPr>
              <w:pStyle w:val="ListParagraph"/>
              <w:numPr>
                <w:ilvl w:val="0"/>
                <w:numId w:val="2"/>
              </w:numPr>
              <w:spacing w:line="276" w:lineRule="auto"/>
              <w:ind w:left="537" w:hanging="284"/>
              <w:rPr>
                <w:rFonts w:ascii="Arial Nova Light" w:hAnsi="Arial Nova Light" w:cs="Calibri"/>
                <w:color w:val="000000"/>
                <w:sz w:val="24"/>
                <w:szCs w:val="24"/>
              </w:rPr>
            </w:pPr>
            <w:r w:rsidRPr="006C7DD9">
              <w:rPr>
                <w:rFonts w:ascii="Arial Nova Light" w:hAnsi="Arial Nova Light" w:cs="Calibri"/>
                <w:color w:val="000000"/>
                <w:sz w:val="24"/>
                <w:szCs w:val="24"/>
              </w:rPr>
              <w:t>File Attachments</w:t>
            </w:r>
          </w:p>
          <w:p w14:paraId="04D5B401" w14:textId="6973ED2D" w:rsidR="006C7DD9" w:rsidRPr="006C7DD9" w:rsidRDefault="006C7DD9" w:rsidP="00B801CF">
            <w:pPr>
              <w:pStyle w:val="ListParagraph"/>
              <w:numPr>
                <w:ilvl w:val="0"/>
                <w:numId w:val="2"/>
              </w:numPr>
              <w:spacing w:line="276" w:lineRule="auto"/>
              <w:ind w:left="537" w:hanging="284"/>
              <w:rPr>
                <w:rFonts w:ascii="Arial Nova Light" w:hAnsi="Arial Nova Light" w:cs="Calibri"/>
                <w:color w:val="000000"/>
                <w:sz w:val="24"/>
                <w:szCs w:val="24"/>
              </w:rPr>
            </w:pPr>
            <w:r w:rsidRPr="006C7DD9">
              <w:rPr>
                <w:rFonts w:ascii="Arial Nova Light" w:hAnsi="Arial Nova Light" w:cs="Calibri"/>
                <w:color w:val="000000"/>
                <w:sz w:val="24"/>
                <w:szCs w:val="24"/>
              </w:rPr>
              <w:t>Messaging and Comments</w:t>
            </w:r>
          </w:p>
          <w:p w14:paraId="156733E0" w14:textId="1BA82543" w:rsidR="006C7DD9" w:rsidRPr="006C7DD9" w:rsidRDefault="006C7DD9" w:rsidP="00B801CF">
            <w:pPr>
              <w:pStyle w:val="ListParagraph"/>
              <w:numPr>
                <w:ilvl w:val="0"/>
                <w:numId w:val="2"/>
              </w:numPr>
              <w:spacing w:line="276" w:lineRule="auto"/>
              <w:ind w:left="537" w:hanging="284"/>
              <w:rPr>
                <w:rFonts w:ascii="Arial Nova Light" w:hAnsi="Arial Nova Light" w:cs="Calibri"/>
                <w:color w:val="000000"/>
                <w:sz w:val="24"/>
                <w:szCs w:val="24"/>
              </w:rPr>
            </w:pPr>
            <w:r w:rsidRPr="006C7DD9">
              <w:rPr>
                <w:rFonts w:ascii="Arial Nova Light" w:hAnsi="Arial Nova Light" w:cs="Calibri"/>
                <w:color w:val="000000"/>
                <w:sz w:val="24"/>
                <w:szCs w:val="24"/>
              </w:rPr>
              <w:t xml:space="preserve">Tracking </w:t>
            </w:r>
            <w:r w:rsidR="00F565AE">
              <w:rPr>
                <w:rFonts w:ascii="Arial Nova Light" w:hAnsi="Arial Nova Light" w:cs="Calibri"/>
                <w:color w:val="000000"/>
                <w:sz w:val="24"/>
                <w:szCs w:val="24"/>
              </w:rPr>
              <w:t xml:space="preserve">the </w:t>
            </w:r>
            <w:r w:rsidRPr="006C7DD9">
              <w:rPr>
                <w:rFonts w:ascii="Arial Nova Light" w:hAnsi="Arial Nova Light" w:cs="Calibri"/>
                <w:color w:val="000000"/>
                <w:sz w:val="24"/>
                <w:szCs w:val="24"/>
              </w:rPr>
              <w:t xml:space="preserve">progress of </w:t>
            </w:r>
            <w:r w:rsidR="00F565AE">
              <w:rPr>
                <w:rFonts w:ascii="Arial Nova Light" w:hAnsi="Arial Nova Light" w:cs="Calibri"/>
                <w:color w:val="000000"/>
                <w:sz w:val="24"/>
                <w:szCs w:val="24"/>
              </w:rPr>
              <w:t xml:space="preserve">a </w:t>
            </w:r>
            <w:r w:rsidRPr="006C7DD9">
              <w:rPr>
                <w:rFonts w:ascii="Arial Nova Light" w:hAnsi="Arial Nova Light" w:cs="Calibri"/>
                <w:color w:val="000000"/>
                <w:sz w:val="24"/>
                <w:szCs w:val="24"/>
              </w:rPr>
              <w:t>task</w:t>
            </w:r>
          </w:p>
          <w:p w14:paraId="333DE3FB" w14:textId="1CAA44C6" w:rsidR="006C7DD9" w:rsidRPr="006C7DD9" w:rsidRDefault="006C7DD9" w:rsidP="00B801CF">
            <w:pPr>
              <w:pStyle w:val="ListParagraph"/>
              <w:numPr>
                <w:ilvl w:val="0"/>
                <w:numId w:val="2"/>
              </w:numPr>
              <w:spacing w:line="276" w:lineRule="auto"/>
              <w:ind w:left="537" w:hanging="284"/>
              <w:rPr>
                <w:rFonts w:ascii="Arial Nova Light" w:hAnsi="Arial Nova Light" w:cs="Calibri"/>
                <w:color w:val="000000"/>
                <w:sz w:val="24"/>
                <w:szCs w:val="24"/>
              </w:rPr>
            </w:pPr>
            <w:r w:rsidRPr="006C7DD9">
              <w:rPr>
                <w:rFonts w:ascii="Arial Nova Light" w:hAnsi="Arial Nova Light" w:cs="Calibri"/>
                <w:color w:val="000000"/>
                <w:sz w:val="24"/>
                <w:szCs w:val="24"/>
              </w:rPr>
              <w:t xml:space="preserve">Tagging of </w:t>
            </w:r>
            <w:r w:rsidR="00F565AE">
              <w:rPr>
                <w:rFonts w:ascii="Arial Nova Light" w:hAnsi="Arial Nova Light" w:cs="Calibri"/>
                <w:color w:val="000000"/>
                <w:sz w:val="24"/>
                <w:szCs w:val="24"/>
              </w:rPr>
              <w:t xml:space="preserve">a </w:t>
            </w:r>
            <w:r w:rsidRPr="006C7DD9">
              <w:rPr>
                <w:rFonts w:ascii="Arial Nova Light" w:hAnsi="Arial Nova Light" w:cs="Calibri"/>
                <w:color w:val="000000"/>
                <w:sz w:val="24"/>
                <w:szCs w:val="24"/>
              </w:rPr>
              <w:t>task for easy searching</w:t>
            </w:r>
          </w:p>
          <w:p w14:paraId="685FD239" w14:textId="79096339" w:rsidR="006C7DD9" w:rsidRPr="006C7DD9" w:rsidRDefault="006C7DD9" w:rsidP="00B801CF">
            <w:pPr>
              <w:pStyle w:val="ListParagraph"/>
              <w:numPr>
                <w:ilvl w:val="0"/>
                <w:numId w:val="2"/>
              </w:numPr>
              <w:spacing w:line="276" w:lineRule="auto"/>
              <w:ind w:left="537" w:hanging="284"/>
              <w:rPr>
                <w:rFonts w:ascii="Arial Nova Light" w:hAnsi="Arial Nova Light" w:cs="Calibri"/>
                <w:color w:val="000000"/>
                <w:sz w:val="24"/>
                <w:szCs w:val="24"/>
              </w:rPr>
            </w:pPr>
            <w:r w:rsidRPr="006C7DD9">
              <w:rPr>
                <w:rFonts w:ascii="Arial Nova Light" w:hAnsi="Arial Nova Light" w:cs="Calibri"/>
                <w:color w:val="000000"/>
                <w:sz w:val="24"/>
                <w:szCs w:val="24"/>
              </w:rPr>
              <w:t>Tasks per user and per project</w:t>
            </w:r>
          </w:p>
          <w:p w14:paraId="64B243EE" w14:textId="4B1D13B4" w:rsidR="00131A3E" w:rsidRDefault="006C7DD9" w:rsidP="00B801CF">
            <w:pPr>
              <w:pStyle w:val="ListParagraph"/>
              <w:numPr>
                <w:ilvl w:val="0"/>
                <w:numId w:val="2"/>
              </w:numPr>
              <w:spacing w:line="276" w:lineRule="auto"/>
              <w:ind w:left="537" w:hanging="284"/>
              <w:rPr>
                <w:rFonts w:ascii="Arial Nova Light" w:hAnsi="Arial Nova Light" w:cs="Calibri"/>
                <w:color w:val="000000"/>
                <w:sz w:val="24"/>
                <w:szCs w:val="24"/>
              </w:rPr>
            </w:pPr>
            <w:r w:rsidRPr="006C7DD9">
              <w:rPr>
                <w:rFonts w:ascii="Arial Nova Light" w:hAnsi="Arial Nova Light" w:cs="Calibri"/>
                <w:color w:val="000000"/>
                <w:sz w:val="24"/>
                <w:szCs w:val="24"/>
              </w:rPr>
              <w:t>Overview of past, overdue and upcoming tasks</w:t>
            </w:r>
          </w:p>
          <w:p w14:paraId="1AB79054" w14:textId="77777777" w:rsidR="00565488" w:rsidRDefault="00565488" w:rsidP="00B801CF">
            <w:pPr>
              <w:spacing w:line="276" w:lineRule="auto"/>
              <w:rPr>
                <w:rFonts w:ascii="Arial Nova Light" w:hAnsi="Arial Nova Light"/>
                <w:sz w:val="24"/>
                <w:szCs w:val="24"/>
              </w:rPr>
            </w:pPr>
          </w:p>
          <w:p w14:paraId="14FAEB10" w14:textId="5488AF3D" w:rsidR="00B801CF" w:rsidRPr="001B1E03" w:rsidRDefault="00565488" w:rsidP="001B1E03">
            <w:pPr>
              <w:pStyle w:val="Heading4"/>
              <w:spacing w:line="360" w:lineRule="auto"/>
              <w:outlineLvl w:val="3"/>
              <w:rPr>
                <w:rFonts w:ascii="Daytona" w:eastAsiaTheme="minorHAnsi" w:hAnsi="Daytona"/>
                <w:b/>
                <w:bCs/>
                <w:i w:val="0"/>
                <w:iCs w:val="0"/>
                <w:color w:val="auto"/>
                <w:sz w:val="24"/>
                <w:szCs w:val="24"/>
              </w:rPr>
            </w:pPr>
            <w:r w:rsidRPr="001B1E03">
              <w:rPr>
                <w:rFonts w:ascii="Daytona" w:eastAsiaTheme="minorHAnsi" w:hAnsi="Daytona"/>
                <w:b/>
                <w:bCs/>
                <w:i w:val="0"/>
                <w:iCs w:val="0"/>
                <w:color w:val="auto"/>
                <w:sz w:val="24"/>
                <w:szCs w:val="24"/>
              </w:rPr>
              <w:t>Communication and Collaboration Tools</w:t>
            </w:r>
          </w:p>
          <w:p w14:paraId="02260D4D" w14:textId="77777777" w:rsidR="007D0B84" w:rsidRPr="007D0B84" w:rsidRDefault="007D0B84" w:rsidP="007D0B84">
            <w:pPr>
              <w:pStyle w:val="ListParagraph"/>
              <w:numPr>
                <w:ilvl w:val="0"/>
                <w:numId w:val="2"/>
              </w:numPr>
              <w:spacing w:line="276" w:lineRule="auto"/>
              <w:ind w:left="537" w:hanging="284"/>
              <w:rPr>
                <w:rFonts w:ascii="Arial Nova Light" w:hAnsi="Arial Nova Light" w:cs="Calibri"/>
                <w:color w:val="000000"/>
                <w:sz w:val="24"/>
                <w:szCs w:val="24"/>
              </w:rPr>
            </w:pPr>
            <w:r w:rsidRPr="007D0B84">
              <w:rPr>
                <w:rFonts w:ascii="Arial Nova Light" w:hAnsi="Arial Nova Light" w:cs="Calibri"/>
                <w:color w:val="000000"/>
                <w:sz w:val="24"/>
                <w:szCs w:val="24"/>
              </w:rPr>
              <w:t xml:space="preserve">Communications between staff are kept centralised </w:t>
            </w:r>
          </w:p>
          <w:p w14:paraId="08D8EECF" w14:textId="77777777" w:rsidR="007D0B84" w:rsidRPr="007D0B84" w:rsidRDefault="007D0B84" w:rsidP="00CB0B40">
            <w:pPr>
              <w:pStyle w:val="ListParagraph"/>
              <w:numPr>
                <w:ilvl w:val="1"/>
                <w:numId w:val="2"/>
              </w:numPr>
              <w:spacing w:line="276" w:lineRule="auto"/>
              <w:ind w:left="979"/>
              <w:rPr>
                <w:rFonts w:ascii="Arial Nova Light" w:hAnsi="Arial Nova Light" w:cs="Calibri"/>
                <w:color w:val="000000"/>
                <w:sz w:val="24"/>
                <w:szCs w:val="24"/>
              </w:rPr>
            </w:pPr>
            <w:r w:rsidRPr="007D0B84">
              <w:rPr>
                <w:rFonts w:ascii="Arial Nova Light" w:hAnsi="Arial Nova Light" w:cs="Calibri"/>
                <w:color w:val="000000"/>
                <w:sz w:val="24"/>
                <w:szCs w:val="24"/>
              </w:rPr>
              <w:t>Ensuring information is not lost and project progression is easily monitored</w:t>
            </w:r>
          </w:p>
          <w:p w14:paraId="054E38A6" w14:textId="3589CDF0" w:rsidR="007D0B84" w:rsidRPr="007D0B84" w:rsidRDefault="007D0B84" w:rsidP="00CB0B40">
            <w:pPr>
              <w:pStyle w:val="ListParagraph"/>
              <w:numPr>
                <w:ilvl w:val="1"/>
                <w:numId w:val="2"/>
              </w:numPr>
              <w:spacing w:line="276" w:lineRule="auto"/>
              <w:ind w:left="979"/>
              <w:rPr>
                <w:rFonts w:ascii="Arial Nova Light" w:hAnsi="Arial Nova Light" w:cs="Calibri"/>
                <w:color w:val="000000"/>
                <w:sz w:val="24"/>
                <w:szCs w:val="24"/>
              </w:rPr>
            </w:pPr>
            <w:r w:rsidRPr="007D0B84">
              <w:rPr>
                <w:rFonts w:ascii="Arial Nova Light" w:hAnsi="Arial Nova Light" w:cs="Calibri"/>
                <w:color w:val="000000"/>
                <w:sz w:val="24"/>
                <w:szCs w:val="24"/>
              </w:rPr>
              <w:t xml:space="preserve">Permanent records are available that will ensure </w:t>
            </w:r>
            <w:r w:rsidR="00F565AE">
              <w:rPr>
                <w:rFonts w:ascii="Arial Nova Light" w:hAnsi="Arial Nova Light" w:cs="Calibri"/>
                <w:color w:val="000000"/>
                <w:sz w:val="24"/>
                <w:szCs w:val="24"/>
              </w:rPr>
              <w:t xml:space="preserve">the </w:t>
            </w:r>
            <w:r w:rsidRPr="007D0B84">
              <w:rPr>
                <w:rFonts w:ascii="Arial Nova Light" w:hAnsi="Arial Nova Light" w:cs="Calibri"/>
                <w:color w:val="000000"/>
                <w:sz w:val="24"/>
                <w:szCs w:val="24"/>
              </w:rPr>
              <w:t>continuation of projects in the absence of team members</w:t>
            </w:r>
          </w:p>
          <w:p w14:paraId="24DFDA51" w14:textId="77777777" w:rsidR="007D0B84" w:rsidRPr="007D0B84" w:rsidRDefault="007D0B84" w:rsidP="00CB0B40">
            <w:pPr>
              <w:pStyle w:val="ListParagraph"/>
              <w:numPr>
                <w:ilvl w:val="0"/>
                <w:numId w:val="2"/>
              </w:numPr>
              <w:spacing w:line="276" w:lineRule="auto"/>
              <w:ind w:left="537" w:hanging="284"/>
              <w:rPr>
                <w:rFonts w:ascii="Arial Nova Light" w:hAnsi="Arial Nova Light" w:cs="Calibri"/>
                <w:color w:val="000000"/>
                <w:sz w:val="24"/>
                <w:szCs w:val="24"/>
              </w:rPr>
            </w:pPr>
            <w:r w:rsidRPr="007D0B84">
              <w:rPr>
                <w:rFonts w:ascii="Arial Nova Light" w:hAnsi="Arial Nova Light" w:cs="Calibri"/>
                <w:color w:val="000000"/>
                <w:sz w:val="24"/>
                <w:szCs w:val="24"/>
              </w:rPr>
              <w:t xml:space="preserve">Secure, real-time communication </w:t>
            </w:r>
          </w:p>
          <w:p w14:paraId="3AC70B7A" w14:textId="60560D42" w:rsidR="007D0B84" w:rsidRPr="007D0B84" w:rsidRDefault="007D0B84" w:rsidP="00CB0B40">
            <w:pPr>
              <w:pStyle w:val="ListParagraph"/>
              <w:numPr>
                <w:ilvl w:val="1"/>
                <w:numId w:val="2"/>
              </w:numPr>
              <w:spacing w:line="276" w:lineRule="auto"/>
              <w:ind w:left="979"/>
              <w:rPr>
                <w:rFonts w:ascii="Arial Nova Light" w:hAnsi="Arial Nova Light" w:cs="Calibri"/>
                <w:color w:val="000000"/>
                <w:sz w:val="24"/>
                <w:szCs w:val="24"/>
              </w:rPr>
            </w:pPr>
            <w:r w:rsidRPr="007D0B84">
              <w:rPr>
                <w:rFonts w:ascii="Arial Nova Light" w:hAnsi="Arial Nova Light" w:cs="Calibri"/>
                <w:color w:val="000000"/>
                <w:sz w:val="24"/>
                <w:szCs w:val="24"/>
              </w:rPr>
              <w:t>Video</w:t>
            </w:r>
            <w:r w:rsidR="002E2611">
              <w:rPr>
                <w:rFonts w:ascii="Arial Nova Light" w:hAnsi="Arial Nova Light" w:cs="Calibri"/>
                <w:color w:val="000000"/>
                <w:sz w:val="24"/>
                <w:szCs w:val="24"/>
              </w:rPr>
              <w:t xml:space="preserve"> and </w:t>
            </w:r>
            <w:r w:rsidRPr="007D0B84">
              <w:rPr>
                <w:rFonts w:ascii="Arial Nova Light" w:hAnsi="Arial Nova Light" w:cs="Calibri"/>
                <w:color w:val="000000"/>
                <w:sz w:val="24"/>
                <w:szCs w:val="24"/>
              </w:rPr>
              <w:t>voice calling, instant messaging, tagging users into message responses or comments</w:t>
            </w:r>
          </w:p>
          <w:p w14:paraId="01102728" w14:textId="77777777" w:rsidR="007D0B84" w:rsidRPr="007D0B84" w:rsidRDefault="007D0B84" w:rsidP="00CB0B40">
            <w:pPr>
              <w:pStyle w:val="ListParagraph"/>
              <w:numPr>
                <w:ilvl w:val="1"/>
                <w:numId w:val="2"/>
              </w:numPr>
              <w:spacing w:line="276" w:lineRule="auto"/>
              <w:ind w:left="979"/>
              <w:rPr>
                <w:rFonts w:ascii="Arial Nova Light" w:hAnsi="Arial Nova Light" w:cs="Calibri"/>
                <w:color w:val="000000"/>
                <w:sz w:val="24"/>
                <w:szCs w:val="24"/>
              </w:rPr>
            </w:pPr>
            <w:r w:rsidRPr="007D0B84">
              <w:rPr>
                <w:rFonts w:ascii="Arial Nova Light" w:hAnsi="Arial Nova Light" w:cs="Calibri"/>
                <w:color w:val="000000"/>
                <w:sz w:val="24"/>
                <w:szCs w:val="24"/>
              </w:rPr>
              <w:t>Email integration</w:t>
            </w:r>
          </w:p>
          <w:p w14:paraId="63BAE938" w14:textId="77777777" w:rsidR="007D0B84" w:rsidRPr="007D0B84" w:rsidRDefault="007D0B84" w:rsidP="00CB0B40">
            <w:pPr>
              <w:pStyle w:val="ListParagraph"/>
              <w:numPr>
                <w:ilvl w:val="1"/>
                <w:numId w:val="2"/>
              </w:numPr>
              <w:spacing w:line="276" w:lineRule="auto"/>
              <w:ind w:left="979"/>
              <w:rPr>
                <w:rFonts w:ascii="Arial Nova Light" w:hAnsi="Arial Nova Light" w:cs="Calibri"/>
                <w:color w:val="000000"/>
                <w:sz w:val="24"/>
                <w:szCs w:val="24"/>
              </w:rPr>
            </w:pPr>
            <w:r w:rsidRPr="007D0B84">
              <w:rPr>
                <w:rFonts w:ascii="Arial Nova Light" w:hAnsi="Arial Nova Light" w:cs="Calibri"/>
                <w:color w:val="000000"/>
                <w:sz w:val="24"/>
                <w:szCs w:val="24"/>
              </w:rPr>
              <w:t>Chat feature</w:t>
            </w:r>
          </w:p>
          <w:p w14:paraId="1491F253" w14:textId="77777777" w:rsidR="007D0B84" w:rsidRPr="007D0B84" w:rsidRDefault="007D0B84" w:rsidP="00CB0B40">
            <w:pPr>
              <w:pStyle w:val="ListParagraph"/>
              <w:numPr>
                <w:ilvl w:val="0"/>
                <w:numId w:val="2"/>
              </w:numPr>
              <w:spacing w:line="276" w:lineRule="auto"/>
              <w:ind w:left="537" w:hanging="284"/>
              <w:rPr>
                <w:rFonts w:ascii="Arial Nova Light" w:hAnsi="Arial Nova Light" w:cs="Calibri"/>
                <w:color w:val="000000"/>
                <w:sz w:val="24"/>
                <w:szCs w:val="24"/>
              </w:rPr>
            </w:pPr>
            <w:r w:rsidRPr="007D0B84">
              <w:rPr>
                <w:rFonts w:ascii="Arial Nova Light" w:hAnsi="Arial Nova Light" w:cs="Calibri"/>
                <w:color w:val="000000"/>
                <w:sz w:val="24"/>
                <w:szCs w:val="24"/>
              </w:rPr>
              <w:t>Message notifications</w:t>
            </w:r>
          </w:p>
          <w:p w14:paraId="3E0A0516" w14:textId="77777777" w:rsidR="007D0B84" w:rsidRPr="007D0B84" w:rsidRDefault="007D0B84" w:rsidP="00CB0B40">
            <w:pPr>
              <w:pStyle w:val="ListParagraph"/>
              <w:numPr>
                <w:ilvl w:val="0"/>
                <w:numId w:val="2"/>
              </w:numPr>
              <w:spacing w:line="276" w:lineRule="auto"/>
              <w:ind w:left="537" w:hanging="284"/>
              <w:rPr>
                <w:rFonts w:ascii="Arial Nova Light" w:hAnsi="Arial Nova Light" w:cs="Calibri"/>
                <w:color w:val="000000"/>
                <w:sz w:val="24"/>
                <w:szCs w:val="24"/>
              </w:rPr>
            </w:pPr>
            <w:r w:rsidRPr="007D0B84">
              <w:rPr>
                <w:rFonts w:ascii="Arial Nova Light" w:hAnsi="Arial Nova Light" w:cs="Calibri"/>
                <w:color w:val="000000"/>
                <w:sz w:val="24"/>
                <w:szCs w:val="24"/>
              </w:rPr>
              <w:t>File storage and sharing</w:t>
            </w:r>
          </w:p>
          <w:p w14:paraId="701DD759" w14:textId="40445F95" w:rsidR="00465FBE" w:rsidRPr="009B69B8" w:rsidRDefault="007D0B84" w:rsidP="009B69B8">
            <w:pPr>
              <w:pStyle w:val="ListParagraph"/>
              <w:numPr>
                <w:ilvl w:val="0"/>
                <w:numId w:val="2"/>
              </w:numPr>
              <w:spacing w:line="276" w:lineRule="auto"/>
              <w:ind w:left="537" w:hanging="284"/>
              <w:rPr>
                <w:rFonts w:ascii="Times New Roman" w:eastAsia="Times New Roman" w:hAnsi="Times New Roman" w:cs="Times New Roman"/>
                <w:sz w:val="24"/>
                <w:szCs w:val="24"/>
                <w:lang w:eastAsia="en-NZ"/>
              </w:rPr>
            </w:pPr>
            <w:r w:rsidRPr="007D0B84">
              <w:rPr>
                <w:rFonts w:ascii="Arial Nova Light" w:hAnsi="Arial Nova Light" w:cs="Calibri"/>
                <w:color w:val="000000"/>
                <w:sz w:val="24"/>
                <w:szCs w:val="24"/>
              </w:rPr>
              <w:t>Shared calendars</w:t>
            </w:r>
            <w:r w:rsidR="008D14B3">
              <w:rPr>
                <w:rFonts w:ascii="Arial Nova Light" w:hAnsi="Arial Nova Light" w:cs="Calibri"/>
                <w:color w:val="000000"/>
                <w:sz w:val="24"/>
                <w:szCs w:val="24"/>
              </w:rPr>
              <w:t>.</w:t>
            </w:r>
          </w:p>
          <w:p w14:paraId="1A13A20F" w14:textId="77777777" w:rsidR="009B69B8" w:rsidRPr="009B69B8" w:rsidRDefault="009B69B8" w:rsidP="009B69B8">
            <w:pPr>
              <w:pStyle w:val="ListParagraph"/>
              <w:spacing w:line="276" w:lineRule="auto"/>
              <w:ind w:left="537"/>
              <w:rPr>
                <w:rFonts w:ascii="Times New Roman" w:eastAsia="Times New Roman" w:hAnsi="Times New Roman" w:cs="Times New Roman"/>
                <w:sz w:val="24"/>
                <w:szCs w:val="24"/>
                <w:lang w:eastAsia="en-NZ"/>
              </w:rPr>
            </w:pPr>
          </w:p>
          <w:p w14:paraId="6B335E3D" w14:textId="795C971B" w:rsidR="00F02D29" w:rsidRPr="001B1E03" w:rsidRDefault="00F02D29" w:rsidP="001B1E03">
            <w:pPr>
              <w:pStyle w:val="Heading4"/>
              <w:spacing w:line="360" w:lineRule="auto"/>
              <w:outlineLvl w:val="3"/>
              <w:rPr>
                <w:rFonts w:ascii="Daytona" w:eastAsiaTheme="minorHAnsi" w:hAnsi="Daytona"/>
                <w:b/>
                <w:bCs/>
                <w:i w:val="0"/>
                <w:iCs w:val="0"/>
                <w:color w:val="auto"/>
                <w:sz w:val="24"/>
                <w:szCs w:val="24"/>
              </w:rPr>
            </w:pPr>
            <w:r w:rsidRPr="001B1E03">
              <w:rPr>
                <w:rFonts w:ascii="Daytona" w:eastAsiaTheme="minorHAnsi" w:hAnsi="Daytona"/>
                <w:b/>
                <w:bCs/>
                <w:i w:val="0"/>
                <w:iCs w:val="0"/>
                <w:color w:val="auto"/>
                <w:sz w:val="24"/>
                <w:szCs w:val="24"/>
              </w:rPr>
              <w:t>Planning, Scheduling and Shared Calendar</w:t>
            </w:r>
          </w:p>
          <w:p w14:paraId="71423D10" w14:textId="77777777" w:rsidR="00707137" w:rsidRDefault="00707137" w:rsidP="00707137">
            <w:pPr>
              <w:pStyle w:val="ListParagraph"/>
              <w:numPr>
                <w:ilvl w:val="0"/>
                <w:numId w:val="2"/>
              </w:numPr>
              <w:spacing w:line="276" w:lineRule="auto"/>
              <w:ind w:left="537" w:hanging="284"/>
              <w:rPr>
                <w:rFonts w:ascii="Arial Nova Light" w:hAnsi="Arial Nova Light" w:cs="Calibri"/>
                <w:color w:val="000000"/>
                <w:sz w:val="24"/>
                <w:szCs w:val="24"/>
              </w:rPr>
            </w:pPr>
            <w:r w:rsidRPr="00707137">
              <w:rPr>
                <w:rFonts w:ascii="Arial Nova Light" w:hAnsi="Arial Nova Light" w:cs="Calibri"/>
                <w:color w:val="000000"/>
                <w:sz w:val="24"/>
                <w:szCs w:val="24"/>
              </w:rPr>
              <w:t>Dashboard Feature</w:t>
            </w:r>
          </w:p>
          <w:p w14:paraId="1F84F2BB" w14:textId="7BD06EE9" w:rsidR="00707137" w:rsidRDefault="00707137" w:rsidP="00113EB0">
            <w:pPr>
              <w:pStyle w:val="ListParagraph"/>
              <w:numPr>
                <w:ilvl w:val="1"/>
                <w:numId w:val="2"/>
              </w:numPr>
              <w:spacing w:line="276" w:lineRule="auto"/>
              <w:ind w:left="979"/>
              <w:rPr>
                <w:rFonts w:ascii="Arial Nova Light" w:hAnsi="Arial Nova Light" w:cs="Calibri"/>
                <w:color w:val="000000"/>
                <w:sz w:val="24"/>
                <w:szCs w:val="24"/>
              </w:rPr>
            </w:pPr>
            <w:r w:rsidRPr="00707137">
              <w:rPr>
                <w:rFonts w:ascii="Arial Nova Light" w:hAnsi="Arial Nova Light" w:cs="Calibri"/>
                <w:color w:val="000000"/>
                <w:sz w:val="24"/>
                <w:szCs w:val="24"/>
              </w:rPr>
              <w:t xml:space="preserve">Project dashboard or other such display option, which provides users </w:t>
            </w:r>
            <w:r w:rsidR="00F565AE">
              <w:rPr>
                <w:rFonts w:ascii="Arial Nova Light" w:hAnsi="Arial Nova Light" w:cs="Calibri"/>
                <w:color w:val="000000"/>
                <w:sz w:val="24"/>
                <w:szCs w:val="24"/>
              </w:rPr>
              <w:t xml:space="preserve">with a </w:t>
            </w:r>
            <w:r w:rsidRPr="00707137">
              <w:rPr>
                <w:rFonts w:ascii="Arial Nova Light" w:hAnsi="Arial Nova Light" w:cs="Calibri"/>
                <w:color w:val="000000"/>
                <w:sz w:val="24"/>
                <w:szCs w:val="24"/>
              </w:rPr>
              <w:t>high</w:t>
            </w:r>
            <w:r w:rsidR="00F565AE">
              <w:rPr>
                <w:rFonts w:ascii="Arial Nova Light" w:hAnsi="Arial Nova Light" w:cs="Calibri"/>
                <w:color w:val="000000"/>
                <w:sz w:val="24"/>
                <w:szCs w:val="24"/>
              </w:rPr>
              <w:t>-</w:t>
            </w:r>
            <w:r w:rsidRPr="00707137">
              <w:rPr>
                <w:rFonts w:ascii="Arial Nova Light" w:hAnsi="Arial Nova Light" w:cs="Calibri"/>
                <w:color w:val="000000"/>
                <w:sz w:val="24"/>
                <w:szCs w:val="24"/>
              </w:rPr>
              <w:t>level overview of the project</w:t>
            </w:r>
          </w:p>
          <w:p w14:paraId="2AAF3394" w14:textId="77C155F8" w:rsidR="00707137" w:rsidRDefault="00707137" w:rsidP="00113EB0">
            <w:pPr>
              <w:pStyle w:val="ListParagraph"/>
              <w:numPr>
                <w:ilvl w:val="1"/>
                <w:numId w:val="2"/>
              </w:numPr>
              <w:spacing w:line="276" w:lineRule="auto"/>
              <w:ind w:left="979"/>
              <w:rPr>
                <w:rFonts w:ascii="Arial Nova Light" w:hAnsi="Arial Nova Light" w:cs="Calibri"/>
                <w:color w:val="000000"/>
                <w:sz w:val="24"/>
                <w:szCs w:val="24"/>
              </w:rPr>
            </w:pPr>
            <w:r w:rsidRPr="00707137">
              <w:rPr>
                <w:rFonts w:ascii="Arial Nova Light" w:hAnsi="Arial Nova Light" w:cs="Calibri"/>
                <w:color w:val="000000"/>
                <w:sz w:val="24"/>
                <w:szCs w:val="24"/>
              </w:rPr>
              <w:t xml:space="preserve">Users can </w:t>
            </w:r>
            <w:r w:rsidR="000B7027">
              <w:rPr>
                <w:rFonts w:ascii="Arial Nova Light" w:hAnsi="Arial Nova Light" w:cs="Calibri"/>
                <w:color w:val="000000"/>
                <w:sz w:val="24"/>
                <w:szCs w:val="24"/>
              </w:rPr>
              <w:t>update themselves</w:t>
            </w:r>
            <w:r w:rsidRPr="00707137">
              <w:rPr>
                <w:rFonts w:ascii="Arial Nova Light" w:hAnsi="Arial Nova Light" w:cs="Calibri"/>
                <w:color w:val="000000"/>
                <w:sz w:val="24"/>
                <w:szCs w:val="24"/>
              </w:rPr>
              <w:t xml:space="preserve"> quickly on all project</w:t>
            </w:r>
            <w:r w:rsidR="00F565AE">
              <w:rPr>
                <w:rFonts w:ascii="Arial Nova Light" w:hAnsi="Arial Nova Light" w:cs="Calibri"/>
                <w:color w:val="000000"/>
                <w:sz w:val="24"/>
                <w:szCs w:val="24"/>
              </w:rPr>
              <w:t>-</w:t>
            </w:r>
            <w:r w:rsidRPr="00707137">
              <w:rPr>
                <w:rFonts w:ascii="Arial Nova Light" w:hAnsi="Arial Nova Light" w:cs="Calibri"/>
                <w:color w:val="000000"/>
                <w:sz w:val="24"/>
                <w:szCs w:val="24"/>
              </w:rPr>
              <w:t>related information</w:t>
            </w:r>
          </w:p>
          <w:p w14:paraId="19202B45" w14:textId="77777777" w:rsidR="00113EB0" w:rsidRDefault="00707137" w:rsidP="00113EB0">
            <w:pPr>
              <w:pStyle w:val="ListParagraph"/>
              <w:numPr>
                <w:ilvl w:val="1"/>
                <w:numId w:val="2"/>
              </w:numPr>
              <w:spacing w:line="276" w:lineRule="auto"/>
              <w:ind w:left="979"/>
              <w:rPr>
                <w:rFonts w:ascii="Arial Nova Light" w:hAnsi="Arial Nova Light" w:cs="Calibri"/>
                <w:color w:val="000000"/>
                <w:sz w:val="24"/>
                <w:szCs w:val="24"/>
              </w:rPr>
            </w:pPr>
            <w:r w:rsidRPr="00707137">
              <w:rPr>
                <w:rFonts w:ascii="Arial Nova Light" w:hAnsi="Arial Nova Light" w:cs="Calibri"/>
                <w:color w:val="000000"/>
                <w:sz w:val="24"/>
                <w:szCs w:val="24"/>
              </w:rPr>
              <w:t>All current tasks are displayed alongside overdue or newly assigned tasks</w:t>
            </w:r>
          </w:p>
          <w:p w14:paraId="01D1CF52" w14:textId="2CA006A4" w:rsidR="00707137" w:rsidRPr="00113EB0" w:rsidRDefault="00F565AE" w:rsidP="00113EB0">
            <w:pPr>
              <w:pStyle w:val="ListParagraph"/>
              <w:numPr>
                <w:ilvl w:val="1"/>
                <w:numId w:val="2"/>
              </w:numPr>
              <w:spacing w:line="276" w:lineRule="auto"/>
              <w:ind w:left="979"/>
              <w:rPr>
                <w:rFonts w:ascii="Arial Nova Light" w:hAnsi="Arial Nova Light" w:cs="Calibri"/>
                <w:color w:val="000000"/>
                <w:sz w:val="24"/>
                <w:szCs w:val="24"/>
              </w:rPr>
            </w:pPr>
            <w:r>
              <w:rPr>
                <w:rFonts w:ascii="Arial Nova Light" w:hAnsi="Arial Nova Light" w:cs="Calibri"/>
                <w:color w:val="000000"/>
                <w:sz w:val="24"/>
                <w:szCs w:val="24"/>
              </w:rPr>
              <w:lastRenderedPageBreak/>
              <w:t>The d</w:t>
            </w:r>
            <w:r w:rsidR="00707137" w:rsidRPr="00113EB0">
              <w:rPr>
                <w:rFonts w:ascii="Arial Nova Light" w:hAnsi="Arial Nova Light" w:cs="Calibri"/>
                <w:color w:val="000000"/>
                <w:sz w:val="24"/>
                <w:szCs w:val="24"/>
              </w:rPr>
              <w:t>isplayed information can be filtered according to user access permissions or preferences</w:t>
            </w:r>
          </w:p>
          <w:p w14:paraId="38A7B430" w14:textId="77777777" w:rsidR="00494372" w:rsidRDefault="00707137" w:rsidP="00494372">
            <w:pPr>
              <w:pStyle w:val="ListParagraph"/>
              <w:numPr>
                <w:ilvl w:val="0"/>
                <w:numId w:val="2"/>
              </w:numPr>
              <w:spacing w:line="276" w:lineRule="auto"/>
              <w:ind w:left="537" w:hanging="284"/>
              <w:rPr>
                <w:rFonts w:ascii="Arial Nova Light" w:hAnsi="Arial Nova Light" w:cs="Calibri"/>
                <w:color w:val="000000"/>
                <w:sz w:val="24"/>
                <w:szCs w:val="24"/>
              </w:rPr>
            </w:pPr>
            <w:r w:rsidRPr="00707137">
              <w:rPr>
                <w:rFonts w:ascii="Arial Nova Light" w:hAnsi="Arial Nova Light" w:cs="Calibri"/>
                <w:color w:val="000000"/>
                <w:sz w:val="24"/>
                <w:szCs w:val="24"/>
              </w:rPr>
              <w:t>Planning project tasks with set time allocation, milestones and sub-tasking.</w:t>
            </w:r>
          </w:p>
          <w:p w14:paraId="794D4D92" w14:textId="77777777" w:rsidR="00494372" w:rsidRDefault="00707137" w:rsidP="00494372">
            <w:pPr>
              <w:pStyle w:val="ListParagraph"/>
              <w:numPr>
                <w:ilvl w:val="1"/>
                <w:numId w:val="2"/>
              </w:numPr>
              <w:spacing w:line="276" w:lineRule="auto"/>
              <w:ind w:left="979"/>
              <w:rPr>
                <w:rFonts w:ascii="Arial Nova Light" w:hAnsi="Arial Nova Light" w:cs="Calibri"/>
                <w:color w:val="000000"/>
                <w:sz w:val="24"/>
                <w:szCs w:val="24"/>
              </w:rPr>
            </w:pPr>
            <w:r w:rsidRPr="00494372">
              <w:rPr>
                <w:rFonts w:ascii="Arial Nova Light" w:hAnsi="Arial Nova Light" w:cs="Calibri"/>
                <w:color w:val="000000"/>
                <w:sz w:val="24"/>
                <w:szCs w:val="24"/>
              </w:rPr>
              <w:t>Monitoring time tracking to enable effective completion of tasks</w:t>
            </w:r>
          </w:p>
          <w:p w14:paraId="6B694182" w14:textId="77777777" w:rsidR="00494372" w:rsidRDefault="00707137" w:rsidP="00494372">
            <w:pPr>
              <w:pStyle w:val="ListParagraph"/>
              <w:numPr>
                <w:ilvl w:val="1"/>
                <w:numId w:val="2"/>
              </w:numPr>
              <w:spacing w:line="276" w:lineRule="auto"/>
              <w:ind w:left="979"/>
              <w:rPr>
                <w:rFonts w:ascii="Arial Nova Light" w:hAnsi="Arial Nova Light" w:cs="Calibri"/>
                <w:color w:val="000000"/>
                <w:sz w:val="24"/>
                <w:szCs w:val="24"/>
              </w:rPr>
            </w:pPr>
            <w:r w:rsidRPr="00494372">
              <w:rPr>
                <w:rFonts w:ascii="Arial Nova Light" w:hAnsi="Arial Nova Light" w:cs="Calibri"/>
                <w:color w:val="000000"/>
                <w:sz w:val="24"/>
                <w:szCs w:val="24"/>
              </w:rPr>
              <w:t>Allows for more accurate task planning in future</w:t>
            </w:r>
          </w:p>
          <w:p w14:paraId="2E5DF271" w14:textId="77777777" w:rsidR="00494372" w:rsidRDefault="00707137" w:rsidP="00494372">
            <w:pPr>
              <w:pStyle w:val="ListParagraph"/>
              <w:numPr>
                <w:ilvl w:val="0"/>
                <w:numId w:val="2"/>
              </w:numPr>
              <w:spacing w:line="276" w:lineRule="auto"/>
              <w:ind w:left="537" w:hanging="284"/>
              <w:rPr>
                <w:rFonts w:ascii="Arial Nova Light" w:hAnsi="Arial Nova Light" w:cs="Calibri"/>
                <w:color w:val="000000"/>
                <w:sz w:val="24"/>
                <w:szCs w:val="24"/>
              </w:rPr>
            </w:pPr>
            <w:r w:rsidRPr="00494372">
              <w:rPr>
                <w:rFonts w:ascii="Arial Nova Light" w:hAnsi="Arial Nova Light" w:cs="Calibri"/>
                <w:color w:val="000000"/>
                <w:sz w:val="24"/>
                <w:szCs w:val="24"/>
              </w:rPr>
              <w:t>Client Management</w:t>
            </w:r>
          </w:p>
          <w:p w14:paraId="4F2B7C23" w14:textId="77777777" w:rsidR="00494372" w:rsidRDefault="00707137" w:rsidP="00494372">
            <w:pPr>
              <w:pStyle w:val="ListParagraph"/>
              <w:numPr>
                <w:ilvl w:val="1"/>
                <w:numId w:val="2"/>
              </w:numPr>
              <w:spacing w:line="276" w:lineRule="auto"/>
              <w:ind w:left="979"/>
              <w:rPr>
                <w:rFonts w:ascii="Arial Nova Light" w:hAnsi="Arial Nova Light" w:cs="Calibri"/>
                <w:color w:val="000000"/>
                <w:sz w:val="24"/>
                <w:szCs w:val="24"/>
              </w:rPr>
            </w:pPr>
            <w:r w:rsidRPr="00494372">
              <w:rPr>
                <w:rFonts w:ascii="Arial Nova Light" w:hAnsi="Arial Nova Light" w:cs="Calibri"/>
                <w:color w:val="000000"/>
                <w:sz w:val="24"/>
                <w:szCs w:val="24"/>
              </w:rPr>
              <w:t>Users can access and update client records relating to training program progression</w:t>
            </w:r>
          </w:p>
          <w:p w14:paraId="632E9BB4" w14:textId="2D918E12" w:rsidR="00494372" w:rsidRDefault="00707137" w:rsidP="00494372">
            <w:pPr>
              <w:pStyle w:val="ListParagraph"/>
              <w:numPr>
                <w:ilvl w:val="1"/>
                <w:numId w:val="2"/>
              </w:numPr>
              <w:spacing w:line="276" w:lineRule="auto"/>
              <w:ind w:left="979"/>
              <w:rPr>
                <w:rFonts w:ascii="Arial Nova Light" w:hAnsi="Arial Nova Light" w:cs="Calibri"/>
                <w:color w:val="000000"/>
                <w:sz w:val="24"/>
                <w:szCs w:val="24"/>
              </w:rPr>
            </w:pPr>
            <w:r w:rsidRPr="00494372">
              <w:rPr>
                <w:rFonts w:ascii="Arial Nova Light" w:hAnsi="Arial Nova Light" w:cs="Calibri"/>
                <w:color w:val="000000"/>
                <w:sz w:val="24"/>
                <w:szCs w:val="24"/>
              </w:rPr>
              <w:t xml:space="preserve">Client templates for </w:t>
            </w:r>
            <w:r w:rsidR="00F565AE">
              <w:rPr>
                <w:rFonts w:ascii="Arial Nova Light" w:hAnsi="Arial Nova Light" w:cs="Calibri"/>
                <w:color w:val="000000"/>
                <w:sz w:val="24"/>
                <w:szCs w:val="24"/>
              </w:rPr>
              <w:t xml:space="preserve">an </w:t>
            </w:r>
            <w:r w:rsidRPr="00494372">
              <w:rPr>
                <w:rFonts w:ascii="Arial Nova Light" w:hAnsi="Arial Nova Light" w:cs="Calibri"/>
                <w:color w:val="000000"/>
                <w:sz w:val="24"/>
                <w:szCs w:val="24"/>
              </w:rPr>
              <w:t>easy onboarding process for new clients</w:t>
            </w:r>
          </w:p>
          <w:p w14:paraId="2D672B5E" w14:textId="001279AC" w:rsidR="00A445DA" w:rsidRDefault="00707137" w:rsidP="009B69B8">
            <w:pPr>
              <w:pStyle w:val="ListParagraph"/>
              <w:numPr>
                <w:ilvl w:val="1"/>
                <w:numId w:val="2"/>
              </w:numPr>
              <w:spacing w:line="276" w:lineRule="auto"/>
              <w:ind w:left="979"/>
              <w:rPr>
                <w:rFonts w:ascii="Arial Nova Light" w:hAnsi="Arial Nova Light" w:cs="Calibri"/>
                <w:color w:val="000000"/>
                <w:sz w:val="24"/>
                <w:szCs w:val="24"/>
              </w:rPr>
            </w:pPr>
            <w:r w:rsidRPr="00494372">
              <w:rPr>
                <w:rFonts w:ascii="Arial Nova Light" w:hAnsi="Arial Nova Light" w:cs="Calibri"/>
                <w:color w:val="000000"/>
                <w:sz w:val="24"/>
                <w:szCs w:val="24"/>
              </w:rPr>
              <w:t>Flexible information viewing options</w:t>
            </w:r>
            <w:r w:rsidR="00923F2D">
              <w:rPr>
                <w:rFonts w:ascii="Arial Nova Light" w:hAnsi="Arial Nova Light" w:cs="Calibri"/>
                <w:color w:val="000000"/>
                <w:sz w:val="24"/>
                <w:szCs w:val="24"/>
              </w:rPr>
              <w:t>.</w:t>
            </w:r>
          </w:p>
          <w:p w14:paraId="5FD26837" w14:textId="77777777" w:rsidR="009B69B8" w:rsidRPr="009B69B8" w:rsidRDefault="009B69B8" w:rsidP="009B69B8">
            <w:pPr>
              <w:pStyle w:val="ListParagraph"/>
              <w:spacing w:line="276" w:lineRule="auto"/>
              <w:ind w:left="979"/>
              <w:rPr>
                <w:rFonts w:ascii="Arial Nova Light" w:hAnsi="Arial Nova Light" w:cs="Calibri"/>
                <w:color w:val="000000"/>
                <w:sz w:val="24"/>
                <w:szCs w:val="24"/>
              </w:rPr>
            </w:pPr>
          </w:p>
          <w:p w14:paraId="2CB34665" w14:textId="4B2A3605" w:rsidR="00F02D29" w:rsidRPr="001B1E03" w:rsidRDefault="00F02D29" w:rsidP="001B1E03">
            <w:pPr>
              <w:pStyle w:val="Heading4"/>
              <w:spacing w:line="360" w:lineRule="auto"/>
              <w:outlineLvl w:val="3"/>
              <w:rPr>
                <w:rFonts w:ascii="Daytona" w:eastAsiaTheme="minorHAnsi" w:hAnsi="Daytona"/>
                <w:b/>
                <w:bCs/>
                <w:i w:val="0"/>
                <w:iCs w:val="0"/>
                <w:color w:val="auto"/>
                <w:sz w:val="24"/>
                <w:szCs w:val="24"/>
              </w:rPr>
            </w:pPr>
            <w:r w:rsidRPr="001B1E03">
              <w:rPr>
                <w:rFonts w:ascii="Daytona" w:eastAsiaTheme="minorHAnsi" w:hAnsi="Daytona"/>
                <w:b/>
                <w:bCs/>
                <w:i w:val="0"/>
                <w:iCs w:val="0"/>
                <w:color w:val="auto"/>
                <w:sz w:val="24"/>
                <w:szCs w:val="24"/>
              </w:rPr>
              <w:t>Security and Accessibility</w:t>
            </w:r>
          </w:p>
          <w:p w14:paraId="7FC280CC" w14:textId="1C850242" w:rsidR="000E3CFA" w:rsidRDefault="000E3CFA" w:rsidP="000E3CFA">
            <w:pPr>
              <w:spacing w:line="276" w:lineRule="auto"/>
              <w:rPr>
                <w:rFonts w:ascii="Arial Nova Light" w:hAnsi="Arial Nova Light" w:cs="Calibri"/>
                <w:color w:val="000000"/>
                <w:sz w:val="24"/>
                <w:szCs w:val="24"/>
              </w:rPr>
            </w:pPr>
            <w:r w:rsidRPr="000E3CFA">
              <w:rPr>
                <w:rFonts w:ascii="Arial Nova Light" w:hAnsi="Arial Nova Light" w:cs="Calibri"/>
                <w:color w:val="000000"/>
                <w:sz w:val="24"/>
                <w:szCs w:val="24"/>
              </w:rPr>
              <w:t xml:space="preserve">Network availability is required for cloud-based services to be considered. Given the remote location of the Digital Education </w:t>
            </w:r>
            <w:r w:rsidR="00EC1B00" w:rsidRPr="000E3CFA">
              <w:rPr>
                <w:rFonts w:ascii="Arial Nova Light" w:hAnsi="Arial Nova Light" w:cs="Calibri"/>
                <w:color w:val="000000"/>
                <w:sz w:val="24"/>
                <w:szCs w:val="24"/>
              </w:rPr>
              <w:t>Centre</w:t>
            </w:r>
            <w:r w:rsidRPr="000E3CFA">
              <w:rPr>
                <w:rFonts w:ascii="Arial Nova Light" w:hAnsi="Arial Nova Light" w:cs="Calibri"/>
                <w:color w:val="000000"/>
                <w:sz w:val="24"/>
                <w:szCs w:val="24"/>
              </w:rPr>
              <w:t xml:space="preserve"> at 25 Tamatea Road, Portobello, </w:t>
            </w:r>
            <w:r w:rsidR="00637287">
              <w:rPr>
                <w:rFonts w:ascii="Arial Nova Light" w:hAnsi="Arial Nova Light" w:cs="Calibri"/>
                <w:color w:val="000000"/>
                <w:sz w:val="24"/>
                <w:szCs w:val="24"/>
              </w:rPr>
              <w:t>Ōtākou</w:t>
            </w:r>
            <w:r w:rsidRPr="000E3CFA">
              <w:rPr>
                <w:rFonts w:ascii="Arial Nova Light" w:hAnsi="Arial Nova Light" w:cs="Calibri"/>
                <w:color w:val="000000"/>
                <w:sz w:val="24"/>
                <w:szCs w:val="24"/>
              </w:rPr>
              <w:t xml:space="preserve">, Dunedin, </w:t>
            </w:r>
            <w:r w:rsidR="00923F2D" w:rsidRPr="00B5566D">
              <w:rPr>
                <w:rFonts w:ascii="Arial Nova Light" w:hAnsi="Arial Nova Light" w:cs="Calibri"/>
                <w:color w:val="000000"/>
                <w:sz w:val="24"/>
                <w:szCs w:val="24"/>
              </w:rPr>
              <w:t xml:space="preserve">Phoenix Consultancy </w:t>
            </w:r>
            <w:r w:rsidR="00923F2D">
              <w:rPr>
                <w:rFonts w:ascii="Arial Nova Light" w:hAnsi="Arial Nova Light" w:cs="Calibri"/>
                <w:color w:val="000000"/>
                <w:sz w:val="24"/>
                <w:szCs w:val="24"/>
              </w:rPr>
              <w:t xml:space="preserve">has </w:t>
            </w:r>
            <w:r w:rsidRPr="000E3CFA">
              <w:rPr>
                <w:rFonts w:ascii="Arial Nova Light" w:hAnsi="Arial Nova Light" w:cs="Calibri"/>
                <w:color w:val="000000"/>
                <w:sz w:val="24"/>
                <w:szCs w:val="24"/>
              </w:rPr>
              <w:t xml:space="preserve">confirmed with network provider Chorus, that VDSL connectivity is available. </w:t>
            </w:r>
          </w:p>
          <w:p w14:paraId="27119730" w14:textId="77777777" w:rsidR="00A82BE9" w:rsidRDefault="00A82BE9" w:rsidP="000E3CFA">
            <w:pPr>
              <w:spacing w:line="276" w:lineRule="auto"/>
              <w:rPr>
                <w:rFonts w:ascii="Daytona" w:hAnsi="Daytona" w:cs="Calibri"/>
                <w:color w:val="000000"/>
                <w:sz w:val="18"/>
                <w:szCs w:val="18"/>
              </w:rPr>
            </w:pPr>
          </w:p>
          <w:p w14:paraId="4540F43A" w14:textId="0E15E790" w:rsidR="00A82BE9" w:rsidRPr="00F4762F" w:rsidRDefault="00A82BE9" w:rsidP="00F4762F">
            <w:pPr>
              <w:rPr>
                <w:rFonts w:ascii="Arial Nova Light" w:hAnsi="Arial Nova Light"/>
                <w:sz w:val="20"/>
                <w:szCs w:val="20"/>
              </w:rPr>
            </w:pPr>
            <w:r w:rsidRPr="00F4762F">
              <w:rPr>
                <w:rFonts w:ascii="Arial Nova Light" w:hAnsi="Arial Nova Light"/>
                <w:sz w:val="20"/>
                <w:szCs w:val="20"/>
              </w:rPr>
              <w:t xml:space="preserve">Figure 1: </w:t>
            </w:r>
            <w:r w:rsidR="003F5D45" w:rsidRPr="00F4762F">
              <w:rPr>
                <w:rFonts w:ascii="Arial Nova Light" w:hAnsi="Arial Nova Light"/>
                <w:sz w:val="20"/>
                <w:szCs w:val="20"/>
              </w:rPr>
              <w:t>Broadband Access Checker Tool</w:t>
            </w:r>
            <w:r w:rsidRPr="00F4762F">
              <w:rPr>
                <w:rFonts w:ascii="Arial Nova Light" w:hAnsi="Arial Nova Light"/>
                <w:sz w:val="20"/>
                <w:szCs w:val="20"/>
              </w:rPr>
              <w:t xml:space="preserve"> (</w:t>
            </w:r>
            <w:r w:rsidR="003F5D45" w:rsidRPr="00F4762F">
              <w:rPr>
                <w:rFonts w:ascii="Arial Nova Light" w:hAnsi="Arial Nova Light"/>
                <w:sz w:val="20"/>
                <w:szCs w:val="20"/>
              </w:rPr>
              <w:t>Chorus, 2020)</w:t>
            </w:r>
          </w:p>
          <w:p w14:paraId="06EFB7CF" w14:textId="6C7967B7" w:rsidR="00A82BE9" w:rsidRPr="000E3CFA" w:rsidRDefault="00A82BE9" w:rsidP="000E3CFA">
            <w:pPr>
              <w:spacing w:line="276" w:lineRule="auto"/>
              <w:rPr>
                <w:rFonts w:ascii="Arial Nova Light" w:hAnsi="Arial Nova Light" w:cs="Calibri"/>
                <w:color w:val="000000"/>
                <w:sz w:val="24"/>
                <w:szCs w:val="24"/>
              </w:rPr>
            </w:pPr>
            <w:r>
              <w:rPr>
                <w:rFonts w:ascii="Arial Nova Light" w:hAnsi="Arial Nova Light" w:cs="Calibri"/>
                <w:noProof/>
                <w:color w:val="000000"/>
                <w:sz w:val="24"/>
                <w:szCs w:val="24"/>
              </w:rPr>
              <w:drawing>
                <wp:inline distT="0" distB="0" distL="0" distR="0" wp14:anchorId="088CD091" wp14:editId="53A31DAB">
                  <wp:extent cx="3176004" cy="4248150"/>
                  <wp:effectExtent l="0" t="0" r="571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rusNetwork 25-4-2020.jpg"/>
                          <pic:cNvPicPr/>
                        </pic:nvPicPr>
                        <pic:blipFill rotWithShape="1">
                          <a:blip r:embed="rId9">
                            <a:extLst>
                              <a:ext uri="{28A0092B-C50C-407E-A947-70E740481C1C}">
                                <a14:useLocalDpi xmlns:a14="http://schemas.microsoft.com/office/drawing/2010/main" val="0"/>
                              </a:ext>
                            </a:extLst>
                          </a:blip>
                          <a:srcRect r="32645"/>
                          <a:stretch/>
                        </pic:blipFill>
                        <pic:spPr bwMode="auto">
                          <a:xfrm>
                            <a:off x="0" y="0"/>
                            <a:ext cx="3199535" cy="4279624"/>
                          </a:xfrm>
                          <a:prstGeom prst="rect">
                            <a:avLst/>
                          </a:prstGeom>
                          <a:ln>
                            <a:noFill/>
                          </a:ln>
                          <a:extLst>
                            <a:ext uri="{53640926-AAD7-44D8-BBD7-CCE9431645EC}">
                              <a14:shadowObscured xmlns:a14="http://schemas.microsoft.com/office/drawing/2010/main"/>
                            </a:ext>
                          </a:extLst>
                        </pic:spPr>
                      </pic:pic>
                    </a:graphicData>
                  </a:graphic>
                </wp:inline>
              </w:drawing>
            </w:r>
          </w:p>
          <w:p w14:paraId="279FA026" w14:textId="77777777" w:rsidR="000E3CFA" w:rsidRDefault="000E3CFA" w:rsidP="000E3CFA">
            <w:pPr>
              <w:spacing w:line="276" w:lineRule="auto"/>
              <w:rPr>
                <w:rFonts w:ascii="Arial Nova Light" w:hAnsi="Arial Nova Light" w:cs="Calibri"/>
                <w:color w:val="000000"/>
                <w:sz w:val="24"/>
                <w:szCs w:val="24"/>
              </w:rPr>
            </w:pPr>
          </w:p>
          <w:p w14:paraId="0085FC85" w14:textId="3DFDE54D" w:rsidR="000E3CFA" w:rsidRPr="000E3CFA" w:rsidRDefault="00354288" w:rsidP="000E3CFA">
            <w:pPr>
              <w:spacing w:line="276" w:lineRule="auto"/>
              <w:rPr>
                <w:rFonts w:ascii="Arial Nova Light" w:hAnsi="Arial Nova Light" w:cs="Calibri"/>
                <w:color w:val="000000"/>
                <w:sz w:val="24"/>
                <w:szCs w:val="24"/>
              </w:rPr>
            </w:pPr>
            <w:r>
              <w:rPr>
                <w:rFonts w:ascii="Arial Nova Light" w:hAnsi="Arial Nova Light" w:cs="Calibri"/>
                <w:color w:val="000000"/>
                <w:sz w:val="24"/>
                <w:szCs w:val="24"/>
              </w:rPr>
              <w:lastRenderedPageBreak/>
              <w:t xml:space="preserve">Because </w:t>
            </w:r>
            <w:r w:rsidR="002707CC" w:rsidRPr="00F64FDF">
              <w:rPr>
                <w:rFonts w:ascii="Arial Nova Light" w:hAnsi="Arial Nova Light" w:cs="Calibri"/>
                <w:color w:val="000000"/>
                <w:sz w:val="24"/>
                <w:szCs w:val="24"/>
              </w:rPr>
              <w:t xml:space="preserve">Whare tapere o hapori ao whānui </w:t>
            </w:r>
            <w:r w:rsidR="000E3CFA" w:rsidRPr="000E3CFA">
              <w:rPr>
                <w:rFonts w:ascii="Arial Nova Light" w:hAnsi="Arial Nova Light" w:cs="Calibri"/>
                <w:color w:val="000000"/>
                <w:sz w:val="24"/>
                <w:szCs w:val="24"/>
              </w:rPr>
              <w:t xml:space="preserve">staff are part-time and the </w:t>
            </w:r>
            <w:r>
              <w:rPr>
                <w:rFonts w:ascii="Arial Nova Light" w:hAnsi="Arial Nova Light" w:cs="Calibri"/>
                <w:color w:val="000000"/>
                <w:sz w:val="24"/>
                <w:szCs w:val="24"/>
              </w:rPr>
              <w:t xml:space="preserve">education </w:t>
            </w:r>
            <w:r w:rsidR="000E3CFA" w:rsidRPr="000E3CFA">
              <w:rPr>
                <w:rFonts w:ascii="Arial Nova Light" w:hAnsi="Arial Nova Light" w:cs="Calibri"/>
                <w:color w:val="000000"/>
                <w:sz w:val="24"/>
                <w:szCs w:val="24"/>
              </w:rPr>
              <w:t xml:space="preserve">centre is remotely located, providing staff remote access to data should be given priority. </w:t>
            </w:r>
          </w:p>
          <w:p w14:paraId="43F9D64C" w14:textId="77777777" w:rsidR="00EC1B00" w:rsidRDefault="000E3CFA" w:rsidP="00EC1B00">
            <w:pPr>
              <w:pStyle w:val="ListParagraph"/>
              <w:numPr>
                <w:ilvl w:val="0"/>
                <w:numId w:val="2"/>
              </w:numPr>
              <w:spacing w:line="276" w:lineRule="auto"/>
              <w:ind w:left="537" w:hanging="284"/>
              <w:rPr>
                <w:rFonts w:ascii="Arial Nova Light" w:hAnsi="Arial Nova Light" w:cs="Calibri"/>
                <w:color w:val="000000"/>
                <w:sz w:val="24"/>
                <w:szCs w:val="24"/>
              </w:rPr>
            </w:pPr>
            <w:r w:rsidRPr="000E3CFA">
              <w:rPr>
                <w:rFonts w:ascii="Arial Nova Light" w:hAnsi="Arial Nova Light" w:cs="Calibri"/>
                <w:color w:val="000000"/>
                <w:sz w:val="24"/>
                <w:szCs w:val="24"/>
              </w:rPr>
              <w:t>Remotely Accessible, Secure and Reliable Cloud-Based Service</w:t>
            </w:r>
          </w:p>
          <w:p w14:paraId="0F8F3F38" w14:textId="112CDA85" w:rsidR="00BA7650" w:rsidRDefault="000E3CFA" w:rsidP="00BA7650">
            <w:pPr>
              <w:pStyle w:val="ListParagraph"/>
              <w:numPr>
                <w:ilvl w:val="1"/>
                <w:numId w:val="2"/>
              </w:numPr>
              <w:spacing w:line="276" w:lineRule="auto"/>
              <w:ind w:left="979"/>
              <w:rPr>
                <w:rFonts w:ascii="Arial Nova Light" w:hAnsi="Arial Nova Light" w:cs="Calibri"/>
                <w:color w:val="000000"/>
                <w:sz w:val="24"/>
                <w:szCs w:val="24"/>
              </w:rPr>
            </w:pPr>
            <w:r w:rsidRPr="00EC1B00">
              <w:rPr>
                <w:rFonts w:ascii="Arial Nova Light" w:hAnsi="Arial Nova Light" w:cs="Calibri"/>
                <w:color w:val="000000"/>
                <w:sz w:val="24"/>
                <w:szCs w:val="24"/>
              </w:rPr>
              <w:t>Secure file storage and sharing</w:t>
            </w:r>
          </w:p>
          <w:p w14:paraId="7C1948DA" w14:textId="1317B534" w:rsidR="000E3CFA" w:rsidRPr="00BA7650" w:rsidRDefault="000E3CFA" w:rsidP="00BA7650">
            <w:pPr>
              <w:pStyle w:val="ListParagraph"/>
              <w:numPr>
                <w:ilvl w:val="1"/>
                <w:numId w:val="2"/>
              </w:numPr>
              <w:spacing w:line="276" w:lineRule="auto"/>
              <w:ind w:left="979"/>
              <w:rPr>
                <w:rFonts w:ascii="Arial Nova Light" w:hAnsi="Arial Nova Light" w:cs="Calibri"/>
                <w:color w:val="000000"/>
                <w:sz w:val="24"/>
                <w:szCs w:val="24"/>
              </w:rPr>
            </w:pPr>
            <w:r w:rsidRPr="00BA7650">
              <w:rPr>
                <w:rFonts w:ascii="Arial Nova Light" w:hAnsi="Arial Nova Light" w:cs="Calibri"/>
                <w:color w:val="000000"/>
                <w:sz w:val="24"/>
                <w:szCs w:val="24"/>
              </w:rPr>
              <w:t>Access permission settings</w:t>
            </w:r>
          </w:p>
          <w:p w14:paraId="710CD2AF" w14:textId="71F9181D" w:rsidR="000E3CFA" w:rsidRPr="000E3CFA" w:rsidRDefault="000E3CFA" w:rsidP="00BA7650">
            <w:pPr>
              <w:pStyle w:val="ListParagraph"/>
              <w:numPr>
                <w:ilvl w:val="1"/>
                <w:numId w:val="2"/>
              </w:numPr>
              <w:spacing w:line="276" w:lineRule="auto"/>
              <w:ind w:left="979"/>
              <w:rPr>
                <w:rFonts w:ascii="Arial Nova Light" w:hAnsi="Arial Nova Light" w:cs="Calibri"/>
                <w:color w:val="000000"/>
                <w:sz w:val="24"/>
                <w:szCs w:val="24"/>
              </w:rPr>
            </w:pPr>
            <w:r w:rsidRPr="000E3CFA">
              <w:rPr>
                <w:rFonts w:ascii="Arial Nova Light" w:hAnsi="Arial Nova Light" w:cs="Calibri"/>
                <w:color w:val="000000"/>
                <w:sz w:val="24"/>
                <w:szCs w:val="24"/>
              </w:rPr>
              <w:t>Automatic data back-up</w:t>
            </w:r>
          </w:p>
          <w:p w14:paraId="13FB72FF" w14:textId="2C8CFF80" w:rsidR="000E3CFA" w:rsidRPr="000E3CFA" w:rsidRDefault="000E3CFA" w:rsidP="00BA7650">
            <w:pPr>
              <w:pStyle w:val="ListParagraph"/>
              <w:numPr>
                <w:ilvl w:val="1"/>
                <w:numId w:val="2"/>
              </w:numPr>
              <w:spacing w:line="276" w:lineRule="auto"/>
              <w:ind w:left="979"/>
              <w:rPr>
                <w:rFonts w:ascii="Arial Nova Light" w:hAnsi="Arial Nova Light" w:cs="Calibri"/>
                <w:color w:val="000000"/>
                <w:sz w:val="24"/>
                <w:szCs w:val="24"/>
              </w:rPr>
            </w:pPr>
            <w:r w:rsidRPr="000E3CFA">
              <w:rPr>
                <w:rFonts w:ascii="Arial Nova Light" w:hAnsi="Arial Nova Light" w:cs="Calibri"/>
                <w:color w:val="000000"/>
                <w:sz w:val="24"/>
                <w:szCs w:val="24"/>
              </w:rPr>
              <w:t>Cloud storage limitations v</w:t>
            </w:r>
            <w:r w:rsidR="00E04D63">
              <w:rPr>
                <w:rFonts w:ascii="Arial Nova Light" w:hAnsi="Arial Nova Light" w:cs="Calibri"/>
                <w:color w:val="000000"/>
                <w:sz w:val="24"/>
                <w:szCs w:val="24"/>
              </w:rPr>
              <w:t>ersu</w:t>
            </w:r>
            <w:r w:rsidRPr="000E3CFA">
              <w:rPr>
                <w:rFonts w:ascii="Arial Nova Light" w:hAnsi="Arial Nova Light" w:cs="Calibri"/>
                <w:color w:val="000000"/>
                <w:sz w:val="24"/>
                <w:szCs w:val="24"/>
              </w:rPr>
              <w:t>s capacity required</w:t>
            </w:r>
          </w:p>
          <w:p w14:paraId="30775803" w14:textId="75C7C0A5" w:rsidR="000E3CFA" w:rsidRPr="000E3CFA" w:rsidRDefault="000E3CFA" w:rsidP="000B3CBC">
            <w:pPr>
              <w:pStyle w:val="ListParagraph"/>
              <w:numPr>
                <w:ilvl w:val="0"/>
                <w:numId w:val="2"/>
              </w:numPr>
              <w:spacing w:line="276" w:lineRule="auto"/>
              <w:ind w:left="537" w:hanging="284"/>
              <w:rPr>
                <w:rFonts w:ascii="Arial Nova Light" w:hAnsi="Arial Nova Light" w:cs="Calibri"/>
                <w:color w:val="000000"/>
                <w:sz w:val="24"/>
                <w:szCs w:val="24"/>
              </w:rPr>
            </w:pPr>
            <w:r w:rsidRPr="000E3CFA">
              <w:rPr>
                <w:rFonts w:ascii="Arial Nova Light" w:hAnsi="Arial Nova Light" w:cs="Calibri"/>
                <w:color w:val="000000"/>
                <w:sz w:val="24"/>
                <w:szCs w:val="24"/>
              </w:rPr>
              <w:t>Client information is secure across all devices</w:t>
            </w:r>
            <w:r w:rsidR="00BA7650">
              <w:rPr>
                <w:rFonts w:ascii="Arial Nova Light" w:hAnsi="Arial Nova Light" w:cs="Calibri"/>
                <w:color w:val="000000"/>
                <w:sz w:val="24"/>
                <w:szCs w:val="24"/>
              </w:rPr>
              <w:t xml:space="preserve"> and </w:t>
            </w:r>
            <w:r w:rsidRPr="000E3CFA">
              <w:rPr>
                <w:rFonts w:ascii="Arial Nova Light" w:hAnsi="Arial Nova Light" w:cs="Calibri"/>
                <w:color w:val="000000"/>
                <w:sz w:val="24"/>
                <w:szCs w:val="24"/>
              </w:rPr>
              <w:t>applications</w:t>
            </w:r>
          </w:p>
          <w:p w14:paraId="6D78277B" w14:textId="6C34E597" w:rsidR="000E3CFA" w:rsidRPr="000E3CFA" w:rsidRDefault="000E3CFA" w:rsidP="000B3CBC">
            <w:pPr>
              <w:pStyle w:val="ListParagraph"/>
              <w:numPr>
                <w:ilvl w:val="0"/>
                <w:numId w:val="2"/>
              </w:numPr>
              <w:spacing w:line="276" w:lineRule="auto"/>
              <w:ind w:left="537" w:hanging="284"/>
              <w:rPr>
                <w:rFonts w:ascii="Arial Nova Light" w:hAnsi="Arial Nova Light" w:cs="Calibri"/>
                <w:color w:val="000000"/>
                <w:sz w:val="24"/>
                <w:szCs w:val="24"/>
              </w:rPr>
            </w:pPr>
            <w:r w:rsidRPr="000E3CFA">
              <w:rPr>
                <w:rFonts w:ascii="Arial Nova Light" w:hAnsi="Arial Nova Light" w:cs="Calibri"/>
                <w:color w:val="000000"/>
                <w:sz w:val="24"/>
                <w:szCs w:val="24"/>
              </w:rPr>
              <w:t>Users can log</w:t>
            </w:r>
            <w:r w:rsidR="00F565AE">
              <w:rPr>
                <w:rFonts w:ascii="Arial Nova Light" w:hAnsi="Arial Nova Light" w:cs="Calibri"/>
                <w:color w:val="000000"/>
                <w:sz w:val="24"/>
                <w:szCs w:val="24"/>
              </w:rPr>
              <w:t xml:space="preserve"> </w:t>
            </w:r>
            <w:r w:rsidRPr="000E3CFA">
              <w:rPr>
                <w:rFonts w:ascii="Arial Nova Light" w:hAnsi="Arial Nova Light" w:cs="Calibri"/>
                <w:color w:val="000000"/>
                <w:sz w:val="24"/>
                <w:szCs w:val="24"/>
              </w:rPr>
              <w:t>in through Android or iOS apps, Windows, Mac OS operating system or a web browser</w:t>
            </w:r>
          </w:p>
          <w:p w14:paraId="1B757E2F" w14:textId="77777777" w:rsidR="00BA7650" w:rsidRDefault="000E3CFA" w:rsidP="000B3CBC">
            <w:pPr>
              <w:pStyle w:val="ListParagraph"/>
              <w:numPr>
                <w:ilvl w:val="1"/>
                <w:numId w:val="2"/>
              </w:numPr>
              <w:spacing w:line="276" w:lineRule="auto"/>
              <w:ind w:left="979"/>
              <w:rPr>
                <w:rFonts w:ascii="Arial Nova Light" w:hAnsi="Arial Nova Light" w:cs="Calibri"/>
                <w:color w:val="000000"/>
                <w:sz w:val="24"/>
                <w:szCs w:val="24"/>
              </w:rPr>
            </w:pPr>
            <w:r w:rsidRPr="000E3CFA">
              <w:rPr>
                <w:rFonts w:ascii="Arial Nova Light" w:hAnsi="Arial Nova Light" w:cs="Calibri"/>
                <w:color w:val="000000"/>
                <w:sz w:val="24"/>
                <w:szCs w:val="24"/>
              </w:rPr>
              <w:t>Allows communication and collaboration from any location or device</w:t>
            </w:r>
          </w:p>
          <w:p w14:paraId="5D9FD2C9" w14:textId="06879BED" w:rsidR="000E3CFA" w:rsidRPr="00BA7650" w:rsidRDefault="000E3CFA" w:rsidP="000B3CBC">
            <w:pPr>
              <w:pStyle w:val="ListParagraph"/>
              <w:numPr>
                <w:ilvl w:val="0"/>
                <w:numId w:val="2"/>
              </w:numPr>
              <w:spacing w:line="276" w:lineRule="auto"/>
              <w:ind w:left="537" w:hanging="284"/>
              <w:rPr>
                <w:rFonts w:ascii="Arial Nova Light" w:hAnsi="Arial Nova Light" w:cs="Calibri"/>
                <w:color w:val="000000"/>
                <w:sz w:val="24"/>
                <w:szCs w:val="24"/>
              </w:rPr>
            </w:pPr>
            <w:r w:rsidRPr="00BA7650">
              <w:rPr>
                <w:rFonts w:ascii="Arial Nova Light" w:hAnsi="Arial Nova Light" w:cs="Calibri"/>
                <w:color w:val="000000"/>
                <w:sz w:val="24"/>
                <w:szCs w:val="24"/>
              </w:rPr>
              <w:t>Office computer installations can be kept secured through login and inactivity log-out</w:t>
            </w:r>
          </w:p>
          <w:p w14:paraId="4756FDD8" w14:textId="3363FE34" w:rsidR="00F02D29" w:rsidRDefault="000E3CFA" w:rsidP="000B3CBC">
            <w:pPr>
              <w:pStyle w:val="ListParagraph"/>
              <w:numPr>
                <w:ilvl w:val="1"/>
                <w:numId w:val="2"/>
              </w:numPr>
              <w:spacing w:line="276" w:lineRule="auto"/>
              <w:ind w:left="979"/>
              <w:rPr>
                <w:rFonts w:ascii="Arial Nova Light" w:hAnsi="Arial Nova Light" w:cs="Calibri"/>
                <w:color w:val="000000"/>
                <w:sz w:val="24"/>
                <w:szCs w:val="24"/>
              </w:rPr>
            </w:pPr>
            <w:r w:rsidRPr="000E3CFA">
              <w:rPr>
                <w:rFonts w:ascii="Arial Nova Light" w:hAnsi="Arial Nova Light" w:cs="Calibri"/>
                <w:color w:val="000000"/>
                <w:sz w:val="24"/>
                <w:szCs w:val="24"/>
              </w:rPr>
              <w:t>All changes are automatically backed-up to the cloud server.</w:t>
            </w:r>
          </w:p>
          <w:p w14:paraId="1E1BE21E" w14:textId="781992BE" w:rsidR="00314F8A" w:rsidRDefault="00314F8A" w:rsidP="00314F8A">
            <w:pPr>
              <w:spacing w:line="276" w:lineRule="auto"/>
              <w:rPr>
                <w:rFonts w:ascii="Arial Nova Light" w:hAnsi="Arial Nova Light" w:cs="Calibri"/>
                <w:color w:val="000000"/>
                <w:sz w:val="24"/>
                <w:szCs w:val="24"/>
              </w:rPr>
            </w:pPr>
          </w:p>
          <w:p w14:paraId="14A84CCE" w14:textId="77777777" w:rsidR="00CB0B40" w:rsidRPr="001B1E03" w:rsidRDefault="00F02D29" w:rsidP="001B1E03">
            <w:pPr>
              <w:pStyle w:val="Heading4"/>
              <w:spacing w:line="360" w:lineRule="auto"/>
              <w:outlineLvl w:val="3"/>
              <w:rPr>
                <w:rFonts w:ascii="Daytona" w:eastAsiaTheme="minorHAnsi" w:hAnsi="Daytona"/>
                <w:b/>
                <w:bCs/>
                <w:i w:val="0"/>
                <w:iCs w:val="0"/>
                <w:color w:val="auto"/>
                <w:sz w:val="24"/>
                <w:szCs w:val="24"/>
              </w:rPr>
            </w:pPr>
            <w:r w:rsidRPr="001B1E03">
              <w:rPr>
                <w:rFonts w:ascii="Daytona" w:eastAsiaTheme="minorHAnsi" w:hAnsi="Daytona"/>
                <w:b/>
                <w:bCs/>
                <w:i w:val="0"/>
                <w:iCs w:val="0"/>
                <w:color w:val="auto"/>
                <w:sz w:val="24"/>
                <w:szCs w:val="24"/>
              </w:rPr>
              <w:t>Microsoft 365 Integration</w:t>
            </w:r>
          </w:p>
          <w:p w14:paraId="4308387D" w14:textId="3E6BF8AF" w:rsidR="001514D6" w:rsidRDefault="00314F8A" w:rsidP="00314F8A">
            <w:pPr>
              <w:spacing w:line="276" w:lineRule="auto"/>
              <w:rPr>
                <w:rFonts w:ascii="Arial Nova Light" w:hAnsi="Arial Nova Light" w:cs="Calibri"/>
                <w:color w:val="000000"/>
                <w:sz w:val="24"/>
                <w:szCs w:val="24"/>
              </w:rPr>
            </w:pPr>
            <w:r w:rsidRPr="00314F8A">
              <w:rPr>
                <w:rFonts w:ascii="Arial Nova Light" w:hAnsi="Arial Nova Light" w:cs="Calibri"/>
                <w:color w:val="000000"/>
                <w:sz w:val="24"/>
                <w:szCs w:val="24"/>
              </w:rPr>
              <w:t xml:space="preserve">Digital Education Centre staff and participants are eligible for free access to the Microsoft 365 suite of applications.  </w:t>
            </w:r>
          </w:p>
          <w:p w14:paraId="21203A6C" w14:textId="77777777" w:rsidR="00F02D29" w:rsidRPr="001514D6" w:rsidRDefault="00314F8A" w:rsidP="001514D6">
            <w:pPr>
              <w:pStyle w:val="ListParagraph"/>
              <w:numPr>
                <w:ilvl w:val="0"/>
                <w:numId w:val="2"/>
              </w:numPr>
              <w:spacing w:line="276" w:lineRule="auto"/>
              <w:ind w:left="537" w:hanging="284"/>
              <w:rPr>
                <w:rFonts w:ascii="Times New Roman" w:eastAsia="Times New Roman" w:hAnsi="Times New Roman" w:cs="Times New Roman"/>
                <w:sz w:val="24"/>
                <w:szCs w:val="24"/>
                <w:lang w:eastAsia="en-NZ"/>
              </w:rPr>
            </w:pPr>
            <w:r w:rsidRPr="00314F8A">
              <w:rPr>
                <w:rFonts w:ascii="Arial Nova Light" w:hAnsi="Arial Nova Light" w:cs="Calibri"/>
                <w:color w:val="000000"/>
                <w:sz w:val="24"/>
                <w:szCs w:val="24"/>
              </w:rPr>
              <w:t xml:space="preserve">Integration with Microsoft 365 applications including Microsoft Outlook and Microsoft Teams could enhance </w:t>
            </w:r>
            <w:r>
              <w:rPr>
                <w:rFonts w:ascii="Arial Nova Light" w:hAnsi="Arial Nova Light" w:cs="Calibri"/>
                <w:color w:val="000000"/>
                <w:sz w:val="24"/>
                <w:szCs w:val="24"/>
              </w:rPr>
              <w:t>p</w:t>
            </w:r>
            <w:r w:rsidRPr="00314F8A">
              <w:rPr>
                <w:rFonts w:ascii="Arial Nova Light" w:hAnsi="Arial Nova Light" w:cs="Calibri"/>
                <w:color w:val="000000"/>
                <w:sz w:val="24"/>
                <w:szCs w:val="24"/>
              </w:rPr>
              <w:t>roductivity</w:t>
            </w:r>
            <w:r>
              <w:rPr>
                <w:rFonts w:ascii="Arial Nova Light" w:hAnsi="Arial Nova Light" w:cs="Calibri"/>
                <w:color w:val="000000"/>
                <w:sz w:val="24"/>
                <w:szCs w:val="24"/>
              </w:rPr>
              <w:t xml:space="preserve"> </w:t>
            </w:r>
          </w:p>
          <w:p w14:paraId="0BD069AC" w14:textId="77777777" w:rsidR="001514D6" w:rsidRDefault="001514D6" w:rsidP="001514D6">
            <w:pPr>
              <w:spacing w:line="276" w:lineRule="auto"/>
              <w:rPr>
                <w:rFonts w:ascii="Times New Roman" w:eastAsia="Times New Roman" w:hAnsi="Times New Roman" w:cs="Times New Roman"/>
                <w:sz w:val="24"/>
                <w:szCs w:val="24"/>
                <w:lang w:eastAsia="en-NZ"/>
              </w:rPr>
            </w:pPr>
          </w:p>
          <w:p w14:paraId="5572A10F" w14:textId="1F0D6C66" w:rsidR="001514D6" w:rsidRPr="001514D6" w:rsidRDefault="001514D6" w:rsidP="00444E4E">
            <w:pPr>
              <w:pStyle w:val="Heading3"/>
              <w:spacing w:line="360" w:lineRule="auto"/>
              <w:outlineLvl w:val="2"/>
              <w:rPr>
                <w:rFonts w:ascii="Daytona" w:hAnsi="Daytona"/>
                <w:b/>
                <w:bCs/>
                <w:color w:val="auto"/>
                <w:sz w:val="28"/>
                <w:szCs w:val="28"/>
              </w:rPr>
            </w:pPr>
            <w:bookmarkStart w:id="3" w:name="_Toc39243861"/>
            <w:r>
              <w:rPr>
                <w:rFonts w:ascii="Daytona" w:hAnsi="Daytona"/>
                <w:b/>
                <w:bCs/>
                <w:color w:val="auto"/>
                <w:sz w:val="28"/>
                <w:szCs w:val="28"/>
              </w:rPr>
              <w:t>End-User</w:t>
            </w:r>
            <w:r w:rsidR="00754C7B">
              <w:rPr>
                <w:rFonts w:ascii="Daytona" w:hAnsi="Daytona"/>
                <w:b/>
                <w:bCs/>
                <w:color w:val="auto"/>
                <w:sz w:val="28"/>
                <w:szCs w:val="28"/>
              </w:rPr>
              <w:t xml:space="preserve"> Requirements</w:t>
            </w:r>
            <w:bookmarkEnd w:id="3"/>
          </w:p>
          <w:p w14:paraId="750132FE" w14:textId="1D9C4557" w:rsidR="00754C7B" w:rsidRPr="00D818B8" w:rsidRDefault="00F565AE" w:rsidP="008331DE">
            <w:pPr>
              <w:pStyle w:val="ListParagraph"/>
              <w:numPr>
                <w:ilvl w:val="0"/>
                <w:numId w:val="2"/>
              </w:numPr>
              <w:spacing w:line="276" w:lineRule="auto"/>
              <w:ind w:left="537" w:hanging="284"/>
              <w:rPr>
                <w:rFonts w:ascii="Arial Nova Light" w:hAnsi="Arial Nova Light" w:cs="Calibri"/>
                <w:color w:val="000000"/>
                <w:sz w:val="24"/>
                <w:szCs w:val="24"/>
              </w:rPr>
            </w:pPr>
            <w:r>
              <w:rPr>
                <w:rFonts w:ascii="Arial Nova Light" w:hAnsi="Arial Nova Light" w:cs="Calibri"/>
                <w:color w:val="000000"/>
                <w:sz w:val="24"/>
                <w:szCs w:val="24"/>
              </w:rPr>
              <w:t>The a</w:t>
            </w:r>
            <w:r w:rsidR="00754C7B" w:rsidRPr="00D818B8">
              <w:rPr>
                <w:rFonts w:ascii="Arial Nova Light" w:hAnsi="Arial Nova Light" w:cs="Calibri"/>
                <w:color w:val="000000"/>
                <w:sz w:val="24"/>
                <w:szCs w:val="24"/>
              </w:rPr>
              <w:t xml:space="preserve">pplication enables users to quickly and easily integrate it into their workflow </w:t>
            </w:r>
          </w:p>
          <w:p w14:paraId="4A0E2738" w14:textId="66C7F32B" w:rsidR="00754C7B" w:rsidRPr="00754C7B" w:rsidRDefault="00754C7B" w:rsidP="00D818B8">
            <w:pPr>
              <w:pStyle w:val="ListParagraph"/>
              <w:numPr>
                <w:ilvl w:val="0"/>
                <w:numId w:val="2"/>
              </w:numPr>
              <w:spacing w:line="276" w:lineRule="auto"/>
              <w:ind w:left="537" w:hanging="284"/>
              <w:rPr>
                <w:rFonts w:ascii="Arial Nova Light" w:hAnsi="Arial Nova Light" w:cs="Calibri"/>
                <w:color w:val="000000"/>
                <w:sz w:val="24"/>
                <w:szCs w:val="24"/>
              </w:rPr>
            </w:pPr>
            <w:r w:rsidRPr="00754C7B">
              <w:rPr>
                <w:rFonts w:ascii="Arial Nova Light" w:hAnsi="Arial Nova Light" w:cs="Calibri"/>
                <w:color w:val="000000"/>
                <w:sz w:val="24"/>
                <w:szCs w:val="24"/>
              </w:rPr>
              <w:t>End-users are busy professionals with limited time available</w:t>
            </w:r>
            <w:r w:rsidR="00775BE6">
              <w:rPr>
                <w:rFonts w:ascii="Arial Nova Light" w:hAnsi="Arial Nova Light" w:cs="Calibri"/>
                <w:color w:val="000000"/>
                <w:sz w:val="24"/>
                <w:szCs w:val="24"/>
              </w:rPr>
              <w:t>,</w:t>
            </w:r>
            <w:r w:rsidRPr="00754C7B">
              <w:rPr>
                <w:rFonts w:ascii="Arial Nova Light" w:hAnsi="Arial Nova Light" w:cs="Calibri"/>
                <w:color w:val="000000"/>
                <w:sz w:val="24"/>
                <w:szCs w:val="24"/>
              </w:rPr>
              <w:t xml:space="preserve"> therefore prior set-up will ease the process of learning and adopting the new application into the </w:t>
            </w:r>
            <w:r w:rsidR="00CF3053" w:rsidRPr="00D818B8">
              <w:rPr>
                <w:rFonts w:ascii="Arial Nova Light" w:hAnsi="Arial Nova Light" w:cs="Calibri"/>
                <w:color w:val="000000"/>
                <w:sz w:val="24"/>
                <w:szCs w:val="24"/>
              </w:rPr>
              <w:t>organisation’s</w:t>
            </w:r>
            <w:r w:rsidRPr="00754C7B">
              <w:rPr>
                <w:rFonts w:ascii="Arial Nova Light" w:hAnsi="Arial Nova Light" w:cs="Calibri"/>
                <w:color w:val="000000"/>
                <w:sz w:val="24"/>
                <w:szCs w:val="24"/>
              </w:rPr>
              <w:t xml:space="preserve"> workflow</w:t>
            </w:r>
            <w:r w:rsidR="00775BE6">
              <w:rPr>
                <w:rFonts w:ascii="Arial Nova Light" w:hAnsi="Arial Nova Light" w:cs="Calibri"/>
                <w:color w:val="000000"/>
                <w:sz w:val="24"/>
                <w:szCs w:val="24"/>
              </w:rPr>
              <w:t>.</w:t>
            </w:r>
            <w:r w:rsidRPr="00754C7B">
              <w:rPr>
                <w:rFonts w:ascii="Arial Nova Light" w:hAnsi="Arial Nova Light" w:cs="Calibri"/>
                <w:color w:val="000000"/>
                <w:sz w:val="24"/>
                <w:szCs w:val="24"/>
              </w:rPr>
              <w:t xml:space="preserve"> </w:t>
            </w:r>
          </w:p>
          <w:p w14:paraId="1C036D62" w14:textId="0F1CE04B" w:rsidR="00754C7B" w:rsidRPr="00754C7B" w:rsidRDefault="00754C7B" w:rsidP="00D818B8">
            <w:pPr>
              <w:pStyle w:val="ListParagraph"/>
              <w:numPr>
                <w:ilvl w:val="1"/>
                <w:numId w:val="2"/>
              </w:numPr>
              <w:spacing w:line="276" w:lineRule="auto"/>
              <w:ind w:left="979"/>
              <w:rPr>
                <w:rFonts w:ascii="Arial Nova Light" w:hAnsi="Arial Nova Light" w:cs="Calibri"/>
                <w:color w:val="000000"/>
                <w:sz w:val="24"/>
                <w:szCs w:val="24"/>
              </w:rPr>
            </w:pPr>
            <w:r w:rsidRPr="00754C7B">
              <w:rPr>
                <w:rFonts w:ascii="Arial Nova Light" w:hAnsi="Arial Nova Light" w:cs="Calibri"/>
                <w:color w:val="000000"/>
                <w:sz w:val="24"/>
                <w:szCs w:val="24"/>
              </w:rPr>
              <w:t>The application account, including all individual user accounts</w:t>
            </w:r>
            <w:r w:rsidR="00F565AE">
              <w:rPr>
                <w:rFonts w:ascii="Arial Nova Light" w:hAnsi="Arial Nova Light" w:cs="Calibri"/>
                <w:color w:val="000000"/>
                <w:sz w:val="24"/>
                <w:szCs w:val="24"/>
              </w:rPr>
              <w:t>,</w:t>
            </w:r>
            <w:r w:rsidRPr="00754C7B">
              <w:rPr>
                <w:rFonts w:ascii="Arial Nova Light" w:hAnsi="Arial Nova Light" w:cs="Calibri"/>
                <w:color w:val="000000"/>
                <w:sz w:val="24"/>
                <w:szCs w:val="24"/>
              </w:rPr>
              <w:t xml:space="preserve"> should be activated</w:t>
            </w:r>
          </w:p>
          <w:p w14:paraId="4A87FA81" w14:textId="77777777" w:rsidR="00754C7B" w:rsidRPr="00754C7B" w:rsidRDefault="00754C7B" w:rsidP="00D818B8">
            <w:pPr>
              <w:pStyle w:val="ListParagraph"/>
              <w:numPr>
                <w:ilvl w:val="1"/>
                <w:numId w:val="2"/>
              </w:numPr>
              <w:spacing w:line="276" w:lineRule="auto"/>
              <w:ind w:left="979"/>
              <w:rPr>
                <w:rFonts w:ascii="Arial Nova Light" w:hAnsi="Arial Nova Light" w:cs="Calibri"/>
                <w:color w:val="000000"/>
                <w:sz w:val="24"/>
                <w:szCs w:val="24"/>
              </w:rPr>
            </w:pPr>
            <w:r w:rsidRPr="00754C7B">
              <w:rPr>
                <w:rFonts w:ascii="Arial Nova Light" w:hAnsi="Arial Nova Light" w:cs="Calibri"/>
                <w:color w:val="000000"/>
                <w:sz w:val="24"/>
                <w:szCs w:val="24"/>
              </w:rPr>
              <w:t>Office computers have the desktop application installed and tested</w:t>
            </w:r>
          </w:p>
          <w:p w14:paraId="5DA1FFA7" w14:textId="77777777" w:rsidR="00754C7B" w:rsidRPr="00754C7B" w:rsidRDefault="00754C7B" w:rsidP="00D818B8">
            <w:pPr>
              <w:pStyle w:val="ListParagraph"/>
              <w:numPr>
                <w:ilvl w:val="1"/>
                <w:numId w:val="2"/>
              </w:numPr>
              <w:spacing w:line="276" w:lineRule="auto"/>
              <w:ind w:left="979"/>
              <w:rPr>
                <w:rFonts w:ascii="Arial Nova Light" w:hAnsi="Arial Nova Light" w:cs="Calibri"/>
                <w:color w:val="000000"/>
                <w:sz w:val="24"/>
                <w:szCs w:val="24"/>
              </w:rPr>
            </w:pPr>
            <w:r w:rsidRPr="00754C7B">
              <w:rPr>
                <w:rFonts w:ascii="Arial Nova Light" w:hAnsi="Arial Nova Light" w:cs="Calibri"/>
                <w:color w:val="000000"/>
                <w:sz w:val="24"/>
                <w:szCs w:val="24"/>
              </w:rPr>
              <w:t>Microsoft 365, Microsoft Teams and Outlook have available integrations enabled and tested</w:t>
            </w:r>
          </w:p>
          <w:p w14:paraId="2AD98CE0" w14:textId="648B8836" w:rsidR="00754C7B" w:rsidRPr="00754C7B" w:rsidRDefault="00754C7B" w:rsidP="00D818B8">
            <w:pPr>
              <w:pStyle w:val="ListParagraph"/>
              <w:numPr>
                <w:ilvl w:val="1"/>
                <w:numId w:val="2"/>
              </w:numPr>
              <w:spacing w:line="276" w:lineRule="auto"/>
              <w:ind w:left="979"/>
              <w:rPr>
                <w:rFonts w:ascii="Arial Nova Light" w:hAnsi="Arial Nova Light" w:cs="Calibri"/>
                <w:color w:val="000000"/>
                <w:sz w:val="24"/>
                <w:szCs w:val="24"/>
              </w:rPr>
            </w:pPr>
            <w:r w:rsidRPr="00754C7B">
              <w:rPr>
                <w:rFonts w:ascii="Arial Nova Light" w:hAnsi="Arial Nova Light" w:cs="Calibri"/>
                <w:color w:val="000000"/>
                <w:sz w:val="24"/>
                <w:szCs w:val="24"/>
              </w:rPr>
              <w:t>User preferences and customisation options have been completed</w:t>
            </w:r>
          </w:p>
          <w:p w14:paraId="1ACF87F3" w14:textId="197D0DB4" w:rsidR="00F4762F" w:rsidRPr="00465FBE" w:rsidRDefault="00754C7B" w:rsidP="00465FBE">
            <w:pPr>
              <w:pStyle w:val="ListParagraph"/>
              <w:numPr>
                <w:ilvl w:val="1"/>
                <w:numId w:val="2"/>
              </w:numPr>
              <w:spacing w:line="276" w:lineRule="auto"/>
              <w:ind w:left="979"/>
              <w:rPr>
                <w:rFonts w:ascii="Arial Nova Light" w:hAnsi="Arial Nova Light" w:cs="Calibri"/>
                <w:color w:val="000000"/>
                <w:sz w:val="24"/>
                <w:szCs w:val="24"/>
              </w:rPr>
            </w:pPr>
            <w:r w:rsidRPr="00754C7B">
              <w:rPr>
                <w:rFonts w:ascii="Arial Nova Light" w:hAnsi="Arial Nova Light" w:cs="Calibri"/>
                <w:color w:val="000000"/>
                <w:sz w:val="24"/>
                <w:szCs w:val="24"/>
              </w:rPr>
              <w:t>Remote access to the service has been tested for each user account</w:t>
            </w:r>
            <w:r w:rsidR="00775BE6">
              <w:rPr>
                <w:rFonts w:ascii="Arial Nova Light" w:hAnsi="Arial Nova Light" w:cs="Calibri"/>
                <w:color w:val="000000"/>
                <w:sz w:val="24"/>
                <w:szCs w:val="24"/>
              </w:rPr>
              <w:t>.</w:t>
            </w:r>
          </w:p>
          <w:p w14:paraId="11137C48" w14:textId="08ED1121" w:rsidR="00754C7B" w:rsidRPr="00DE7402" w:rsidRDefault="00754C7B" w:rsidP="008331DE">
            <w:pPr>
              <w:pStyle w:val="ListParagraph"/>
              <w:numPr>
                <w:ilvl w:val="0"/>
                <w:numId w:val="2"/>
              </w:numPr>
              <w:spacing w:line="276" w:lineRule="auto"/>
              <w:ind w:left="537" w:hanging="284"/>
              <w:rPr>
                <w:rFonts w:ascii="Arial Nova Light" w:hAnsi="Arial Nova Light" w:cs="Calibri"/>
                <w:color w:val="000000"/>
                <w:sz w:val="24"/>
                <w:szCs w:val="24"/>
              </w:rPr>
            </w:pPr>
            <w:r w:rsidRPr="00DE7402">
              <w:rPr>
                <w:rFonts w:ascii="Arial Nova Light" w:hAnsi="Arial Nova Light" w:cs="Calibri"/>
                <w:color w:val="000000"/>
                <w:sz w:val="24"/>
                <w:szCs w:val="24"/>
              </w:rPr>
              <w:t xml:space="preserve">End-users need to access information quickly and easily </w:t>
            </w:r>
          </w:p>
          <w:p w14:paraId="339386A3" w14:textId="61D54DDF" w:rsidR="00754C7B" w:rsidRPr="00754C7B" w:rsidRDefault="00754C7B" w:rsidP="00E7307B">
            <w:pPr>
              <w:pStyle w:val="ListParagraph"/>
              <w:numPr>
                <w:ilvl w:val="0"/>
                <w:numId w:val="2"/>
              </w:numPr>
              <w:spacing w:line="276" w:lineRule="auto"/>
              <w:ind w:left="537" w:hanging="284"/>
              <w:rPr>
                <w:rFonts w:ascii="Arial Nova Light" w:hAnsi="Arial Nova Light" w:cs="Calibri"/>
                <w:color w:val="000000"/>
                <w:sz w:val="24"/>
                <w:szCs w:val="24"/>
              </w:rPr>
            </w:pPr>
            <w:r w:rsidRPr="00754C7B">
              <w:rPr>
                <w:rFonts w:ascii="Arial Nova Light" w:hAnsi="Arial Nova Light" w:cs="Calibri"/>
                <w:color w:val="000000"/>
                <w:sz w:val="24"/>
                <w:szCs w:val="24"/>
              </w:rPr>
              <w:lastRenderedPageBreak/>
              <w:t>Dashboard feature displays all the information the user needs</w:t>
            </w:r>
          </w:p>
          <w:p w14:paraId="3DA0E2B2" w14:textId="4AD12212" w:rsidR="00754C7B" w:rsidRPr="00754C7B" w:rsidRDefault="00754C7B" w:rsidP="00E7307B">
            <w:pPr>
              <w:pStyle w:val="ListParagraph"/>
              <w:numPr>
                <w:ilvl w:val="1"/>
                <w:numId w:val="2"/>
              </w:numPr>
              <w:spacing w:line="276" w:lineRule="auto"/>
              <w:ind w:left="979"/>
              <w:rPr>
                <w:rFonts w:ascii="Arial Nova Light" w:hAnsi="Arial Nova Light" w:cs="Calibri"/>
                <w:color w:val="000000"/>
                <w:sz w:val="24"/>
                <w:szCs w:val="24"/>
              </w:rPr>
            </w:pPr>
            <w:r w:rsidRPr="00754C7B">
              <w:rPr>
                <w:rFonts w:ascii="Arial Nova Light" w:hAnsi="Arial Nova Light" w:cs="Calibri"/>
                <w:color w:val="000000"/>
                <w:sz w:val="24"/>
                <w:szCs w:val="24"/>
              </w:rPr>
              <w:t xml:space="preserve">Can be customised to the </w:t>
            </w:r>
            <w:r w:rsidR="00CF3053" w:rsidRPr="000E01DF">
              <w:rPr>
                <w:rFonts w:ascii="Arial Nova Light" w:hAnsi="Arial Nova Light" w:cs="Calibri"/>
                <w:color w:val="000000"/>
                <w:sz w:val="24"/>
                <w:szCs w:val="24"/>
              </w:rPr>
              <w:t>users’</w:t>
            </w:r>
            <w:r w:rsidRPr="00754C7B">
              <w:rPr>
                <w:rFonts w:ascii="Arial Nova Light" w:hAnsi="Arial Nova Light" w:cs="Calibri"/>
                <w:color w:val="000000"/>
                <w:sz w:val="24"/>
                <w:szCs w:val="24"/>
              </w:rPr>
              <w:t xml:space="preserve"> needs or organisational role</w:t>
            </w:r>
          </w:p>
          <w:p w14:paraId="6025AB71" w14:textId="77777777" w:rsidR="00754C7B" w:rsidRPr="00754C7B" w:rsidRDefault="00754C7B" w:rsidP="00E7307B">
            <w:pPr>
              <w:pStyle w:val="ListParagraph"/>
              <w:numPr>
                <w:ilvl w:val="0"/>
                <w:numId w:val="2"/>
              </w:numPr>
              <w:spacing w:line="276" w:lineRule="auto"/>
              <w:ind w:left="537" w:hanging="284"/>
              <w:rPr>
                <w:rFonts w:ascii="Arial Nova Light" w:hAnsi="Arial Nova Light" w:cs="Calibri"/>
                <w:color w:val="000000"/>
                <w:sz w:val="24"/>
                <w:szCs w:val="24"/>
              </w:rPr>
            </w:pPr>
            <w:r w:rsidRPr="00754C7B">
              <w:rPr>
                <w:rFonts w:ascii="Arial Nova Light" w:hAnsi="Arial Nova Light" w:cs="Calibri"/>
                <w:color w:val="000000"/>
                <w:sz w:val="24"/>
                <w:szCs w:val="24"/>
              </w:rPr>
              <w:t xml:space="preserve">Application is easy to access and has an interface that is easy to understand and navigate </w:t>
            </w:r>
          </w:p>
          <w:p w14:paraId="202EF3A8" w14:textId="77777777" w:rsidR="00754C7B" w:rsidRPr="00754C7B" w:rsidRDefault="00754C7B" w:rsidP="00E7307B">
            <w:pPr>
              <w:pStyle w:val="ListParagraph"/>
              <w:numPr>
                <w:ilvl w:val="1"/>
                <w:numId w:val="2"/>
              </w:numPr>
              <w:spacing w:line="276" w:lineRule="auto"/>
              <w:ind w:left="979"/>
              <w:rPr>
                <w:rFonts w:ascii="Arial Nova Light" w:hAnsi="Arial Nova Light" w:cs="Calibri"/>
                <w:color w:val="000000"/>
                <w:sz w:val="24"/>
                <w:szCs w:val="24"/>
              </w:rPr>
            </w:pPr>
            <w:r w:rsidRPr="00754C7B">
              <w:rPr>
                <w:rFonts w:ascii="Arial Nova Light" w:hAnsi="Arial Nova Light" w:cs="Calibri"/>
                <w:color w:val="000000"/>
                <w:sz w:val="24"/>
                <w:szCs w:val="24"/>
              </w:rPr>
              <w:t>remotely accessible</w:t>
            </w:r>
          </w:p>
          <w:p w14:paraId="44463332" w14:textId="77777777" w:rsidR="00754C7B" w:rsidRPr="00754C7B" w:rsidRDefault="00754C7B" w:rsidP="00DE7402">
            <w:pPr>
              <w:pStyle w:val="ListParagraph"/>
              <w:numPr>
                <w:ilvl w:val="0"/>
                <w:numId w:val="2"/>
              </w:numPr>
              <w:spacing w:line="276" w:lineRule="auto"/>
              <w:ind w:left="537" w:hanging="284"/>
              <w:rPr>
                <w:rFonts w:ascii="Arial Nova Light" w:hAnsi="Arial Nova Light" w:cs="Calibri"/>
                <w:color w:val="000000"/>
                <w:sz w:val="24"/>
                <w:szCs w:val="24"/>
              </w:rPr>
            </w:pPr>
            <w:r w:rsidRPr="00754C7B">
              <w:rPr>
                <w:rFonts w:ascii="Arial Nova Light" w:hAnsi="Arial Nova Light" w:cs="Calibri"/>
                <w:color w:val="000000"/>
                <w:sz w:val="24"/>
                <w:szCs w:val="24"/>
              </w:rPr>
              <w:t>Functions, features and custom options need to support user productivity</w:t>
            </w:r>
          </w:p>
          <w:p w14:paraId="5426E3B9" w14:textId="1B7CCB49" w:rsidR="00754C7B" w:rsidRPr="00754C7B" w:rsidRDefault="00F565AE" w:rsidP="00DE7402">
            <w:pPr>
              <w:pStyle w:val="ListParagraph"/>
              <w:numPr>
                <w:ilvl w:val="0"/>
                <w:numId w:val="2"/>
              </w:numPr>
              <w:spacing w:line="276" w:lineRule="auto"/>
              <w:ind w:left="537" w:hanging="284"/>
              <w:rPr>
                <w:rFonts w:ascii="Arial Nova Light" w:hAnsi="Arial Nova Light" w:cs="Calibri"/>
                <w:color w:val="000000"/>
                <w:sz w:val="24"/>
                <w:szCs w:val="24"/>
              </w:rPr>
            </w:pPr>
            <w:r>
              <w:rPr>
                <w:rFonts w:ascii="Arial Nova Light" w:hAnsi="Arial Nova Light" w:cs="Calibri"/>
                <w:color w:val="000000"/>
                <w:sz w:val="24"/>
                <w:szCs w:val="24"/>
              </w:rPr>
              <w:t>The a</w:t>
            </w:r>
            <w:r w:rsidR="00754C7B" w:rsidRPr="00754C7B">
              <w:rPr>
                <w:rFonts w:ascii="Arial Nova Light" w:hAnsi="Arial Nova Light" w:cs="Calibri"/>
                <w:color w:val="000000"/>
                <w:sz w:val="24"/>
                <w:szCs w:val="24"/>
              </w:rPr>
              <w:t>pplication can adapt to suit individual needs and organisational change</w:t>
            </w:r>
          </w:p>
          <w:p w14:paraId="72FB12E3" w14:textId="07BDA342" w:rsidR="00754C7B" w:rsidRPr="00754C7B" w:rsidRDefault="00F565AE" w:rsidP="00DE7402">
            <w:pPr>
              <w:pStyle w:val="ListParagraph"/>
              <w:numPr>
                <w:ilvl w:val="0"/>
                <w:numId w:val="2"/>
              </w:numPr>
              <w:spacing w:line="276" w:lineRule="auto"/>
              <w:ind w:left="537" w:hanging="284"/>
              <w:rPr>
                <w:rFonts w:ascii="Arial Nova Light" w:hAnsi="Arial Nova Light" w:cs="Calibri"/>
                <w:color w:val="000000"/>
                <w:sz w:val="24"/>
                <w:szCs w:val="24"/>
              </w:rPr>
            </w:pPr>
            <w:r>
              <w:rPr>
                <w:rFonts w:ascii="Arial Nova Light" w:hAnsi="Arial Nova Light" w:cs="Calibri"/>
                <w:color w:val="000000"/>
                <w:sz w:val="24"/>
                <w:szCs w:val="24"/>
              </w:rPr>
              <w:t>Māori</w:t>
            </w:r>
            <w:r w:rsidR="00754C7B" w:rsidRPr="00754C7B">
              <w:rPr>
                <w:rFonts w:ascii="Arial Nova Light" w:hAnsi="Arial Nova Light" w:cs="Calibri"/>
                <w:color w:val="000000"/>
                <w:sz w:val="24"/>
                <w:szCs w:val="24"/>
              </w:rPr>
              <w:t xml:space="preserve"> language </w:t>
            </w:r>
            <w:r w:rsidR="00083F89">
              <w:rPr>
                <w:rFonts w:ascii="Arial Nova Light" w:hAnsi="Arial Nova Light" w:cs="Calibri"/>
                <w:color w:val="000000"/>
                <w:sz w:val="24"/>
                <w:szCs w:val="24"/>
              </w:rPr>
              <w:t>i</w:t>
            </w:r>
            <w:r w:rsidR="00754C7B" w:rsidRPr="00754C7B">
              <w:rPr>
                <w:rFonts w:ascii="Arial Nova Light" w:hAnsi="Arial Nova Light" w:cs="Calibri"/>
                <w:color w:val="000000"/>
                <w:sz w:val="24"/>
                <w:szCs w:val="24"/>
              </w:rPr>
              <w:t>ntegration or workaround options to include this</w:t>
            </w:r>
          </w:p>
          <w:p w14:paraId="251070C6" w14:textId="77777777" w:rsidR="00754C7B" w:rsidRPr="00754C7B" w:rsidRDefault="00754C7B" w:rsidP="00DE7402">
            <w:pPr>
              <w:pStyle w:val="ListParagraph"/>
              <w:numPr>
                <w:ilvl w:val="0"/>
                <w:numId w:val="2"/>
              </w:numPr>
              <w:spacing w:line="276" w:lineRule="auto"/>
              <w:ind w:left="537" w:hanging="284"/>
              <w:rPr>
                <w:rFonts w:ascii="Arial Nova Light" w:hAnsi="Arial Nova Light" w:cs="Calibri"/>
                <w:color w:val="000000"/>
                <w:sz w:val="24"/>
                <w:szCs w:val="24"/>
              </w:rPr>
            </w:pPr>
            <w:r w:rsidRPr="00754C7B">
              <w:rPr>
                <w:rFonts w:ascii="Arial Nova Light" w:hAnsi="Arial Nova Light" w:cs="Calibri"/>
                <w:color w:val="000000"/>
                <w:sz w:val="24"/>
                <w:szCs w:val="24"/>
              </w:rPr>
              <w:t>Access to training material and customer technical support</w:t>
            </w:r>
          </w:p>
          <w:p w14:paraId="0C778A80" w14:textId="7A349003" w:rsidR="00CD6D3A" w:rsidRPr="00ED7E83" w:rsidRDefault="00754C7B" w:rsidP="006F490E">
            <w:pPr>
              <w:pStyle w:val="ListParagraph"/>
              <w:numPr>
                <w:ilvl w:val="0"/>
                <w:numId w:val="2"/>
              </w:numPr>
              <w:spacing w:line="276" w:lineRule="auto"/>
              <w:ind w:left="537" w:hanging="284"/>
              <w:rPr>
                <w:rFonts w:ascii="Times New Roman" w:eastAsia="Times New Roman" w:hAnsi="Times New Roman" w:cs="Times New Roman"/>
                <w:sz w:val="24"/>
                <w:szCs w:val="24"/>
                <w:lang w:eastAsia="en-NZ"/>
              </w:rPr>
            </w:pPr>
            <w:r w:rsidRPr="00754C7B">
              <w:rPr>
                <w:rFonts w:ascii="Arial Nova Light" w:hAnsi="Arial Nova Light" w:cs="Calibri"/>
                <w:color w:val="000000"/>
                <w:sz w:val="24"/>
                <w:szCs w:val="24"/>
              </w:rPr>
              <w:t>Intuitive application, ease of functionality with minimal training required</w:t>
            </w:r>
          </w:p>
        </w:tc>
      </w:tr>
      <w:tr w:rsidR="001514D6" w14:paraId="2AC3A401" w14:textId="77777777" w:rsidTr="00ED7E83">
        <w:tc>
          <w:tcPr>
            <w:tcW w:w="2689" w:type="dxa"/>
            <w:tcBorders>
              <w:top w:val="nil"/>
              <w:left w:val="nil"/>
              <w:bottom w:val="nil"/>
              <w:right w:val="nil"/>
            </w:tcBorders>
          </w:tcPr>
          <w:p w14:paraId="65E704C0" w14:textId="2CB29E40" w:rsidR="001514D6" w:rsidRPr="006F490E" w:rsidRDefault="001514D6" w:rsidP="00783C84">
            <w:pPr>
              <w:pStyle w:val="Heading2"/>
              <w:spacing w:before="0"/>
              <w:jc w:val="right"/>
              <w:outlineLvl w:val="1"/>
              <w:rPr>
                <w:rFonts w:ascii="Daytona" w:hAnsi="Daytona"/>
                <w:b/>
                <w:bCs/>
                <w:color w:val="auto"/>
                <w:sz w:val="28"/>
                <w:szCs w:val="28"/>
              </w:rPr>
            </w:pPr>
            <w:bookmarkStart w:id="4" w:name="_Toc39243862"/>
            <w:r w:rsidRPr="006F490E">
              <w:rPr>
                <w:rFonts w:ascii="Daytona" w:hAnsi="Daytona"/>
                <w:b/>
                <w:bCs/>
                <w:color w:val="auto"/>
                <w:sz w:val="28"/>
                <w:szCs w:val="28"/>
              </w:rPr>
              <w:lastRenderedPageBreak/>
              <w:t>Discussion</w:t>
            </w:r>
            <w:bookmarkEnd w:id="4"/>
          </w:p>
        </w:tc>
        <w:tc>
          <w:tcPr>
            <w:tcW w:w="304" w:type="dxa"/>
            <w:tcBorders>
              <w:top w:val="nil"/>
              <w:left w:val="nil"/>
              <w:bottom w:val="nil"/>
              <w:right w:val="nil"/>
            </w:tcBorders>
          </w:tcPr>
          <w:p w14:paraId="6AAE23D9" w14:textId="77777777" w:rsidR="001514D6" w:rsidRDefault="001514D6" w:rsidP="00786843">
            <w:pPr>
              <w:pStyle w:val="Heading2"/>
              <w:spacing w:before="0"/>
              <w:outlineLvl w:val="1"/>
              <w:rPr>
                <w:rFonts w:ascii="Daytona" w:hAnsi="Daytona"/>
                <w:b/>
                <w:bCs/>
                <w:color w:val="auto"/>
                <w:sz w:val="28"/>
                <w:szCs w:val="28"/>
              </w:rPr>
            </w:pPr>
          </w:p>
        </w:tc>
        <w:tc>
          <w:tcPr>
            <w:tcW w:w="7319" w:type="dxa"/>
            <w:tcBorders>
              <w:top w:val="nil"/>
              <w:left w:val="nil"/>
              <w:bottom w:val="nil"/>
              <w:right w:val="nil"/>
            </w:tcBorders>
          </w:tcPr>
          <w:p w14:paraId="11E6EC92" w14:textId="27BB4F75" w:rsidR="006F490E" w:rsidRDefault="00F91D65" w:rsidP="00551D99">
            <w:pPr>
              <w:spacing w:line="276" w:lineRule="auto"/>
              <w:rPr>
                <w:rFonts w:ascii="Arial Nova Light" w:hAnsi="Arial Nova Light" w:cs="Calibri"/>
                <w:color w:val="000000"/>
                <w:sz w:val="24"/>
                <w:szCs w:val="24"/>
              </w:rPr>
            </w:pPr>
            <w:r w:rsidRPr="00F91D65">
              <w:rPr>
                <w:rFonts w:ascii="Arial Nova Light" w:hAnsi="Arial Nova Light" w:cs="Calibri"/>
                <w:color w:val="000000"/>
                <w:sz w:val="24"/>
                <w:szCs w:val="24"/>
              </w:rPr>
              <w:t>71% of respondents to KPMG</w:t>
            </w:r>
            <w:r w:rsidR="00F565AE">
              <w:rPr>
                <w:rFonts w:ascii="Arial Nova Light" w:hAnsi="Arial Nova Light" w:cs="Calibri"/>
                <w:color w:val="000000"/>
                <w:sz w:val="24"/>
                <w:szCs w:val="24"/>
              </w:rPr>
              <w:t>'</w:t>
            </w:r>
            <w:r w:rsidRPr="00F91D65">
              <w:rPr>
                <w:rFonts w:ascii="Arial Nova Light" w:hAnsi="Arial Nova Light" w:cs="Calibri"/>
                <w:color w:val="000000"/>
                <w:sz w:val="24"/>
                <w:szCs w:val="24"/>
              </w:rPr>
              <w:t>s 2019 Project Management survey reported using a project management system software and 51% reported use of collaboration software application</w:t>
            </w:r>
            <w:r w:rsidR="00E531FD">
              <w:rPr>
                <w:rFonts w:ascii="Arial Nova Light" w:hAnsi="Arial Nova Light" w:cs="Calibri"/>
                <w:color w:val="000000"/>
                <w:sz w:val="24"/>
                <w:szCs w:val="24"/>
              </w:rPr>
              <w:t>s</w:t>
            </w:r>
            <w:r w:rsidRPr="00F91D65">
              <w:rPr>
                <w:rFonts w:ascii="Arial Nova Light" w:hAnsi="Arial Nova Light" w:cs="Calibri"/>
                <w:color w:val="000000"/>
                <w:sz w:val="24"/>
                <w:szCs w:val="24"/>
              </w:rPr>
              <w:t xml:space="preserve"> to support projects (KPMG et al., 2019). The increasing popularity of these tools </w:t>
            </w:r>
            <w:r w:rsidR="00E45B55">
              <w:rPr>
                <w:rFonts w:ascii="Arial Nova Light" w:hAnsi="Arial Nova Light" w:cs="Calibri"/>
                <w:color w:val="000000"/>
                <w:sz w:val="24"/>
                <w:szCs w:val="24"/>
              </w:rPr>
              <w:t>means</w:t>
            </w:r>
            <w:r w:rsidRPr="00F91D65">
              <w:rPr>
                <w:rFonts w:ascii="Arial Nova Light" w:hAnsi="Arial Nova Light" w:cs="Calibri"/>
                <w:color w:val="000000"/>
                <w:sz w:val="24"/>
                <w:szCs w:val="24"/>
              </w:rPr>
              <w:t xml:space="preserve"> the consumer has almost 900 software options available to choose from (Capterra, 2020). Project management software developers incorporate business solutions into </w:t>
            </w:r>
            <w:r w:rsidR="00F565AE">
              <w:rPr>
                <w:rFonts w:ascii="Arial Nova Light" w:hAnsi="Arial Nova Light" w:cs="Calibri"/>
                <w:color w:val="000000"/>
                <w:sz w:val="24"/>
                <w:szCs w:val="24"/>
              </w:rPr>
              <w:t xml:space="preserve">the </w:t>
            </w:r>
            <w:r w:rsidRPr="00F91D65">
              <w:rPr>
                <w:rFonts w:ascii="Arial Nova Light" w:hAnsi="Arial Nova Light" w:cs="Calibri"/>
                <w:color w:val="000000"/>
                <w:sz w:val="24"/>
                <w:szCs w:val="24"/>
              </w:rPr>
              <w:t>software</w:t>
            </w:r>
            <w:r w:rsidR="00E45B55">
              <w:rPr>
                <w:rFonts w:ascii="Arial Nova Light" w:hAnsi="Arial Nova Light" w:cs="Calibri"/>
                <w:color w:val="000000"/>
                <w:sz w:val="24"/>
                <w:szCs w:val="24"/>
              </w:rPr>
              <w:t>,</w:t>
            </w:r>
            <w:r w:rsidRPr="00F91D65">
              <w:rPr>
                <w:rFonts w:ascii="Arial Nova Light" w:hAnsi="Arial Nova Light" w:cs="Calibri"/>
                <w:color w:val="000000"/>
                <w:sz w:val="24"/>
                <w:szCs w:val="24"/>
              </w:rPr>
              <w:t xml:space="preserve"> which var</w:t>
            </w:r>
            <w:r w:rsidR="004A6964">
              <w:rPr>
                <w:rFonts w:ascii="Arial Nova Light" w:hAnsi="Arial Nova Light" w:cs="Calibri"/>
                <w:color w:val="000000"/>
                <w:sz w:val="24"/>
                <w:szCs w:val="24"/>
              </w:rPr>
              <w:t>ies</w:t>
            </w:r>
            <w:r w:rsidRPr="00F91D65">
              <w:rPr>
                <w:rFonts w:ascii="Arial Nova Light" w:hAnsi="Arial Nova Light" w:cs="Calibri"/>
                <w:color w:val="000000"/>
                <w:sz w:val="24"/>
                <w:szCs w:val="24"/>
              </w:rPr>
              <w:t xml:space="preserve"> between platforms and subscription options</w:t>
            </w:r>
            <w:r w:rsidR="004A6964">
              <w:rPr>
                <w:rFonts w:ascii="Arial Nova Light" w:hAnsi="Arial Nova Light" w:cs="Calibri"/>
                <w:color w:val="000000"/>
                <w:sz w:val="24"/>
                <w:szCs w:val="24"/>
              </w:rPr>
              <w:t>.</w:t>
            </w:r>
            <w:r w:rsidRPr="00F91D65">
              <w:rPr>
                <w:rFonts w:ascii="Arial Nova Light" w:hAnsi="Arial Nova Light" w:cs="Calibri"/>
                <w:color w:val="000000"/>
                <w:sz w:val="24"/>
                <w:szCs w:val="24"/>
              </w:rPr>
              <w:t xml:space="preserve"> </w:t>
            </w:r>
            <w:r w:rsidR="004A6964">
              <w:rPr>
                <w:rFonts w:ascii="Arial Nova Light" w:hAnsi="Arial Nova Light" w:cs="Calibri"/>
                <w:color w:val="000000"/>
                <w:sz w:val="24"/>
                <w:szCs w:val="24"/>
              </w:rPr>
              <w:t>E</w:t>
            </w:r>
            <w:r w:rsidRPr="00F91D65">
              <w:rPr>
                <w:rFonts w:ascii="Arial Nova Light" w:hAnsi="Arial Nova Light" w:cs="Calibri"/>
                <w:color w:val="000000"/>
                <w:sz w:val="24"/>
                <w:szCs w:val="24"/>
              </w:rPr>
              <w:t>ach offer</w:t>
            </w:r>
            <w:r w:rsidR="00862996">
              <w:rPr>
                <w:rFonts w:ascii="Arial Nova Light" w:hAnsi="Arial Nova Light" w:cs="Calibri"/>
                <w:color w:val="000000"/>
                <w:sz w:val="24"/>
                <w:szCs w:val="24"/>
              </w:rPr>
              <w:t>s</w:t>
            </w:r>
            <w:r w:rsidRPr="00F91D65">
              <w:rPr>
                <w:rFonts w:ascii="Arial Nova Light" w:hAnsi="Arial Nova Light" w:cs="Calibri"/>
                <w:color w:val="000000"/>
                <w:sz w:val="24"/>
                <w:szCs w:val="24"/>
              </w:rPr>
              <w:t xml:space="preserve"> something unique</w:t>
            </w:r>
            <w:r w:rsidR="00862996">
              <w:rPr>
                <w:rFonts w:ascii="Arial Nova Light" w:hAnsi="Arial Nova Light" w:cs="Calibri"/>
                <w:color w:val="000000"/>
                <w:sz w:val="24"/>
                <w:szCs w:val="24"/>
              </w:rPr>
              <w:t>,</w:t>
            </w:r>
            <w:r w:rsidRPr="00F91D65">
              <w:rPr>
                <w:rFonts w:ascii="Arial Nova Light" w:hAnsi="Arial Nova Light" w:cs="Calibri"/>
                <w:color w:val="000000"/>
                <w:sz w:val="24"/>
                <w:szCs w:val="24"/>
              </w:rPr>
              <w:t xml:space="preserve"> but all will incorporate the same core functionality (Capterra, 2020)</w:t>
            </w:r>
            <w:r w:rsidR="00862996">
              <w:rPr>
                <w:rFonts w:ascii="Arial Nova Light" w:hAnsi="Arial Nova Light" w:cs="Calibri"/>
                <w:color w:val="000000"/>
                <w:sz w:val="24"/>
                <w:szCs w:val="24"/>
              </w:rPr>
              <w:t>:</w:t>
            </w:r>
            <w:r w:rsidRPr="00F91D65">
              <w:rPr>
                <w:rFonts w:ascii="Arial Nova Light" w:hAnsi="Arial Nova Light" w:cs="Calibri"/>
                <w:color w:val="000000"/>
                <w:sz w:val="24"/>
                <w:szCs w:val="24"/>
              </w:rPr>
              <w:t xml:space="preserve"> </w:t>
            </w:r>
          </w:p>
          <w:p w14:paraId="54A8DCB8" w14:textId="77777777" w:rsidR="006F490E" w:rsidRPr="006F490E" w:rsidRDefault="006F490E" w:rsidP="006F490E">
            <w:pPr>
              <w:pStyle w:val="ListParagraph"/>
              <w:numPr>
                <w:ilvl w:val="0"/>
                <w:numId w:val="2"/>
              </w:numPr>
              <w:spacing w:line="276" w:lineRule="auto"/>
              <w:ind w:left="537" w:hanging="284"/>
              <w:rPr>
                <w:rFonts w:ascii="Arial Nova Light" w:hAnsi="Arial Nova Light" w:cs="Calibri"/>
                <w:color w:val="000000"/>
                <w:sz w:val="24"/>
                <w:szCs w:val="24"/>
              </w:rPr>
            </w:pPr>
            <w:r w:rsidRPr="006F490E">
              <w:rPr>
                <w:rFonts w:ascii="Arial Nova Light" w:hAnsi="Arial Nova Light" w:cs="Calibri"/>
                <w:color w:val="000000"/>
                <w:sz w:val="24"/>
                <w:szCs w:val="24"/>
              </w:rPr>
              <w:t>Task management</w:t>
            </w:r>
          </w:p>
          <w:p w14:paraId="6D286B1D" w14:textId="3BDD7D24" w:rsidR="006F490E" w:rsidRPr="006F490E" w:rsidRDefault="006F490E" w:rsidP="006F490E">
            <w:pPr>
              <w:pStyle w:val="ListParagraph"/>
              <w:numPr>
                <w:ilvl w:val="0"/>
                <w:numId w:val="2"/>
              </w:numPr>
              <w:spacing w:line="276" w:lineRule="auto"/>
              <w:ind w:left="537" w:hanging="284"/>
              <w:rPr>
                <w:rFonts w:ascii="Arial Nova Light" w:hAnsi="Arial Nova Light" w:cs="Calibri"/>
                <w:color w:val="000000"/>
                <w:sz w:val="24"/>
                <w:szCs w:val="24"/>
              </w:rPr>
            </w:pPr>
            <w:r w:rsidRPr="006F490E">
              <w:rPr>
                <w:rFonts w:ascii="Arial Nova Light" w:hAnsi="Arial Nova Light" w:cs="Calibri"/>
                <w:color w:val="000000"/>
                <w:sz w:val="24"/>
                <w:szCs w:val="24"/>
              </w:rPr>
              <w:t xml:space="preserve">Communication </w:t>
            </w:r>
            <w:r w:rsidR="00CB2725">
              <w:rPr>
                <w:rFonts w:ascii="Arial Nova Light" w:hAnsi="Arial Nova Light" w:cs="Calibri"/>
                <w:color w:val="000000"/>
                <w:sz w:val="24"/>
                <w:szCs w:val="24"/>
              </w:rPr>
              <w:t xml:space="preserve">and </w:t>
            </w:r>
            <w:r w:rsidRPr="006F490E">
              <w:rPr>
                <w:rFonts w:ascii="Arial Nova Light" w:hAnsi="Arial Nova Light" w:cs="Calibri"/>
                <w:color w:val="000000"/>
                <w:sz w:val="24"/>
                <w:szCs w:val="24"/>
              </w:rPr>
              <w:t>collaboration tools</w:t>
            </w:r>
          </w:p>
          <w:p w14:paraId="42A2236F" w14:textId="77777777" w:rsidR="006F490E" w:rsidRPr="006F490E" w:rsidRDefault="006F490E" w:rsidP="006F490E">
            <w:pPr>
              <w:pStyle w:val="ListParagraph"/>
              <w:numPr>
                <w:ilvl w:val="0"/>
                <w:numId w:val="2"/>
              </w:numPr>
              <w:spacing w:line="276" w:lineRule="auto"/>
              <w:ind w:left="537" w:hanging="284"/>
              <w:rPr>
                <w:rFonts w:ascii="Arial Nova Light" w:hAnsi="Arial Nova Light" w:cs="Calibri"/>
                <w:color w:val="000000"/>
                <w:sz w:val="24"/>
                <w:szCs w:val="24"/>
              </w:rPr>
            </w:pPr>
            <w:r w:rsidRPr="006F490E">
              <w:rPr>
                <w:rFonts w:ascii="Arial Nova Light" w:hAnsi="Arial Nova Light" w:cs="Calibri"/>
                <w:color w:val="000000"/>
                <w:sz w:val="24"/>
                <w:szCs w:val="24"/>
              </w:rPr>
              <w:t>Cloud-storage and file sharing</w:t>
            </w:r>
          </w:p>
          <w:p w14:paraId="61362261" w14:textId="77777777" w:rsidR="006F490E" w:rsidRPr="006F490E" w:rsidRDefault="006F490E" w:rsidP="006F490E">
            <w:pPr>
              <w:pStyle w:val="ListParagraph"/>
              <w:numPr>
                <w:ilvl w:val="0"/>
                <w:numId w:val="2"/>
              </w:numPr>
              <w:spacing w:line="276" w:lineRule="auto"/>
              <w:ind w:left="537" w:hanging="284"/>
              <w:rPr>
                <w:rFonts w:ascii="Arial Nova Light" w:hAnsi="Arial Nova Light" w:cs="Calibri"/>
                <w:color w:val="000000"/>
                <w:sz w:val="24"/>
                <w:szCs w:val="24"/>
              </w:rPr>
            </w:pPr>
            <w:r w:rsidRPr="006F490E">
              <w:rPr>
                <w:rFonts w:ascii="Arial Nova Light" w:hAnsi="Arial Nova Light" w:cs="Calibri"/>
                <w:color w:val="000000"/>
                <w:sz w:val="24"/>
                <w:szCs w:val="24"/>
              </w:rPr>
              <w:t>Project tracking and planning</w:t>
            </w:r>
          </w:p>
          <w:p w14:paraId="74D1C0E5" w14:textId="77777777" w:rsidR="006F490E" w:rsidRPr="006F490E" w:rsidRDefault="006F490E" w:rsidP="006F490E">
            <w:pPr>
              <w:pStyle w:val="ListParagraph"/>
              <w:numPr>
                <w:ilvl w:val="0"/>
                <w:numId w:val="2"/>
              </w:numPr>
              <w:spacing w:line="276" w:lineRule="auto"/>
              <w:ind w:left="537" w:hanging="284"/>
              <w:rPr>
                <w:rFonts w:ascii="Arial Nova Light" w:hAnsi="Arial Nova Light" w:cs="Calibri"/>
                <w:color w:val="000000"/>
                <w:sz w:val="24"/>
                <w:szCs w:val="24"/>
              </w:rPr>
            </w:pPr>
            <w:r w:rsidRPr="006F490E">
              <w:rPr>
                <w:rFonts w:ascii="Arial Nova Light" w:hAnsi="Arial Nova Light" w:cs="Calibri"/>
                <w:color w:val="000000"/>
                <w:sz w:val="24"/>
                <w:szCs w:val="24"/>
              </w:rPr>
              <w:t>Resource and time management</w:t>
            </w:r>
          </w:p>
          <w:p w14:paraId="2DE21358" w14:textId="77777777" w:rsidR="006F490E" w:rsidRPr="006F490E" w:rsidRDefault="006F490E" w:rsidP="006F490E">
            <w:pPr>
              <w:pStyle w:val="ListParagraph"/>
              <w:numPr>
                <w:ilvl w:val="0"/>
                <w:numId w:val="2"/>
              </w:numPr>
              <w:spacing w:line="276" w:lineRule="auto"/>
              <w:ind w:left="537" w:hanging="284"/>
              <w:rPr>
                <w:rFonts w:ascii="Arial Nova Light" w:hAnsi="Arial Nova Light" w:cs="Calibri"/>
                <w:color w:val="000000"/>
                <w:sz w:val="24"/>
                <w:szCs w:val="24"/>
              </w:rPr>
            </w:pPr>
            <w:r w:rsidRPr="006F490E">
              <w:rPr>
                <w:rFonts w:ascii="Arial Nova Light" w:hAnsi="Arial Nova Light" w:cs="Calibri"/>
                <w:color w:val="000000"/>
                <w:sz w:val="24"/>
                <w:szCs w:val="24"/>
              </w:rPr>
              <w:t>Time and expense tracking</w:t>
            </w:r>
          </w:p>
          <w:p w14:paraId="272C0074" w14:textId="77777777" w:rsidR="006F490E" w:rsidRDefault="006F490E" w:rsidP="00551D99">
            <w:pPr>
              <w:pStyle w:val="ListParagraph"/>
              <w:numPr>
                <w:ilvl w:val="0"/>
                <w:numId w:val="2"/>
              </w:numPr>
              <w:spacing w:line="276" w:lineRule="auto"/>
              <w:ind w:left="537" w:hanging="284"/>
              <w:rPr>
                <w:rFonts w:ascii="Arial Nova Light" w:hAnsi="Arial Nova Light" w:cs="Calibri"/>
                <w:color w:val="000000"/>
                <w:sz w:val="24"/>
                <w:szCs w:val="24"/>
              </w:rPr>
            </w:pPr>
            <w:r w:rsidRPr="006F490E">
              <w:rPr>
                <w:rFonts w:ascii="Arial Nova Light" w:hAnsi="Arial Nova Light" w:cs="Calibri"/>
                <w:color w:val="000000"/>
                <w:sz w:val="24"/>
                <w:szCs w:val="24"/>
              </w:rPr>
              <w:t>Reporting</w:t>
            </w:r>
          </w:p>
          <w:p w14:paraId="35A23478" w14:textId="34DD41A4" w:rsidR="00C66389" w:rsidRPr="00C66389" w:rsidRDefault="00C66389" w:rsidP="00C66389">
            <w:pPr>
              <w:spacing w:line="276" w:lineRule="auto"/>
              <w:rPr>
                <w:rFonts w:ascii="Arial Nova Light" w:hAnsi="Arial Nova Light" w:cs="Calibri"/>
                <w:color w:val="000000"/>
                <w:sz w:val="24"/>
                <w:szCs w:val="24"/>
              </w:rPr>
            </w:pPr>
          </w:p>
        </w:tc>
      </w:tr>
      <w:tr w:rsidR="00C66389" w14:paraId="4C5F2386" w14:textId="77777777" w:rsidTr="00ED7E83">
        <w:tc>
          <w:tcPr>
            <w:tcW w:w="2689" w:type="dxa"/>
            <w:tcBorders>
              <w:top w:val="nil"/>
              <w:left w:val="nil"/>
              <w:bottom w:val="nil"/>
              <w:right w:val="nil"/>
            </w:tcBorders>
          </w:tcPr>
          <w:p w14:paraId="6CC307E5" w14:textId="6A050734" w:rsidR="00C66389" w:rsidRPr="003263F1" w:rsidRDefault="00C66389" w:rsidP="003263F1">
            <w:pPr>
              <w:pStyle w:val="Heading3"/>
              <w:jc w:val="right"/>
              <w:outlineLvl w:val="2"/>
              <w:rPr>
                <w:rFonts w:ascii="Daytona" w:hAnsi="Daytona"/>
                <w:b/>
                <w:bCs/>
                <w:sz w:val="28"/>
                <w:szCs w:val="28"/>
              </w:rPr>
            </w:pPr>
            <w:bookmarkStart w:id="5" w:name="_Toc39243863"/>
            <w:r w:rsidRPr="003263F1">
              <w:rPr>
                <w:rFonts w:ascii="Daytona" w:hAnsi="Daytona"/>
                <w:b/>
                <w:bCs/>
                <w:color w:val="auto"/>
                <w:sz w:val="28"/>
                <w:szCs w:val="28"/>
              </w:rPr>
              <w:t>Benefits of Project Management Software</w:t>
            </w:r>
            <w:bookmarkEnd w:id="5"/>
          </w:p>
        </w:tc>
        <w:tc>
          <w:tcPr>
            <w:tcW w:w="304" w:type="dxa"/>
            <w:tcBorders>
              <w:top w:val="nil"/>
              <w:left w:val="nil"/>
              <w:bottom w:val="nil"/>
              <w:right w:val="nil"/>
            </w:tcBorders>
          </w:tcPr>
          <w:p w14:paraId="1112C6C8" w14:textId="77777777" w:rsidR="00C66389" w:rsidRDefault="00C66389" w:rsidP="00786843">
            <w:pPr>
              <w:pStyle w:val="Heading2"/>
              <w:spacing w:before="0"/>
              <w:outlineLvl w:val="1"/>
              <w:rPr>
                <w:rFonts w:ascii="Daytona" w:hAnsi="Daytona"/>
                <w:b/>
                <w:bCs/>
                <w:color w:val="auto"/>
                <w:sz w:val="28"/>
                <w:szCs w:val="28"/>
              </w:rPr>
            </w:pPr>
          </w:p>
        </w:tc>
        <w:tc>
          <w:tcPr>
            <w:tcW w:w="7319" w:type="dxa"/>
            <w:tcBorders>
              <w:top w:val="nil"/>
              <w:left w:val="nil"/>
              <w:bottom w:val="nil"/>
              <w:right w:val="nil"/>
            </w:tcBorders>
          </w:tcPr>
          <w:p w14:paraId="3178C310" w14:textId="593A8A12" w:rsidR="00C66389" w:rsidRDefault="00C66389" w:rsidP="00C66389">
            <w:pPr>
              <w:spacing w:line="276" w:lineRule="auto"/>
              <w:rPr>
                <w:rFonts w:ascii="Arial Nova Light" w:hAnsi="Arial Nova Light" w:cs="Calibri"/>
                <w:color w:val="000000"/>
                <w:sz w:val="24"/>
                <w:szCs w:val="24"/>
              </w:rPr>
            </w:pPr>
            <w:r w:rsidRPr="00350B10">
              <w:rPr>
                <w:rFonts w:ascii="Arial Nova Light" w:hAnsi="Arial Nova Light" w:cs="Calibri"/>
                <w:color w:val="000000"/>
                <w:sz w:val="24"/>
                <w:szCs w:val="24"/>
              </w:rPr>
              <w:t xml:space="preserve">Project management software ensures project teams work collaboratively toward project targets </w:t>
            </w:r>
            <w:r w:rsidR="00CB2725">
              <w:rPr>
                <w:rFonts w:ascii="Arial Nova Light" w:hAnsi="Arial Nova Light" w:cs="Calibri"/>
                <w:color w:val="000000"/>
                <w:sz w:val="24"/>
                <w:szCs w:val="24"/>
              </w:rPr>
              <w:t xml:space="preserve">and </w:t>
            </w:r>
            <w:r w:rsidRPr="00350B10">
              <w:rPr>
                <w:rFonts w:ascii="Arial Nova Light" w:hAnsi="Arial Nova Light" w:cs="Calibri"/>
                <w:color w:val="000000"/>
                <w:sz w:val="24"/>
                <w:szCs w:val="24"/>
              </w:rPr>
              <w:t>complet</w:t>
            </w:r>
            <w:r w:rsidR="00CB2725">
              <w:rPr>
                <w:rFonts w:ascii="Arial Nova Light" w:hAnsi="Arial Nova Light" w:cs="Calibri"/>
                <w:color w:val="000000"/>
                <w:sz w:val="24"/>
                <w:szCs w:val="24"/>
              </w:rPr>
              <w:t>e</w:t>
            </w:r>
            <w:r w:rsidRPr="00350B10">
              <w:rPr>
                <w:rFonts w:ascii="Arial Nova Light" w:hAnsi="Arial Nova Light" w:cs="Calibri"/>
                <w:color w:val="000000"/>
                <w:sz w:val="24"/>
                <w:szCs w:val="24"/>
              </w:rPr>
              <w:t xml:space="preserve"> the</w:t>
            </w:r>
            <w:r>
              <w:rPr>
                <w:rFonts w:ascii="Arial Nova Light" w:hAnsi="Arial Nova Light" w:cs="Calibri"/>
                <w:color w:val="000000"/>
                <w:sz w:val="24"/>
                <w:szCs w:val="24"/>
              </w:rPr>
              <w:t>m</w:t>
            </w:r>
            <w:r w:rsidRPr="00350B10">
              <w:rPr>
                <w:rFonts w:ascii="Arial Nova Light" w:hAnsi="Arial Nova Light" w:cs="Calibri"/>
                <w:color w:val="000000"/>
                <w:sz w:val="24"/>
                <w:szCs w:val="24"/>
              </w:rPr>
              <w:t xml:space="preserve"> on schedule. Teams will be kept </w:t>
            </w:r>
            <w:proofErr w:type="gramStart"/>
            <w:r w:rsidRPr="00350B10">
              <w:rPr>
                <w:rFonts w:ascii="Arial Nova Light" w:hAnsi="Arial Nova Light" w:cs="Calibri"/>
                <w:color w:val="000000"/>
                <w:sz w:val="24"/>
                <w:szCs w:val="24"/>
              </w:rPr>
              <w:t>up-to-</w:t>
            </w:r>
            <w:r w:rsidR="00056623">
              <w:rPr>
                <w:rFonts w:ascii="Arial Nova Light" w:hAnsi="Arial Nova Light" w:cs="Calibri"/>
                <w:color w:val="000000"/>
                <w:sz w:val="24"/>
                <w:szCs w:val="24"/>
              </w:rPr>
              <w:t>date</w:t>
            </w:r>
            <w:proofErr w:type="gramEnd"/>
            <w:r w:rsidRPr="00350B10">
              <w:rPr>
                <w:rFonts w:ascii="Arial Nova Light" w:hAnsi="Arial Nova Light" w:cs="Calibri"/>
                <w:color w:val="000000"/>
                <w:sz w:val="24"/>
                <w:szCs w:val="24"/>
              </w:rPr>
              <w:t xml:space="preserve"> on all changes across the entire project alongside their workload. The PM system will ensure productivity and project success is not compromised through miscommunication or an inaccurate</w:t>
            </w:r>
            <w:r w:rsidR="00887DE0">
              <w:rPr>
                <w:rFonts w:ascii="Arial Nova Light" w:hAnsi="Arial Nova Light" w:cs="Calibri"/>
                <w:color w:val="000000"/>
                <w:sz w:val="24"/>
                <w:szCs w:val="24"/>
              </w:rPr>
              <w:t xml:space="preserve"> or </w:t>
            </w:r>
            <w:r w:rsidRPr="00350B10">
              <w:rPr>
                <w:rFonts w:ascii="Arial Nova Light" w:hAnsi="Arial Nova Light" w:cs="Calibri"/>
                <w:color w:val="000000"/>
                <w:sz w:val="24"/>
                <w:szCs w:val="24"/>
              </w:rPr>
              <w:t>incomplete account of progress. 77% of high-performing projects use project management software (Tavrizyan, 2019) and it is easy to see why this is the case. Successful project teams will collaborate, plan, manage resources and communicate</w:t>
            </w:r>
            <w:r w:rsidR="001D7A95">
              <w:rPr>
                <w:rFonts w:ascii="Arial Nova Light" w:hAnsi="Arial Nova Light" w:cs="Calibri"/>
                <w:color w:val="000000"/>
                <w:sz w:val="24"/>
                <w:szCs w:val="24"/>
              </w:rPr>
              <w:t>.</w:t>
            </w:r>
            <w:r w:rsidRPr="00350B10">
              <w:rPr>
                <w:rFonts w:ascii="Arial Nova Light" w:hAnsi="Arial Nova Light" w:cs="Calibri"/>
                <w:color w:val="000000"/>
                <w:sz w:val="24"/>
                <w:szCs w:val="24"/>
              </w:rPr>
              <w:t xml:space="preserve"> PM software centralises project information and workflow tools, enabling teams to better manage information, workload and streamline processes efficiently</w:t>
            </w:r>
            <w:r w:rsidR="0062574B">
              <w:rPr>
                <w:rFonts w:ascii="Arial Nova Light" w:hAnsi="Arial Nova Light" w:cs="Calibri"/>
                <w:color w:val="000000"/>
                <w:sz w:val="24"/>
                <w:szCs w:val="24"/>
              </w:rPr>
              <w:t>.</w:t>
            </w:r>
            <w:r w:rsidRPr="00350B10">
              <w:rPr>
                <w:rFonts w:ascii="Arial Nova Light" w:hAnsi="Arial Nova Light" w:cs="Calibri"/>
                <w:color w:val="000000"/>
                <w:sz w:val="24"/>
                <w:szCs w:val="24"/>
              </w:rPr>
              <w:t xml:space="preserve"> </w:t>
            </w:r>
            <w:r w:rsidR="0062574B">
              <w:rPr>
                <w:rFonts w:ascii="Arial Nova Light" w:hAnsi="Arial Nova Light" w:cs="Calibri"/>
                <w:color w:val="000000"/>
                <w:sz w:val="24"/>
                <w:szCs w:val="24"/>
              </w:rPr>
              <w:t>T</w:t>
            </w:r>
            <w:r w:rsidRPr="00350B10">
              <w:rPr>
                <w:rFonts w:ascii="Arial Nova Light" w:hAnsi="Arial Nova Light" w:cs="Calibri"/>
                <w:color w:val="000000"/>
                <w:sz w:val="24"/>
                <w:szCs w:val="24"/>
              </w:rPr>
              <w:t>his will help to prevent project failure through poor communication or misplaced information (Kerzner, 2017, pp. 549–551).</w:t>
            </w:r>
          </w:p>
          <w:p w14:paraId="40DDD1F7" w14:textId="77777777" w:rsidR="00C66389" w:rsidRDefault="00C66389" w:rsidP="00551D99">
            <w:pPr>
              <w:spacing w:line="276" w:lineRule="auto"/>
              <w:rPr>
                <w:rFonts w:ascii="Arial Nova Light" w:hAnsi="Arial Nova Light" w:cs="Calibri"/>
                <w:color w:val="000000"/>
                <w:sz w:val="24"/>
                <w:szCs w:val="24"/>
              </w:rPr>
            </w:pPr>
          </w:p>
          <w:p w14:paraId="186095CA" w14:textId="3F1C6F12" w:rsidR="00A503BE" w:rsidRPr="00F91D65" w:rsidRDefault="00A503BE" w:rsidP="00551D99">
            <w:pPr>
              <w:spacing w:line="276" w:lineRule="auto"/>
              <w:rPr>
                <w:rFonts w:ascii="Arial Nova Light" w:hAnsi="Arial Nova Light" w:cs="Calibri"/>
                <w:color w:val="000000"/>
                <w:sz w:val="24"/>
                <w:szCs w:val="24"/>
              </w:rPr>
            </w:pPr>
          </w:p>
        </w:tc>
      </w:tr>
      <w:tr w:rsidR="006F490E" w14:paraId="43BE7927" w14:textId="77777777" w:rsidTr="00851C96">
        <w:tc>
          <w:tcPr>
            <w:tcW w:w="2689" w:type="dxa"/>
            <w:tcBorders>
              <w:top w:val="nil"/>
              <w:left w:val="nil"/>
              <w:bottom w:val="nil"/>
              <w:right w:val="nil"/>
            </w:tcBorders>
          </w:tcPr>
          <w:p w14:paraId="0C1AE32B" w14:textId="651D89D7" w:rsidR="006F490E" w:rsidRDefault="006F490E" w:rsidP="00C66389">
            <w:pPr>
              <w:pStyle w:val="Heading2"/>
              <w:spacing w:before="0"/>
              <w:jc w:val="right"/>
              <w:outlineLvl w:val="1"/>
            </w:pPr>
          </w:p>
        </w:tc>
        <w:tc>
          <w:tcPr>
            <w:tcW w:w="304" w:type="dxa"/>
            <w:tcBorders>
              <w:top w:val="nil"/>
              <w:left w:val="nil"/>
              <w:bottom w:val="nil"/>
              <w:right w:val="nil"/>
            </w:tcBorders>
          </w:tcPr>
          <w:p w14:paraId="7E899846" w14:textId="77777777" w:rsidR="006F490E" w:rsidRDefault="006F490E" w:rsidP="00786843">
            <w:pPr>
              <w:pStyle w:val="Heading2"/>
              <w:spacing w:before="0"/>
              <w:outlineLvl w:val="1"/>
              <w:rPr>
                <w:rFonts w:ascii="Daytona" w:hAnsi="Daytona"/>
                <w:b/>
                <w:bCs/>
                <w:color w:val="auto"/>
                <w:sz w:val="28"/>
                <w:szCs w:val="28"/>
              </w:rPr>
            </w:pPr>
          </w:p>
        </w:tc>
        <w:tc>
          <w:tcPr>
            <w:tcW w:w="7319" w:type="dxa"/>
            <w:tcBorders>
              <w:top w:val="nil"/>
              <w:left w:val="nil"/>
              <w:bottom w:val="nil"/>
              <w:right w:val="nil"/>
            </w:tcBorders>
          </w:tcPr>
          <w:p w14:paraId="0516829C" w14:textId="00C030B7" w:rsidR="00A503BE" w:rsidRPr="00F4762F" w:rsidRDefault="00A503BE" w:rsidP="00F4762F">
            <w:pPr>
              <w:rPr>
                <w:rFonts w:ascii="Arial Nova Light" w:hAnsi="Arial Nova Light"/>
                <w:sz w:val="20"/>
                <w:szCs w:val="20"/>
              </w:rPr>
            </w:pPr>
            <w:r w:rsidRPr="00F4762F">
              <w:rPr>
                <w:rFonts w:ascii="Arial Nova Light" w:hAnsi="Arial Nova Light"/>
                <w:sz w:val="20"/>
                <w:szCs w:val="20"/>
              </w:rPr>
              <w:t xml:space="preserve">Figure </w:t>
            </w:r>
            <w:r w:rsidR="00F4762F" w:rsidRPr="00F4762F">
              <w:rPr>
                <w:rFonts w:ascii="Arial Nova Light" w:hAnsi="Arial Nova Light"/>
                <w:sz w:val="20"/>
                <w:szCs w:val="20"/>
              </w:rPr>
              <w:t>2</w:t>
            </w:r>
            <w:r w:rsidRPr="00F4762F">
              <w:rPr>
                <w:rFonts w:ascii="Arial Nova Light" w:hAnsi="Arial Nova Light"/>
                <w:sz w:val="20"/>
                <w:szCs w:val="20"/>
              </w:rPr>
              <w:t>: Impacts of Software on PM Functions (O’Loughlin, 2019)</w:t>
            </w:r>
          </w:p>
          <w:p w14:paraId="1A0E6996" w14:textId="18CCD510" w:rsidR="0013057A" w:rsidRDefault="0013057A" w:rsidP="0013057A">
            <w:pPr>
              <w:spacing w:line="276" w:lineRule="auto"/>
              <w:jc w:val="center"/>
              <w:rPr>
                <w:rFonts w:ascii="Arial Nova Light" w:hAnsi="Arial Nova Light" w:cs="Calibri"/>
                <w:color w:val="000000"/>
                <w:sz w:val="24"/>
                <w:szCs w:val="24"/>
              </w:rPr>
            </w:pPr>
            <w:r>
              <w:rPr>
                <w:noProof/>
              </w:rPr>
              <w:drawing>
                <wp:inline distT="0" distB="0" distL="0" distR="0" wp14:anchorId="68D93065" wp14:editId="37A615D0">
                  <wp:extent cx="4279624" cy="6953250"/>
                  <wp:effectExtent l="0" t="0" r="6985" b="0"/>
                  <wp:docPr id="3" name="Picture 3" descr="Impact of software on project managemen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act of software on project management func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0549" cy="6971000"/>
                          </a:xfrm>
                          <a:prstGeom prst="rect">
                            <a:avLst/>
                          </a:prstGeom>
                          <a:noFill/>
                          <a:ln>
                            <a:noFill/>
                          </a:ln>
                        </pic:spPr>
                      </pic:pic>
                    </a:graphicData>
                  </a:graphic>
                </wp:inline>
              </w:drawing>
            </w:r>
          </w:p>
          <w:p w14:paraId="38F2A04B" w14:textId="77777777" w:rsidR="00274BFF" w:rsidRDefault="00274BFF" w:rsidP="0013057A">
            <w:pPr>
              <w:spacing w:line="276" w:lineRule="auto"/>
              <w:jc w:val="center"/>
              <w:rPr>
                <w:rFonts w:ascii="Daytona" w:hAnsi="Daytona" w:cs="Calibri"/>
                <w:color w:val="000000"/>
                <w:sz w:val="18"/>
                <w:szCs w:val="18"/>
              </w:rPr>
            </w:pPr>
          </w:p>
          <w:p w14:paraId="7689075A" w14:textId="447475D0" w:rsidR="00C66389" w:rsidRDefault="00C66389" w:rsidP="00C66389">
            <w:pPr>
              <w:spacing w:line="276" w:lineRule="auto"/>
              <w:rPr>
                <w:rFonts w:ascii="Arial Nova Light" w:hAnsi="Arial Nova Light" w:cs="Calibri"/>
                <w:color w:val="000000"/>
                <w:sz w:val="24"/>
                <w:szCs w:val="24"/>
              </w:rPr>
            </w:pPr>
            <w:r w:rsidRPr="00C66389">
              <w:rPr>
                <w:rFonts w:ascii="Arial Nova Light" w:hAnsi="Arial Nova Light" w:cs="Calibri"/>
                <w:color w:val="000000"/>
                <w:sz w:val="24"/>
                <w:szCs w:val="24"/>
              </w:rPr>
              <w:t>Using PM software, teams will be able to remain in direct contact with one another through the messaging, commenting</w:t>
            </w:r>
            <w:r w:rsidR="00783DDD">
              <w:rPr>
                <w:rFonts w:ascii="Arial Nova Light" w:hAnsi="Arial Nova Light" w:cs="Calibri"/>
                <w:color w:val="000000"/>
                <w:sz w:val="24"/>
                <w:szCs w:val="24"/>
              </w:rPr>
              <w:t>,</w:t>
            </w:r>
            <w:r w:rsidRPr="00C66389">
              <w:rPr>
                <w:rFonts w:ascii="Arial Nova Light" w:hAnsi="Arial Nova Light" w:cs="Calibri"/>
                <w:color w:val="000000"/>
                <w:sz w:val="24"/>
                <w:szCs w:val="24"/>
              </w:rPr>
              <w:t xml:space="preserve"> voice and video calling features</w:t>
            </w:r>
            <w:r w:rsidR="00B536A8">
              <w:rPr>
                <w:rFonts w:ascii="Arial Nova Light" w:hAnsi="Arial Nova Light" w:cs="Calibri"/>
                <w:color w:val="000000"/>
                <w:sz w:val="24"/>
                <w:szCs w:val="24"/>
              </w:rPr>
              <w:t>.</w:t>
            </w:r>
            <w:r w:rsidRPr="00C66389">
              <w:rPr>
                <w:rFonts w:ascii="Arial Nova Light" w:hAnsi="Arial Nova Light" w:cs="Calibri"/>
                <w:color w:val="000000"/>
                <w:sz w:val="24"/>
                <w:szCs w:val="24"/>
              </w:rPr>
              <w:t xml:space="preserve"> </w:t>
            </w:r>
            <w:r w:rsidR="00B536A8">
              <w:rPr>
                <w:rFonts w:ascii="Arial Nova Light" w:hAnsi="Arial Nova Light" w:cs="Calibri"/>
                <w:color w:val="000000"/>
                <w:sz w:val="24"/>
                <w:szCs w:val="24"/>
              </w:rPr>
              <w:t>T</w:t>
            </w:r>
            <w:r w:rsidRPr="00C66389">
              <w:rPr>
                <w:rFonts w:ascii="Arial Nova Light" w:hAnsi="Arial Nova Light" w:cs="Calibri"/>
                <w:color w:val="000000"/>
                <w:sz w:val="24"/>
                <w:szCs w:val="24"/>
              </w:rPr>
              <w:t xml:space="preserve">his ensures all communications are kept centralised to </w:t>
            </w:r>
            <w:r w:rsidR="00B536A8">
              <w:rPr>
                <w:rFonts w:ascii="Arial Nova Light" w:hAnsi="Arial Nova Light" w:cs="Calibri"/>
                <w:color w:val="000000"/>
                <w:sz w:val="24"/>
                <w:szCs w:val="24"/>
              </w:rPr>
              <w:t xml:space="preserve">a </w:t>
            </w:r>
            <w:r w:rsidRPr="00C66389">
              <w:rPr>
                <w:rFonts w:ascii="Arial Nova Light" w:hAnsi="Arial Nova Light" w:cs="Calibri"/>
                <w:color w:val="000000"/>
                <w:sz w:val="24"/>
                <w:szCs w:val="24"/>
              </w:rPr>
              <w:t>single workspace. Centralisation of data will provide all team members access to the same information. This will prevent workplace misunderstandings, save time, increase productivity and enable staff to work cohesively (</w:t>
            </w:r>
            <w:proofErr w:type="spellStart"/>
            <w:r w:rsidRPr="00C66389">
              <w:rPr>
                <w:rFonts w:ascii="Arial Nova Light" w:hAnsi="Arial Nova Light" w:cs="Calibri"/>
                <w:color w:val="000000"/>
                <w:sz w:val="24"/>
                <w:szCs w:val="24"/>
              </w:rPr>
              <w:t>CareerAddict</w:t>
            </w:r>
            <w:proofErr w:type="spellEnd"/>
            <w:r w:rsidRPr="00C66389">
              <w:rPr>
                <w:rFonts w:ascii="Arial Nova Light" w:hAnsi="Arial Nova Light" w:cs="Calibri"/>
                <w:color w:val="000000"/>
                <w:sz w:val="24"/>
                <w:szCs w:val="24"/>
              </w:rPr>
              <w:t xml:space="preserve"> Team, 2018).</w:t>
            </w:r>
            <w:r w:rsidR="00752AFE">
              <w:rPr>
                <w:rFonts w:ascii="Arial Nova Light" w:hAnsi="Arial Nova Light" w:cs="Calibri"/>
                <w:color w:val="000000"/>
                <w:sz w:val="24"/>
                <w:szCs w:val="24"/>
              </w:rPr>
              <w:t xml:space="preserve"> </w:t>
            </w:r>
            <w:r w:rsidRPr="00C66389">
              <w:rPr>
                <w:rFonts w:ascii="Arial Nova Light" w:hAnsi="Arial Nova Light" w:cs="Calibri"/>
                <w:color w:val="000000"/>
                <w:sz w:val="24"/>
                <w:szCs w:val="24"/>
              </w:rPr>
              <w:t xml:space="preserve">Collaboration tools enable users to communicate regarding specific tasks, documents or calendar events directly within the related item </w:t>
            </w:r>
            <w:r w:rsidRPr="00C66389">
              <w:rPr>
                <w:rFonts w:ascii="Arial Nova Light" w:hAnsi="Arial Nova Light" w:cs="Calibri"/>
                <w:color w:val="000000"/>
                <w:sz w:val="24"/>
                <w:szCs w:val="24"/>
              </w:rPr>
              <w:lastRenderedPageBreak/>
              <w:t xml:space="preserve">(Maria, 2020b). Project management software simplifies task management, enabling users to track progress, prioritise or delegate tasks or sub-tasks, set dues dates and keep the team </w:t>
            </w:r>
            <w:proofErr w:type="gramStart"/>
            <w:r w:rsidRPr="00C66389">
              <w:rPr>
                <w:rFonts w:ascii="Arial Nova Light" w:hAnsi="Arial Nova Light" w:cs="Calibri"/>
                <w:color w:val="000000"/>
                <w:sz w:val="24"/>
                <w:szCs w:val="24"/>
              </w:rPr>
              <w:t>up</w:t>
            </w:r>
            <w:r w:rsidR="00752AFE">
              <w:rPr>
                <w:rFonts w:ascii="Arial Nova Light" w:hAnsi="Arial Nova Light" w:cs="Calibri"/>
                <w:color w:val="000000"/>
                <w:sz w:val="24"/>
                <w:szCs w:val="24"/>
              </w:rPr>
              <w:t>-</w:t>
            </w:r>
            <w:r w:rsidRPr="00C66389">
              <w:rPr>
                <w:rFonts w:ascii="Arial Nova Light" w:hAnsi="Arial Nova Light" w:cs="Calibri"/>
                <w:color w:val="000000"/>
                <w:sz w:val="24"/>
                <w:szCs w:val="24"/>
              </w:rPr>
              <w:t>to</w:t>
            </w:r>
            <w:r w:rsidR="00752AFE">
              <w:rPr>
                <w:rFonts w:ascii="Arial Nova Light" w:hAnsi="Arial Nova Light" w:cs="Calibri"/>
                <w:color w:val="000000"/>
                <w:sz w:val="24"/>
                <w:szCs w:val="24"/>
              </w:rPr>
              <w:t>-</w:t>
            </w:r>
            <w:r w:rsidRPr="00C66389">
              <w:rPr>
                <w:rFonts w:ascii="Arial Nova Light" w:hAnsi="Arial Nova Light" w:cs="Calibri"/>
                <w:color w:val="000000"/>
                <w:sz w:val="24"/>
                <w:szCs w:val="24"/>
              </w:rPr>
              <w:t>date</w:t>
            </w:r>
            <w:proofErr w:type="gramEnd"/>
            <w:r w:rsidRPr="00C66389">
              <w:rPr>
                <w:rFonts w:ascii="Arial Nova Light" w:hAnsi="Arial Nova Light" w:cs="Calibri"/>
                <w:color w:val="000000"/>
                <w:sz w:val="24"/>
                <w:szCs w:val="24"/>
              </w:rPr>
              <w:t xml:space="preserve"> on task progression through to its completion (Maria, 2020a). Data input to the PM program streamlines planning processes. Information collected can be filtered, collated then presented in a clear, easily understood format which will help teams to make </w:t>
            </w:r>
            <w:r w:rsidR="00F565AE">
              <w:rPr>
                <w:rFonts w:ascii="Arial Nova Light" w:hAnsi="Arial Nova Light" w:cs="Calibri"/>
                <w:color w:val="000000"/>
                <w:sz w:val="24"/>
                <w:szCs w:val="24"/>
              </w:rPr>
              <w:t xml:space="preserve">a </w:t>
            </w:r>
            <w:r w:rsidRPr="00C66389">
              <w:rPr>
                <w:rFonts w:ascii="Arial Nova Light" w:hAnsi="Arial Nova Light" w:cs="Calibri"/>
                <w:color w:val="000000"/>
                <w:sz w:val="24"/>
                <w:szCs w:val="24"/>
              </w:rPr>
              <w:t>well</w:t>
            </w:r>
            <w:r w:rsidR="004353AD">
              <w:rPr>
                <w:rFonts w:ascii="Arial Nova Light" w:hAnsi="Arial Nova Light" w:cs="Calibri"/>
                <w:color w:val="000000"/>
                <w:sz w:val="24"/>
                <w:szCs w:val="24"/>
              </w:rPr>
              <w:t>-</w:t>
            </w:r>
            <w:r w:rsidRPr="00C66389">
              <w:rPr>
                <w:rFonts w:ascii="Arial Nova Light" w:hAnsi="Arial Nova Light" w:cs="Calibri"/>
                <w:color w:val="000000"/>
                <w:sz w:val="24"/>
                <w:szCs w:val="24"/>
              </w:rPr>
              <w:t xml:space="preserve">informed decision when making necessary changes or developing plans for the future of the organisation (Miller, 2016). Access to the project team members calendars makes booking team meeting much easier and allows project managers to assess the current workload, and delegate if necessary (Maria, 2020b). </w:t>
            </w:r>
          </w:p>
          <w:p w14:paraId="57DDC9F4" w14:textId="77777777" w:rsidR="00C66389" w:rsidRDefault="00C66389" w:rsidP="00C66389">
            <w:pPr>
              <w:spacing w:line="276" w:lineRule="auto"/>
              <w:rPr>
                <w:rFonts w:ascii="Arial Nova Light" w:hAnsi="Arial Nova Light" w:cs="Calibri"/>
                <w:color w:val="000000"/>
                <w:sz w:val="24"/>
                <w:szCs w:val="24"/>
              </w:rPr>
            </w:pPr>
          </w:p>
          <w:p w14:paraId="5AD36E4A" w14:textId="7584D88F" w:rsidR="00C66389" w:rsidRDefault="00C66389" w:rsidP="00C66389">
            <w:pPr>
              <w:spacing w:line="276" w:lineRule="auto"/>
              <w:rPr>
                <w:rFonts w:ascii="Arial Nova Light" w:hAnsi="Arial Nova Light" w:cs="Calibri"/>
                <w:color w:val="000000"/>
                <w:sz w:val="24"/>
                <w:szCs w:val="24"/>
              </w:rPr>
            </w:pPr>
            <w:r w:rsidRPr="00C66389">
              <w:rPr>
                <w:rFonts w:ascii="Arial Nova Light" w:hAnsi="Arial Nova Light" w:cs="Calibri"/>
                <w:color w:val="000000"/>
                <w:sz w:val="24"/>
                <w:szCs w:val="24"/>
              </w:rPr>
              <w:t>Centrally storing project data on a secure, remotely accessible storage service has several important benefits. Users can access information from any location, using an</w:t>
            </w:r>
            <w:r w:rsidR="00F565AE">
              <w:rPr>
                <w:rFonts w:ascii="Arial Nova Light" w:hAnsi="Arial Nova Light" w:cs="Calibri"/>
                <w:color w:val="000000"/>
                <w:sz w:val="24"/>
                <w:szCs w:val="24"/>
              </w:rPr>
              <w:t>y</w:t>
            </w:r>
            <w:r w:rsidRPr="00C66389">
              <w:rPr>
                <w:rFonts w:ascii="Arial Nova Light" w:hAnsi="Arial Nova Light" w:cs="Calibri"/>
                <w:color w:val="000000"/>
                <w:sz w:val="24"/>
                <w:szCs w:val="24"/>
              </w:rPr>
              <w:t xml:space="preserve"> internet</w:t>
            </w:r>
            <w:r w:rsidR="00F565AE">
              <w:rPr>
                <w:rFonts w:ascii="Arial Nova Light" w:hAnsi="Arial Nova Light" w:cs="Calibri"/>
                <w:color w:val="000000"/>
                <w:sz w:val="24"/>
                <w:szCs w:val="24"/>
              </w:rPr>
              <w:t>-</w:t>
            </w:r>
            <w:r w:rsidRPr="00C66389">
              <w:rPr>
                <w:rFonts w:ascii="Arial Nova Light" w:hAnsi="Arial Nova Light" w:cs="Calibri"/>
                <w:color w:val="000000"/>
                <w:sz w:val="24"/>
                <w:szCs w:val="24"/>
              </w:rPr>
              <w:t>connected device and their login credentials. This enables team members to input information, upload or edit documents</w:t>
            </w:r>
            <w:r w:rsidR="00DB7675">
              <w:rPr>
                <w:rFonts w:ascii="Arial Nova Light" w:hAnsi="Arial Nova Light" w:cs="Calibri"/>
                <w:color w:val="000000"/>
                <w:sz w:val="24"/>
                <w:szCs w:val="24"/>
              </w:rPr>
              <w:t xml:space="preserve">. </w:t>
            </w:r>
            <w:r w:rsidR="00A35F86">
              <w:rPr>
                <w:rFonts w:ascii="Arial Nova Light" w:hAnsi="Arial Nova Light" w:cs="Calibri"/>
                <w:color w:val="000000"/>
                <w:sz w:val="24"/>
                <w:szCs w:val="24"/>
              </w:rPr>
              <w:t>A</w:t>
            </w:r>
            <w:r w:rsidRPr="00C66389">
              <w:rPr>
                <w:rFonts w:ascii="Arial Nova Light" w:hAnsi="Arial Nova Light" w:cs="Calibri"/>
                <w:color w:val="000000"/>
                <w:sz w:val="24"/>
                <w:szCs w:val="24"/>
              </w:rPr>
              <w:t xml:space="preserve">ll changes are </w:t>
            </w:r>
            <w:r w:rsidR="00A35F86">
              <w:rPr>
                <w:rFonts w:ascii="Arial Nova Light" w:hAnsi="Arial Nova Light" w:cs="Calibri"/>
                <w:color w:val="000000"/>
                <w:sz w:val="24"/>
                <w:szCs w:val="24"/>
              </w:rPr>
              <w:t>s</w:t>
            </w:r>
            <w:r w:rsidRPr="00C66389">
              <w:rPr>
                <w:rFonts w:ascii="Arial Nova Light" w:hAnsi="Arial Nova Light" w:cs="Calibri"/>
                <w:color w:val="000000"/>
                <w:sz w:val="24"/>
                <w:szCs w:val="24"/>
              </w:rPr>
              <w:t xml:space="preserve">ynchronised and made accessible to the project team. Storing data on </w:t>
            </w:r>
            <w:r w:rsidR="00F565AE">
              <w:rPr>
                <w:rFonts w:ascii="Arial Nova Light" w:hAnsi="Arial Nova Light" w:cs="Calibri"/>
                <w:color w:val="000000"/>
                <w:sz w:val="24"/>
                <w:szCs w:val="24"/>
              </w:rPr>
              <w:t xml:space="preserve">a </w:t>
            </w:r>
            <w:r w:rsidRPr="00C66389">
              <w:rPr>
                <w:rFonts w:ascii="Arial Nova Light" w:hAnsi="Arial Nova Light" w:cs="Calibri"/>
                <w:color w:val="000000"/>
                <w:sz w:val="24"/>
                <w:szCs w:val="24"/>
              </w:rPr>
              <w:t>remote server reduces the risk</w:t>
            </w:r>
            <w:r w:rsidR="00F565AE">
              <w:rPr>
                <w:rFonts w:ascii="Arial Nova Light" w:hAnsi="Arial Nova Light" w:cs="Calibri"/>
                <w:color w:val="000000"/>
                <w:sz w:val="24"/>
                <w:szCs w:val="24"/>
              </w:rPr>
              <w:t xml:space="preserve"> of</w:t>
            </w:r>
            <w:r w:rsidRPr="00C66389">
              <w:rPr>
                <w:rFonts w:ascii="Arial Nova Light" w:hAnsi="Arial Nova Light" w:cs="Calibri"/>
                <w:color w:val="000000"/>
                <w:sz w:val="24"/>
                <w:szCs w:val="24"/>
              </w:rPr>
              <w:t xml:space="preserve"> locally stored data being lost due to hardware failure (Maria, 2020b).</w:t>
            </w:r>
          </w:p>
          <w:p w14:paraId="7FA3A359" w14:textId="5E268118" w:rsidR="00836A84" w:rsidRPr="00871760" w:rsidRDefault="00836A84" w:rsidP="00C66389">
            <w:pPr>
              <w:spacing w:line="276" w:lineRule="auto"/>
              <w:rPr>
                <w:rFonts w:ascii="Arial Nova Light" w:hAnsi="Arial Nova Light" w:cs="Calibri"/>
                <w:color w:val="000000"/>
                <w:sz w:val="24"/>
                <w:szCs w:val="24"/>
              </w:rPr>
            </w:pPr>
          </w:p>
        </w:tc>
      </w:tr>
      <w:tr w:rsidR="00131A3E" w14:paraId="6107F124" w14:textId="77777777" w:rsidTr="00851C96">
        <w:tc>
          <w:tcPr>
            <w:tcW w:w="2689" w:type="dxa"/>
            <w:tcBorders>
              <w:top w:val="nil"/>
              <w:left w:val="nil"/>
              <w:bottom w:val="nil"/>
              <w:right w:val="nil"/>
            </w:tcBorders>
          </w:tcPr>
          <w:p w14:paraId="55AE7C63" w14:textId="2D7E5028" w:rsidR="00131A3E" w:rsidRPr="003263F1" w:rsidRDefault="00C466AB" w:rsidP="003263F1">
            <w:pPr>
              <w:pStyle w:val="Heading3"/>
              <w:spacing w:line="276" w:lineRule="auto"/>
              <w:jc w:val="right"/>
              <w:outlineLvl w:val="2"/>
              <w:rPr>
                <w:rFonts w:ascii="Daytona" w:hAnsi="Daytona"/>
                <w:b/>
                <w:bCs/>
                <w:sz w:val="28"/>
                <w:szCs w:val="28"/>
              </w:rPr>
            </w:pPr>
            <w:bookmarkStart w:id="6" w:name="_Toc39243864"/>
            <w:r w:rsidRPr="003263F1">
              <w:rPr>
                <w:rFonts w:ascii="Daytona" w:hAnsi="Daytona"/>
                <w:b/>
                <w:bCs/>
                <w:color w:val="auto"/>
                <w:sz w:val="28"/>
                <w:szCs w:val="28"/>
              </w:rPr>
              <w:lastRenderedPageBreak/>
              <w:t>Investment Considerations</w:t>
            </w:r>
            <w:bookmarkEnd w:id="6"/>
          </w:p>
        </w:tc>
        <w:tc>
          <w:tcPr>
            <w:tcW w:w="304" w:type="dxa"/>
            <w:tcBorders>
              <w:top w:val="nil"/>
              <w:left w:val="nil"/>
              <w:bottom w:val="nil"/>
              <w:right w:val="nil"/>
            </w:tcBorders>
          </w:tcPr>
          <w:p w14:paraId="21E6D20F" w14:textId="77777777" w:rsidR="00131A3E" w:rsidRDefault="00131A3E" w:rsidP="00786843">
            <w:pPr>
              <w:pStyle w:val="Heading2"/>
              <w:spacing w:before="0"/>
              <w:outlineLvl w:val="1"/>
              <w:rPr>
                <w:rFonts w:ascii="Daytona" w:hAnsi="Daytona"/>
                <w:b/>
                <w:bCs/>
                <w:color w:val="auto"/>
                <w:sz w:val="28"/>
                <w:szCs w:val="28"/>
              </w:rPr>
            </w:pPr>
          </w:p>
        </w:tc>
        <w:tc>
          <w:tcPr>
            <w:tcW w:w="7319" w:type="dxa"/>
            <w:tcBorders>
              <w:top w:val="nil"/>
              <w:left w:val="nil"/>
              <w:bottom w:val="nil"/>
              <w:right w:val="nil"/>
            </w:tcBorders>
          </w:tcPr>
          <w:p w14:paraId="08236EE8" w14:textId="49642762" w:rsidR="0013057A" w:rsidRDefault="006A7686" w:rsidP="007619FF">
            <w:pPr>
              <w:spacing w:line="276" w:lineRule="auto"/>
              <w:rPr>
                <w:rFonts w:ascii="Arial Nova Light" w:hAnsi="Arial Nova Light" w:cs="Calibri"/>
                <w:color w:val="000000"/>
                <w:sz w:val="24"/>
                <w:szCs w:val="24"/>
              </w:rPr>
            </w:pPr>
            <w:r w:rsidRPr="006A7686">
              <w:rPr>
                <w:rFonts w:ascii="Arial Nova Light" w:hAnsi="Arial Nova Light" w:cs="Calibri"/>
                <w:color w:val="000000"/>
                <w:sz w:val="24"/>
                <w:szCs w:val="24"/>
              </w:rPr>
              <w:t>Functionality, price, customer support and ease of use are the top considerations when making a PM software purchase (Capterra, 2019). Providing end-users with new software featur</w:t>
            </w:r>
            <w:r w:rsidR="00F81E63">
              <w:rPr>
                <w:rFonts w:ascii="Arial Nova Light" w:hAnsi="Arial Nova Light" w:cs="Calibri"/>
                <w:color w:val="000000"/>
                <w:sz w:val="24"/>
                <w:szCs w:val="24"/>
              </w:rPr>
              <w:t>ing</w:t>
            </w:r>
            <w:r w:rsidRPr="006A7686">
              <w:rPr>
                <w:rFonts w:ascii="Arial Nova Light" w:hAnsi="Arial Nova Light" w:cs="Calibri"/>
                <w:color w:val="000000"/>
                <w:sz w:val="24"/>
                <w:szCs w:val="24"/>
              </w:rPr>
              <w:t xml:space="preserve"> intuitive functionality through a user-friendly user interface, will make the process of integrating the software into the organisation</w:t>
            </w:r>
            <w:r w:rsidR="00F565AE">
              <w:rPr>
                <w:rFonts w:ascii="Arial Nova Light" w:hAnsi="Arial Nova Light" w:cs="Calibri"/>
                <w:color w:val="000000"/>
                <w:sz w:val="24"/>
                <w:szCs w:val="24"/>
              </w:rPr>
              <w:t>'</w:t>
            </w:r>
            <w:r w:rsidRPr="006A7686">
              <w:rPr>
                <w:rFonts w:ascii="Arial Nova Light" w:hAnsi="Arial Nova Light" w:cs="Calibri"/>
                <w:color w:val="000000"/>
                <w:sz w:val="24"/>
                <w:szCs w:val="24"/>
              </w:rPr>
              <w:t>s workflow</w:t>
            </w:r>
            <w:r w:rsidR="002C4CDB">
              <w:rPr>
                <w:rFonts w:ascii="Arial Nova Light" w:hAnsi="Arial Nova Light" w:cs="Calibri"/>
                <w:color w:val="000000"/>
                <w:sz w:val="24"/>
                <w:szCs w:val="24"/>
              </w:rPr>
              <w:t xml:space="preserve"> easier,</w:t>
            </w:r>
            <w:r w:rsidRPr="006A7686">
              <w:rPr>
                <w:rFonts w:ascii="Arial Nova Light" w:hAnsi="Arial Nova Light" w:cs="Calibri"/>
                <w:color w:val="000000"/>
                <w:sz w:val="24"/>
                <w:szCs w:val="24"/>
              </w:rPr>
              <w:t xml:space="preserve"> and increase user engagement with the tools and features provided. </w:t>
            </w:r>
            <w:r w:rsidR="001E26B1">
              <w:rPr>
                <w:rFonts w:ascii="Arial Nova Light" w:hAnsi="Arial Nova Light" w:cs="Calibri"/>
                <w:color w:val="000000"/>
                <w:sz w:val="24"/>
                <w:szCs w:val="24"/>
              </w:rPr>
              <w:t>S</w:t>
            </w:r>
            <w:r w:rsidRPr="006A7686">
              <w:rPr>
                <w:rFonts w:ascii="Arial Nova Light" w:hAnsi="Arial Nova Light" w:cs="Calibri"/>
                <w:color w:val="000000"/>
                <w:sz w:val="24"/>
                <w:szCs w:val="24"/>
              </w:rPr>
              <w:t xml:space="preserve">oftware </w:t>
            </w:r>
            <w:r w:rsidR="002D01C4">
              <w:rPr>
                <w:rFonts w:ascii="Arial Nova Light" w:hAnsi="Arial Nova Light" w:cs="Calibri"/>
                <w:color w:val="000000"/>
                <w:sz w:val="24"/>
                <w:szCs w:val="24"/>
              </w:rPr>
              <w:t>that</w:t>
            </w:r>
            <w:r w:rsidRPr="006A7686">
              <w:rPr>
                <w:rFonts w:ascii="Arial Nova Light" w:hAnsi="Arial Nova Light" w:cs="Calibri"/>
                <w:color w:val="000000"/>
                <w:sz w:val="24"/>
                <w:szCs w:val="24"/>
              </w:rPr>
              <w:t xml:space="preserve"> unnecessarily overloads the end-user with complex functionality</w:t>
            </w:r>
            <w:r w:rsidR="007C2B96">
              <w:rPr>
                <w:rFonts w:ascii="Arial Nova Light" w:hAnsi="Arial Nova Light" w:cs="Calibri"/>
                <w:color w:val="000000"/>
                <w:sz w:val="24"/>
                <w:szCs w:val="24"/>
              </w:rPr>
              <w:t xml:space="preserve"> and </w:t>
            </w:r>
            <w:r w:rsidRPr="006A7686">
              <w:rPr>
                <w:rFonts w:ascii="Arial Nova Light" w:hAnsi="Arial Nova Light" w:cs="Calibri"/>
                <w:color w:val="000000"/>
                <w:sz w:val="24"/>
                <w:szCs w:val="24"/>
              </w:rPr>
              <w:t>user interface</w:t>
            </w:r>
            <w:r w:rsidR="00DA0277">
              <w:rPr>
                <w:rFonts w:ascii="Arial Nova Light" w:hAnsi="Arial Nova Light" w:cs="Calibri"/>
                <w:color w:val="000000"/>
                <w:sz w:val="24"/>
                <w:szCs w:val="24"/>
              </w:rPr>
              <w:t xml:space="preserve"> </w:t>
            </w:r>
            <w:r w:rsidRPr="006A7686">
              <w:rPr>
                <w:rFonts w:ascii="Arial Nova Light" w:hAnsi="Arial Nova Light" w:cs="Calibri"/>
                <w:color w:val="000000"/>
                <w:sz w:val="24"/>
                <w:szCs w:val="24"/>
              </w:rPr>
              <w:t>options, will affect user engagement with the software</w:t>
            </w:r>
            <w:r w:rsidR="00075BBE">
              <w:rPr>
                <w:rFonts w:ascii="Arial Nova Light" w:hAnsi="Arial Nova Light" w:cs="Calibri"/>
                <w:color w:val="000000"/>
                <w:sz w:val="24"/>
                <w:szCs w:val="24"/>
              </w:rPr>
              <w:t>.</w:t>
            </w:r>
            <w:r w:rsidRPr="006A7686">
              <w:rPr>
                <w:rFonts w:ascii="Arial Nova Light" w:hAnsi="Arial Nova Light" w:cs="Calibri"/>
                <w:color w:val="000000"/>
                <w:sz w:val="24"/>
                <w:szCs w:val="24"/>
              </w:rPr>
              <w:t xml:space="preserve"> </w:t>
            </w:r>
            <w:r w:rsidR="00075BBE">
              <w:rPr>
                <w:rFonts w:ascii="Arial Nova Light" w:hAnsi="Arial Nova Light" w:cs="Calibri"/>
                <w:color w:val="000000"/>
                <w:sz w:val="24"/>
                <w:szCs w:val="24"/>
              </w:rPr>
              <w:t>This could</w:t>
            </w:r>
            <w:r w:rsidRPr="006A7686">
              <w:rPr>
                <w:rFonts w:ascii="Arial Nova Light" w:hAnsi="Arial Nova Light" w:cs="Calibri"/>
                <w:color w:val="000000"/>
                <w:sz w:val="24"/>
                <w:szCs w:val="24"/>
              </w:rPr>
              <w:t xml:space="preserve"> r</w:t>
            </w:r>
            <w:r w:rsidR="00383D6A">
              <w:rPr>
                <w:rFonts w:ascii="Arial Nova Light" w:hAnsi="Arial Nova Light" w:cs="Calibri"/>
                <w:color w:val="000000"/>
                <w:sz w:val="24"/>
                <w:szCs w:val="24"/>
              </w:rPr>
              <w:t>e</w:t>
            </w:r>
            <w:r w:rsidR="008742E1">
              <w:rPr>
                <w:rFonts w:ascii="Arial Nova Light" w:hAnsi="Arial Nova Light" w:cs="Calibri"/>
                <w:color w:val="000000"/>
                <w:sz w:val="24"/>
                <w:szCs w:val="24"/>
              </w:rPr>
              <w:t>quire</w:t>
            </w:r>
            <w:r w:rsidRPr="006A7686">
              <w:rPr>
                <w:rFonts w:ascii="Arial Nova Light" w:hAnsi="Arial Nova Light" w:cs="Calibri"/>
                <w:color w:val="000000"/>
                <w:sz w:val="24"/>
                <w:szCs w:val="24"/>
              </w:rPr>
              <w:t xml:space="preserve"> </w:t>
            </w:r>
            <w:r w:rsidR="002121EB">
              <w:rPr>
                <w:rFonts w:ascii="Arial Nova Light" w:hAnsi="Arial Nova Light" w:cs="Calibri"/>
                <w:color w:val="000000"/>
                <w:sz w:val="24"/>
                <w:szCs w:val="24"/>
              </w:rPr>
              <w:t>an additional investment of ti</w:t>
            </w:r>
            <w:r w:rsidRPr="006A7686">
              <w:rPr>
                <w:rFonts w:ascii="Arial Nova Light" w:hAnsi="Arial Nova Light" w:cs="Calibri"/>
                <w:color w:val="000000"/>
                <w:sz w:val="24"/>
                <w:szCs w:val="24"/>
              </w:rPr>
              <w:t>me to set</w:t>
            </w:r>
            <w:r w:rsidR="002121EB">
              <w:rPr>
                <w:rFonts w:ascii="Arial Nova Light" w:hAnsi="Arial Nova Light" w:cs="Calibri"/>
                <w:color w:val="000000"/>
                <w:sz w:val="24"/>
                <w:szCs w:val="24"/>
              </w:rPr>
              <w:t>-</w:t>
            </w:r>
            <w:r w:rsidRPr="006A7686">
              <w:rPr>
                <w:rFonts w:ascii="Arial Nova Light" w:hAnsi="Arial Nova Light" w:cs="Calibri"/>
                <w:color w:val="000000"/>
                <w:sz w:val="24"/>
                <w:szCs w:val="24"/>
              </w:rPr>
              <w:t>up the software</w:t>
            </w:r>
            <w:r w:rsidR="006029B1">
              <w:rPr>
                <w:rFonts w:ascii="Arial Nova Light" w:hAnsi="Arial Nova Light" w:cs="Calibri"/>
                <w:color w:val="000000"/>
                <w:sz w:val="24"/>
                <w:szCs w:val="24"/>
              </w:rPr>
              <w:t xml:space="preserve"> before deploy</w:t>
            </w:r>
            <w:r w:rsidRPr="006A7686">
              <w:rPr>
                <w:rFonts w:ascii="Arial Nova Light" w:hAnsi="Arial Nova Light" w:cs="Calibri"/>
                <w:color w:val="000000"/>
                <w:sz w:val="24"/>
                <w:szCs w:val="24"/>
              </w:rPr>
              <w:t xml:space="preserve">ment and </w:t>
            </w:r>
            <w:r w:rsidR="00375FB5">
              <w:rPr>
                <w:rFonts w:ascii="Arial Nova Light" w:hAnsi="Arial Nova Light" w:cs="Calibri"/>
                <w:color w:val="000000"/>
                <w:sz w:val="24"/>
                <w:szCs w:val="24"/>
              </w:rPr>
              <w:t>ne</w:t>
            </w:r>
            <w:r w:rsidR="00F9356F">
              <w:rPr>
                <w:rFonts w:ascii="Arial Nova Light" w:hAnsi="Arial Nova Light" w:cs="Calibri"/>
                <w:color w:val="000000"/>
                <w:sz w:val="24"/>
                <w:szCs w:val="24"/>
              </w:rPr>
              <w:t>ces</w:t>
            </w:r>
            <w:r w:rsidR="00375FB5">
              <w:rPr>
                <w:rFonts w:ascii="Arial Nova Light" w:hAnsi="Arial Nova Light" w:cs="Calibri"/>
                <w:color w:val="000000"/>
                <w:sz w:val="24"/>
                <w:szCs w:val="24"/>
              </w:rPr>
              <w:t xml:space="preserve">sitate </w:t>
            </w:r>
            <w:r w:rsidRPr="006A7686">
              <w:rPr>
                <w:rFonts w:ascii="Arial Nova Light" w:hAnsi="Arial Nova Light" w:cs="Calibri"/>
                <w:color w:val="000000"/>
                <w:sz w:val="24"/>
                <w:szCs w:val="24"/>
              </w:rPr>
              <w:t xml:space="preserve">more </w:t>
            </w:r>
            <w:r w:rsidR="0084586E">
              <w:rPr>
                <w:rFonts w:ascii="Arial Nova Light" w:hAnsi="Arial Nova Light" w:cs="Calibri"/>
                <w:color w:val="000000"/>
                <w:sz w:val="24"/>
                <w:szCs w:val="24"/>
              </w:rPr>
              <w:t>advanced</w:t>
            </w:r>
            <w:r w:rsidRPr="006A7686">
              <w:rPr>
                <w:rFonts w:ascii="Arial Nova Light" w:hAnsi="Arial Nova Light" w:cs="Calibri"/>
                <w:color w:val="000000"/>
                <w:sz w:val="24"/>
                <w:szCs w:val="24"/>
              </w:rPr>
              <w:t xml:space="preserve"> staff training (Donnelly, 2019).</w:t>
            </w:r>
          </w:p>
          <w:p w14:paraId="238FAEDE" w14:textId="77777777" w:rsidR="006A7686" w:rsidRDefault="006A7686" w:rsidP="0013057A">
            <w:pPr>
              <w:spacing w:line="276" w:lineRule="auto"/>
              <w:rPr>
                <w:rFonts w:ascii="Arial Nova Light" w:hAnsi="Arial Nova Light" w:cs="Calibri"/>
                <w:color w:val="000000"/>
                <w:sz w:val="24"/>
                <w:szCs w:val="24"/>
              </w:rPr>
            </w:pPr>
          </w:p>
          <w:p w14:paraId="544767C2" w14:textId="4DEC118A" w:rsidR="00F155A0" w:rsidRPr="00F155A0" w:rsidRDefault="00F155A0" w:rsidP="00F155A0">
            <w:pPr>
              <w:spacing w:line="276" w:lineRule="auto"/>
              <w:rPr>
                <w:rFonts w:ascii="Daytona" w:hAnsi="Daytona" w:cs="Calibri"/>
                <w:b/>
                <w:bCs/>
                <w:color w:val="000000"/>
                <w:sz w:val="24"/>
                <w:szCs w:val="24"/>
              </w:rPr>
            </w:pPr>
            <w:r w:rsidRPr="00F155A0">
              <w:rPr>
                <w:rFonts w:ascii="Daytona" w:hAnsi="Daytona" w:cs="Calibri"/>
                <w:b/>
                <w:bCs/>
                <w:color w:val="000000"/>
                <w:sz w:val="24"/>
                <w:szCs w:val="24"/>
              </w:rPr>
              <w:t>1. Cloud-Based V</w:t>
            </w:r>
            <w:r w:rsidR="0084586E">
              <w:rPr>
                <w:rFonts w:ascii="Daytona" w:hAnsi="Daytona" w:cs="Calibri"/>
                <w:b/>
                <w:bCs/>
                <w:color w:val="000000"/>
                <w:sz w:val="24"/>
                <w:szCs w:val="24"/>
              </w:rPr>
              <w:t>ersus</w:t>
            </w:r>
            <w:r w:rsidRPr="00F155A0">
              <w:rPr>
                <w:rFonts w:ascii="Daytona" w:hAnsi="Daytona" w:cs="Calibri"/>
                <w:b/>
                <w:bCs/>
                <w:color w:val="000000"/>
                <w:sz w:val="24"/>
                <w:szCs w:val="24"/>
              </w:rPr>
              <w:t xml:space="preserve"> Local Software Installation</w:t>
            </w:r>
          </w:p>
          <w:p w14:paraId="52646D58" w14:textId="623DA8BE" w:rsidR="00F155A0" w:rsidRPr="00F155A0" w:rsidRDefault="00F155A0" w:rsidP="00F155A0">
            <w:pPr>
              <w:spacing w:line="276" w:lineRule="auto"/>
              <w:rPr>
                <w:rFonts w:ascii="Arial Nova Light" w:hAnsi="Arial Nova Light" w:cs="Calibri"/>
                <w:color w:val="000000"/>
                <w:sz w:val="24"/>
                <w:szCs w:val="24"/>
              </w:rPr>
            </w:pPr>
            <w:r w:rsidRPr="00F155A0">
              <w:rPr>
                <w:rFonts w:ascii="Arial Nova Light" w:hAnsi="Arial Nova Light" w:cs="Calibri"/>
                <w:color w:val="000000"/>
                <w:sz w:val="24"/>
                <w:szCs w:val="24"/>
              </w:rPr>
              <w:t xml:space="preserve">Communications technology is rapidly advancing; nearly two-thirds of the world’s population is predicted to have internet access by 2023. There will be 5.3 billion </w:t>
            </w:r>
            <w:r w:rsidR="00E82013">
              <w:rPr>
                <w:rFonts w:ascii="Arial Nova Light" w:hAnsi="Arial Nova Light" w:cs="Calibri"/>
                <w:color w:val="000000"/>
                <w:sz w:val="24"/>
                <w:szCs w:val="24"/>
              </w:rPr>
              <w:t>i</w:t>
            </w:r>
            <w:r w:rsidRPr="00F155A0">
              <w:rPr>
                <w:rFonts w:ascii="Arial Nova Light" w:hAnsi="Arial Nova Light" w:cs="Calibri"/>
                <w:color w:val="000000"/>
                <w:sz w:val="24"/>
                <w:szCs w:val="24"/>
              </w:rPr>
              <w:t>nternet users</w:t>
            </w:r>
            <w:r w:rsidR="00E82013">
              <w:rPr>
                <w:rFonts w:ascii="Arial Nova Light" w:hAnsi="Arial Nova Light" w:cs="Calibri"/>
                <w:color w:val="000000"/>
                <w:sz w:val="24"/>
                <w:szCs w:val="24"/>
              </w:rPr>
              <w:t xml:space="preserve"> by 2023</w:t>
            </w:r>
            <w:r w:rsidRPr="00F155A0">
              <w:rPr>
                <w:rFonts w:ascii="Arial Nova Light" w:hAnsi="Arial Nova Light" w:cs="Calibri"/>
                <w:color w:val="000000"/>
                <w:sz w:val="24"/>
                <w:szCs w:val="24"/>
              </w:rPr>
              <w:t xml:space="preserve"> (Cisco, 2020). Increased access to fast data speeds has enabled the global workforce to adopt remote work practices. Software developers have factored these changes into the development of their products. </w:t>
            </w:r>
            <w:r w:rsidR="00683BC9">
              <w:rPr>
                <w:rFonts w:ascii="Arial Nova Light" w:hAnsi="Arial Nova Light" w:cs="Calibri"/>
                <w:color w:val="000000"/>
                <w:sz w:val="24"/>
                <w:szCs w:val="24"/>
              </w:rPr>
              <w:t xml:space="preserve">A </w:t>
            </w:r>
            <w:r w:rsidRPr="00F155A0">
              <w:rPr>
                <w:rFonts w:ascii="Arial Nova Light" w:hAnsi="Arial Nova Light" w:cs="Calibri"/>
                <w:color w:val="000000"/>
                <w:sz w:val="24"/>
                <w:szCs w:val="24"/>
              </w:rPr>
              <w:t>2019 Capterra survey showed that 60% of current PM tools are accessed from a cloud-based solution compared to 40% that use locally installed desktop solutions (O’Loughlin, 2019). Cloud-based technology facilitates team collaboration and communication seamlessly</w:t>
            </w:r>
            <w:r w:rsidR="00F5428A">
              <w:rPr>
                <w:rFonts w:ascii="Arial Nova Light" w:hAnsi="Arial Nova Light" w:cs="Calibri"/>
                <w:color w:val="000000"/>
                <w:sz w:val="24"/>
                <w:szCs w:val="24"/>
              </w:rPr>
              <w:t>. Additionally, cloud-based</w:t>
            </w:r>
            <w:r w:rsidR="00F565AE">
              <w:rPr>
                <w:rFonts w:ascii="Arial Nova Light" w:hAnsi="Arial Nova Light" w:cs="Calibri"/>
                <w:color w:val="000000"/>
                <w:sz w:val="24"/>
                <w:szCs w:val="24"/>
              </w:rPr>
              <w:t xml:space="preserve"> </w:t>
            </w:r>
            <w:r w:rsidRPr="00F155A0">
              <w:rPr>
                <w:rFonts w:ascii="Arial Nova Light" w:hAnsi="Arial Nova Light" w:cs="Calibri"/>
                <w:color w:val="000000"/>
                <w:sz w:val="24"/>
                <w:szCs w:val="24"/>
              </w:rPr>
              <w:t xml:space="preserve">applications are less expensive than the outright cost of </w:t>
            </w:r>
            <w:r w:rsidR="00F565AE">
              <w:rPr>
                <w:rFonts w:ascii="Arial Nova Light" w:hAnsi="Arial Nova Light" w:cs="Calibri"/>
                <w:color w:val="000000"/>
                <w:sz w:val="24"/>
                <w:szCs w:val="24"/>
              </w:rPr>
              <w:t xml:space="preserve">the </w:t>
            </w:r>
            <w:r w:rsidRPr="00F155A0">
              <w:rPr>
                <w:rFonts w:ascii="Arial Nova Light" w:hAnsi="Arial Nova Light" w:cs="Calibri"/>
                <w:color w:val="000000"/>
                <w:sz w:val="24"/>
                <w:szCs w:val="24"/>
              </w:rPr>
              <w:t>licensed software</w:t>
            </w:r>
            <w:r w:rsidR="00ED76B6">
              <w:rPr>
                <w:rFonts w:ascii="Arial Nova Light" w:hAnsi="Arial Nova Light" w:cs="Calibri"/>
                <w:color w:val="000000"/>
                <w:sz w:val="24"/>
                <w:szCs w:val="24"/>
              </w:rPr>
              <w:t>, o</w:t>
            </w:r>
            <w:r w:rsidRPr="00F155A0">
              <w:rPr>
                <w:rFonts w:ascii="Arial Nova Light" w:hAnsi="Arial Nova Light" w:cs="Calibri"/>
                <w:color w:val="000000"/>
                <w:sz w:val="24"/>
                <w:szCs w:val="24"/>
              </w:rPr>
              <w:t xml:space="preserve">ffer greater flexibility for future expansion of the </w:t>
            </w:r>
            <w:r w:rsidR="00ED76B6">
              <w:rPr>
                <w:rFonts w:ascii="Arial Nova Light" w:hAnsi="Arial Nova Light" w:cs="Calibri"/>
                <w:color w:val="000000"/>
                <w:sz w:val="24"/>
                <w:szCs w:val="24"/>
              </w:rPr>
              <w:t>organisation</w:t>
            </w:r>
            <w:r w:rsidRPr="00F155A0">
              <w:rPr>
                <w:rFonts w:ascii="Arial Nova Light" w:hAnsi="Arial Nova Light" w:cs="Calibri"/>
                <w:color w:val="000000"/>
                <w:sz w:val="24"/>
                <w:szCs w:val="24"/>
              </w:rPr>
              <w:t xml:space="preserve"> and for collaborating </w:t>
            </w:r>
            <w:r w:rsidR="00ED76B6">
              <w:rPr>
                <w:rFonts w:ascii="Arial Nova Light" w:hAnsi="Arial Nova Light" w:cs="Calibri"/>
                <w:color w:val="000000"/>
                <w:sz w:val="24"/>
                <w:szCs w:val="24"/>
              </w:rPr>
              <w:t>externally</w:t>
            </w:r>
            <w:r w:rsidRPr="00F155A0">
              <w:rPr>
                <w:rFonts w:ascii="Arial Nova Light" w:hAnsi="Arial Nova Light" w:cs="Calibri"/>
                <w:color w:val="000000"/>
                <w:sz w:val="24"/>
                <w:szCs w:val="24"/>
              </w:rPr>
              <w:t xml:space="preserve"> (Kashyap, 2018).  </w:t>
            </w:r>
          </w:p>
          <w:p w14:paraId="71C3AA13" w14:textId="77777777" w:rsidR="00F155A0" w:rsidRPr="00F155A0" w:rsidRDefault="00F155A0" w:rsidP="00F155A0">
            <w:pPr>
              <w:spacing w:line="276" w:lineRule="auto"/>
              <w:rPr>
                <w:rFonts w:ascii="Arial Nova Light" w:hAnsi="Arial Nova Light" w:cs="Calibri"/>
                <w:color w:val="000000"/>
                <w:sz w:val="24"/>
                <w:szCs w:val="24"/>
              </w:rPr>
            </w:pPr>
          </w:p>
          <w:p w14:paraId="63C153DE" w14:textId="118A251B" w:rsidR="00F155A0" w:rsidRPr="00F155A0" w:rsidRDefault="00F155A0" w:rsidP="00F155A0">
            <w:pPr>
              <w:spacing w:line="276" w:lineRule="auto"/>
              <w:rPr>
                <w:rFonts w:ascii="Daytona" w:hAnsi="Daytona" w:cs="Calibri"/>
                <w:b/>
                <w:bCs/>
                <w:color w:val="000000"/>
                <w:sz w:val="24"/>
                <w:szCs w:val="24"/>
              </w:rPr>
            </w:pPr>
            <w:r w:rsidRPr="00F155A0">
              <w:rPr>
                <w:rFonts w:ascii="Daytona" w:hAnsi="Daytona" w:cs="Calibri"/>
                <w:b/>
                <w:bCs/>
                <w:color w:val="000000"/>
                <w:sz w:val="24"/>
                <w:szCs w:val="24"/>
              </w:rPr>
              <w:t>2. Microsoft 365 Application Integrations</w:t>
            </w:r>
          </w:p>
          <w:p w14:paraId="0ABB6543" w14:textId="249A515C" w:rsidR="00F155A0" w:rsidRPr="00F155A0" w:rsidRDefault="00F155A0" w:rsidP="007619FF">
            <w:pPr>
              <w:spacing w:line="276" w:lineRule="auto"/>
              <w:rPr>
                <w:rFonts w:ascii="Arial Nova Light" w:hAnsi="Arial Nova Light" w:cs="Calibri"/>
                <w:color w:val="000000"/>
                <w:sz w:val="24"/>
                <w:szCs w:val="24"/>
              </w:rPr>
            </w:pPr>
            <w:r w:rsidRPr="00F155A0">
              <w:rPr>
                <w:rFonts w:ascii="Arial Nova Light" w:hAnsi="Arial Nova Light" w:cs="Calibri"/>
                <w:color w:val="000000"/>
                <w:sz w:val="24"/>
                <w:szCs w:val="24"/>
              </w:rPr>
              <w:t xml:space="preserve">As businesses vary in structure and processes, they utilise a variety of software. These applications will often already be in use and need to be maintained. Software developers have incorporated the ability to integrate </w:t>
            </w:r>
            <w:r w:rsidR="00B6382A">
              <w:rPr>
                <w:rFonts w:ascii="Arial Nova Light" w:hAnsi="Arial Nova Light" w:cs="Calibri"/>
                <w:color w:val="000000"/>
                <w:sz w:val="24"/>
                <w:szCs w:val="24"/>
              </w:rPr>
              <w:t>third</w:t>
            </w:r>
            <w:r w:rsidR="007F46C5">
              <w:rPr>
                <w:rFonts w:ascii="Arial Nova Light" w:hAnsi="Arial Nova Light" w:cs="Calibri"/>
                <w:color w:val="000000"/>
                <w:sz w:val="24"/>
                <w:szCs w:val="24"/>
              </w:rPr>
              <w:t>-</w:t>
            </w:r>
            <w:r w:rsidRPr="00F155A0">
              <w:rPr>
                <w:rFonts w:ascii="Arial Nova Light" w:hAnsi="Arial Nova Light" w:cs="Calibri"/>
                <w:color w:val="000000"/>
                <w:sz w:val="24"/>
                <w:szCs w:val="24"/>
              </w:rPr>
              <w:t xml:space="preserve">party software into their applications. Microsoft </w:t>
            </w:r>
            <w:r w:rsidR="00B909E0" w:rsidRPr="00F155A0">
              <w:rPr>
                <w:rFonts w:ascii="Arial Nova Light" w:hAnsi="Arial Nova Light" w:cs="Calibri"/>
                <w:color w:val="000000"/>
                <w:sz w:val="24"/>
                <w:szCs w:val="24"/>
              </w:rPr>
              <w:t>365 and</w:t>
            </w:r>
            <w:r w:rsidRPr="00F155A0">
              <w:rPr>
                <w:rFonts w:ascii="Arial Nova Light" w:hAnsi="Arial Nova Light" w:cs="Calibri"/>
                <w:color w:val="000000"/>
                <w:sz w:val="24"/>
                <w:szCs w:val="24"/>
              </w:rPr>
              <w:t xml:space="preserve"> Google's G-Suite applications are common in most workplaces, schools and homes</w:t>
            </w:r>
            <w:r w:rsidR="007F46C5">
              <w:rPr>
                <w:rFonts w:ascii="Arial Nova Light" w:hAnsi="Arial Nova Light" w:cs="Calibri"/>
                <w:color w:val="000000"/>
                <w:sz w:val="24"/>
                <w:szCs w:val="24"/>
              </w:rPr>
              <w:t>, and b</w:t>
            </w:r>
            <w:r w:rsidRPr="00F155A0">
              <w:rPr>
                <w:rFonts w:ascii="Arial Nova Light" w:hAnsi="Arial Nova Light" w:cs="Calibri"/>
                <w:color w:val="000000"/>
                <w:sz w:val="24"/>
                <w:szCs w:val="24"/>
              </w:rPr>
              <w:t xml:space="preserve">ecause these products are widely available, users will often need to integrate these. </w:t>
            </w:r>
            <w:r w:rsidR="007F46C5">
              <w:rPr>
                <w:rFonts w:ascii="Arial Nova Light" w:hAnsi="Arial Nova Light" w:cs="Calibri"/>
                <w:color w:val="000000"/>
                <w:sz w:val="24"/>
                <w:szCs w:val="24"/>
              </w:rPr>
              <w:t>I</w:t>
            </w:r>
            <w:r w:rsidRPr="00F155A0">
              <w:rPr>
                <w:rFonts w:ascii="Arial Nova Light" w:hAnsi="Arial Nova Light" w:cs="Calibri"/>
                <w:color w:val="000000"/>
                <w:sz w:val="24"/>
                <w:szCs w:val="24"/>
              </w:rPr>
              <w:t xml:space="preserve">ntegrations can be limited </w:t>
            </w:r>
            <w:r w:rsidR="001D75C8">
              <w:rPr>
                <w:rFonts w:ascii="Arial Nova Light" w:hAnsi="Arial Nova Light" w:cs="Calibri"/>
                <w:color w:val="000000"/>
                <w:sz w:val="24"/>
                <w:szCs w:val="24"/>
              </w:rPr>
              <w:t xml:space="preserve">by </w:t>
            </w:r>
            <w:r w:rsidR="00AC2DAB">
              <w:rPr>
                <w:rFonts w:ascii="Arial Nova Light" w:hAnsi="Arial Nova Light" w:cs="Calibri"/>
                <w:color w:val="000000"/>
                <w:sz w:val="24"/>
                <w:szCs w:val="24"/>
              </w:rPr>
              <w:t>a</w:t>
            </w:r>
            <w:r w:rsidRPr="00F155A0">
              <w:rPr>
                <w:rFonts w:ascii="Arial Nova Light" w:hAnsi="Arial Nova Light" w:cs="Calibri"/>
                <w:color w:val="000000"/>
                <w:sz w:val="24"/>
                <w:szCs w:val="24"/>
              </w:rPr>
              <w:t xml:space="preserve"> user’s service subscription</w:t>
            </w:r>
            <w:r w:rsidR="001D75C8">
              <w:rPr>
                <w:rFonts w:ascii="Arial Nova Light" w:hAnsi="Arial Nova Light" w:cs="Calibri"/>
                <w:color w:val="000000"/>
                <w:sz w:val="24"/>
                <w:szCs w:val="24"/>
              </w:rPr>
              <w:t>.</w:t>
            </w:r>
            <w:r w:rsidRPr="00F155A0">
              <w:rPr>
                <w:rFonts w:ascii="Arial Nova Light" w:hAnsi="Arial Nova Light" w:cs="Calibri"/>
                <w:color w:val="000000"/>
                <w:sz w:val="24"/>
                <w:szCs w:val="24"/>
              </w:rPr>
              <w:t xml:space="preserve"> </w:t>
            </w:r>
            <w:r w:rsidR="001D75C8">
              <w:rPr>
                <w:rFonts w:ascii="Arial Nova Light" w:hAnsi="Arial Nova Light" w:cs="Calibri"/>
                <w:color w:val="000000"/>
                <w:sz w:val="24"/>
                <w:szCs w:val="24"/>
              </w:rPr>
              <w:t>S</w:t>
            </w:r>
            <w:r w:rsidRPr="00F155A0">
              <w:rPr>
                <w:rFonts w:ascii="Arial Nova Light" w:hAnsi="Arial Nova Light" w:cs="Calibri"/>
                <w:color w:val="000000"/>
                <w:sz w:val="24"/>
                <w:szCs w:val="24"/>
              </w:rPr>
              <w:t>ome applications may provide free</w:t>
            </w:r>
            <w:r w:rsidR="00C17690">
              <w:rPr>
                <w:rFonts w:ascii="Arial Nova Light" w:hAnsi="Arial Nova Light" w:cs="Calibri"/>
                <w:color w:val="000000"/>
                <w:sz w:val="24"/>
                <w:szCs w:val="24"/>
              </w:rPr>
              <w:t xml:space="preserve"> </w:t>
            </w:r>
            <w:r w:rsidR="00C17690">
              <w:rPr>
                <w:rFonts w:ascii="Arial Nova Light" w:hAnsi="Arial Nova Light" w:cs="Calibri"/>
                <w:color w:val="000000"/>
                <w:sz w:val="24"/>
                <w:szCs w:val="24"/>
              </w:rPr>
              <w:t>integrations</w:t>
            </w:r>
            <w:r w:rsidRPr="00F155A0">
              <w:rPr>
                <w:rFonts w:ascii="Arial Nova Light" w:hAnsi="Arial Nova Light" w:cs="Calibri"/>
                <w:color w:val="000000"/>
                <w:sz w:val="24"/>
                <w:szCs w:val="24"/>
              </w:rPr>
              <w:t xml:space="preserve"> but with capped usage.</w:t>
            </w:r>
          </w:p>
          <w:p w14:paraId="5228673F" w14:textId="3860DCAC" w:rsidR="00F155A0" w:rsidRDefault="00F155A0" w:rsidP="00F155A0">
            <w:pPr>
              <w:spacing w:line="276" w:lineRule="auto"/>
              <w:rPr>
                <w:rFonts w:ascii="Arial Nova Light" w:hAnsi="Arial Nova Light" w:cs="Calibri"/>
                <w:color w:val="000000"/>
                <w:sz w:val="24"/>
                <w:szCs w:val="24"/>
              </w:rPr>
            </w:pPr>
          </w:p>
          <w:p w14:paraId="76FE97A2" w14:textId="200C2A4C" w:rsidR="00F155A0" w:rsidRDefault="00F155A0" w:rsidP="00F155A0">
            <w:pPr>
              <w:spacing w:line="276" w:lineRule="auto"/>
              <w:rPr>
                <w:rFonts w:ascii="Arial Nova Light" w:hAnsi="Arial Nova Light" w:cs="Calibri"/>
                <w:color w:val="000000"/>
                <w:sz w:val="24"/>
                <w:szCs w:val="24"/>
              </w:rPr>
            </w:pPr>
          </w:p>
          <w:p w14:paraId="0DBF769C" w14:textId="0535FFB7" w:rsidR="00F155A0" w:rsidRDefault="00F155A0" w:rsidP="00F155A0">
            <w:pPr>
              <w:spacing w:line="276" w:lineRule="auto"/>
              <w:rPr>
                <w:rFonts w:ascii="Arial Nova Light" w:hAnsi="Arial Nova Light" w:cs="Calibri"/>
                <w:color w:val="000000"/>
                <w:sz w:val="24"/>
                <w:szCs w:val="24"/>
              </w:rPr>
            </w:pPr>
          </w:p>
          <w:p w14:paraId="039FB613" w14:textId="211898EC" w:rsidR="00F155A0" w:rsidRDefault="00F155A0" w:rsidP="00F155A0">
            <w:pPr>
              <w:spacing w:line="276" w:lineRule="auto"/>
              <w:rPr>
                <w:rFonts w:ascii="Arial Nova Light" w:hAnsi="Arial Nova Light" w:cs="Calibri"/>
                <w:color w:val="000000"/>
                <w:sz w:val="24"/>
                <w:szCs w:val="24"/>
              </w:rPr>
            </w:pPr>
          </w:p>
          <w:p w14:paraId="47AF5B0B" w14:textId="77777777" w:rsidR="00F155A0" w:rsidRPr="00F155A0" w:rsidRDefault="00F155A0" w:rsidP="00F155A0">
            <w:pPr>
              <w:spacing w:line="276" w:lineRule="auto"/>
              <w:rPr>
                <w:rFonts w:ascii="Arial Nova Light" w:hAnsi="Arial Nova Light" w:cs="Calibri"/>
                <w:color w:val="000000"/>
                <w:sz w:val="24"/>
                <w:szCs w:val="24"/>
              </w:rPr>
            </w:pPr>
          </w:p>
          <w:p w14:paraId="728B1503" w14:textId="2B3523AB" w:rsidR="00F155A0" w:rsidRPr="00A503BE" w:rsidRDefault="00F155A0" w:rsidP="00F155A0">
            <w:pPr>
              <w:spacing w:line="276" w:lineRule="auto"/>
              <w:rPr>
                <w:rFonts w:ascii="Daytona" w:hAnsi="Daytona" w:cs="Calibri"/>
                <w:b/>
                <w:bCs/>
                <w:color w:val="000000"/>
                <w:sz w:val="24"/>
                <w:szCs w:val="24"/>
              </w:rPr>
            </w:pPr>
            <w:r w:rsidRPr="00A503BE">
              <w:rPr>
                <w:rFonts w:ascii="Daytona" w:hAnsi="Daytona" w:cs="Calibri"/>
                <w:b/>
                <w:bCs/>
                <w:color w:val="000000"/>
                <w:sz w:val="24"/>
                <w:szCs w:val="24"/>
              </w:rPr>
              <w:lastRenderedPageBreak/>
              <w:t>3. KPI Reporting Dashboards</w:t>
            </w:r>
          </w:p>
          <w:p w14:paraId="5CB20934" w14:textId="33B781A0" w:rsidR="00F155A0" w:rsidRPr="00F155A0" w:rsidRDefault="00F155A0" w:rsidP="007619FF">
            <w:pPr>
              <w:spacing w:line="276" w:lineRule="auto"/>
              <w:rPr>
                <w:rFonts w:ascii="Arial Nova Light" w:hAnsi="Arial Nova Light" w:cs="Calibri"/>
                <w:color w:val="000000"/>
                <w:sz w:val="24"/>
                <w:szCs w:val="24"/>
              </w:rPr>
            </w:pPr>
            <w:r w:rsidRPr="00F155A0">
              <w:rPr>
                <w:rFonts w:ascii="Arial Nova Light" w:hAnsi="Arial Nova Light" w:cs="Calibri"/>
                <w:color w:val="000000"/>
                <w:sz w:val="24"/>
                <w:szCs w:val="24"/>
              </w:rPr>
              <w:t>Cloud-based project management systems streamline data input and access</w:t>
            </w:r>
            <w:r w:rsidR="00231A1B">
              <w:rPr>
                <w:rFonts w:ascii="Arial Nova Light" w:hAnsi="Arial Nova Light" w:cs="Calibri"/>
                <w:color w:val="000000"/>
                <w:sz w:val="24"/>
                <w:szCs w:val="24"/>
              </w:rPr>
              <w:t>. C</w:t>
            </w:r>
            <w:r w:rsidRPr="00F155A0">
              <w:rPr>
                <w:rFonts w:ascii="Arial Nova Light" w:hAnsi="Arial Nova Light" w:cs="Calibri"/>
                <w:color w:val="000000"/>
                <w:sz w:val="24"/>
                <w:szCs w:val="24"/>
              </w:rPr>
              <w:t xml:space="preserve">hanges to </w:t>
            </w:r>
            <w:r w:rsidR="00F565AE">
              <w:rPr>
                <w:rFonts w:ascii="Arial Nova Light" w:hAnsi="Arial Nova Light" w:cs="Calibri"/>
                <w:color w:val="000000"/>
                <w:sz w:val="24"/>
                <w:szCs w:val="24"/>
              </w:rPr>
              <w:t xml:space="preserve">the </w:t>
            </w:r>
            <w:r w:rsidRPr="00F155A0">
              <w:rPr>
                <w:rFonts w:ascii="Arial Nova Light" w:hAnsi="Arial Nova Light" w:cs="Calibri"/>
                <w:color w:val="000000"/>
                <w:sz w:val="24"/>
                <w:szCs w:val="24"/>
              </w:rPr>
              <w:t>information are immediately synchronised with the cloud-server</w:t>
            </w:r>
            <w:r w:rsidR="006E1D57">
              <w:rPr>
                <w:rFonts w:ascii="Arial Nova Light" w:hAnsi="Arial Nova Light" w:cs="Calibri"/>
                <w:color w:val="000000"/>
                <w:sz w:val="24"/>
                <w:szCs w:val="24"/>
              </w:rPr>
              <w:t>,</w:t>
            </w:r>
            <w:r w:rsidRPr="00F155A0">
              <w:rPr>
                <w:rFonts w:ascii="Arial Nova Light" w:hAnsi="Arial Nova Light" w:cs="Calibri"/>
                <w:color w:val="000000"/>
                <w:sz w:val="24"/>
                <w:szCs w:val="24"/>
              </w:rPr>
              <w:t xml:space="preserve"> ensuring teams with permitted access have access to up-to-date information. Dashboards provide a collated version of up-to-date project information, specific to their needs in a clear, easily digested format. </w:t>
            </w:r>
            <w:r w:rsidR="00F565AE">
              <w:rPr>
                <w:rFonts w:ascii="Arial Nova Light" w:hAnsi="Arial Nova Light" w:cs="Calibri"/>
                <w:color w:val="000000"/>
                <w:sz w:val="24"/>
                <w:szCs w:val="24"/>
              </w:rPr>
              <w:t>A t</w:t>
            </w:r>
            <w:r w:rsidRPr="00F155A0">
              <w:rPr>
                <w:rFonts w:ascii="Arial Nova Light" w:hAnsi="Arial Nova Light" w:cs="Calibri"/>
                <w:color w:val="000000"/>
                <w:sz w:val="24"/>
                <w:szCs w:val="24"/>
              </w:rPr>
              <w:t xml:space="preserve">eam member will have specific roles in the organisation dictating the level of information access they require. Dashboard availability, custom features and access permission options </w:t>
            </w:r>
            <w:r w:rsidR="006E1D57">
              <w:rPr>
                <w:rFonts w:ascii="Arial Nova Light" w:hAnsi="Arial Nova Light" w:cs="Calibri"/>
                <w:color w:val="000000"/>
                <w:sz w:val="24"/>
                <w:szCs w:val="24"/>
              </w:rPr>
              <w:t>are</w:t>
            </w:r>
            <w:r w:rsidRPr="00F155A0">
              <w:rPr>
                <w:rFonts w:ascii="Arial Nova Light" w:hAnsi="Arial Nova Light" w:cs="Calibri"/>
                <w:color w:val="000000"/>
                <w:sz w:val="24"/>
                <w:szCs w:val="24"/>
              </w:rPr>
              <w:t xml:space="preserve"> limited in free service subscriptions.</w:t>
            </w:r>
          </w:p>
          <w:p w14:paraId="3517E622" w14:textId="77777777" w:rsidR="00F155A0" w:rsidRPr="00F155A0" w:rsidRDefault="00F155A0" w:rsidP="00F155A0">
            <w:pPr>
              <w:spacing w:line="276" w:lineRule="auto"/>
              <w:rPr>
                <w:rFonts w:ascii="Arial Nova Light" w:hAnsi="Arial Nova Light" w:cs="Calibri"/>
                <w:color w:val="000000"/>
                <w:sz w:val="24"/>
                <w:szCs w:val="24"/>
              </w:rPr>
            </w:pPr>
          </w:p>
          <w:p w14:paraId="097B44F3" w14:textId="0B1D1AC1" w:rsidR="00F155A0" w:rsidRPr="00A503BE" w:rsidRDefault="00F155A0" w:rsidP="00F155A0">
            <w:pPr>
              <w:spacing w:line="276" w:lineRule="auto"/>
              <w:rPr>
                <w:rFonts w:ascii="Daytona" w:hAnsi="Daytona" w:cs="Calibri"/>
                <w:b/>
                <w:bCs/>
                <w:color w:val="000000"/>
                <w:sz w:val="24"/>
                <w:szCs w:val="24"/>
              </w:rPr>
            </w:pPr>
            <w:r w:rsidRPr="00A503BE">
              <w:rPr>
                <w:rFonts w:ascii="Daytona" w:hAnsi="Daytona" w:cs="Calibri"/>
                <w:b/>
                <w:bCs/>
                <w:color w:val="000000"/>
                <w:sz w:val="24"/>
                <w:szCs w:val="24"/>
              </w:rPr>
              <w:t>4. Mobile Devices and Apps</w:t>
            </w:r>
          </w:p>
          <w:p w14:paraId="5910DA98" w14:textId="1F85EAC5" w:rsidR="00F155A0" w:rsidRPr="00F155A0" w:rsidRDefault="00F155A0" w:rsidP="007619FF">
            <w:pPr>
              <w:spacing w:line="276" w:lineRule="auto"/>
              <w:rPr>
                <w:rFonts w:ascii="Arial Nova Light" w:hAnsi="Arial Nova Light" w:cs="Calibri"/>
                <w:color w:val="000000"/>
                <w:sz w:val="24"/>
                <w:szCs w:val="24"/>
              </w:rPr>
            </w:pPr>
            <w:r w:rsidRPr="00F155A0">
              <w:rPr>
                <w:rFonts w:ascii="Arial Nova Light" w:hAnsi="Arial Nova Light" w:cs="Calibri"/>
                <w:color w:val="000000"/>
                <w:sz w:val="24"/>
                <w:szCs w:val="24"/>
              </w:rPr>
              <w:t xml:space="preserve">A high percentage of the population has access to a mobile or tablet device, consequently increasing consumer demand for mobile app versions of PM applications for Android and iOS devices. Apps for many project management systems are available to download </w:t>
            </w:r>
            <w:r w:rsidR="008E08AC">
              <w:rPr>
                <w:rFonts w:ascii="Arial Nova Light" w:hAnsi="Arial Nova Light" w:cs="Calibri"/>
                <w:color w:val="000000"/>
                <w:sz w:val="24"/>
                <w:szCs w:val="24"/>
              </w:rPr>
              <w:t xml:space="preserve">for </w:t>
            </w:r>
            <w:r w:rsidRPr="00F155A0">
              <w:rPr>
                <w:rFonts w:ascii="Arial Nova Light" w:hAnsi="Arial Nova Light" w:cs="Calibri"/>
                <w:color w:val="000000"/>
                <w:sz w:val="24"/>
                <w:szCs w:val="24"/>
              </w:rPr>
              <w:t xml:space="preserve">free, giving users </w:t>
            </w:r>
            <w:r w:rsidR="00F565AE">
              <w:rPr>
                <w:rFonts w:ascii="Arial Nova Light" w:hAnsi="Arial Nova Light" w:cs="Calibri"/>
                <w:color w:val="000000"/>
                <w:sz w:val="24"/>
                <w:szCs w:val="24"/>
              </w:rPr>
              <w:t xml:space="preserve">a </w:t>
            </w:r>
            <w:r w:rsidRPr="00F155A0">
              <w:rPr>
                <w:rFonts w:ascii="Arial Nova Light" w:hAnsi="Arial Nova Light" w:cs="Calibri"/>
                <w:color w:val="000000"/>
                <w:sz w:val="24"/>
                <w:szCs w:val="24"/>
              </w:rPr>
              <w:t>wider range of access options to streamline working remotely, collaborating</w:t>
            </w:r>
            <w:r w:rsidR="006B709A">
              <w:rPr>
                <w:rFonts w:ascii="Arial Nova Light" w:hAnsi="Arial Nova Light" w:cs="Calibri"/>
                <w:color w:val="000000"/>
                <w:sz w:val="24"/>
                <w:szCs w:val="24"/>
              </w:rPr>
              <w:t>,</w:t>
            </w:r>
            <w:r w:rsidRPr="00F155A0">
              <w:rPr>
                <w:rFonts w:ascii="Arial Nova Light" w:hAnsi="Arial Nova Light" w:cs="Calibri"/>
                <w:color w:val="000000"/>
                <w:sz w:val="24"/>
                <w:szCs w:val="24"/>
              </w:rPr>
              <w:t xml:space="preserve"> and communicating with the project team. Additionally, support for browser-based access is increasing</w:t>
            </w:r>
            <w:r w:rsidR="009B656A">
              <w:rPr>
                <w:rFonts w:ascii="Arial Nova Light" w:hAnsi="Arial Nova Light" w:cs="Calibri"/>
                <w:color w:val="000000"/>
                <w:sz w:val="24"/>
                <w:szCs w:val="24"/>
              </w:rPr>
              <w:t xml:space="preserve"> </w:t>
            </w:r>
            <w:proofErr w:type="gramStart"/>
            <w:r w:rsidR="009B656A">
              <w:rPr>
                <w:rFonts w:ascii="Arial Nova Light" w:hAnsi="Arial Nova Light" w:cs="Calibri"/>
                <w:color w:val="000000"/>
                <w:sz w:val="24"/>
                <w:szCs w:val="24"/>
              </w:rPr>
              <w:t xml:space="preserve">- </w:t>
            </w:r>
            <w:r w:rsidRPr="00F155A0">
              <w:rPr>
                <w:rFonts w:ascii="Arial Nova Light" w:hAnsi="Arial Nova Light" w:cs="Calibri"/>
                <w:color w:val="000000"/>
                <w:sz w:val="24"/>
                <w:szCs w:val="24"/>
              </w:rPr>
              <w:t xml:space="preserve"> this</w:t>
            </w:r>
            <w:proofErr w:type="gramEnd"/>
            <w:r w:rsidRPr="00F155A0">
              <w:rPr>
                <w:rFonts w:ascii="Arial Nova Light" w:hAnsi="Arial Nova Light" w:cs="Calibri"/>
                <w:color w:val="000000"/>
                <w:sz w:val="24"/>
                <w:szCs w:val="24"/>
              </w:rPr>
              <w:t xml:space="preserve"> is a vital consideration for users of unsupported mobile devices.  </w:t>
            </w:r>
          </w:p>
          <w:p w14:paraId="769EDB86" w14:textId="77777777" w:rsidR="00F155A0" w:rsidRPr="00F155A0" w:rsidRDefault="00F155A0" w:rsidP="00F155A0">
            <w:pPr>
              <w:spacing w:line="276" w:lineRule="auto"/>
              <w:rPr>
                <w:rFonts w:ascii="Arial Nova Light" w:hAnsi="Arial Nova Light" w:cs="Calibri"/>
                <w:color w:val="000000"/>
                <w:sz w:val="24"/>
                <w:szCs w:val="24"/>
              </w:rPr>
            </w:pPr>
          </w:p>
          <w:p w14:paraId="47588982" w14:textId="375B5FB0" w:rsidR="00F155A0" w:rsidRPr="00F4762F" w:rsidRDefault="00F155A0" w:rsidP="00F4762F">
            <w:pPr>
              <w:rPr>
                <w:rFonts w:ascii="Arial Nova Light" w:hAnsi="Arial Nova Light"/>
                <w:sz w:val="20"/>
                <w:szCs w:val="20"/>
              </w:rPr>
            </w:pPr>
            <w:r w:rsidRPr="00F4762F">
              <w:rPr>
                <w:rFonts w:ascii="Arial Nova Light" w:hAnsi="Arial Nova Light"/>
                <w:sz w:val="20"/>
                <w:szCs w:val="20"/>
              </w:rPr>
              <w:t xml:space="preserve">Figure </w:t>
            </w:r>
            <w:r w:rsidR="00F4762F" w:rsidRPr="00F4762F">
              <w:rPr>
                <w:rFonts w:ascii="Arial Nova Light" w:hAnsi="Arial Nova Light"/>
                <w:sz w:val="20"/>
                <w:szCs w:val="20"/>
              </w:rPr>
              <w:t>3</w:t>
            </w:r>
            <w:r w:rsidRPr="00F4762F">
              <w:rPr>
                <w:rFonts w:ascii="Arial Nova Light" w:hAnsi="Arial Nova Light"/>
                <w:sz w:val="20"/>
                <w:szCs w:val="20"/>
              </w:rPr>
              <w:t>. Global device and connection growth (Cisco, 2020)</w:t>
            </w:r>
          </w:p>
          <w:p w14:paraId="0B8F2189" w14:textId="41105D74" w:rsidR="00F155A0" w:rsidRPr="00F155A0" w:rsidRDefault="00E249A4" w:rsidP="00F155A0">
            <w:pPr>
              <w:spacing w:line="276" w:lineRule="auto"/>
              <w:rPr>
                <w:rFonts w:ascii="Arial Nova Light" w:hAnsi="Arial Nova Light" w:cs="Calibri"/>
                <w:color w:val="000000"/>
                <w:sz w:val="24"/>
                <w:szCs w:val="24"/>
              </w:rPr>
            </w:pPr>
            <w:r>
              <w:rPr>
                <w:rFonts w:ascii="Arial Nova Light" w:hAnsi="Arial Nova Light" w:cs="Calibri"/>
                <w:noProof/>
                <w:color w:val="000000"/>
                <w:sz w:val="24"/>
                <w:szCs w:val="24"/>
              </w:rPr>
              <w:drawing>
                <wp:inline distT="0" distB="0" distL="0" distR="0" wp14:anchorId="30096F3F" wp14:editId="33FD8198">
                  <wp:extent cx="4514850" cy="1746897"/>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4549056" cy="1760132"/>
                          </a:xfrm>
                          <a:prstGeom prst="rect">
                            <a:avLst/>
                          </a:prstGeom>
                        </pic:spPr>
                      </pic:pic>
                    </a:graphicData>
                  </a:graphic>
                </wp:inline>
              </w:drawing>
            </w:r>
          </w:p>
          <w:p w14:paraId="77BB3350" w14:textId="77777777" w:rsidR="006A7686" w:rsidRPr="00F4762F" w:rsidRDefault="00F155A0" w:rsidP="00F4762F">
            <w:pPr>
              <w:rPr>
                <w:rFonts w:ascii="Arial Nova Light" w:hAnsi="Arial Nova Light"/>
                <w:sz w:val="20"/>
                <w:szCs w:val="20"/>
              </w:rPr>
            </w:pPr>
            <w:r w:rsidRPr="00F4762F">
              <w:rPr>
                <w:rFonts w:ascii="Arial Nova Light" w:hAnsi="Arial Nova Light"/>
                <w:sz w:val="20"/>
                <w:szCs w:val="20"/>
              </w:rPr>
              <w:t>Source: Cisco Annual Internet Report, 2018–2023</w:t>
            </w:r>
          </w:p>
          <w:p w14:paraId="317162CD" w14:textId="77777777" w:rsidR="00E249A4" w:rsidRDefault="00E249A4" w:rsidP="00F155A0">
            <w:pPr>
              <w:spacing w:line="276" w:lineRule="auto"/>
              <w:rPr>
                <w:rFonts w:ascii="Arial Nova Light" w:hAnsi="Arial Nova Light" w:cs="Calibri"/>
                <w:color w:val="000000"/>
                <w:sz w:val="24"/>
                <w:szCs w:val="24"/>
              </w:rPr>
            </w:pPr>
          </w:p>
          <w:p w14:paraId="4B79E71F" w14:textId="1E4A1ED0" w:rsidR="0036088B" w:rsidRPr="0036088B" w:rsidRDefault="0003669D" w:rsidP="0036088B">
            <w:pPr>
              <w:spacing w:line="276" w:lineRule="auto"/>
              <w:rPr>
                <w:rFonts w:ascii="Daytona" w:hAnsi="Daytona" w:cs="Calibri"/>
                <w:b/>
                <w:bCs/>
                <w:color w:val="000000"/>
                <w:sz w:val="24"/>
                <w:szCs w:val="24"/>
              </w:rPr>
            </w:pPr>
            <w:r>
              <w:rPr>
                <w:rFonts w:ascii="Daytona" w:hAnsi="Daytona" w:cs="Calibri"/>
                <w:b/>
                <w:bCs/>
                <w:color w:val="000000"/>
                <w:sz w:val="24"/>
                <w:szCs w:val="24"/>
              </w:rPr>
              <w:t xml:space="preserve">5. </w:t>
            </w:r>
            <w:r w:rsidR="0036088B" w:rsidRPr="0036088B">
              <w:rPr>
                <w:rFonts w:ascii="Daytona" w:hAnsi="Daytona" w:cs="Calibri"/>
                <w:b/>
                <w:bCs/>
                <w:color w:val="000000"/>
                <w:sz w:val="24"/>
                <w:szCs w:val="24"/>
              </w:rPr>
              <w:t>Software Trial Periods.</w:t>
            </w:r>
          </w:p>
          <w:p w14:paraId="4C5B9457" w14:textId="74F1AF4B" w:rsidR="00EE251F" w:rsidRDefault="0036088B" w:rsidP="007619FF">
            <w:pPr>
              <w:spacing w:line="276" w:lineRule="auto"/>
              <w:rPr>
                <w:rFonts w:ascii="Arial Nova Light" w:hAnsi="Arial Nova Light" w:cs="Calibri"/>
                <w:color w:val="000000"/>
                <w:sz w:val="24"/>
                <w:szCs w:val="24"/>
              </w:rPr>
            </w:pPr>
            <w:r w:rsidRPr="00511E6C">
              <w:rPr>
                <w:rFonts w:ascii="Arial Nova Light" w:hAnsi="Arial Nova Light" w:cs="Calibri"/>
                <w:color w:val="000000"/>
                <w:sz w:val="24"/>
                <w:szCs w:val="24"/>
              </w:rPr>
              <w:t>A high percentage of Capterra</w:t>
            </w:r>
            <w:r w:rsidR="00511E6C">
              <w:rPr>
                <w:rFonts w:ascii="Arial Nova Light" w:hAnsi="Arial Nova Light" w:cs="Calibri"/>
                <w:color w:val="000000"/>
                <w:sz w:val="24"/>
                <w:szCs w:val="24"/>
              </w:rPr>
              <w:t>’</w:t>
            </w:r>
            <w:r w:rsidRPr="00511E6C">
              <w:rPr>
                <w:rFonts w:ascii="Arial Nova Light" w:hAnsi="Arial Nova Light" w:cs="Calibri"/>
                <w:color w:val="000000"/>
                <w:sz w:val="24"/>
                <w:szCs w:val="24"/>
              </w:rPr>
              <w:t xml:space="preserve">s 2019 survey respondents reported using one or more trial versions of applications before purchasing full version software or </w:t>
            </w:r>
            <w:r w:rsidR="00CB0200">
              <w:rPr>
                <w:rFonts w:ascii="Arial Nova Light" w:hAnsi="Arial Nova Light" w:cs="Calibri"/>
                <w:color w:val="000000"/>
                <w:sz w:val="24"/>
                <w:szCs w:val="24"/>
              </w:rPr>
              <w:t xml:space="preserve">a </w:t>
            </w:r>
            <w:r w:rsidRPr="00511E6C">
              <w:rPr>
                <w:rFonts w:ascii="Arial Nova Light" w:hAnsi="Arial Nova Light" w:cs="Calibri"/>
                <w:color w:val="000000"/>
                <w:sz w:val="24"/>
                <w:szCs w:val="24"/>
              </w:rPr>
              <w:t xml:space="preserve">professional service subscription. A high proportion of respondents </w:t>
            </w:r>
            <w:r w:rsidR="00CB0200">
              <w:rPr>
                <w:rFonts w:ascii="Arial Nova Light" w:hAnsi="Arial Nova Light" w:cs="Calibri"/>
                <w:color w:val="000000"/>
                <w:sz w:val="24"/>
                <w:szCs w:val="24"/>
              </w:rPr>
              <w:t>who</w:t>
            </w:r>
            <w:r w:rsidRPr="00511E6C">
              <w:rPr>
                <w:rFonts w:ascii="Arial Nova Light" w:hAnsi="Arial Nova Light" w:cs="Calibri"/>
                <w:color w:val="000000"/>
                <w:sz w:val="24"/>
                <w:szCs w:val="24"/>
              </w:rPr>
              <w:t xml:space="preserve"> did not use a trial version </w:t>
            </w:r>
            <w:r w:rsidR="00F565AE">
              <w:rPr>
                <w:rFonts w:ascii="Arial Nova Light" w:hAnsi="Arial Nova Light" w:cs="Calibri"/>
                <w:color w:val="000000"/>
                <w:sz w:val="24"/>
                <w:szCs w:val="24"/>
              </w:rPr>
              <w:t>before</w:t>
            </w:r>
            <w:r w:rsidRPr="00511E6C">
              <w:rPr>
                <w:rFonts w:ascii="Arial Nova Light" w:hAnsi="Arial Nova Light" w:cs="Calibri"/>
                <w:color w:val="000000"/>
                <w:sz w:val="24"/>
                <w:szCs w:val="24"/>
              </w:rPr>
              <w:t xml:space="preserve"> purchase report abandoning the software within </w:t>
            </w:r>
            <w:r w:rsidR="00EE251F">
              <w:rPr>
                <w:rFonts w:ascii="Arial Nova Light" w:hAnsi="Arial Nova Light" w:cs="Calibri"/>
                <w:color w:val="000000"/>
                <w:sz w:val="24"/>
                <w:szCs w:val="24"/>
              </w:rPr>
              <w:t>six</w:t>
            </w:r>
            <w:r w:rsidRPr="00511E6C">
              <w:rPr>
                <w:rFonts w:ascii="Arial Nova Light" w:hAnsi="Arial Nova Light" w:cs="Calibri"/>
                <w:color w:val="000000"/>
                <w:sz w:val="24"/>
                <w:szCs w:val="24"/>
              </w:rPr>
              <w:t xml:space="preserve"> months of deployment.</w:t>
            </w:r>
            <w:r w:rsidR="00FB0F27">
              <w:rPr>
                <w:rFonts w:ascii="Arial Nova Light" w:hAnsi="Arial Nova Light" w:cs="Calibri"/>
                <w:color w:val="000000"/>
                <w:sz w:val="24"/>
                <w:szCs w:val="24"/>
              </w:rPr>
              <w:t xml:space="preserve"> </w:t>
            </w:r>
            <w:r w:rsidRPr="00511E6C">
              <w:rPr>
                <w:rFonts w:ascii="Arial Nova Light" w:hAnsi="Arial Nova Light" w:cs="Calibri"/>
                <w:color w:val="000000"/>
                <w:sz w:val="24"/>
                <w:szCs w:val="24"/>
              </w:rPr>
              <w:t>The most common reason</w:t>
            </w:r>
            <w:r w:rsidR="00EE251F">
              <w:rPr>
                <w:rFonts w:ascii="Arial Nova Light" w:hAnsi="Arial Nova Light" w:cs="Calibri"/>
                <w:color w:val="000000"/>
                <w:sz w:val="24"/>
                <w:szCs w:val="24"/>
              </w:rPr>
              <w:t>s</w:t>
            </w:r>
            <w:r w:rsidRPr="00511E6C">
              <w:rPr>
                <w:rFonts w:ascii="Arial Nova Light" w:hAnsi="Arial Nova Light" w:cs="Calibri"/>
                <w:color w:val="000000"/>
                <w:sz w:val="24"/>
                <w:szCs w:val="24"/>
              </w:rPr>
              <w:t xml:space="preserve"> for this w</w:t>
            </w:r>
            <w:r w:rsidR="00B804B5">
              <w:rPr>
                <w:rFonts w:ascii="Arial Nova Light" w:hAnsi="Arial Nova Light" w:cs="Calibri"/>
                <w:color w:val="000000"/>
                <w:sz w:val="24"/>
                <w:szCs w:val="24"/>
              </w:rPr>
              <w:t>ere</w:t>
            </w:r>
            <w:r w:rsidRPr="00511E6C">
              <w:rPr>
                <w:rFonts w:ascii="Arial Nova Light" w:hAnsi="Arial Nova Light" w:cs="Calibri"/>
                <w:color w:val="000000"/>
                <w:sz w:val="24"/>
                <w:szCs w:val="24"/>
              </w:rPr>
              <w:t xml:space="preserve"> complex functionality </w:t>
            </w:r>
            <w:r w:rsidR="002947B7">
              <w:rPr>
                <w:rFonts w:ascii="Arial Nova Light" w:hAnsi="Arial Nova Light" w:cs="Calibri"/>
                <w:color w:val="000000"/>
                <w:sz w:val="24"/>
                <w:szCs w:val="24"/>
              </w:rPr>
              <w:t>that</w:t>
            </w:r>
            <w:r w:rsidRPr="00511E6C">
              <w:rPr>
                <w:rFonts w:ascii="Arial Nova Light" w:hAnsi="Arial Nova Light" w:cs="Calibri"/>
                <w:color w:val="000000"/>
                <w:sz w:val="24"/>
                <w:szCs w:val="24"/>
              </w:rPr>
              <w:t xml:space="preserve"> did not support productivity</w:t>
            </w:r>
            <w:r w:rsidR="00BF3B37">
              <w:rPr>
                <w:rFonts w:ascii="Arial Nova Light" w:hAnsi="Arial Nova Light" w:cs="Calibri"/>
                <w:color w:val="000000"/>
                <w:sz w:val="24"/>
                <w:szCs w:val="24"/>
              </w:rPr>
              <w:t>,</w:t>
            </w:r>
            <w:r w:rsidRPr="00511E6C">
              <w:rPr>
                <w:rFonts w:ascii="Arial Nova Light" w:hAnsi="Arial Nova Light" w:cs="Calibri"/>
                <w:color w:val="000000"/>
                <w:sz w:val="24"/>
                <w:szCs w:val="24"/>
              </w:rPr>
              <w:t xml:space="preserve"> and lack of customer </w:t>
            </w:r>
            <w:r w:rsidR="00511E6C" w:rsidRPr="00511E6C">
              <w:rPr>
                <w:rFonts w:ascii="Arial Nova Light" w:hAnsi="Arial Nova Light" w:cs="Calibri"/>
                <w:color w:val="000000"/>
                <w:sz w:val="24"/>
                <w:szCs w:val="24"/>
              </w:rPr>
              <w:t>support</w:t>
            </w:r>
            <w:r w:rsidR="00511E6C" w:rsidRPr="00F155A0">
              <w:rPr>
                <w:rFonts w:ascii="Arial Nova Light" w:hAnsi="Arial Nova Light" w:cs="Calibri"/>
                <w:color w:val="000000"/>
                <w:sz w:val="24"/>
                <w:szCs w:val="24"/>
              </w:rPr>
              <w:t xml:space="preserve"> </w:t>
            </w:r>
            <w:r w:rsidR="00637287">
              <w:rPr>
                <w:rFonts w:ascii="Arial Nova Light" w:hAnsi="Arial Nova Light" w:cs="Calibri"/>
                <w:color w:val="000000"/>
                <w:sz w:val="24"/>
                <w:szCs w:val="24"/>
              </w:rPr>
              <w:t>(</w:t>
            </w:r>
            <w:r w:rsidR="00511E6C" w:rsidRPr="00F155A0">
              <w:rPr>
                <w:rFonts w:ascii="Arial Nova Light" w:hAnsi="Arial Nova Light" w:cs="Calibri"/>
                <w:color w:val="000000"/>
                <w:sz w:val="24"/>
                <w:szCs w:val="24"/>
              </w:rPr>
              <w:t>O’Loughlin, 2019</w:t>
            </w:r>
            <w:r w:rsidR="00637287">
              <w:rPr>
                <w:rFonts w:ascii="Arial Nova Light" w:hAnsi="Arial Nova Light" w:cs="Calibri"/>
                <w:color w:val="000000"/>
                <w:sz w:val="24"/>
                <w:szCs w:val="24"/>
              </w:rPr>
              <w:t>)</w:t>
            </w:r>
            <w:r w:rsidR="007619FF">
              <w:rPr>
                <w:rFonts w:ascii="Arial Nova Light" w:hAnsi="Arial Nova Light" w:cs="Calibri"/>
                <w:color w:val="000000"/>
                <w:sz w:val="24"/>
                <w:szCs w:val="24"/>
              </w:rPr>
              <w:t>.</w:t>
            </w:r>
          </w:p>
          <w:p w14:paraId="46E137E8" w14:textId="77777777" w:rsidR="00EE251F" w:rsidRDefault="00EE251F" w:rsidP="007619FF">
            <w:pPr>
              <w:spacing w:line="276" w:lineRule="auto"/>
              <w:rPr>
                <w:rFonts w:ascii="Arial Nova Light" w:hAnsi="Arial Nova Light" w:cs="Calibri"/>
                <w:color w:val="000000"/>
                <w:sz w:val="24"/>
                <w:szCs w:val="24"/>
              </w:rPr>
            </w:pPr>
          </w:p>
          <w:p w14:paraId="1EA46934" w14:textId="287CD0AD" w:rsidR="0036088B" w:rsidRPr="00511E6C" w:rsidRDefault="007619FF" w:rsidP="007619FF">
            <w:pPr>
              <w:spacing w:line="276" w:lineRule="auto"/>
              <w:rPr>
                <w:rFonts w:ascii="Arial Nova Light" w:hAnsi="Arial Nova Light" w:cs="Calibri"/>
                <w:color w:val="000000"/>
                <w:sz w:val="24"/>
                <w:szCs w:val="24"/>
              </w:rPr>
            </w:pPr>
            <w:r>
              <w:rPr>
                <w:rFonts w:ascii="Arial Nova Light" w:hAnsi="Arial Nova Light" w:cs="Calibri"/>
                <w:color w:val="000000"/>
                <w:sz w:val="24"/>
                <w:szCs w:val="24"/>
              </w:rPr>
              <w:lastRenderedPageBreak/>
              <w:t>M</w:t>
            </w:r>
            <w:r w:rsidR="0036088B" w:rsidRPr="00511E6C">
              <w:rPr>
                <w:rFonts w:ascii="Arial Nova Light" w:hAnsi="Arial Nova Light" w:cs="Calibri"/>
                <w:color w:val="000000"/>
                <w:sz w:val="24"/>
                <w:szCs w:val="24"/>
              </w:rPr>
              <w:t>ost applications in the market will offer a free trial option to new customers. Trial period restrictions vary between developers</w:t>
            </w:r>
            <w:r w:rsidR="00DD33CB">
              <w:rPr>
                <w:rFonts w:ascii="Arial Nova Light" w:hAnsi="Arial Nova Light" w:cs="Calibri"/>
                <w:color w:val="000000"/>
                <w:sz w:val="24"/>
                <w:szCs w:val="24"/>
              </w:rPr>
              <w:t>.</w:t>
            </w:r>
            <w:r w:rsidR="0036088B" w:rsidRPr="00511E6C">
              <w:rPr>
                <w:rFonts w:ascii="Arial Nova Light" w:hAnsi="Arial Nova Light" w:cs="Calibri"/>
                <w:color w:val="000000"/>
                <w:sz w:val="24"/>
                <w:szCs w:val="24"/>
              </w:rPr>
              <w:t xml:space="preserve"> </w:t>
            </w:r>
            <w:r w:rsidR="00DD33CB">
              <w:rPr>
                <w:rFonts w:ascii="Arial Nova Light" w:hAnsi="Arial Nova Light" w:cs="Calibri"/>
                <w:color w:val="000000"/>
                <w:sz w:val="24"/>
                <w:szCs w:val="24"/>
              </w:rPr>
              <w:t>M</w:t>
            </w:r>
            <w:r w:rsidR="0036088B" w:rsidRPr="00511E6C">
              <w:rPr>
                <w:rFonts w:ascii="Arial Nova Light" w:hAnsi="Arial Nova Light" w:cs="Calibri"/>
                <w:color w:val="000000"/>
                <w:sz w:val="24"/>
                <w:szCs w:val="24"/>
              </w:rPr>
              <w:t xml:space="preserve">ost allow users access to all features for the </w:t>
            </w:r>
            <w:proofErr w:type="gramStart"/>
            <w:r w:rsidR="0036088B" w:rsidRPr="00511E6C">
              <w:rPr>
                <w:rFonts w:ascii="Arial Nova Light" w:hAnsi="Arial Nova Light" w:cs="Calibri"/>
                <w:color w:val="000000"/>
                <w:sz w:val="24"/>
                <w:szCs w:val="24"/>
              </w:rPr>
              <w:t>duration</w:t>
            </w:r>
            <w:r w:rsidR="00465FBE">
              <w:rPr>
                <w:rFonts w:ascii="Arial Nova Light" w:hAnsi="Arial Nova Light" w:cs="Calibri"/>
                <w:color w:val="000000"/>
                <w:sz w:val="24"/>
                <w:szCs w:val="24"/>
              </w:rPr>
              <w:t>,</w:t>
            </w:r>
            <w:proofErr w:type="gramEnd"/>
            <w:r w:rsidR="0036088B" w:rsidRPr="00511E6C">
              <w:rPr>
                <w:rFonts w:ascii="Arial Nova Light" w:hAnsi="Arial Nova Light" w:cs="Calibri"/>
                <w:color w:val="000000"/>
                <w:sz w:val="24"/>
                <w:szCs w:val="24"/>
              </w:rPr>
              <w:t xml:space="preserve"> </w:t>
            </w:r>
            <w:r w:rsidR="00511E6C" w:rsidRPr="00511E6C">
              <w:rPr>
                <w:rFonts w:ascii="Arial Nova Light" w:hAnsi="Arial Nova Light" w:cs="Calibri"/>
                <w:color w:val="000000"/>
                <w:sz w:val="24"/>
                <w:szCs w:val="24"/>
              </w:rPr>
              <w:t>however,</w:t>
            </w:r>
            <w:r w:rsidR="0036088B" w:rsidRPr="00511E6C">
              <w:rPr>
                <w:rFonts w:ascii="Arial Nova Light" w:hAnsi="Arial Nova Light" w:cs="Calibri"/>
                <w:color w:val="000000"/>
                <w:sz w:val="24"/>
                <w:szCs w:val="24"/>
              </w:rPr>
              <w:t xml:space="preserve"> some may limit access to basic functions only. T</w:t>
            </w:r>
            <w:r w:rsidR="00F565AE">
              <w:rPr>
                <w:rFonts w:ascii="Arial Nova Light" w:hAnsi="Arial Nova Light" w:cs="Calibri"/>
                <w:color w:val="000000"/>
                <w:sz w:val="24"/>
                <w:szCs w:val="24"/>
              </w:rPr>
              <w:t xml:space="preserve">he </w:t>
            </w:r>
            <w:r w:rsidR="0036088B" w:rsidRPr="00511E6C">
              <w:rPr>
                <w:rFonts w:ascii="Arial Nova Light" w:hAnsi="Arial Nova Light" w:cs="Calibri"/>
                <w:color w:val="000000"/>
                <w:sz w:val="24"/>
                <w:szCs w:val="24"/>
              </w:rPr>
              <w:t>period of the trials can vary from 2 weeks up to 90 days.</w:t>
            </w:r>
          </w:p>
          <w:p w14:paraId="07A96153" w14:textId="77777777" w:rsidR="0036088B" w:rsidRPr="0036088B" w:rsidRDefault="0036088B" w:rsidP="007619FF">
            <w:pPr>
              <w:spacing w:line="276" w:lineRule="auto"/>
            </w:pPr>
          </w:p>
          <w:p w14:paraId="2464BAAC" w14:textId="44BA821D" w:rsidR="0036088B" w:rsidRPr="00511E6C" w:rsidRDefault="0003669D" w:rsidP="007619FF">
            <w:pPr>
              <w:spacing w:line="276" w:lineRule="auto"/>
              <w:rPr>
                <w:rFonts w:ascii="Daytona" w:hAnsi="Daytona" w:cs="Calibri"/>
                <w:b/>
                <w:bCs/>
                <w:color w:val="000000"/>
                <w:sz w:val="24"/>
                <w:szCs w:val="24"/>
              </w:rPr>
            </w:pPr>
            <w:r>
              <w:rPr>
                <w:rFonts w:ascii="Daytona" w:hAnsi="Daytona" w:cs="Calibri"/>
                <w:b/>
                <w:bCs/>
                <w:color w:val="000000"/>
                <w:sz w:val="24"/>
                <w:szCs w:val="24"/>
              </w:rPr>
              <w:t xml:space="preserve">6. </w:t>
            </w:r>
            <w:r w:rsidR="0036088B" w:rsidRPr="00511E6C">
              <w:rPr>
                <w:rFonts w:ascii="Daytona" w:hAnsi="Daytona" w:cs="Calibri"/>
                <w:b/>
                <w:bCs/>
                <w:color w:val="000000"/>
                <w:sz w:val="24"/>
                <w:szCs w:val="24"/>
              </w:rPr>
              <w:t>Paid Subscription V</w:t>
            </w:r>
            <w:r w:rsidR="00465FBE">
              <w:rPr>
                <w:rFonts w:ascii="Daytona" w:hAnsi="Daytona" w:cs="Calibri"/>
                <w:b/>
                <w:bCs/>
                <w:color w:val="000000"/>
                <w:sz w:val="24"/>
                <w:szCs w:val="24"/>
              </w:rPr>
              <w:t>ersus</w:t>
            </w:r>
            <w:r w:rsidR="0036088B" w:rsidRPr="00511E6C">
              <w:rPr>
                <w:rFonts w:ascii="Daytona" w:hAnsi="Daytona" w:cs="Calibri"/>
                <w:b/>
                <w:bCs/>
                <w:color w:val="000000"/>
                <w:sz w:val="24"/>
                <w:szCs w:val="24"/>
              </w:rPr>
              <w:t xml:space="preserve"> Free Software</w:t>
            </w:r>
          </w:p>
          <w:p w14:paraId="475A169A" w14:textId="38DA82EB" w:rsidR="0036088B" w:rsidRPr="00511E6C" w:rsidRDefault="0036088B" w:rsidP="007619FF">
            <w:pPr>
              <w:spacing w:line="276" w:lineRule="auto"/>
              <w:rPr>
                <w:rFonts w:ascii="Arial Nova Light" w:hAnsi="Arial Nova Light" w:cs="Calibri"/>
                <w:color w:val="000000"/>
                <w:sz w:val="24"/>
                <w:szCs w:val="24"/>
              </w:rPr>
            </w:pPr>
            <w:r w:rsidRPr="00511E6C">
              <w:rPr>
                <w:rFonts w:ascii="Arial Nova Light" w:hAnsi="Arial Nova Light" w:cs="Calibri"/>
                <w:color w:val="000000"/>
                <w:sz w:val="24"/>
                <w:szCs w:val="24"/>
              </w:rPr>
              <w:t xml:space="preserve">Many developers of project management software offer free </w:t>
            </w:r>
            <w:r w:rsidR="00511E6C" w:rsidRPr="00511E6C">
              <w:rPr>
                <w:rFonts w:ascii="Arial Nova Light" w:hAnsi="Arial Nova Light" w:cs="Calibri"/>
                <w:color w:val="000000"/>
                <w:sz w:val="24"/>
                <w:szCs w:val="24"/>
              </w:rPr>
              <w:t>versions</w:t>
            </w:r>
            <w:r w:rsidR="00CB6346">
              <w:rPr>
                <w:rFonts w:ascii="Arial Nova Light" w:hAnsi="Arial Nova Light" w:cs="Calibri"/>
                <w:color w:val="000000"/>
                <w:sz w:val="24"/>
                <w:szCs w:val="24"/>
              </w:rPr>
              <w:t>.</w:t>
            </w:r>
            <w:r w:rsidRPr="00511E6C">
              <w:rPr>
                <w:rFonts w:ascii="Arial Nova Light" w:hAnsi="Arial Nova Light" w:cs="Calibri"/>
                <w:color w:val="000000"/>
                <w:sz w:val="24"/>
                <w:szCs w:val="24"/>
              </w:rPr>
              <w:t xml:space="preserve"> </w:t>
            </w:r>
            <w:r w:rsidR="00CB6346">
              <w:rPr>
                <w:rFonts w:ascii="Arial Nova Light" w:hAnsi="Arial Nova Light" w:cs="Calibri"/>
                <w:color w:val="000000"/>
                <w:sz w:val="24"/>
                <w:szCs w:val="24"/>
              </w:rPr>
              <w:t>H</w:t>
            </w:r>
            <w:r w:rsidR="007619FF" w:rsidRPr="00511E6C">
              <w:rPr>
                <w:rFonts w:ascii="Arial Nova Light" w:hAnsi="Arial Nova Light" w:cs="Calibri"/>
                <w:color w:val="000000"/>
                <w:sz w:val="24"/>
                <w:szCs w:val="24"/>
              </w:rPr>
              <w:t>owever,</w:t>
            </w:r>
            <w:r w:rsidRPr="00511E6C">
              <w:rPr>
                <w:rFonts w:ascii="Arial Nova Light" w:hAnsi="Arial Nova Light" w:cs="Calibri"/>
                <w:color w:val="000000"/>
                <w:sz w:val="24"/>
                <w:szCs w:val="24"/>
              </w:rPr>
              <w:t xml:space="preserve"> these are limited in features, customisations, customer support and cloud-storage capacity. Software installed on local machines is more expensive than cloud-based software subscriptions a</w:t>
            </w:r>
            <w:r w:rsidR="00765FB7">
              <w:rPr>
                <w:rFonts w:ascii="Arial Nova Light" w:hAnsi="Arial Nova Light" w:cs="Calibri"/>
                <w:color w:val="000000"/>
                <w:sz w:val="24"/>
                <w:szCs w:val="24"/>
              </w:rPr>
              <w:t>s</w:t>
            </w:r>
            <w:r w:rsidRPr="00511E6C">
              <w:rPr>
                <w:rFonts w:ascii="Arial Nova Light" w:hAnsi="Arial Nova Light" w:cs="Calibri"/>
                <w:color w:val="000000"/>
                <w:sz w:val="24"/>
                <w:szCs w:val="24"/>
              </w:rPr>
              <w:t xml:space="preserve"> license cost is incurred for each machine </w:t>
            </w:r>
            <w:r w:rsidR="001422B8">
              <w:rPr>
                <w:rFonts w:ascii="Arial Nova Light" w:hAnsi="Arial Nova Light" w:cs="Calibri"/>
                <w:color w:val="000000"/>
                <w:sz w:val="24"/>
                <w:szCs w:val="24"/>
              </w:rPr>
              <w:t>on which t</w:t>
            </w:r>
            <w:r w:rsidRPr="00511E6C">
              <w:rPr>
                <w:rFonts w:ascii="Arial Nova Light" w:hAnsi="Arial Nova Light" w:cs="Calibri"/>
                <w:color w:val="000000"/>
                <w:sz w:val="24"/>
                <w:szCs w:val="24"/>
              </w:rPr>
              <w:t>he application is installed.</w:t>
            </w:r>
          </w:p>
          <w:p w14:paraId="16E743B4" w14:textId="77777777" w:rsidR="00511E6C" w:rsidRPr="0036088B" w:rsidRDefault="00511E6C" w:rsidP="007619FF">
            <w:pPr>
              <w:spacing w:line="276" w:lineRule="auto"/>
            </w:pPr>
          </w:p>
          <w:p w14:paraId="6621DBAC" w14:textId="55DB0B06" w:rsidR="0036088B" w:rsidRPr="00511E6C" w:rsidRDefault="0003669D" w:rsidP="007619FF">
            <w:pPr>
              <w:spacing w:line="276" w:lineRule="auto"/>
              <w:rPr>
                <w:rFonts w:ascii="Daytona" w:hAnsi="Daytona" w:cs="Calibri"/>
                <w:b/>
                <w:bCs/>
                <w:color w:val="000000"/>
                <w:sz w:val="24"/>
                <w:szCs w:val="24"/>
              </w:rPr>
            </w:pPr>
            <w:r>
              <w:rPr>
                <w:rFonts w:ascii="Daytona" w:hAnsi="Daytona" w:cs="Calibri"/>
                <w:b/>
                <w:bCs/>
                <w:color w:val="000000"/>
                <w:sz w:val="24"/>
                <w:szCs w:val="24"/>
              </w:rPr>
              <w:t xml:space="preserve">7. </w:t>
            </w:r>
            <w:r w:rsidR="0036088B" w:rsidRPr="00511E6C">
              <w:rPr>
                <w:rFonts w:ascii="Daytona" w:hAnsi="Daytona" w:cs="Calibri"/>
                <w:b/>
                <w:bCs/>
                <w:color w:val="000000"/>
                <w:sz w:val="24"/>
                <w:szCs w:val="24"/>
              </w:rPr>
              <w:t>Set-Up, Training and Technical Support</w:t>
            </w:r>
          </w:p>
          <w:p w14:paraId="2F155919" w14:textId="26EF00A4" w:rsidR="007619FF" w:rsidRPr="00F155A0" w:rsidRDefault="0036088B" w:rsidP="0003669D">
            <w:pPr>
              <w:spacing w:line="276" w:lineRule="auto"/>
              <w:rPr>
                <w:rFonts w:ascii="Arial Nova Light" w:hAnsi="Arial Nova Light" w:cs="Calibri"/>
                <w:color w:val="000000"/>
                <w:sz w:val="24"/>
                <w:szCs w:val="24"/>
              </w:rPr>
            </w:pPr>
            <w:r w:rsidRPr="00511E6C">
              <w:rPr>
                <w:rFonts w:ascii="Arial Nova Light" w:hAnsi="Arial Nova Light" w:cs="Calibri"/>
                <w:color w:val="000000"/>
                <w:sz w:val="24"/>
                <w:szCs w:val="24"/>
              </w:rPr>
              <w:t xml:space="preserve">To ease </w:t>
            </w:r>
            <w:r w:rsidR="00F565AE">
              <w:rPr>
                <w:rFonts w:ascii="Arial Nova Light" w:hAnsi="Arial Nova Light" w:cs="Calibri"/>
                <w:color w:val="000000"/>
                <w:sz w:val="24"/>
                <w:szCs w:val="24"/>
              </w:rPr>
              <w:t xml:space="preserve">the </w:t>
            </w:r>
            <w:r w:rsidRPr="00511E6C">
              <w:rPr>
                <w:rFonts w:ascii="Arial Nova Light" w:hAnsi="Arial Nova Light" w:cs="Calibri"/>
                <w:color w:val="000000"/>
                <w:sz w:val="24"/>
                <w:szCs w:val="24"/>
              </w:rPr>
              <w:t xml:space="preserve">adoption of the software into </w:t>
            </w:r>
            <w:r w:rsidR="00F565AE">
              <w:rPr>
                <w:rFonts w:ascii="Arial Nova Light" w:hAnsi="Arial Nova Light" w:cs="Calibri"/>
                <w:color w:val="000000"/>
                <w:sz w:val="24"/>
                <w:szCs w:val="24"/>
              </w:rPr>
              <w:t xml:space="preserve">a </w:t>
            </w:r>
            <w:r w:rsidR="00511E6C" w:rsidRPr="00511E6C">
              <w:rPr>
                <w:rFonts w:ascii="Arial Nova Light" w:hAnsi="Arial Nova Light" w:cs="Calibri"/>
                <w:color w:val="000000"/>
                <w:sz w:val="24"/>
                <w:szCs w:val="24"/>
              </w:rPr>
              <w:t>user’s</w:t>
            </w:r>
            <w:r w:rsidRPr="00511E6C">
              <w:rPr>
                <w:rFonts w:ascii="Arial Nova Light" w:hAnsi="Arial Nova Light" w:cs="Calibri"/>
                <w:color w:val="000000"/>
                <w:sz w:val="24"/>
                <w:szCs w:val="24"/>
              </w:rPr>
              <w:t xml:space="preserve"> workflow, all software will require some set-up </w:t>
            </w:r>
            <w:r w:rsidR="00F565AE">
              <w:rPr>
                <w:rFonts w:ascii="Arial Nova Light" w:hAnsi="Arial Nova Light" w:cs="Calibri"/>
                <w:color w:val="000000"/>
                <w:sz w:val="24"/>
                <w:szCs w:val="24"/>
              </w:rPr>
              <w:t>before</w:t>
            </w:r>
            <w:r w:rsidRPr="00511E6C">
              <w:rPr>
                <w:rFonts w:ascii="Arial Nova Light" w:hAnsi="Arial Nova Light" w:cs="Calibri"/>
                <w:color w:val="000000"/>
                <w:sz w:val="24"/>
                <w:szCs w:val="24"/>
              </w:rPr>
              <w:t xml:space="preserve"> deployment. A common </w:t>
            </w:r>
            <w:r w:rsidR="00511E6C" w:rsidRPr="00511E6C">
              <w:rPr>
                <w:rFonts w:ascii="Arial Nova Light" w:hAnsi="Arial Nova Light" w:cs="Calibri"/>
                <w:color w:val="000000"/>
                <w:sz w:val="24"/>
                <w:szCs w:val="24"/>
              </w:rPr>
              <w:t>timeframe</w:t>
            </w:r>
            <w:r w:rsidRPr="00511E6C">
              <w:rPr>
                <w:rFonts w:ascii="Arial Nova Light" w:hAnsi="Arial Nova Light" w:cs="Calibri"/>
                <w:color w:val="000000"/>
                <w:sz w:val="24"/>
                <w:szCs w:val="24"/>
              </w:rPr>
              <w:t xml:space="preserve"> for regardless of local or cloud-based access and free or paid subscription</w:t>
            </w:r>
            <w:r w:rsidR="007619FF">
              <w:rPr>
                <w:rFonts w:ascii="Arial Nova Light" w:hAnsi="Arial Nova Light" w:cs="Calibri"/>
                <w:color w:val="000000"/>
                <w:sz w:val="24"/>
                <w:szCs w:val="24"/>
              </w:rPr>
              <w:t>.</w:t>
            </w:r>
            <w:r w:rsidRPr="00511E6C">
              <w:rPr>
                <w:rFonts w:ascii="Arial Nova Light" w:hAnsi="Arial Nova Light" w:cs="Calibri"/>
                <w:color w:val="000000"/>
                <w:sz w:val="24"/>
                <w:szCs w:val="24"/>
              </w:rPr>
              <w:t xml:space="preserve"> </w:t>
            </w:r>
          </w:p>
        </w:tc>
      </w:tr>
      <w:tr w:rsidR="009127F2" w14:paraId="1FA77155" w14:textId="77777777" w:rsidTr="00851C96">
        <w:tc>
          <w:tcPr>
            <w:tcW w:w="2689" w:type="dxa"/>
            <w:tcBorders>
              <w:top w:val="nil"/>
              <w:left w:val="nil"/>
              <w:bottom w:val="nil"/>
              <w:right w:val="nil"/>
            </w:tcBorders>
          </w:tcPr>
          <w:p w14:paraId="4C177109" w14:textId="410CE383" w:rsidR="00891D44" w:rsidRPr="00891D44" w:rsidRDefault="00891D44" w:rsidP="008D73EA">
            <w:pPr>
              <w:pStyle w:val="Heading3"/>
              <w:spacing w:line="276" w:lineRule="auto"/>
              <w:jc w:val="right"/>
              <w:outlineLvl w:val="2"/>
              <w:rPr>
                <w:rFonts w:ascii="Daytona" w:hAnsi="Daytona"/>
                <w:b/>
                <w:bCs/>
                <w:color w:val="auto"/>
                <w:sz w:val="28"/>
                <w:szCs w:val="28"/>
              </w:rPr>
            </w:pPr>
            <w:bookmarkStart w:id="7" w:name="_Toc39243865"/>
            <w:r w:rsidRPr="00891D44">
              <w:rPr>
                <w:rFonts w:ascii="Daytona" w:hAnsi="Daytona"/>
                <w:b/>
                <w:bCs/>
                <w:color w:val="auto"/>
                <w:sz w:val="28"/>
                <w:szCs w:val="28"/>
              </w:rPr>
              <w:lastRenderedPageBreak/>
              <w:t xml:space="preserve">Software </w:t>
            </w:r>
            <w:r w:rsidR="007F5184">
              <w:rPr>
                <w:rFonts w:ascii="Daytona" w:hAnsi="Daytona"/>
                <w:b/>
                <w:bCs/>
                <w:color w:val="auto"/>
                <w:sz w:val="28"/>
                <w:szCs w:val="28"/>
              </w:rPr>
              <w:t>Plan</w:t>
            </w:r>
            <w:r w:rsidR="00D12F12">
              <w:rPr>
                <w:rFonts w:ascii="Daytona" w:hAnsi="Daytona"/>
                <w:b/>
                <w:bCs/>
                <w:color w:val="auto"/>
                <w:sz w:val="28"/>
                <w:szCs w:val="28"/>
              </w:rPr>
              <w:t>s</w:t>
            </w:r>
            <w:r w:rsidR="008D73EA">
              <w:rPr>
                <w:rFonts w:ascii="Daytona" w:hAnsi="Daytona"/>
                <w:b/>
                <w:bCs/>
                <w:color w:val="auto"/>
                <w:sz w:val="28"/>
                <w:szCs w:val="28"/>
              </w:rPr>
              <w:t>, Cost</w:t>
            </w:r>
            <w:r w:rsidR="007F5184">
              <w:rPr>
                <w:rFonts w:ascii="Daytona" w:hAnsi="Daytona"/>
                <w:b/>
                <w:bCs/>
                <w:color w:val="auto"/>
                <w:sz w:val="28"/>
                <w:szCs w:val="28"/>
              </w:rPr>
              <w:t xml:space="preserve"> </w:t>
            </w:r>
            <w:r w:rsidRPr="00891D44">
              <w:rPr>
                <w:rFonts w:ascii="Daytona" w:hAnsi="Daytona"/>
                <w:b/>
                <w:bCs/>
                <w:color w:val="auto"/>
                <w:sz w:val="28"/>
                <w:szCs w:val="28"/>
              </w:rPr>
              <w:t>and Features</w:t>
            </w:r>
            <w:bookmarkEnd w:id="7"/>
          </w:p>
          <w:p w14:paraId="790BAD3C" w14:textId="7AB058D4" w:rsidR="00131A3E" w:rsidRPr="001168D4" w:rsidRDefault="00131A3E" w:rsidP="00786843">
            <w:pPr>
              <w:pStyle w:val="Heading2"/>
              <w:spacing w:before="0"/>
              <w:jc w:val="right"/>
              <w:outlineLvl w:val="1"/>
              <w:rPr>
                <w:rFonts w:ascii="Daytona" w:hAnsi="Daytona"/>
                <w:b/>
                <w:bCs/>
                <w:color w:val="auto"/>
                <w:sz w:val="28"/>
                <w:szCs w:val="28"/>
              </w:rPr>
            </w:pPr>
          </w:p>
        </w:tc>
        <w:tc>
          <w:tcPr>
            <w:tcW w:w="304" w:type="dxa"/>
            <w:tcBorders>
              <w:top w:val="nil"/>
              <w:left w:val="nil"/>
              <w:bottom w:val="nil"/>
              <w:right w:val="nil"/>
            </w:tcBorders>
          </w:tcPr>
          <w:p w14:paraId="5001C577" w14:textId="77777777" w:rsidR="00131A3E" w:rsidRDefault="00131A3E" w:rsidP="00786843">
            <w:pPr>
              <w:pStyle w:val="Heading2"/>
              <w:spacing w:before="0"/>
              <w:outlineLvl w:val="1"/>
              <w:rPr>
                <w:rFonts w:ascii="Daytona" w:hAnsi="Daytona"/>
                <w:b/>
                <w:bCs/>
                <w:color w:val="auto"/>
                <w:sz w:val="28"/>
                <w:szCs w:val="28"/>
              </w:rPr>
            </w:pPr>
          </w:p>
        </w:tc>
        <w:tc>
          <w:tcPr>
            <w:tcW w:w="7319" w:type="dxa"/>
            <w:tcBorders>
              <w:top w:val="nil"/>
              <w:left w:val="nil"/>
              <w:bottom w:val="nil"/>
              <w:right w:val="nil"/>
            </w:tcBorders>
          </w:tcPr>
          <w:p w14:paraId="33E63BB3" w14:textId="48F1BB0B" w:rsidR="00E37198" w:rsidRDefault="00891D44" w:rsidP="002D5B2C">
            <w:pPr>
              <w:pStyle w:val="Heading4"/>
              <w:spacing w:line="276" w:lineRule="auto"/>
              <w:outlineLvl w:val="3"/>
              <w:rPr>
                <w:rFonts w:ascii="Daytona" w:hAnsi="Daytona"/>
                <w:b/>
                <w:bCs/>
                <w:i w:val="0"/>
                <w:iCs w:val="0"/>
                <w:color w:val="auto"/>
                <w:sz w:val="24"/>
                <w:szCs w:val="24"/>
              </w:rPr>
            </w:pPr>
            <w:r w:rsidRPr="002D5B2C">
              <w:rPr>
                <w:rFonts w:ascii="Daytona" w:hAnsi="Daytona"/>
                <w:b/>
                <w:bCs/>
                <w:i w:val="0"/>
                <w:iCs w:val="0"/>
                <w:color w:val="auto"/>
                <w:sz w:val="24"/>
                <w:szCs w:val="24"/>
              </w:rPr>
              <w:t>Asana</w:t>
            </w:r>
            <w:r w:rsidR="00487E8A" w:rsidRPr="002D5B2C">
              <w:rPr>
                <w:rFonts w:ascii="Daytona" w:hAnsi="Daytona"/>
                <w:b/>
                <w:bCs/>
                <w:i w:val="0"/>
                <w:iCs w:val="0"/>
                <w:color w:val="auto"/>
                <w:sz w:val="24"/>
                <w:szCs w:val="24"/>
              </w:rPr>
              <w:t>.</w:t>
            </w:r>
          </w:p>
          <w:p w14:paraId="7CA16B9C" w14:textId="7E21E9EE" w:rsidR="006F7699" w:rsidRPr="0053016A" w:rsidRDefault="0053016A" w:rsidP="0053016A">
            <w:pPr>
              <w:spacing w:line="276" w:lineRule="auto"/>
              <w:rPr>
                <w:rFonts w:ascii="Arial Nova Light" w:hAnsi="Arial Nova Light" w:cs="Calibri"/>
                <w:color w:val="000000"/>
                <w:sz w:val="24"/>
                <w:szCs w:val="24"/>
              </w:rPr>
            </w:pPr>
            <w:r w:rsidRPr="0053016A">
              <w:rPr>
                <w:rFonts w:ascii="Arial Nova Light" w:hAnsi="Arial Nova Light" w:cs="Calibri"/>
                <w:color w:val="000000"/>
                <w:sz w:val="24"/>
                <w:szCs w:val="24"/>
              </w:rPr>
              <w:t>Asana is primarily a task management tool</w:t>
            </w:r>
            <w:r w:rsidR="00644AD2">
              <w:rPr>
                <w:rFonts w:ascii="Arial Nova Light" w:hAnsi="Arial Nova Light" w:cs="Calibri"/>
                <w:color w:val="000000"/>
                <w:sz w:val="24"/>
                <w:szCs w:val="24"/>
              </w:rPr>
              <w:t>. W</w:t>
            </w:r>
            <w:r w:rsidRPr="0053016A">
              <w:rPr>
                <w:rFonts w:ascii="Arial Nova Light" w:hAnsi="Arial Nova Light" w:cs="Calibri"/>
                <w:color w:val="000000"/>
                <w:sz w:val="24"/>
                <w:szCs w:val="24"/>
              </w:rPr>
              <w:t>hile Asana may not natively feature the range of popular tools and services provided in many project management applications, it is a very flexible option. Asana enables users to eas</w:t>
            </w:r>
            <w:r w:rsidR="00F565AE">
              <w:rPr>
                <w:rFonts w:ascii="Arial Nova Light" w:hAnsi="Arial Nova Light" w:cs="Calibri"/>
                <w:color w:val="000000"/>
                <w:sz w:val="24"/>
                <w:szCs w:val="24"/>
              </w:rPr>
              <w:t>il</w:t>
            </w:r>
            <w:r w:rsidRPr="0053016A">
              <w:rPr>
                <w:rFonts w:ascii="Arial Nova Light" w:hAnsi="Arial Nova Light" w:cs="Calibri"/>
                <w:color w:val="000000"/>
                <w:sz w:val="24"/>
                <w:szCs w:val="24"/>
              </w:rPr>
              <w:t xml:space="preserve">y integrate the functionality they need from third-party applications such as Microsoft Teams. Tasks can be tracked easily through Asanas intuitive user interface, dashboard and custom viewing options which do not distract users with pop-up menus and options. Asana simplifies task management, enabling users to create, assign, delegate, re-schedule and track </w:t>
            </w:r>
            <w:r w:rsidR="00F565AE">
              <w:rPr>
                <w:rFonts w:ascii="Arial Nova Light" w:hAnsi="Arial Nova Light" w:cs="Calibri"/>
                <w:color w:val="000000"/>
                <w:sz w:val="24"/>
                <w:szCs w:val="24"/>
              </w:rPr>
              <w:t xml:space="preserve">the </w:t>
            </w:r>
            <w:r w:rsidRPr="0053016A">
              <w:rPr>
                <w:rFonts w:ascii="Arial Nova Light" w:hAnsi="Arial Nova Light" w:cs="Calibri"/>
                <w:color w:val="000000"/>
                <w:sz w:val="24"/>
                <w:szCs w:val="24"/>
              </w:rPr>
              <w:t>progress of all tasks across the project. Users can also upload documents relevant to the task for others to access</w:t>
            </w:r>
            <w:r w:rsidR="00411A09">
              <w:rPr>
                <w:rFonts w:ascii="Arial Nova Light" w:hAnsi="Arial Nova Light" w:cs="Calibri"/>
                <w:color w:val="000000"/>
                <w:sz w:val="24"/>
                <w:szCs w:val="24"/>
              </w:rPr>
              <w:t xml:space="preserve"> </w:t>
            </w:r>
            <w:r w:rsidR="00411A09" w:rsidRPr="00411A09">
              <w:rPr>
                <w:rFonts w:ascii="Arial Nova Light" w:hAnsi="Arial Nova Light" w:cs="Calibri"/>
                <w:color w:val="000000"/>
                <w:sz w:val="24"/>
                <w:szCs w:val="24"/>
              </w:rPr>
              <w:t>(Graw, 2019)</w:t>
            </w:r>
            <w:r w:rsidRPr="0053016A">
              <w:rPr>
                <w:rFonts w:ascii="Arial Nova Light" w:hAnsi="Arial Nova Light" w:cs="Calibri"/>
                <w:color w:val="000000"/>
                <w:sz w:val="24"/>
                <w:szCs w:val="24"/>
              </w:rPr>
              <w:t>.</w:t>
            </w:r>
          </w:p>
          <w:p w14:paraId="3740E7CE" w14:textId="77777777" w:rsidR="0053016A" w:rsidRPr="006F7699" w:rsidRDefault="0053016A" w:rsidP="006F7699"/>
          <w:p w14:paraId="3D62D13B" w14:textId="158D8951" w:rsidR="00DB1035" w:rsidRPr="001B5407" w:rsidRDefault="006640B4" w:rsidP="00DB1035">
            <w:pPr>
              <w:rPr>
                <w:rFonts w:ascii="Arial Nova Light" w:hAnsi="Arial Nova Light"/>
                <w:sz w:val="20"/>
                <w:szCs w:val="20"/>
              </w:rPr>
            </w:pPr>
            <w:r w:rsidRPr="001B5407">
              <w:rPr>
                <w:rFonts w:ascii="Arial Nova Light" w:hAnsi="Arial Nova Light"/>
                <w:sz w:val="20"/>
                <w:szCs w:val="20"/>
              </w:rPr>
              <w:t xml:space="preserve">Figure </w:t>
            </w:r>
            <w:r w:rsidR="00F4762F">
              <w:rPr>
                <w:rFonts w:ascii="Arial Nova Light" w:hAnsi="Arial Nova Light"/>
                <w:sz w:val="20"/>
                <w:szCs w:val="20"/>
              </w:rPr>
              <w:t>4</w:t>
            </w:r>
            <w:r w:rsidRPr="001B5407">
              <w:rPr>
                <w:rFonts w:ascii="Arial Nova Light" w:hAnsi="Arial Nova Light"/>
                <w:sz w:val="20"/>
                <w:szCs w:val="20"/>
              </w:rPr>
              <w:t>. A</w:t>
            </w:r>
            <w:r w:rsidR="007725F3" w:rsidRPr="001B5407">
              <w:rPr>
                <w:rFonts w:ascii="Arial Nova Light" w:hAnsi="Arial Nova Light"/>
                <w:sz w:val="20"/>
                <w:szCs w:val="20"/>
              </w:rPr>
              <w:t xml:space="preserve">sana Plans and Features </w:t>
            </w:r>
            <w:r w:rsidR="00487AB0" w:rsidRPr="001B5407">
              <w:rPr>
                <w:rFonts w:ascii="Arial Nova Light" w:hAnsi="Arial Nova Light"/>
                <w:sz w:val="20"/>
                <w:szCs w:val="20"/>
              </w:rPr>
              <w:t>(Asana, 2019)</w:t>
            </w:r>
          </w:p>
          <w:tbl>
            <w:tblPr>
              <w:tblStyle w:val="GridTable1Light"/>
              <w:tblW w:w="0" w:type="auto"/>
              <w:tblLayout w:type="fixed"/>
              <w:tblLook w:val="04A0" w:firstRow="1" w:lastRow="0" w:firstColumn="1" w:lastColumn="0" w:noHBand="0" w:noVBand="1"/>
            </w:tblPr>
            <w:tblGrid>
              <w:gridCol w:w="2243"/>
              <w:gridCol w:w="2268"/>
              <w:gridCol w:w="2514"/>
            </w:tblGrid>
            <w:tr w:rsidR="002D5B2C" w:rsidRPr="00216136" w14:paraId="7FE54A80" w14:textId="77777777" w:rsidTr="001F2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53DE8BB3" w14:textId="048F9D9F" w:rsidR="002D5B2C" w:rsidRPr="006640B4" w:rsidRDefault="00DB1035" w:rsidP="006960B5">
                  <w:pPr>
                    <w:pStyle w:val="Heading4"/>
                    <w:spacing w:line="276" w:lineRule="auto"/>
                    <w:outlineLvl w:val="3"/>
                    <w:rPr>
                      <w:rFonts w:ascii="Daytona" w:hAnsi="Daytona"/>
                      <w:i w:val="0"/>
                      <w:iCs w:val="0"/>
                      <w:color w:val="auto"/>
                      <w:sz w:val="24"/>
                      <w:szCs w:val="24"/>
                    </w:rPr>
                  </w:pPr>
                  <w:r w:rsidRPr="006640B4">
                    <w:rPr>
                      <w:rFonts w:ascii="Daytona" w:hAnsi="Daytona"/>
                      <w:i w:val="0"/>
                      <w:iCs w:val="0"/>
                      <w:color w:val="auto"/>
                      <w:sz w:val="24"/>
                      <w:szCs w:val="24"/>
                    </w:rPr>
                    <w:t>Basic</w:t>
                  </w:r>
                </w:p>
              </w:tc>
              <w:tc>
                <w:tcPr>
                  <w:tcW w:w="2268" w:type="dxa"/>
                  <w:vAlign w:val="center"/>
                </w:tcPr>
                <w:p w14:paraId="1BA242F2" w14:textId="7FE11969" w:rsidR="002D5B2C" w:rsidRPr="006640B4" w:rsidRDefault="00216136" w:rsidP="006960B5">
                  <w:pPr>
                    <w:pStyle w:val="Heading4"/>
                    <w:spacing w:line="276" w:lineRule="auto"/>
                    <w:outlineLvl w:val="3"/>
                    <w:cnfStyle w:val="100000000000" w:firstRow="1" w:lastRow="0" w:firstColumn="0" w:lastColumn="0" w:oddVBand="0" w:evenVBand="0" w:oddHBand="0" w:evenHBand="0" w:firstRowFirstColumn="0" w:firstRowLastColumn="0" w:lastRowFirstColumn="0" w:lastRowLastColumn="0"/>
                    <w:rPr>
                      <w:rFonts w:ascii="Daytona" w:hAnsi="Daytona"/>
                      <w:i w:val="0"/>
                      <w:iCs w:val="0"/>
                      <w:color w:val="auto"/>
                      <w:sz w:val="24"/>
                      <w:szCs w:val="24"/>
                    </w:rPr>
                  </w:pPr>
                  <w:r w:rsidRPr="006640B4">
                    <w:rPr>
                      <w:rFonts w:ascii="Daytona" w:hAnsi="Daytona"/>
                      <w:i w:val="0"/>
                      <w:iCs w:val="0"/>
                      <w:color w:val="auto"/>
                      <w:sz w:val="24"/>
                      <w:szCs w:val="24"/>
                    </w:rPr>
                    <w:t>Premium</w:t>
                  </w:r>
                </w:p>
              </w:tc>
              <w:tc>
                <w:tcPr>
                  <w:tcW w:w="2514" w:type="dxa"/>
                  <w:vAlign w:val="center"/>
                </w:tcPr>
                <w:p w14:paraId="3AEF0D7D" w14:textId="7FAB3FDF" w:rsidR="002D5B2C" w:rsidRPr="006640B4" w:rsidRDefault="00216136" w:rsidP="006960B5">
                  <w:pPr>
                    <w:pStyle w:val="Heading4"/>
                    <w:spacing w:line="276" w:lineRule="auto"/>
                    <w:outlineLvl w:val="3"/>
                    <w:cnfStyle w:val="100000000000" w:firstRow="1" w:lastRow="0" w:firstColumn="0" w:lastColumn="0" w:oddVBand="0" w:evenVBand="0" w:oddHBand="0" w:evenHBand="0" w:firstRowFirstColumn="0" w:firstRowLastColumn="0" w:lastRowFirstColumn="0" w:lastRowLastColumn="0"/>
                    <w:rPr>
                      <w:rFonts w:ascii="Daytona" w:hAnsi="Daytona"/>
                      <w:i w:val="0"/>
                      <w:iCs w:val="0"/>
                      <w:color w:val="auto"/>
                      <w:sz w:val="24"/>
                      <w:szCs w:val="24"/>
                    </w:rPr>
                  </w:pPr>
                  <w:r w:rsidRPr="006640B4">
                    <w:rPr>
                      <w:rFonts w:ascii="Daytona" w:hAnsi="Daytona"/>
                      <w:i w:val="0"/>
                      <w:iCs w:val="0"/>
                      <w:color w:val="auto"/>
                      <w:sz w:val="24"/>
                      <w:szCs w:val="24"/>
                    </w:rPr>
                    <w:t>Business</w:t>
                  </w:r>
                </w:p>
              </w:tc>
            </w:tr>
            <w:tr w:rsidR="002D5B2C" w:rsidRPr="00216136" w14:paraId="699AE07F" w14:textId="77777777" w:rsidTr="001F2F2E">
              <w:tc>
                <w:tcPr>
                  <w:cnfStyle w:val="001000000000" w:firstRow="0" w:lastRow="0" w:firstColumn="1" w:lastColumn="0" w:oddVBand="0" w:evenVBand="0" w:oddHBand="0" w:evenHBand="0" w:firstRowFirstColumn="0" w:firstRowLastColumn="0" w:lastRowFirstColumn="0" w:lastRowLastColumn="0"/>
                  <w:tcW w:w="2243" w:type="dxa"/>
                  <w:vAlign w:val="center"/>
                </w:tcPr>
                <w:p w14:paraId="1A680564" w14:textId="25FB0323" w:rsidR="00836470" w:rsidRPr="00F902B9" w:rsidRDefault="0018241A" w:rsidP="00583EC0">
                  <w:pPr>
                    <w:rPr>
                      <w:rFonts w:ascii="Arial Nova Light" w:hAnsi="Arial Nova Light"/>
                      <w:b w:val="0"/>
                      <w:bCs w:val="0"/>
                    </w:rPr>
                  </w:pPr>
                  <w:r w:rsidRPr="00F902B9">
                    <w:rPr>
                      <w:rFonts w:ascii="Arial Nova Light" w:hAnsi="Arial Nova Light"/>
                      <w:b w:val="0"/>
                      <w:bCs w:val="0"/>
                    </w:rPr>
                    <w:t>Tasks management</w:t>
                  </w:r>
                </w:p>
              </w:tc>
              <w:tc>
                <w:tcPr>
                  <w:tcW w:w="2268" w:type="dxa"/>
                  <w:vAlign w:val="center"/>
                </w:tcPr>
                <w:p w14:paraId="23A38E98" w14:textId="29124FDD" w:rsidR="002D5B2C" w:rsidRPr="00F902B9" w:rsidRDefault="00216136"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Basic features</w:t>
                  </w:r>
                  <w:r w:rsidR="009156DB">
                    <w:rPr>
                      <w:rFonts w:ascii="Arial Nova Light" w:hAnsi="Arial Nova Light"/>
                    </w:rPr>
                    <w:t xml:space="preserve"> plus</w:t>
                  </w:r>
                  <w:r w:rsidR="001F2F2E">
                    <w:rPr>
                      <w:rFonts w:ascii="Arial Nova Light" w:hAnsi="Arial Nova Light"/>
                    </w:rPr>
                    <w:t>:</w:t>
                  </w:r>
                  <w:r w:rsidRPr="00F902B9">
                    <w:rPr>
                      <w:rFonts w:ascii="Arial Nova Light" w:hAnsi="Arial Nova Light"/>
                    </w:rPr>
                    <w:t xml:space="preserve"> </w:t>
                  </w:r>
                </w:p>
              </w:tc>
              <w:tc>
                <w:tcPr>
                  <w:tcW w:w="2514" w:type="dxa"/>
                  <w:vAlign w:val="center"/>
                </w:tcPr>
                <w:p w14:paraId="54A218B6" w14:textId="00D7CCDB" w:rsidR="002D5B2C" w:rsidRPr="00F902B9" w:rsidRDefault="006640B4"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Premium features</w:t>
                  </w:r>
                  <w:r w:rsidR="009156DB">
                    <w:rPr>
                      <w:rFonts w:ascii="Arial Nova Light" w:hAnsi="Arial Nova Light"/>
                    </w:rPr>
                    <w:t xml:space="preserve"> plus</w:t>
                  </w:r>
                </w:p>
              </w:tc>
            </w:tr>
            <w:tr w:rsidR="002D5B2C" w:rsidRPr="00216136" w14:paraId="0964F8A8" w14:textId="77777777" w:rsidTr="001F2F2E">
              <w:tc>
                <w:tcPr>
                  <w:cnfStyle w:val="001000000000" w:firstRow="0" w:lastRow="0" w:firstColumn="1" w:lastColumn="0" w:oddVBand="0" w:evenVBand="0" w:oddHBand="0" w:evenHBand="0" w:firstRowFirstColumn="0" w:firstRowLastColumn="0" w:lastRowFirstColumn="0" w:lastRowLastColumn="0"/>
                  <w:tcW w:w="2243" w:type="dxa"/>
                  <w:vAlign w:val="center"/>
                </w:tcPr>
                <w:p w14:paraId="75A354EE" w14:textId="254E9C24" w:rsidR="002D5B2C" w:rsidRPr="00F902B9" w:rsidRDefault="0018241A" w:rsidP="00583EC0">
                  <w:pPr>
                    <w:rPr>
                      <w:rFonts w:ascii="Arial Nova Light" w:hAnsi="Arial Nova Light"/>
                      <w:b w:val="0"/>
                      <w:bCs w:val="0"/>
                    </w:rPr>
                  </w:pPr>
                  <w:r w:rsidRPr="00F902B9">
                    <w:rPr>
                      <w:rFonts w:ascii="Arial Nova Light" w:hAnsi="Arial Nova Light"/>
                      <w:b w:val="0"/>
                      <w:bCs w:val="0"/>
                    </w:rPr>
                    <w:t xml:space="preserve">Task </w:t>
                  </w:r>
                  <w:r w:rsidR="00625200">
                    <w:rPr>
                      <w:rFonts w:ascii="Arial Nova Light" w:hAnsi="Arial Nova Light"/>
                      <w:b w:val="0"/>
                      <w:bCs w:val="0"/>
                    </w:rPr>
                    <w:t>a</w:t>
                  </w:r>
                  <w:r w:rsidRPr="00F902B9">
                    <w:rPr>
                      <w:rFonts w:ascii="Arial Nova Light" w:hAnsi="Arial Nova Light"/>
                      <w:b w:val="0"/>
                      <w:bCs w:val="0"/>
                    </w:rPr>
                    <w:t xml:space="preserve">ssignees and </w:t>
                  </w:r>
                  <w:r w:rsidR="00625200">
                    <w:rPr>
                      <w:rFonts w:ascii="Arial Nova Light" w:hAnsi="Arial Nova Light"/>
                      <w:b w:val="0"/>
                      <w:bCs w:val="0"/>
                    </w:rPr>
                    <w:t>d</w:t>
                  </w:r>
                  <w:r w:rsidRPr="00F902B9">
                    <w:rPr>
                      <w:rFonts w:ascii="Arial Nova Light" w:hAnsi="Arial Nova Light"/>
                      <w:b w:val="0"/>
                      <w:bCs w:val="0"/>
                    </w:rPr>
                    <w:t xml:space="preserve">ue </w:t>
                  </w:r>
                  <w:r w:rsidR="00625200">
                    <w:rPr>
                      <w:rFonts w:ascii="Arial Nova Light" w:hAnsi="Arial Nova Light"/>
                      <w:b w:val="0"/>
                      <w:bCs w:val="0"/>
                    </w:rPr>
                    <w:t>d</w:t>
                  </w:r>
                  <w:r w:rsidRPr="00F902B9">
                    <w:rPr>
                      <w:rFonts w:ascii="Arial Nova Light" w:hAnsi="Arial Nova Light"/>
                      <w:b w:val="0"/>
                      <w:bCs w:val="0"/>
                    </w:rPr>
                    <w:t>ates</w:t>
                  </w:r>
                </w:p>
              </w:tc>
              <w:tc>
                <w:tcPr>
                  <w:tcW w:w="2268" w:type="dxa"/>
                  <w:vAlign w:val="center"/>
                </w:tcPr>
                <w:p w14:paraId="15FE24C7" w14:textId="03A2A699" w:rsidR="002D5B2C" w:rsidRPr="00F902B9" w:rsidRDefault="00216136"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Timeline</w:t>
                  </w:r>
                  <w:r w:rsidR="00A70871">
                    <w:rPr>
                      <w:rFonts w:ascii="Arial Nova Light" w:hAnsi="Arial Nova Light"/>
                    </w:rPr>
                    <w:t xml:space="preserve"> </w:t>
                  </w:r>
                  <w:r w:rsidR="004456E7">
                    <w:rPr>
                      <w:rFonts w:ascii="Arial Nova Light" w:hAnsi="Arial Nova Light"/>
                    </w:rPr>
                    <w:t xml:space="preserve">&amp; Progress </w:t>
                  </w:r>
                  <w:r w:rsidR="00A70871">
                    <w:rPr>
                      <w:rFonts w:ascii="Arial Nova Light" w:hAnsi="Arial Nova Light"/>
                    </w:rPr>
                    <w:t>View</w:t>
                  </w:r>
                </w:p>
              </w:tc>
              <w:tc>
                <w:tcPr>
                  <w:tcW w:w="2514" w:type="dxa"/>
                  <w:vAlign w:val="center"/>
                </w:tcPr>
                <w:p w14:paraId="51D59293" w14:textId="642684DD" w:rsidR="002D5B2C" w:rsidRPr="00F902B9" w:rsidRDefault="006640B4"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Portfolios</w:t>
                  </w:r>
                </w:p>
              </w:tc>
            </w:tr>
            <w:tr w:rsidR="002D5B2C" w:rsidRPr="00216136" w14:paraId="5F94F0DD" w14:textId="77777777" w:rsidTr="001F2F2E">
              <w:tc>
                <w:tcPr>
                  <w:cnfStyle w:val="001000000000" w:firstRow="0" w:lastRow="0" w:firstColumn="1" w:lastColumn="0" w:oddVBand="0" w:evenVBand="0" w:oddHBand="0" w:evenHBand="0" w:firstRowFirstColumn="0" w:firstRowLastColumn="0" w:lastRowFirstColumn="0" w:lastRowLastColumn="0"/>
                  <w:tcW w:w="2243" w:type="dxa"/>
                  <w:vAlign w:val="center"/>
                </w:tcPr>
                <w:p w14:paraId="01A4040D" w14:textId="6540C5F2" w:rsidR="002D5B2C" w:rsidRPr="00F902B9" w:rsidRDefault="0018241A" w:rsidP="00583EC0">
                  <w:pPr>
                    <w:rPr>
                      <w:rFonts w:ascii="Arial Nova Light" w:hAnsi="Arial Nova Light"/>
                      <w:b w:val="0"/>
                      <w:bCs w:val="0"/>
                    </w:rPr>
                  </w:pPr>
                  <w:r w:rsidRPr="00F902B9">
                    <w:rPr>
                      <w:rFonts w:ascii="Arial Nova Light" w:hAnsi="Arial Nova Light"/>
                      <w:b w:val="0"/>
                      <w:bCs w:val="0"/>
                    </w:rPr>
                    <w:t>List</w:t>
                  </w:r>
                  <w:r w:rsidR="00F23161">
                    <w:rPr>
                      <w:rFonts w:ascii="Arial Nova Light" w:hAnsi="Arial Nova Light"/>
                      <w:b w:val="0"/>
                      <w:bCs w:val="0"/>
                    </w:rPr>
                    <w:t>, board and calendar project view</w:t>
                  </w:r>
                </w:p>
              </w:tc>
              <w:tc>
                <w:tcPr>
                  <w:tcW w:w="2268" w:type="dxa"/>
                  <w:vAlign w:val="center"/>
                </w:tcPr>
                <w:p w14:paraId="0C3C10FC" w14:textId="53704EAF" w:rsidR="002D5B2C" w:rsidRPr="00F902B9" w:rsidRDefault="00A70871"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A70871">
                    <w:rPr>
                      <w:rFonts w:ascii="Arial Nova Light" w:hAnsi="Arial Nova Light"/>
                    </w:rPr>
                    <w:t xml:space="preserve">Custom </w:t>
                  </w:r>
                  <w:r w:rsidR="00583EC0">
                    <w:rPr>
                      <w:rFonts w:ascii="Arial Nova Light" w:hAnsi="Arial Nova Light"/>
                    </w:rPr>
                    <w:t>d</w:t>
                  </w:r>
                  <w:r w:rsidRPr="00A70871">
                    <w:rPr>
                      <w:rFonts w:ascii="Arial Nova Light" w:hAnsi="Arial Nova Light"/>
                    </w:rPr>
                    <w:t>ashboards, fields, forms and templates</w:t>
                  </w:r>
                </w:p>
              </w:tc>
              <w:tc>
                <w:tcPr>
                  <w:tcW w:w="2514" w:type="dxa"/>
                  <w:vAlign w:val="center"/>
                </w:tcPr>
                <w:p w14:paraId="7764581B" w14:textId="080A0CC7" w:rsidR="002D5B2C" w:rsidRPr="00F902B9" w:rsidRDefault="006640B4"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Workload</w:t>
                  </w:r>
                  <w:r w:rsidR="00A109E8">
                    <w:rPr>
                      <w:rFonts w:ascii="Arial Nova Light" w:hAnsi="Arial Nova Light"/>
                    </w:rPr>
                    <w:t xml:space="preserve"> management</w:t>
                  </w:r>
                </w:p>
              </w:tc>
            </w:tr>
            <w:tr w:rsidR="002D5B2C" w:rsidRPr="00216136" w14:paraId="0B98FF79" w14:textId="77777777" w:rsidTr="001F2F2E">
              <w:tc>
                <w:tcPr>
                  <w:cnfStyle w:val="001000000000" w:firstRow="0" w:lastRow="0" w:firstColumn="1" w:lastColumn="0" w:oddVBand="0" w:evenVBand="0" w:oddHBand="0" w:evenHBand="0" w:firstRowFirstColumn="0" w:firstRowLastColumn="0" w:lastRowFirstColumn="0" w:lastRowLastColumn="0"/>
                  <w:tcW w:w="2243" w:type="dxa"/>
                  <w:vAlign w:val="center"/>
                </w:tcPr>
                <w:p w14:paraId="6FE949D7" w14:textId="46911147" w:rsidR="002D5B2C" w:rsidRPr="00F902B9" w:rsidRDefault="00F23161" w:rsidP="00583EC0">
                  <w:pPr>
                    <w:rPr>
                      <w:rFonts w:ascii="Arial Nova Light" w:hAnsi="Arial Nova Light"/>
                      <w:b w:val="0"/>
                      <w:bCs w:val="0"/>
                    </w:rPr>
                  </w:pPr>
                  <w:r w:rsidRPr="00F902B9">
                    <w:rPr>
                      <w:rFonts w:ascii="Arial Nova Light" w:hAnsi="Arial Nova Light"/>
                      <w:b w:val="0"/>
                      <w:bCs w:val="0"/>
                    </w:rPr>
                    <w:t>Collaborate with up to 15 team members</w:t>
                  </w:r>
                </w:p>
              </w:tc>
              <w:tc>
                <w:tcPr>
                  <w:tcW w:w="2268" w:type="dxa"/>
                  <w:vAlign w:val="center"/>
                </w:tcPr>
                <w:p w14:paraId="63C2AB19" w14:textId="0617560A" w:rsidR="002D5B2C" w:rsidRPr="00F902B9" w:rsidRDefault="00216136"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 xml:space="preserve">Unlimited </w:t>
                  </w:r>
                  <w:r w:rsidR="009F789B">
                    <w:rPr>
                      <w:rFonts w:ascii="Arial Nova Light" w:hAnsi="Arial Nova Light"/>
                    </w:rPr>
                    <w:t>g</w:t>
                  </w:r>
                  <w:r w:rsidRPr="00F902B9">
                    <w:rPr>
                      <w:rFonts w:ascii="Arial Nova Light" w:hAnsi="Arial Nova Light"/>
                    </w:rPr>
                    <w:t>uest</w:t>
                  </w:r>
                  <w:r w:rsidR="000F5685">
                    <w:rPr>
                      <w:rFonts w:ascii="Arial Nova Light" w:hAnsi="Arial Nova Light"/>
                    </w:rPr>
                    <w:t xml:space="preserve"> access</w:t>
                  </w:r>
                </w:p>
              </w:tc>
              <w:tc>
                <w:tcPr>
                  <w:tcW w:w="2514" w:type="dxa"/>
                  <w:vAlign w:val="center"/>
                </w:tcPr>
                <w:p w14:paraId="3E2AD0CC" w14:textId="4B2106A2" w:rsidR="002D5B2C" w:rsidRPr="00F902B9" w:rsidRDefault="006640B4"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Custom rules builder</w:t>
                  </w:r>
                </w:p>
              </w:tc>
            </w:tr>
            <w:tr w:rsidR="0018241A" w:rsidRPr="00216136" w14:paraId="307EB425" w14:textId="77777777" w:rsidTr="001F2F2E">
              <w:tc>
                <w:tcPr>
                  <w:cnfStyle w:val="001000000000" w:firstRow="0" w:lastRow="0" w:firstColumn="1" w:lastColumn="0" w:oddVBand="0" w:evenVBand="0" w:oddHBand="0" w:evenHBand="0" w:firstRowFirstColumn="0" w:firstRowLastColumn="0" w:lastRowFirstColumn="0" w:lastRowLastColumn="0"/>
                  <w:tcW w:w="2243" w:type="dxa"/>
                  <w:vAlign w:val="center"/>
                </w:tcPr>
                <w:p w14:paraId="541E3DA6" w14:textId="548D943A" w:rsidR="0018241A" w:rsidRPr="00F902B9" w:rsidRDefault="00F23161" w:rsidP="00583EC0">
                  <w:pPr>
                    <w:rPr>
                      <w:rFonts w:ascii="Arial Nova Light" w:hAnsi="Arial Nova Light"/>
                      <w:b w:val="0"/>
                      <w:bCs w:val="0"/>
                    </w:rPr>
                  </w:pPr>
                  <w:r>
                    <w:rPr>
                      <w:rFonts w:ascii="Arial Nova Light" w:hAnsi="Arial Nova Light"/>
                      <w:b w:val="0"/>
                      <w:bCs w:val="0"/>
                    </w:rPr>
                    <w:t>Third-p</w:t>
                  </w:r>
                  <w:r w:rsidRPr="00F902B9">
                    <w:rPr>
                      <w:rFonts w:ascii="Arial Nova Light" w:hAnsi="Arial Nova Light"/>
                      <w:b w:val="0"/>
                      <w:bCs w:val="0"/>
                    </w:rPr>
                    <w:t>arty app integration</w:t>
                  </w:r>
                </w:p>
              </w:tc>
              <w:tc>
                <w:tcPr>
                  <w:tcW w:w="2268" w:type="dxa"/>
                  <w:vAlign w:val="center"/>
                </w:tcPr>
                <w:p w14:paraId="272FE648" w14:textId="17F9C06E" w:rsidR="0018241A" w:rsidRPr="00F902B9" w:rsidRDefault="004456E7"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Pr>
                      <w:rFonts w:ascii="Arial Nova Light" w:hAnsi="Arial Nova Light"/>
                    </w:rPr>
                    <w:t>Admin console</w:t>
                  </w:r>
                </w:p>
              </w:tc>
              <w:tc>
                <w:tcPr>
                  <w:tcW w:w="2514" w:type="dxa"/>
                  <w:vAlign w:val="center"/>
                </w:tcPr>
                <w:p w14:paraId="73A232AB" w14:textId="7E545F5F" w:rsidR="0018241A" w:rsidRPr="00F902B9" w:rsidRDefault="006640B4"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Approvals</w:t>
                  </w:r>
                </w:p>
              </w:tc>
            </w:tr>
            <w:tr w:rsidR="0018241A" w:rsidRPr="00216136" w14:paraId="1A3B3222" w14:textId="77777777" w:rsidTr="001F2F2E">
              <w:tc>
                <w:tcPr>
                  <w:cnfStyle w:val="001000000000" w:firstRow="0" w:lastRow="0" w:firstColumn="1" w:lastColumn="0" w:oddVBand="0" w:evenVBand="0" w:oddHBand="0" w:evenHBand="0" w:firstRowFirstColumn="0" w:firstRowLastColumn="0" w:lastRowFirstColumn="0" w:lastRowLastColumn="0"/>
                  <w:tcW w:w="2243" w:type="dxa"/>
                  <w:vAlign w:val="center"/>
                </w:tcPr>
                <w:p w14:paraId="50722C70" w14:textId="1EF690AE" w:rsidR="0018241A" w:rsidRPr="00F902B9" w:rsidRDefault="00F23161" w:rsidP="00583EC0">
                  <w:pPr>
                    <w:rPr>
                      <w:rFonts w:ascii="Arial Nova Light" w:hAnsi="Arial Nova Light"/>
                      <w:b w:val="0"/>
                      <w:bCs w:val="0"/>
                    </w:rPr>
                  </w:pPr>
                  <w:r w:rsidRPr="00F902B9">
                    <w:rPr>
                      <w:rFonts w:ascii="Arial Nova Light" w:hAnsi="Arial Nova Light"/>
                      <w:b w:val="0"/>
                      <w:bCs w:val="0"/>
                    </w:rPr>
                    <w:t xml:space="preserve">Status </w:t>
                  </w:r>
                  <w:r>
                    <w:rPr>
                      <w:rFonts w:ascii="Arial Nova Light" w:hAnsi="Arial Nova Light"/>
                      <w:b w:val="0"/>
                      <w:bCs w:val="0"/>
                    </w:rPr>
                    <w:t>u</w:t>
                  </w:r>
                  <w:r w:rsidRPr="00F902B9">
                    <w:rPr>
                      <w:rFonts w:ascii="Arial Nova Light" w:hAnsi="Arial Nova Light"/>
                      <w:b w:val="0"/>
                      <w:bCs w:val="0"/>
                    </w:rPr>
                    <w:t>pdates</w:t>
                  </w:r>
                </w:p>
              </w:tc>
              <w:tc>
                <w:tcPr>
                  <w:tcW w:w="2268" w:type="dxa"/>
                  <w:vAlign w:val="center"/>
                </w:tcPr>
                <w:p w14:paraId="471FB2E8" w14:textId="785D1563" w:rsidR="0018241A" w:rsidRPr="00F902B9" w:rsidRDefault="00216136"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 xml:space="preserve">Automation </w:t>
                  </w:r>
                  <w:r w:rsidR="009F789B">
                    <w:rPr>
                      <w:rFonts w:ascii="Arial Nova Light" w:hAnsi="Arial Nova Light"/>
                    </w:rPr>
                    <w:t>r</w:t>
                  </w:r>
                  <w:r w:rsidRPr="00F902B9">
                    <w:rPr>
                      <w:rFonts w:ascii="Arial Nova Light" w:hAnsi="Arial Nova Light"/>
                    </w:rPr>
                    <w:t>ules</w:t>
                  </w:r>
                </w:p>
              </w:tc>
              <w:tc>
                <w:tcPr>
                  <w:tcW w:w="2514" w:type="dxa"/>
                  <w:vAlign w:val="center"/>
                </w:tcPr>
                <w:p w14:paraId="261F4F8A" w14:textId="079BDD4A" w:rsidR="0018241A" w:rsidRPr="00F902B9" w:rsidRDefault="006640B4"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 xml:space="preserve">Document </w:t>
                  </w:r>
                  <w:r w:rsidR="009F789B">
                    <w:rPr>
                      <w:rFonts w:ascii="Arial Nova Light" w:hAnsi="Arial Nova Light"/>
                    </w:rPr>
                    <w:t>p</w:t>
                  </w:r>
                  <w:r w:rsidRPr="00F902B9">
                    <w:rPr>
                      <w:rFonts w:ascii="Arial Nova Light" w:hAnsi="Arial Nova Light"/>
                    </w:rPr>
                    <w:t>roofing</w:t>
                  </w:r>
                </w:p>
              </w:tc>
            </w:tr>
            <w:tr w:rsidR="0018241A" w:rsidRPr="00216136" w14:paraId="12E5FD48" w14:textId="77777777" w:rsidTr="001F2F2E">
              <w:tc>
                <w:tcPr>
                  <w:cnfStyle w:val="001000000000" w:firstRow="0" w:lastRow="0" w:firstColumn="1" w:lastColumn="0" w:oddVBand="0" w:evenVBand="0" w:oddHBand="0" w:evenHBand="0" w:firstRowFirstColumn="0" w:firstRowLastColumn="0" w:lastRowFirstColumn="0" w:lastRowLastColumn="0"/>
                  <w:tcW w:w="2243" w:type="dxa"/>
                  <w:vAlign w:val="center"/>
                </w:tcPr>
                <w:p w14:paraId="04E93D51" w14:textId="7419309C" w:rsidR="0018241A" w:rsidRPr="00F902B9" w:rsidRDefault="0018241A" w:rsidP="00583EC0">
                  <w:pPr>
                    <w:rPr>
                      <w:rFonts w:ascii="Arial Nova Light" w:hAnsi="Arial Nova Light"/>
                      <w:b w:val="0"/>
                      <w:bCs w:val="0"/>
                    </w:rPr>
                  </w:pPr>
                </w:p>
              </w:tc>
              <w:tc>
                <w:tcPr>
                  <w:tcW w:w="2268" w:type="dxa"/>
                  <w:vAlign w:val="center"/>
                </w:tcPr>
                <w:p w14:paraId="02E1FC75" w14:textId="03CABF42" w:rsidR="0018241A" w:rsidRPr="00F902B9" w:rsidRDefault="00216136"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 xml:space="preserve">Task </w:t>
                  </w:r>
                  <w:r w:rsidR="009F789B">
                    <w:rPr>
                      <w:rFonts w:ascii="Arial Nova Light" w:hAnsi="Arial Nova Light"/>
                    </w:rPr>
                    <w:t>m</w:t>
                  </w:r>
                  <w:r w:rsidRPr="00F902B9">
                    <w:rPr>
                      <w:rFonts w:ascii="Arial Nova Light" w:hAnsi="Arial Nova Light"/>
                    </w:rPr>
                    <w:t>ilestones</w:t>
                  </w:r>
                </w:p>
              </w:tc>
              <w:tc>
                <w:tcPr>
                  <w:tcW w:w="2514" w:type="dxa"/>
                  <w:vAlign w:val="center"/>
                </w:tcPr>
                <w:p w14:paraId="329ED88A" w14:textId="060371BC" w:rsidR="0018241A" w:rsidRPr="00F902B9" w:rsidRDefault="006640B4"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Lock custom fields</w:t>
                  </w:r>
                </w:p>
              </w:tc>
            </w:tr>
            <w:tr w:rsidR="00216136" w:rsidRPr="00216136" w14:paraId="46046B26" w14:textId="77777777" w:rsidTr="001F2F2E">
              <w:tc>
                <w:tcPr>
                  <w:cnfStyle w:val="001000000000" w:firstRow="0" w:lastRow="0" w:firstColumn="1" w:lastColumn="0" w:oddVBand="0" w:evenVBand="0" w:oddHBand="0" w:evenHBand="0" w:firstRowFirstColumn="0" w:firstRowLastColumn="0" w:lastRowFirstColumn="0" w:lastRowLastColumn="0"/>
                  <w:tcW w:w="2243" w:type="dxa"/>
                  <w:vAlign w:val="center"/>
                </w:tcPr>
                <w:p w14:paraId="69EC6A2A" w14:textId="75E929E5" w:rsidR="00216136" w:rsidRPr="00F902B9" w:rsidRDefault="00216136" w:rsidP="00583EC0">
                  <w:pPr>
                    <w:rPr>
                      <w:rFonts w:ascii="Arial Nova Light" w:hAnsi="Arial Nova Light"/>
                      <w:b w:val="0"/>
                      <w:bCs w:val="0"/>
                    </w:rPr>
                  </w:pPr>
                </w:p>
              </w:tc>
              <w:tc>
                <w:tcPr>
                  <w:tcW w:w="2268" w:type="dxa"/>
                  <w:vAlign w:val="center"/>
                </w:tcPr>
                <w:p w14:paraId="2DB1B45C" w14:textId="015B2F4D" w:rsidR="00216136" w:rsidRPr="00F902B9" w:rsidRDefault="004456E7"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 xml:space="preserve">Advanced </w:t>
                  </w:r>
                  <w:r>
                    <w:rPr>
                      <w:rFonts w:ascii="Arial Nova Light" w:hAnsi="Arial Nova Light"/>
                    </w:rPr>
                    <w:t>s</w:t>
                  </w:r>
                  <w:r w:rsidRPr="00F902B9">
                    <w:rPr>
                      <w:rFonts w:ascii="Arial Nova Light" w:hAnsi="Arial Nova Light"/>
                    </w:rPr>
                    <w:t xml:space="preserve">earch &amp; </w:t>
                  </w:r>
                  <w:r>
                    <w:rPr>
                      <w:rFonts w:ascii="Arial Nova Light" w:hAnsi="Arial Nova Light"/>
                    </w:rPr>
                    <w:t>r</w:t>
                  </w:r>
                  <w:r w:rsidRPr="00F902B9">
                    <w:rPr>
                      <w:rFonts w:ascii="Arial Nova Light" w:hAnsi="Arial Nova Light"/>
                    </w:rPr>
                    <w:t>eporting</w:t>
                  </w:r>
                </w:p>
              </w:tc>
              <w:tc>
                <w:tcPr>
                  <w:tcW w:w="2514" w:type="dxa"/>
                  <w:vAlign w:val="center"/>
                </w:tcPr>
                <w:p w14:paraId="156104DE" w14:textId="4AB0DD12" w:rsidR="00216136" w:rsidRPr="00F902B9" w:rsidRDefault="006640B4"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Advanced</w:t>
                  </w:r>
                  <w:r w:rsidR="00D31C4C" w:rsidRPr="00F902B9">
                    <w:rPr>
                      <w:rFonts w:ascii="Arial Nova Light" w:hAnsi="Arial Nova Light"/>
                    </w:rPr>
                    <w:t xml:space="preserve"> application integration</w:t>
                  </w:r>
                </w:p>
              </w:tc>
            </w:tr>
          </w:tbl>
          <w:p w14:paraId="7CFAB344" w14:textId="77777777" w:rsidR="00723A7A" w:rsidRDefault="00723A7A" w:rsidP="00723A7A"/>
          <w:p w14:paraId="228D02FE" w14:textId="6C6A8DB7" w:rsidR="00E37198" w:rsidRPr="001B5407" w:rsidRDefault="00723A7A" w:rsidP="00723A7A">
            <w:pPr>
              <w:rPr>
                <w:rFonts w:ascii="Arial Nova Light" w:hAnsi="Arial Nova Light"/>
                <w:sz w:val="20"/>
                <w:szCs w:val="20"/>
              </w:rPr>
            </w:pPr>
            <w:r w:rsidRPr="001B5407">
              <w:rPr>
                <w:rFonts w:ascii="Arial Nova Light" w:hAnsi="Arial Nova Light"/>
                <w:sz w:val="20"/>
                <w:szCs w:val="20"/>
              </w:rPr>
              <w:t xml:space="preserve">Figure </w:t>
            </w:r>
            <w:r w:rsidR="00F4762F">
              <w:rPr>
                <w:rFonts w:ascii="Arial Nova Light" w:hAnsi="Arial Nova Light"/>
                <w:sz w:val="20"/>
                <w:szCs w:val="20"/>
              </w:rPr>
              <w:t>5</w:t>
            </w:r>
            <w:r w:rsidRPr="001B5407">
              <w:rPr>
                <w:rFonts w:ascii="Arial Nova Light" w:hAnsi="Arial Nova Light"/>
                <w:sz w:val="20"/>
                <w:szCs w:val="20"/>
              </w:rPr>
              <w:t xml:space="preserve">. Asana </w:t>
            </w:r>
            <w:r w:rsidR="00F65CB1" w:rsidRPr="001B5407">
              <w:rPr>
                <w:rFonts w:ascii="Arial Nova Light" w:hAnsi="Arial Nova Light"/>
                <w:sz w:val="20"/>
                <w:szCs w:val="20"/>
              </w:rPr>
              <w:t>Devices and Support</w:t>
            </w:r>
            <w:r w:rsidRPr="001B5407">
              <w:rPr>
                <w:rFonts w:ascii="Arial Nova Light" w:hAnsi="Arial Nova Light"/>
                <w:sz w:val="20"/>
                <w:szCs w:val="20"/>
              </w:rPr>
              <w:t xml:space="preserve"> </w:t>
            </w:r>
            <w:r w:rsidR="00335891" w:rsidRPr="001B5407">
              <w:rPr>
                <w:rFonts w:ascii="Arial Nova Light" w:hAnsi="Arial Nova Light"/>
                <w:sz w:val="20"/>
                <w:szCs w:val="20"/>
              </w:rPr>
              <w:t>(Capterra, 2018)</w:t>
            </w:r>
          </w:p>
          <w:tbl>
            <w:tblPr>
              <w:tblStyle w:val="GridTable1Light"/>
              <w:tblW w:w="7068" w:type="dxa"/>
              <w:tblLayout w:type="fixed"/>
              <w:tblLook w:val="04A0" w:firstRow="1" w:lastRow="0" w:firstColumn="1" w:lastColumn="0" w:noHBand="0" w:noVBand="1"/>
            </w:tblPr>
            <w:tblGrid>
              <w:gridCol w:w="3382"/>
              <w:gridCol w:w="3686"/>
            </w:tblGrid>
            <w:tr w:rsidR="005C406B" w:rsidRPr="00216136" w14:paraId="454FC770" w14:textId="77777777" w:rsidTr="00491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2" w:type="dxa"/>
                  <w:vAlign w:val="center"/>
                </w:tcPr>
                <w:p w14:paraId="7925A9A0" w14:textId="7BEE4A2C" w:rsidR="005C406B" w:rsidRPr="006640B4" w:rsidRDefault="005C406B" w:rsidP="006960B5">
                  <w:pPr>
                    <w:pStyle w:val="Heading4"/>
                    <w:spacing w:line="276" w:lineRule="auto"/>
                    <w:outlineLvl w:val="3"/>
                    <w:rPr>
                      <w:rFonts w:ascii="Daytona" w:hAnsi="Daytona"/>
                      <w:i w:val="0"/>
                      <w:iCs w:val="0"/>
                      <w:color w:val="auto"/>
                      <w:sz w:val="24"/>
                      <w:szCs w:val="24"/>
                    </w:rPr>
                  </w:pPr>
                  <w:r>
                    <w:rPr>
                      <w:rFonts w:ascii="Daytona" w:hAnsi="Daytona"/>
                      <w:i w:val="0"/>
                      <w:iCs w:val="0"/>
                      <w:color w:val="auto"/>
                      <w:sz w:val="24"/>
                      <w:szCs w:val="24"/>
                    </w:rPr>
                    <w:t>Devices</w:t>
                  </w:r>
                </w:p>
              </w:tc>
              <w:tc>
                <w:tcPr>
                  <w:tcW w:w="3686" w:type="dxa"/>
                  <w:vAlign w:val="center"/>
                </w:tcPr>
                <w:p w14:paraId="34E94AF3" w14:textId="33BEB443" w:rsidR="005C406B" w:rsidRPr="006640B4" w:rsidRDefault="005C406B" w:rsidP="006960B5">
                  <w:pPr>
                    <w:pStyle w:val="Heading4"/>
                    <w:spacing w:line="276" w:lineRule="auto"/>
                    <w:outlineLvl w:val="3"/>
                    <w:cnfStyle w:val="100000000000" w:firstRow="1" w:lastRow="0" w:firstColumn="0" w:lastColumn="0" w:oddVBand="0" w:evenVBand="0" w:oddHBand="0" w:evenHBand="0" w:firstRowFirstColumn="0" w:firstRowLastColumn="0" w:lastRowFirstColumn="0" w:lastRowLastColumn="0"/>
                    <w:rPr>
                      <w:rFonts w:ascii="Daytona" w:hAnsi="Daytona"/>
                      <w:i w:val="0"/>
                      <w:iCs w:val="0"/>
                      <w:color w:val="auto"/>
                      <w:sz w:val="24"/>
                      <w:szCs w:val="24"/>
                    </w:rPr>
                  </w:pPr>
                  <w:r>
                    <w:rPr>
                      <w:rFonts w:ascii="Daytona" w:hAnsi="Daytona"/>
                      <w:i w:val="0"/>
                      <w:iCs w:val="0"/>
                      <w:color w:val="auto"/>
                      <w:sz w:val="24"/>
                      <w:szCs w:val="24"/>
                    </w:rPr>
                    <w:t>Support &amp; Training</w:t>
                  </w:r>
                </w:p>
              </w:tc>
            </w:tr>
            <w:tr w:rsidR="005C406B" w:rsidRPr="00216136" w14:paraId="73A850BF" w14:textId="77777777" w:rsidTr="00491CED">
              <w:tc>
                <w:tcPr>
                  <w:cnfStyle w:val="001000000000" w:firstRow="0" w:lastRow="0" w:firstColumn="1" w:lastColumn="0" w:oddVBand="0" w:evenVBand="0" w:oddHBand="0" w:evenHBand="0" w:firstRowFirstColumn="0" w:firstRowLastColumn="0" w:lastRowFirstColumn="0" w:lastRowLastColumn="0"/>
                  <w:tcW w:w="3382" w:type="dxa"/>
                  <w:vAlign w:val="center"/>
                </w:tcPr>
                <w:p w14:paraId="3C871B9C" w14:textId="12D786BB" w:rsidR="005C406B" w:rsidRPr="00F902B9" w:rsidRDefault="005C406B" w:rsidP="00C45FBD">
                  <w:pPr>
                    <w:rPr>
                      <w:rFonts w:ascii="Arial Nova Light" w:hAnsi="Arial Nova Light"/>
                      <w:b w:val="0"/>
                      <w:bCs w:val="0"/>
                    </w:rPr>
                  </w:pPr>
                  <w:r w:rsidRPr="00F902B9">
                    <w:rPr>
                      <w:rFonts w:ascii="Arial Nova Light" w:hAnsi="Arial Nova Light"/>
                      <w:b w:val="0"/>
                      <w:bCs w:val="0"/>
                    </w:rPr>
                    <w:t>Install</w:t>
                  </w:r>
                  <w:r w:rsidR="00F27B53">
                    <w:rPr>
                      <w:rFonts w:ascii="Arial Nova Light" w:hAnsi="Arial Nova Light"/>
                      <w:b w:val="0"/>
                      <w:bCs w:val="0"/>
                    </w:rPr>
                    <w:t xml:space="preserve"> on </w:t>
                  </w:r>
                  <w:r w:rsidRPr="00F902B9">
                    <w:rPr>
                      <w:rFonts w:ascii="Arial Nova Light" w:hAnsi="Arial Nova Light"/>
                      <w:b w:val="0"/>
                      <w:bCs w:val="0"/>
                    </w:rPr>
                    <w:t>Mac</w:t>
                  </w:r>
                  <w:r w:rsidR="00F26615">
                    <w:rPr>
                      <w:rFonts w:ascii="Arial Nova Light" w:hAnsi="Arial Nova Light"/>
                      <w:b w:val="0"/>
                      <w:bCs w:val="0"/>
                    </w:rPr>
                    <w:t xml:space="preserve"> and Windows</w:t>
                  </w:r>
                </w:p>
                <w:p w14:paraId="436CC6CE" w14:textId="361AFE20" w:rsidR="005C406B" w:rsidRPr="00F902B9" w:rsidRDefault="005C406B" w:rsidP="00C45FBD">
                  <w:pPr>
                    <w:rPr>
                      <w:rFonts w:ascii="Arial Nova Light" w:hAnsi="Arial Nova Light"/>
                      <w:b w:val="0"/>
                      <w:bCs w:val="0"/>
                    </w:rPr>
                  </w:pPr>
                  <w:r w:rsidRPr="00F902B9">
                    <w:rPr>
                      <w:rFonts w:ascii="Arial Nova Light" w:hAnsi="Arial Nova Light"/>
                      <w:b w:val="0"/>
                      <w:bCs w:val="0"/>
                    </w:rPr>
                    <w:t>Web Browser</w:t>
                  </w:r>
                </w:p>
                <w:p w14:paraId="20A2EB22" w14:textId="61679739" w:rsidR="005C406B" w:rsidRPr="00F902B9" w:rsidRDefault="005C406B" w:rsidP="00C45FBD">
                  <w:pPr>
                    <w:rPr>
                      <w:rFonts w:ascii="Arial Nova Light" w:hAnsi="Arial Nova Light"/>
                      <w:b w:val="0"/>
                      <w:bCs w:val="0"/>
                    </w:rPr>
                  </w:pPr>
                  <w:r w:rsidRPr="00F902B9">
                    <w:rPr>
                      <w:rFonts w:ascii="Arial Nova Light" w:hAnsi="Arial Nova Light"/>
                      <w:b w:val="0"/>
                      <w:bCs w:val="0"/>
                    </w:rPr>
                    <w:t xml:space="preserve">Mobile </w:t>
                  </w:r>
                  <w:r w:rsidR="00F26615">
                    <w:rPr>
                      <w:rFonts w:ascii="Arial Nova Light" w:hAnsi="Arial Nova Light"/>
                      <w:b w:val="0"/>
                      <w:bCs w:val="0"/>
                    </w:rPr>
                    <w:t>–</w:t>
                  </w:r>
                  <w:r w:rsidRPr="00F902B9">
                    <w:rPr>
                      <w:rFonts w:ascii="Arial Nova Light" w:hAnsi="Arial Nova Light"/>
                      <w:b w:val="0"/>
                      <w:bCs w:val="0"/>
                    </w:rPr>
                    <w:t xml:space="preserve"> iOS</w:t>
                  </w:r>
                  <w:r w:rsidR="00F26615">
                    <w:rPr>
                      <w:rFonts w:ascii="Arial Nova Light" w:hAnsi="Arial Nova Light"/>
                      <w:b w:val="0"/>
                      <w:bCs w:val="0"/>
                    </w:rPr>
                    <w:t xml:space="preserve"> and </w:t>
                  </w:r>
                  <w:r w:rsidRPr="00F902B9">
                    <w:rPr>
                      <w:rFonts w:ascii="Arial Nova Light" w:hAnsi="Arial Nova Light"/>
                      <w:b w:val="0"/>
                      <w:bCs w:val="0"/>
                    </w:rPr>
                    <w:t>Android</w:t>
                  </w:r>
                </w:p>
              </w:tc>
              <w:tc>
                <w:tcPr>
                  <w:tcW w:w="3686" w:type="dxa"/>
                  <w:vAlign w:val="center"/>
                </w:tcPr>
                <w:p w14:paraId="1D535E9F" w14:textId="1A3D6D2A" w:rsidR="00AE3D00" w:rsidRPr="00F902B9" w:rsidRDefault="005C406B" w:rsidP="00C45FBD">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Online Customer Help Desk</w:t>
                  </w:r>
                  <w:r w:rsidR="00AE3D00" w:rsidRPr="00F902B9">
                    <w:rPr>
                      <w:rFonts w:ascii="Arial Nova Light" w:hAnsi="Arial Nova Light"/>
                    </w:rPr>
                    <w:br/>
                  </w:r>
                  <w:r w:rsidRPr="00F902B9">
                    <w:rPr>
                      <w:rFonts w:ascii="Arial Nova Light" w:hAnsi="Arial Nova Light"/>
                    </w:rPr>
                    <w:t>Live Online</w:t>
                  </w:r>
                  <w:r w:rsidR="00AE3D00" w:rsidRPr="00F902B9">
                    <w:rPr>
                      <w:rFonts w:ascii="Arial Nova Light" w:hAnsi="Arial Nova Light"/>
                    </w:rPr>
                    <w:t xml:space="preserve"> Training</w:t>
                  </w:r>
                  <w:r w:rsidR="00AE3D00" w:rsidRPr="00F902B9">
                    <w:rPr>
                      <w:rFonts w:ascii="Arial Nova Light" w:hAnsi="Arial Nova Light"/>
                    </w:rPr>
                    <w:br/>
                  </w:r>
                  <w:r w:rsidRPr="00F902B9">
                    <w:rPr>
                      <w:rFonts w:ascii="Arial Nova Light" w:hAnsi="Arial Nova Light"/>
                    </w:rPr>
                    <w:t>Webinars</w:t>
                  </w:r>
                </w:p>
                <w:p w14:paraId="252329DB" w14:textId="5EF5F8B7" w:rsidR="005C406B" w:rsidRPr="00F902B9" w:rsidRDefault="005C406B" w:rsidP="00C45FBD">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Documentation</w:t>
                  </w:r>
                </w:p>
              </w:tc>
            </w:tr>
          </w:tbl>
          <w:p w14:paraId="6F5548A4" w14:textId="35D0B710" w:rsidR="004913A4" w:rsidRDefault="004913A4" w:rsidP="009E711C"/>
          <w:p w14:paraId="525AEE8E" w14:textId="737DD4E4" w:rsidR="009E711C" w:rsidRPr="001B5407" w:rsidRDefault="008D73EA" w:rsidP="009E711C">
            <w:pPr>
              <w:rPr>
                <w:rFonts w:ascii="Arial Nova Light" w:hAnsi="Arial Nova Light"/>
                <w:sz w:val="20"/>
                <w:szCs w:val="20"/>
              </w:rPr>
            </w:pPr>
            <w:r w:rsidRPr="001B5407">
              <w:rPr>
                <w:rFonts w:ascii="Arial Nova Light" w:hAnsi="Arial Nova Light"/>
                <w:sz w:val="20"/>
                <w:szCs w:val="20"/>
              </w:rPr>
              <w:t xml:space="preserve">Figure </w:t>
            </w:r>
            <w:r w:rsidR="00F4762F">
              <w:rPr>
                <w:rFonts w:ascii="Arial Nova Light" w:hAnsi="Arial Nova Light"/>
                <w:sz w:val="20"/>
                <w:szCs w:val="20"/>
              </w:rPr>
              <w:t>6</w:t>
            </w:r>
            <w:r w:rsidRPr="001B5407">
              <w:rPr>
                <w:rFonts w:ascii="Arial Nova Light" w:hAnsi="Arial Nova Light"/>
                <w:sz w:val="20"/>
                <w:szCs w:val="20"/>
              </w:rPr>
              <w:t xml:space="preserve">. Asana </w:t>
            </w:r>
            <w:r w:rsidR="007561EA" w:rsidRPr="001B5407">
              <w:rPr>
                <w:rFonts w:ascii="Arial Nova Light" w:hAnsi="Arial Nova Light"/>
                <w:sz w:val="20"/>
                <w:szCs w:val="20"/>
              </w:rPr>
              <w:t>Plan Options and Costs</w:t>
            </w:r>
            <w:r w:rsidRPr="001B5407">
              <w:rPr>
                <w:rFonts w:ascii="Arial Nova Light" w:hAnsi="Arial Nova Light"/>
                <w:sz w:val="20"/>
                <w:szCs w:val="20"/>
              </w:rPr>
              <w:t xml:space="preserve"> (Asana, 2019)</w:t>
            </w:r>
          </w:p>
          <w:tbl>
            <w:tblPr>
              <w:tblStyle w:val="GridTable1Light"/>
              <w:tblW w:w="7068" w:type="dxa"/>
              <w:tblLayout w:type="fixed"/>
              <w:tblLook w:val="04A0" w:firstRow="1" w:lastRow="0" w:firstColumn="1" w:lastColumn="0" w:noHBand="0" w:noVBand="1"/>
            </w:tblPr>
            <w:tblGrid>
              <w:gridCol w:w="5225"/>
              <w:gridCol w:w="1843"/>
            </w:tblGrid>
            <w:tr w:rsidR="009E711C" w:rsidRPr="00216136" w14:paraId="4C62D444" w14:textId="77777777" w:rsidTr="00637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5" w:type="dxa"/>
                  <w:vAlign w:val="center"/>
                </w:tcPr>
                <w:p w14:paraId="057EB03B" w14:textId="77777777" w:rsidR="009E711C" w:rsidRPr="006640B4" w:rsidRDefault="009E711C" w:rsidP="009E711C">
                  <w:pPr>
                    <w:pStyle w:val="Heading4"/>
                    <w:spacing w:line="276" w:lineRule="auto"/>
                    <w:outlineLvl w:val="3"/>
                    <w:rPr>
                      <w:rFonts w:ascii="Daytona" w:hAnsi="Daytona"/>
                      <w:i w:val="0"/>
                      <w:iCs w:val="0"/>
                      <w:color w:val="auto"/>
                      <w:sz w:val="24"/>
                      <w:szCs w:val="24"/>
                    </w:rPr>
                  </w:pPr>
                  <w:r>
                    <w:rPr>
                      <w:rFonts w:ascii="Daytona" w:hAnsi="Daytona"/>
                      <w:i w:val="0"/>
                      <w:iCs w:val="0"/>
                      <w:color w:val="auto"/>
                      <w:sz w:val="24"/>
                      <w:szCs w:val="24"/>
                    </w:rPr>
                    <w:t>Plan</w:t>
                  </w:r>
                </w:p>
              </w:tc>
              <w:tc>
                <w:tcPr>
                  <w:tcW w:w="1843" w:type="dxa"/>
                  <w:vAlign w:val="center"/>
                </w:tcPr>
                <w:p w14:paraId="683B7776" w14:textId="77777777" w:rsidR="009E711C" w:rsidRPr="006640B4" w:rsidRDefault="009E711C" w:rsidP="009E711C">
                  <w:pPr>
                    <w:pStyle w:val="Heading4"/>
                    <w:spacing w:line="276" w:lineRule="auto"/>
                    <w:outlineLvl w:val="3"/>
                    <w:cnfStyle w:val="100000000000" w:firstRow="1" w:lastRow="0" w:firstColumn="0" w:lastColumn="0" w:oddVBand="0" w:evenVBand="0" w:oddHBand="0" w:evenHBand="0" w:firstRowFirstColumn="0" w:firstRowLastColumn="0" w:lastRowFirstColumn="0" w:lastRowLastColumn="0"/>
                    <w:rPr>
                      <w:rFonts w:ascii="Daytona" w:hAnsi="Daytona"/>
                      <w:i w:val="0"/>
                      <w:iCs w:val="0"/>
                      <w:color w:val="auto"/>
                      <w:sz w:val="24"/>
                      <w:szCs w:val="24"/>
                    </w:rPr>
                  </w:pPr>
                  <w:r>
                    <w:rPr>
                      <w:rFonts w:ascii="Daytona" w:hAnsi="Daytona"/>
                      <w:i w:val="0"/>
                      <w:iCs w:val="0"/>
                      <w:color w:val="auto"/>
                      <w:sz w:val="24"/>
                      <w:szCs w:val="24"/>
                    </w:rPr>
                    <w:t>Cost (</w:t>
                  </w:r>
                  <w:r w:rsidRPr="00DC7650">
                    <w:rPr>
                      <w:rFonts w:ascii="Daytona" w:hAnsi="Daytona"/>
                      <w:i w:val="0"/>
                      <w:iCs w:val="0"/>
                      <w:color w:val="auto"/>
                      <w:sz w:val="20"/>
                      <w:szCs w:val="20"/>
                    </w:rPr>
                    <w:t>AUD</w:t>
                  </w:r>
                  <w:r>
                    <w:rPr>
                      <w:rFonts w:ascii="Daytona" w:hAnsi="Daytona"/>
                      <w:i w:val="0"/>
                      <w:iCs w:val="0"/>
                      <w:color w:val="auto"/>
                      <w:sz w:val="24"/>
                      <w:szCs w:val="24"/>
                    </w:rPr>
                    <w:t>)</w:t>
                  </w:r>
                </w:p>
              </w:tc>
            </w:tr>
            <w:tr w:rsidR="009E711C" w:rsidRPr="00216136" w14:paraId="2010B2F3" w14:textId="77777777" w:rsidTr="00637287">
              <w:tc>
                <w:tcPr>
                  <w:cnfStyle w:val="001000000000" w:firstRow="0" w:lastRow="0" w:firstColumn="1" w:lastColumn="0" w:oddVBand="0" w:evenVBand="0" w:oddHBand="0" w:evenHBand="0" w:firstRowFirstColumn="0" w:firstRowLastColumn="0" w:lastRowFirstColumn="0" w:lastRowLastColumn="0"/>
                  <w:tcW w:w="5225" w:type="dxa"/>
                  <w:vAlign w:val="center"/>
                </w:tcPr>
                <w:p w14:paraId="06760BD9" w14:textId="77777777" w:rsidR="009E711C" w:rsidRPr="00F902B9" w:rsidRDefault="009E711C" w:rsidP="00583EC0">
                  <w:pPr>
                    <w:rPr>
                      <w:rFonts w:ascii="Arial Nova Light" w:hAnsi="Arial Nova Light"/>
                      <w:b w:val="0"/>
                      <w:bCs w:val="0"/>
                    </w:rPr>
                  </w:pPr>
                  <w:r w:rsidRPr="00F902B9">
                    <w:rPr>
                      <w:rFonts w:ascii="Arial Nova Light" w:hAnsi="Arial Nova Light"/>
                      <w:b w:val="0"/>
                      <w:bCs w:val="0"/>
                    </w:rPr>
                    <w:t>Basic - Free</w:t>
                  </w:r>
                </w:p>
              </w:tc>
              <w:tc>
                <w:tcPr>
                  <w:tcW w:w="1843" w:type="dxa"/>
                  <w:vAlign w:val="center"/>
                </w:tcPr>
                <w:p w14:paraId="79B140D2" w14:textId="77777777" w:rsidR="009E711C" w:rsidRPr="00F902B9" w:rsidRDefault="009E711C"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$0</w:t>
                  </w:r>
                </w:p>
              </w:tc>
            </w:tr>
            <w:tr w:rsidR="009E711C" w:rsidRPr="00216136" w14:paraId="78B480F2" w14:textId="77777777" w:rsidTr="00637287">
              <w:tc>
                <w:tcPr>
                  <w:cnfStyle w:val="001000000000" w:firstRow="0" w:lastRow="0" w:firstColumn="1" w:lastColumn="0" w:oddVBand="0" w:evenVBand="0" w:oddHBand="0" w:evenHBand="0" w:firstRowFirstColumn="0" w:firstRowLastColumn="0" w:lastRowFirstColumn="0" w:lastRowLastColumn="0"/>
                  <w:tcW w:w="5225" w:type="dxa"/>
                  <w:vAlign w:val="center"/>
                </w:tcPr>
                <w:p w14:paraId="3BADD517" w14:textId="59EA9C6D" w:rsidR="009E711C" w:rsidRPr="00F902B9" w:rsidRDefault="00A428C0" w:rsidP="00583EC0">
                  <w:pPr>
                    <w:rPr>
                      <w:rFonts w:ascii="Arial Nova Light" w:hAnsi="Arial Nova Light"/>
                      <w:b w:val="0"/>
                      <w:bCs w:val="0"/>
                    </w:rPr>
                  </w:pPr>
                  <w:r>
                    <w:rPr>
                      <w:rFonts w:ascii="Arial Nova Light" w:hAnsi="Arial Nova Light"/>
                      <w:b w:val="0"/>
                      <w:bCs w:val="0"/>
                    </w:rPr>
                    <w:t>F</w:t>
                  </w:r>
                  <w:r w:rsidR="009E711C" w:rsidRPr="00F902B9">
                    <w:rPr>
                      <w:rFonts w:ascii="Arial Nova Light" w:hAnsi="Arial Nova Light"/>
                      <w:b w:val="0"/>
                      <w:bCs w:val="0"/>
                    </w:rPr>
                    <w:t xml:space="preserve">ree </w:t>
                  </w:r>
                  <w:r w:rsidR="001B4F57">
                    <w:rPr>
                      <w:rFonts w:ascii="Arial Nova Light" w:hAnsi="Arial Nova Light"/>
                      <w:b w:val="0"/>
                      <w:bCs w:val="0"/>
                    </w:rPr>
                    <w:t>t</w:t>
                  </w:r>
                  <w:r w:rsidR="009E711C" w:rsidRPr="00F902B9">
                    <w:rPr>
                      <w:rFonts w:ascii="Arial Nova Light" w:hAnsi="Arial Nova Light"/>
                      <w:b w:val="0"/>
                      <w:bCs w:val="0"/>
                    </w:rPr>
                    <w:t>rial</w:t>
                  </w:r>
                  <w:r w:rsidR="00543A99">
                    <w:rPr>
                      <w:rFonts w:ascii="Arial Nova Light" w:hAnsi="Arial Nova Light"/>
                      <w:b w:val="0"/>
                      <w:bCs w:val="0"/>
                    </w:rPr>
                    <w:t xml:space="preserve"> </w:t>
                  </w:r>
                  <w:r w:rsidR="009E711C" w:rsidRPr="005C256B">
                    <w:rPr>
                      <w:rFonts w:ascii="Arial Nova Light" w:hAnsi="Arial Nova Light"/>
                      <w:b w:val="0"/>
                      <w:bCs w:val="0"/>
                    </w:rPr>
                    <w:t xml:space="preserve">30 </w:t>
                  </w:r>
                  <w:r w:rsidR="00543A99">
                    <w:rPr>
                      <w:rFonts w:ascii="Arial Nova Light" w:hAnsi="Arial Nova Light"/>
                      <w:b w:val="0"/>
                      <w:bCs w:val="0"/>
                    </w:rPr>
                    <w:t>d</w:t>
                  </w:r>
                  <w:r w:rsidR="009E711C" w:rsidRPr="005C256B">
                    <w:rPr>
                      <w:rFonts w:ascii="Arial Nova Light" w:hAnsi="Arial Nova Light"/>
                      <w:b w:val="0"/>
                      <w:bCs w:val="0"/>
                    </w:rPr>
                    <w:t>ays</w:t>
                  </w:r>
                  <w:r w:rsidR="001B4F57">
                    <w:rPr>
                      <w:rFonts w:ascii="Arial Nova Light" w:hAnsi="Arial Nova Light"/>
                      <w:b w:val="0"/>
                      <w:bCs w:val="0"/>
                    </w:rPr>
                    <w:t xml:space="preserve"> f</w:t>
                  </w:r>
                  <w:r w:rsidR="009E711C" w:rsidRPr="005C256B">
                    <w:rPr>
                      <w:rFonts w:ascii="Arial Nova Light" w:hAnsi="Arial Nova Light"/>
                      <w:b w:val="0"/>
                      <w:bCs w:val="0"/>
                    </w:rPr>
                    <w:t xml:space="preserve">ull </w:t>
                  </w:r>
                  <w:r w:rsidR="001B4F57">
                    <w:rPr>
                      <w:rFonts w:ascii="Arial Nova Light" w:hAnsi="Arial Nova Light"/>
                      <w:b w:val="0"/>
                      <w:bCs w:val="0"/>
                    </w:rPr>
                    <w:t>a</w:t>
                  </w:r>
                  <w:r w:rsidR="009E711C" w:rsidRPr="005C256B">
                    <w:rPr>
                      <w:rFonts w:ascii="Arial Nova Light" w:hAnsi="Arial Nova Light"/>
                      <w:b w:val="0"/>
                      <w:bCs w:val="0"/>
                    </w:rPr>
                    <w:t xml:space="preserve">ccess to </w:t>
                  </w:r>
                  <w:r>
                    <w:rPr>
                      <w:rFonts w:ascii="Arial Nova Light" w:hAnsi="Arial Nova Light"/>
                      <w:b w:val="0"/>
                      <w:bCs w:val="0"/>
                    </w:rPr>
                    <w:t>p</w:t>
                  </w:r>
                  <w:r w:rsidR="009E711C" w:rsidRPr="005C256B">
                    <w:rPr>
                      <w:rFonts w:ascii="Arial Nova Light" w:hAnsi="Arial Nova Light"/>
                      <w:b w:val="0"/>
                      <w:bCs w:val="0"/>
                    </w:rPr>
                    <w:t>remium</w:t>
                  </w:r>
                </w:p>
              </w:tc>
              <w:tc>
                <w:tcPr>
                  <w:tcW w:w="1843" w:type="dxa"/>
                  <w:vAlign w:val="center"/>
                </w:tcPr>
                <w:p w14:paraId="16D4B1C5" w14:textId="77777777" w:rsidR="009E711C" w:rsidRPr="00F902B9" w:rsidRDefault="009E711C"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Pr>
                      <w:rFonts w:ascii="Arial Nova Light" w:hAnsi="Arial Nova Light"/>
                    </w:rPr>
                    <w:t>$0</w:t>
                  </w:r>
                </w:p>
              </w:tc>
            </w:tr>
            <w:tr w:rsidR="009E711C" w:rsidRPr="00216136" w14:paraId="593DE3C4" w14:textId="77777777" w:rsidTr="00637287">
              <w:tc>
                <w:tcPr>
                  <w:cnfStyle w:val="001000000000" w:firstRow="0" w:lastRow="0" w:firstColumn="1" w:lastColumn="0" w:oddVBand="0" w:evenVBand="0" w:oddHBand="0" w:evenHBand="0" w:firstRowFirstColumn="0" w:firstRowLastColumn="0" w:lastRowFirstColumn="0" w:lastRowLastColumn="0"/>
                  <w:tcW w:w="5225" w:type="dxa"/>
                  <w:vAlign w:val="center"/>
                </w:tcPr>
                <w:p w14:paraId="3FC3AE76" w14:textId="73F040EC" w:rsidR="009E711C" w:rsidRPr="00F902B9" w:rsidRDefault="009E711C" w:rsidP="00583EC0">
                  <w:pPr>
                    <w:rPr>
                      <w:rFonts w:ascii="Arial Nova Light" w:hAnsi="Arial Nova Light"/>
                      <w:b w:val="0"/>
                      <w:bCs w:val="0"/>
                    </w:rPr>
                  </w:pPr>
                  <w:r w:rsidRPr="00F902B9">
                    <w:rPr>
                      <w:rFonts w:ascii="Arial Nova Light" w:hAnsi="Arial Nova Light"/>
                      <w:b w:val="0"/>
                      <w:bCs w:val="0"/>
                    </w:rPr>
                    <w:t>Premium</w:t>
                  </w:r>
                  <w:r>
                    <w:rPr>
                      <w:rFonts w:ascii="Arial Nova Light" w:hAnsi="Arial Nova Light"/>
                      <w:b w:val="0"/>
                      <w:bCs w:val="0"/>
                    </w:rPr>
                    <w:t>, per user</w:t>
                  </w:r>
                  <w:r w:rsidR="00300669">
                    <w:rPr>
                      <w:rFonts w:ascii="Arial Nova Light" w:hAnsi="Arial Nova Light"/>
                      <w:b w:val="0"/>
                      <w:bCs w:val="0"/>
                    </w:rPr>
                    <w:t xml:space="preserve">, per </w:t>
                  </w:r>
                  <w:r w:rsidR="00071DF2">
                    <w:rPr>
                      <w:rFonts w:ascii="Arial Nova Light" w:hAnsi="Arial Nova Light"/>
                      <w:b w:val="0"/>
                      <w:bCs w:val="0"/>
                    </w:rPr>
                    <w:t>month</w:t>
                  </w:r>
                  <w:r w:rsidR="00300669">
                    <w:rPr>
                      <w:rFonts w:ascii="Arial Nova Light" w:hAnsi="Arial Nova Light"/>
                      <w:b w:val="0"/>
                      <w:bCs w:val="0"/>
                    </w:rPr>
                    <w:t>, billed</w:t>
                  </w:r>
                  <w:r w:rsidR="00E95AB9">
                    <w:rPr>
                      <w:rFonts w:ascii="Arial Nova Light" w:hAnsi="Arial Nova Light"/>
                      <w:b w:val="0"/>
                      <w:bCs w:val="0"/>
                    </w:rPr>
                    <w:t xml:space="preserve"> annually</w:t>
                  </w:r>
                </w:p>
              </w:tc>
              <w:tc>
                <w:tcPr>
                  <w:tcW w:w="1843" w:type="dxa"/>
                  <w:vAlign w:val="center"/>
                </w:tcPr>
                <w:p w14:paraId="5108CA18" w14:textId="201FCB53" w:rsidR="009E711C" w:rsidRPr="00F902B9" w:rsidRDefault="009E711C"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w:t>
                  </w:r>
                  <w:r>
                    <w:rPr>
                      <w:rFonts w:ascii="Arial Nova Light" w:hAnsi="Arial Nova Light"/>
                    </w:rPr>
                    <w:t>1</w:t>
                  </w:r>
                  <w:r w:rsidR="00E95AB9">
                    <w:rPr>
                      <w:rFonts w:ascii="Arial Nova Light" w:hAnsi="Arial Nova Light"/>
                    </w:rPr>
                    <w:t>1.99</w:t>
                  </w:r>
                </w:p>
              </w:tc>
            </w:tr>
            <w:tr w:rsidR="009E711C" w:rsidRPr="00216136" w14:paraId="65D2B38D" w14:textId="77777777" w:rsidTr="00637287">
              <w:tc>
                <w:tcPr>
                  <w:cnfStyle w:val="001000000000" w:firstRow="0" w:lastRow="0" w:firstColumn="1" w:lastColumn="0" w:oddVBand="0" w:evenVBand="0" w:oddHBand="0" w:evenHBand="0" w:firstRowFirstColumn="0" w:firstRowLastColumn="0" w:lastRowFirstColumn="0" w:lastRowLastColumn="0"/>
                  <w:tcW w:w="5225" w:type="dxa"/>
                  <w:vAlign w:val="center"/>
                </w:tcPr>
                <w:p w14:paraId="3657C95E" w14:textId="18E76C11" w:rsidR="009E711C" w:rsidRPr="004B0310" w:rsidRDefault="009E711C" w:rsidP="00583EC0">
                  <w:r w:rsidRPr="00F902B9">
                    <w:rPr>
                      <w:rFonts w:ascii="Arial Nova Light" w:hAnsi="Arial Nova Light"/>
                      <w:b w:val="0"/>
                      <w:bCs w:val="0"/>
                    </w:rPr>
                    <w:t>Premium</w:t>
                  </w:r>
                  <w:r>
                    <w:rPr>
                      <w:rFonts w:ascii="Arial Nova Light" w:hAnsi="Arial Nova Light"/>
                      <w:b w:val="0"/>
                      <w:bCs w:val="0"/>
                    </w:rPr>
                    <w:t>, per user</w:t>
                  </w:r>
                  <w:r w:rsidR="00E50059">
                    <w:rPr>
                      <w:rFonts w:ascii="Arial Nova Light" w:hAnsi="Arial Nova Light"/>
                      <w:b w:val="0"/>
                      <w:bCs w:val="0"/>
                    </w:rPr>
                    <w:t>, per month, billed monthly</w:t>
                  </w:r>
                </w:p>
              </w:tc>
              <w:tc>
                <w:tcPr>
                  <w:tcW w:w="1843" w:type="dxa"/>
                  <w:vAlign w:val="center"/>
                </w:tcPr>
                <w:p w14:paraId="60D4FBF4" w14:textId="77777777" w:rsidR="009E711C" w:rsidRPr="00F902B9" w:rsidRDefault="009E711C"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b/>
                      <w:bCs/>
                    </w:rPr>
                  </w:pPr>
                  <w:r w:rsidRPr="00F902B9">
                    <w:rPr>
                      <w:rFonts w:ascii="Arial Nova Light" w:hAnsi="Arial Nova Light"/>
                    </w:rPr>
                    <w:t>$14.69</w:t>
                  </w:r>
                </w:p>
              </w:tc>
            </w:tr>
            <w:tr w:rsidR="009E711C" w:rsidRPr="00216136" w14:paraId="7488DD86" w14:textId="77777777" w:rsidTr="00637287">
              <w:tc>
                <w:tcPr>
                  <w:cnfStyle w:val="001000000000" w:firstRow="0" w:lastRow="0" w:firstColumn="1" w:lastColumn="0" w:oddVBand="0" w:evenVBand="0" w:oddHBand="0" w:evenHBand="0" w:firstRowFirstColumn="0" w:firstRowLastColumn="0" w:lastRowFirstColumn="0" w:lastRowLastColumn="0"/>
                  <w:tcW w:w="5225" w:type="dxa"/>
                  <w:vAlign w:val="center"/>
                </w:tcPr>
                <w:p w14:paraId="14FBCF67" w14:textId="4B985B4F" w:rsidR="009E711C" w:rsidRPr="00F902B9" w:rsidRDefault="009E711C" w:rsidP="00583EC0">
                  <w:pPr>
                    <w:rPr>
                      <w:rFonts w:ascii="Arial Nova Light" w:hAnsi="Arial Nova Light"/>
                      <w:b w:val="0"/>
                      <w:bCs w:val="0"/>
                    </w:rPr>
                  </w:pPr>
                  <w:r w:rsidRPr="00F902B9">
                    <w:rPr>
                      <w:rFonts w:ascii="Arial Nova Light" w:hAnsi="Arial Nova Light"/>
                      <w:b w:val="0"/>
                      <w:bCs w:val="0"/>
                    </w:rPr>
                    <w:t>Business</w:t>
                  </w:r>
                  <w:r w:rsidR="009267F2">
                    <w:rPr>
                      <w:rFonts w:ascii="Arial Nova Light" w:hAnsi="Arial Nova Light"/>
                      <w:b w:val="0"/>
                      <w:bCs w:val="0"/>
                    </w:rPr>
                    <w:t>,</w:t>
                  </w:r>
                  <w:r w:rsidRPr="00DF60B6">
                    <w:rPr>
                      <w:rFonts w:ascii="Arial Nova Light" w:hAnsi="Arial Nova Light"/>
                      <w:b w:val="0"/>
                      <w:bCs w:val="0"/>
                    </w:rPr>
                    <w:t xml:space="preserve"> </w:t>
                  </w:r>
                  <w:r w:rsidR="009267F2">
                    <w:rPr>
                      <w:rFonts w:ascii="Arial Nova Light" w:hAnsi="Arial Nova Light"/>
                      <w:b w:val="0"/>
                      <w:bCs w:val="0"/>
                    </w:rPr>
                    <w:t>pe</w:t>
                  </w:r>
                  <w:r w:rsidRPr="00B84A90">
                    <w:rPr>
                      <w:rFonts w:ascii="Arial Nova Light" w:hAnsi="Arial Nova Light"/>
                      <w:b w:val="0"/>
                      <w:bCs w:val="0"/>
                    </w:rPr>
                    <w:t xml:space="preserve">r </w:t>
                  </w:r>
                  <w:r w:rsidR="009267F2">
                    <w:rPr>
                      <w:rFonts w:ascii="Arial Nova Light" w:hAnsi="Arial Nova Light"/>
                      <w:b w:val="0"/>
                      <w:bCs w:val="0"/>
                    </w:rPr>
                    <w:t>u</w:t>
                  </w:r>
                  <w:r w:rsidRPr="00B84A90">
                    <w:rPr>
                      <w:rFonts w:ascii="Arial Nova Light" w:hAnsi="Arial Nova Light"/>
                      <w:b w:val="0"/>
                      <w:bCs w:val="0"/>
                    </w:rPr>
                    <w:t>ser,</w:t>
                  </w:r>
                  <w:r w:rsidR="009267F2">
                    <w:rPr>
                      <w:rFonts w:ascii="Arial Nova Light" w:hAnsi="Arial Nova Light"/>
                      <w:b w:val="0"/>
                      <w:bCs w:val="0"/>
                    </w:rPr>
                    <w:t xml:space="preserve"> p</w:t>
                  </w:r>
                  <w:r w:rsidRPr="00B84A90">
                    <w:rPr>
                      <w:rFonts w:ascii="Arial Nova Light" w:hAnsi="Arial Nova Light"/>
                      <w:b w:val="0"/>
                      <w:bCs w:val="0"/>
                    </w:rPr>
                    <w:t xml:space="preserve">er </w:t>
                  </w:r>
                  <w:r w:rsidR="009267F2">
                    <w:rPr>
                      <w:rFonts w:ascii="Arial Nova Light" w:hAnsi="Arial Nova Light"/>
                      <w:b w:val="0"/>
                      <w:bCs w:val="0"/>
                    </w:rPr>
                    <w:t>m</w:t>
                  </w:r>
                  <w:r w:rsidRPr="00B84A90">
                    <w:rPr>
                      <w:rFonts w:ascii="Arial Nova Light" w:hAnsi="Arial Nova Light"/>
                      <w:b w:val="0"/>
                      <w:bCs w:val="0"/>
                    </w:rPr>
                    <w:t>ont</w:t>
                  </w:r>
                  <w:r w:rsidR="00E74FE8">
                    <w:rPr>
                      <w:rFonts w:ascii="Arial Nova Light" w:hAnsi="Arial Nova Light"/>
                      <w:b w:val="0"/>
                      <w:bCs w:val="0"/>
                    </w:rPr>
                    <w:t xml:space="preserve">h, </w:t>
                  </w:r>
                  <w:r w:rsidR="00DF60B6" w:rsidRPr="00DF60B6">
                    <w:rPr>
                      <w:rFonts w:ascii="Arial Nova Light" w:hAnsi="Arial Nova Light"/>
                      <w:b w:val="0"/>
                      <w:bCs w:val="0"/>
                    </w:rPr>
                    <w:t>billed annually</w:t>
                  </w:r>
                  <w:r w:rsidR="00852C8A">
                    <w:rPr>
                      <w:rFonts w:ascii="Arial Nova Light" w:hAnsi="Arial Nova Light"/>
                      <w:b w:val="0"/>
                      <w:bCs w:val="0"/>
                    </w:rPr>
                    <w:t xml:space="preserve"> </w:t>
                  </w:r>
                </w:p>
              </w:tc>
              <w:tc>
                <w:tcPr>
                  <w:tcW w:w="1843" w:type="dxa"/>
                  <w:vAlign w:val="center"/>
                </w:tcPr>
                <w:p w14:paraId="1B505991" w14:textId="1646C468" w:rsidR="009E711C" w:rsidRPr="00F902B9" w:rsidRDefault="009E711C"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Pr>
                      <w:rFonts w:ascii="Arial Nova Light" w:hAnsi="Arial Nova Light"/>
                    </w:rPr>
                    <w:t>$26.99</w:t>
                  </w:r>
                </w:p>
              </w:tc>
            </w:tr>
            <w:tr w:rsidR="009E711C" w:rsidRPr="00216136" w14:paraId="2B688A7B" w14:textId="77777777" w:rsidTr="00637287">
              <w:tc>
                <w:tcPr>
                  <w:cnfStyle w:val="001000000000" w:firstRow="0" w:lastRow="0" w:firstColumn="1" w:lastColumn="0" w:oddVBand="0" w:evenVBand="0" w:oddHBand="0" w:evenHBand="0" w:firstRowFirstColumn="0" w:firstRowLastColumn="0" w:lastRowFirstColumn="0" w:lastRowLastColumn="0"/>
                  <w:tcW w:w="5225" w:type="dxa"/>
                  <w:vAlign w:val="center"/>
                </w:tcPr>
                <w:p w14:paraId="41A75351" w14:textId="7ED95F90" w:rsidR="009E711C" w:rsidRPr="00F902B9" w:rsidRDefault="009E711C" w:rsidP="002710BE">
                  <w:pPr>
                    <w:rPr>
                      <w:rFonts w:ascii="Arial Nova Light" w:hAnsi="Arial Nova Light"/>
                    </w:rPr>
                  </w:pPr>
                  <w:r w:rsidRPr="002710BE">
                    <w:rPr>
                      <w:rFonts w:ascii="Arial Nova Light" w:hAnsi="Arial Nova Light"/>
                      <w:b w:val="0"/>
                      <w:bCs w:val="0"/>
                    </w:rPr>
                    <w:t>Business</w:t>
                  </w:r>
                  <w:r w:rsidR="00E74FE8">
                    <w:rPr>
                      <w:rFonts w:ascii="Arial Nova Light" w:hAnsi="Arial Nova Light"/>
                      <w:b w:val="0"/>
                      <w:bCs w:val="0"/>
                    </w:rPr>
                    <w:t>, p</w:t>
                  </w:r>
                  <w:r w:rsidR="002710BE" w:rsidRPr="00B84A90">
                    <w:rPr>
                      <w:rFonts w:ascii="Arial Nova Light" w:hAnsi="Arial Nova Light"/>
                      <w:b w:val="0"/>
                      <w:bCs w:val="0"/>
                    </w:rPr>
                    <w:t xml:space="preserve">er </w:t>
                  </w:r>
                  <w:r w:rsidR="00E74FE8">
                    <w:rPr>
                      <w:rFonts w:ascii="Arial Nova Light" w:hAnsi="Arial Nova Light"/>
                      <w:b w:val="0"/>
                      <w:bCs w:val="0"/>
                    </w:rPr>
                    <w:t>u</w:t>
                  </w:r>
                  <w:r w:rsidR="002710BE" w:rsidRPr="00B84A90">
                    <w:rPr>
                      <w:rFonts w:ascii="Arial Nova Light" w:hAnsi="Arial Nova Light"/>
                      <w:b w:val="0"/>
                      <w:bCs w:val="0"/>
                    </w:rPr>
                    <w:t xml:space="preserve">ser, </w:t>
                  </w:r>
                  <w:r w:rsidR="00E74FE8">
                    <w:rPr>
                      <w:rFonts w:ascii="Arial Nova Light" w:hAnsi="Arial Nova Light"/>
                      <w:b w:val="0"/>
                      <w:bCs w:val="0"/>
                    </w:rPr>
                    <w:t>p</w:t>
                  </w:r>
                  <w:r w:rsidR="002710BE" w:rsidRPr="00B84A90">
                    <w:rPr>
                      <w:rFonts w:ascii="Arial Nova Light" w:hAnsi="Arial Nova Light"/>
                      <w:b w:val="0"/>
                      <w:bCs w:val="0"/>
                    </w:rPr>
                    <w:t xml:space="preserve">er </w:t>
                  </w:r>
                  <w:r w:rsidR="00E74FE8">
                    <w:rPr>
                      <w:rFonts w:ascii="Arial Nova Light" w:hAnsi="Arial Nova Light"/>
                      <w:b w:val="0"/>
                      <w:bCs w:val="0"/>
                    </w:rPr>
                    <w:t>m</w:t>
                  </w:r>
                  <w:r w:rsidR="002710BE" w:rsidRPr="00B84A90">
                    <w:rPr>
                      <w:rFonts w:ascii="Arial Nova Light" w:hAnsi="Arial Nova Light"/>
                      <w:b w:val="0"/>
                      <w:bCs w:val="0"/>
                    </w:rPr>
                    <w:t>onth</w:t>
                  </w:r>
                  <w:r w:rsidR="00E50059">
                    <w:rPr>
                      <w:rFonts w:ascii="Arial Nova Light" w:hAnsi="Arial Nova Light"/>
                      <w:b w:val="0"/>
                      <w:bCs w:val="0"/>
                    </w:rPr>
                    <w:t>, billed monthly</w:t>
                  </w:r>
                </w:p>
              </w:tc>
              <w:tc>
                <w:tcPr>
                  <w:tcW w:w="1843" w:type="dxa"/>
                  <w:vAlign w:val="center"/>
                </w:tcPr>
                <w:p w14:paraId="4B342B28" w14:textId="33E995D6" w:rsidR="009E711C" w:rsidRPr="00F902B9" w:rsidRDefault="009E711C"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Pr>
                      <w:rFonts w:ascii="Arial Nova Light" w:hAnsi="Arial Nova Light"/>
                    </w:rPr>
                    <w:t>$32.99</w:t>
                  </w:r>
                </w:p>
              </w:tc>
            </w:tr>
            <w:tr w:rsidR="009E711C" w:rsidRPr="00216136" w14:paraId="6CCAAC29" w14:textId="77777777" w:rsidTr="00637287">
              <w:tc>
                <w:tcPr>
                  <w:cnfStyle w:val="001000000000" w:firstRow="0" w:lastRow="0" w:firstColumn="1" w:lastColumn="0" w:oddVBand="0" w:evenVBand="0" w:oddHBand="0" w:evenHBand="0" w:firstRowFirstColumn="0" w:firstRowLastColumn="0" w:lastRowFirstColumn="0" w:lastRowLastColumn="0"/>
                  <w:tcW w:w="5225" w:type="dxa"/>
                  <w:vAlign w:val="center"/>
                </w:tcPr>
                <w:p w14:paraId="64954834" w14:textId="77777777" w:rsidR="009E711C" w:rsidRPr="00F902B9" w:rsidRDefault="009E711C" w:rsidP="00583EC0">
                  <w:pPr>
                    <w:rPr>
                      <w:rFonts w:ascii="Arial Nova Light" w:hAnsi="Arial Nova Light"/>
                      <w:b w:val="0"/>
                      <w:bCs w:val="0"/>
                    </w:rPr>
                  </w:pPr>
                  <w:r w:rsidRPr="00F902B9">
                    <w:rPr>
                      <w:rFonts w:ascii="Arial Nova Light" w:hAnsi="Arial Nova Light"/>
                      <w:b w:val="0"/>
                      <w:bCs w:val="0"/>
                    </w:rPr>
                    <w:t>Non-Profit Discount Option Available for Premium and Business Subscribers.</w:t>
                  </w:r>
                  <w:r>
                    <w:t xml:space="preserve"> </w:t>
                  </w:r>
                  <w:r w:rsidRPr="00085638">
                    <w:rPr>
                      <w:rFonts w:ascii="Arial Nova Light" w:hAnsi="Arial Nova Light"/>
                      <w:b w:val="0"/>
                      <w:bCs w:val="0"/>
                    </w:rPr>
                    <w:t xml:space="preserve">Applications Via: </w:t>
                  </w:r>
                  <w:hyperlink r:id="rId12" w:history="1">
                    <w:r w:rsidRPr="00085638">
                      <w:rPr>
                        <w:rStyle w:val="Hyperlink"/>
                        <w:rFonts w:ascii="Arial Nova Light" w:hAnsi="Arial Nova Light"/>
                        <w:b w:val="0"/>
                        <w:bCs w:val="0"/>
                      </w:rPr>
                      <w:t>https://asana.com/nonprofit</w:t>
                    </w:r>
                  </w:hyperlink>
                  <w:r>
                    <w:rPr>
                      <w:rFonts w:ascii="Arial Nova Light" w:hAnsi="Arial Nova Light"/>
                      <w:b w:val="0"/>
                      <w:bCs w:val="0"/>
                    </w:rPr>
                    <w:t xml:space="preserve"> </w:t>
                  </w:r>
                </w:p>
              </w:tc>
              <w:tc>
                <w:tcPr>
                  <w:tcW w:w="1843" w:type="dxa"/>
                  <w:vAlign w:val="center"/>
                </w:tcPr>
                <w:p w14:paraId="4DFFE395" w14:textId="77777777" w:rsidR="009E711C" w:rsidRPr="00F902B9" w:rsidRDefault="009E711C"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p>
              </w:tc>
            </w:tr>
          </w:tbl>
          <w:p w14:paraId="1C3C9116" w14:textId="39E5A983" w:rsidR="00891D44" w:rsidRDefault="00891D44" w:rsidP="002D5B2C">
            <w:pPr>
              <w:pStyle w:val="Heading4"/>
              <w:spacing w:line="276" w:lineRule="auto"/>
              <w:outlineLvl w:val="3"/>
              <w:rPr>
                <w:rFonts w:ascii="Daytona" w:hAnsi="Daytona"/>
                <w:b/>
                <w:bCs/>
                <w:i w:val="0"/>
                <w:iCs w:val="0"/>
                <w:color w:val="auto"/>
                <w:sz w:val="24"/>
                <w:szCs w:val="24"/>
              </w:rPr>
            </w:pPr>
            <w:r w:rsidRPr="002D5B2C">
              <w:rPr>
                <w:rFonts w:ascii="Daytona" w:hAnsi="Daytona"/>
                <w:b/>
                <w:bCs/>
                <w:i w:val="0"/>
                <w:iCs w:val="0"/>
                <w:color w:val="auto"/>
                <w:sz w:val="24"/>
                <w:szCs w:val="24"/>
              </w:rPr>
              <w:lastRenderedPageBreak/>
              <w:t xml:space="preserve">Microsoft </w:t>
            </w:r>
            <w:r w:rsidR="002D5B2C" w:rsidRPr="002D5B2C">
              <w:rPr>
                <w:rFonts w:ascii="Daytona" w:hAnsi="Daytona"/>
                <w:b/>
                <w:bCs/>
                <w:i w:val="0"/>
                <w:iCs w:val="0"/>
                <w:color w:val="auto"/>
                <w:sz w:val="24"/>
                <w:szCs w:val="24"/>
              </w:rPr>
              <w:t>365</w:t>
            </w:r>
          </w:p>
          <w:p w14:paraId="5E6194A4" w14:textId="4412D66C" w:rsidR="00F43D9B" w:rsidRDefault="00F43D9B" w:rsidP="0003669D">
            <w:pPr>
              <w:spacing w:line="276" w:lineRule="auto"/>
              <w:rPr>
                <w:rFonts w:ascii="Arial Nova Light" w:hAnsi="Arial Nova Light" w:cs="Calibri"/>
                <w:color w:val="000000"/>
                <w:sz w:val="24"/>
                <w:szCs w:val="24"/>
              </w:rPr>
            </w:pPr>
            <w:r w:rsidRPr="0003669D">
              <w:rPr>
                <w:rFonts w:ascii="Arial Nova Light" w:hAnsi="Arial Nova Light" w:cs="Calibri"/>
                <w:color w:val="000000"/>
                <w:sz w:val="24"/>
                <w:szCs w:val="24"/>
              </w:rPr>
              <w:t xml:space="preserve">Microsoft has recently </w:t>
            </w:r>
            <w:r w:rsidR="00B8775A" w:rsidRPr="0003669D">
              <w:rPr>
                <w:rFonts w:ascii="Arial Nova Light" w:hAnsi="Arial Nova Light" w:cs="Calibri"/>
                <w:color w:val="000000"/>
                <w:sz w:val="24"/>
                <w:szCs w:val="24"/>
              </w:rPr>
              <w:t>begun a roll</w:t>
            </w:r>
            <w:r w:rsidR="00F565AE">
              <w:rPr>
                <w:rFonts w:ascii="Arial Nova Light" w:hAnsi="Arial Nova Light" w:cs="Calibri"/>
                <w:color w:val="000000"/>
                <w:sz w:val="24"/>
                <w:szCs w:val="24"/>
              </w:rPr>
              <w:t>-</w:t>
            </w:r>
            <w:r w:rsidR="00B8775A" w:rsidRPr="0003669D">
              <w:rPr>
                <w:rFonts w:ascii="Arial Nova Light" w:hAnsi="Arial Nova Light" w:cs="Calibri"/>
                <w:color w:val="000000"/>
                <w:sz w:val="24"/>
                <w:szCs w:val="24"/>
              </w:rPr>
              <w:t>out of</w:t>
            </w:r>
            <w:r w:rsidRPr="0003669D">
              <w:rPr>
                <w:rFonts w:ascii="Arial Nova Light" w:hAnsi="Arial Nova Light" w:cs="Calibri"/>
                <w:color w:val="000000"/>
                <w:sz w:val="24"/>
                <w:szCs w:val="24"/>
              </w:rPr>
              <w:t xml:space="preserve"> changes to </w:t>
            </w:r>
            <w:r w:rsidR="00FF68C2">
              <w:rPr>
                <w:rFonts w:ascii="Arial Nova Light" w:hAnsi="Arial Nova Light" w:cs="Calibri"/>
                <w:color w:val="000000"/>
                <w:sz w:val="24"/>
                <w:szCs w:val="24"/>
              </w:rPr>
              <w:t>its O</w:t>
            </w:r>
            <w:r w:rsidRPr="0003669D">
              <w:rPr>
                <w:rFonts w:ascii="Arial Nova Light" w:hAnsi="Arial Nova Light" w:cs="Calibri"/>
                <w:color w:val="000000"/>
                <w:sz w:val="24"/>
                <w:szCs w:val="24"/>
              </w:rPr>
              <w:t>ffice application</w:t>
            </w:r>
            <w:r w:rsidR="00B8775A" w:rsidRPr="0003669D">
              <w:rPr>
                <w:rFonts w:ascii="Arial Nova Light" w:hAnsi="Arial Nova Light" w:cs="Calibri"/>
                <w:color w:val="000000"/>
                <w:sz w:val="24"/>
                <w:szCs w:val="24"/>
              </w:rPr>
              <w:t xml:space="preserve"> suite,</w:t>
            </w:r>
            <w:r w:rsidRPr="0003669D">
              <w:rPr>
                <w:rFonts w:ascii="Arial Nova Light" w:hAnsi="Arial Nova Light" w:cs="Calibri"/>
                <w:color w:val="000000"/>
                <w:sz w:val="24"/>
                <w:szCs w:val="24"/>
              </w:rPr>
              <w:t xml:space="preserve"> which </w:t>
            </w:r>
            <w:r w:rsidR="00B8775A" w:rsidRPr="0003669D">
              <w:rPr>
                <w:rFonts w:ascii="Arial Nova Light" w:hAnsi="Arial Nova Light" w:cs="Calibri"/>
                <w:color w:val="000000"/>
                <w:sz w:val="24"/>
                <w:szCs w:val="24"/>
              </w:rPr>
              <w:t>will be re-</w:t>
            </w:r>
            <w:r w:rsidRPr="0003669D">
              <w:rPr>
                <w:rFonts w:ascii="Arial Nova Light" w:hAnsi="Arial Nova Light" w:cs="Calibri"/>
                <w:color w:val="000000"/>
                <w:sz w:val="24"/>
                <w:szCs w:val="24"/>
              </w:rPr>
              <w:t xml:space="preserve">branded </w:t>
            </w:r>
            <w:r w:rsidR="00DA1FA6">
              <w:rPr>
                <w:rFonts w:ascii="Arial Nova Light" w:hAnsi="Arial Nova Light" w:cs="Calibri"/>
                <w:color w:val="000000"/>
                <w:sz w:val="24"/>
                <w:szCs w:val="24"/>
              </w:rPr>
              <w:t xml:space="preserve">as </w:t>
            </w:r>
            <w:r w:rsidRPr="0003669D">
              <w:rPr>
                <w:rFonts w:ascii="Arial Nova Light" w:hAnsi="Arial Nova Light" w:cs="Calibri"/>
                <w:color w:val="000000"/>
                <w:sz w:val="24"/>
                <w:szCs w:val="24"/>
              </w:rPr>
              <w:t xml:space="preserve">Microsoft 365. As these come online, Microsoft 365 users will </w:t>
            </w:r>
            <w:r w:rsidR="0003669D" w:rsidRPr="0003669D">
              <w:rPr>
                <w:rFonts w:ascii="Arial Nova Light" w:hAnsi="Arial Nova Light" w:cs="Calibri"/>
                <w:color w:val="000000"/>
                <w:sz w:val="24"/>
                <w:szCs w:val="24"/>
              </w:rPr>
              <w:t>gain access to</w:t>
            </w:r>
            <w:r w:rsidRPr="0003669D">
              <w:rPr>
                <w:rFonts w:ascii="Arial Nova Light" w:hAnsi="Arial Nova Light" w:cs="Calibri"/>
                <w:color w:val="000000"/>
                <w:sz w:val="24"/>
                <w:szCs w:val="24"/>
              </w:rPr>
              <w:t xml:space="preserve"> new feature</w:t>
            </w:r>
            <w:r w:rsidR="0003669D" w:rsidRPr="0003669D">
              <w:rPr>
                <w:rFonts w:ascii="Arial Nova Light" w:hAnsi="Arial Nova Light" w:cs="Calibri"/>
                <w:color w:val="000000"/>
                <w:sz w:val="24"/>
                <w:szCs w:val="24"/>
              </w:rPr>
              <w:t>s</w:t>
            </w:r>
            <w:r w:rsidRPr="0003669D">
              <w:rPr>
                <w:rFonts w:ascii="Arial Nova Light" w:hAnsi="Arial Nova Light" w:cs="Calibri"/>
                <w:color w:val="000000"/>
                <w:sz w:val="24"/>
                <w:szCs w:val="24"/>
              </w:rPr>
              <w:t xml:space="preserve"> and integrations </w:t>
            </w:r>
            <w:r w:rsidR="0003669D" w:rsidRPr="0003669D">
              <w:rPr>
                <w:rFonts w:ascii="Arial Nova Light" w:hAnsi="Arial Nova Light" w:cs="Calibri"/>
                <w:color w:val="000000"/>
                <w:sz w:val="24"/>
                <w:szCs w:val="24"/>
              </w:rPr>
              <w:t>in</w:t>
            </w:r>
            <w:r w:rsidRPr="0003669D">
              <w:rPr>
                <w:rFonts w:ascii="Arial Nova Light" w:hAnsi="Arial Nova Light" w:cs="Calibri"/>
                <w:color w:val="000000"/>
                <w:sz w:val="24"/>
                <w:szCs w:val="24"/>
              </w:rPr>
              <w:t xml:space="preserve"> Microsoft Teams, Microsoft Planner, Outlook, and Skype. </w:t>
            </w:r>
            <w:r w:rsidR="008928D2">
              <w:rPr>
                <w:rFonts w:ascii="Arial Nova Light" w:hAnsi="Arial Nova Light" w:cs="Calibri"/>
                <w:color w:val="000000"/>
                <w:sz w:val="24"/>
                <w:szCs w:val="24"/>
              </w:rPr>
              <w:t>Non-profit organisations, s</w:t>
            </w:r>
            <w:r w:rsidRPr="0003669D">
              <w:rPr>
                <w:rFonts w:ascii="Arial Nova Light" w:hAnsi="Arial Nova Light" w:cs="Calibri"/>
                <w:color w:val="000000"/>
                <w:sz w:val="24"/>
                <w:szCs w:val="24"/>
              </w:rPr>
              <w:t xml:space="preserve">tudents and educators at eligible institutions can access </w:t>
            </w:r>
            <w:r w:rsidR="00AF65F4">
              <w:rPr>
                <w:rFonts w:ascii="Arial Nova Light" w:hAnsi="Arial Nova Light" w:cs="Calibri"/>
                <w:color w:val="000000"/>
                <w:sz w:val="24"/>
                <w:szCs w:val="24"/>
              </w:rPr>
              <w:t>Microsoft</w:t>
            </w:r>
            <w:r w:rsidR="00AF65F4" w:rsidRPr="0003669D">
              <w:rPr>
                <w:rFonts w:ascii="Arial Nova Light" w:hAnsi="Arial Nova Light" w:cs="Calibri"/>
                <w:color w:val="000000"/>
                <w:sz w:val="24"/>
                <w:szCs w:val="24"/>
              </w:rPr>
              <w:t xml:space="preserve"> 365 </w:t>
            </w:r>
            <w:r w:rsidR="00151333">
              <w:rPr>
                <w:rFonts w:ascii="Arial Nova Light" w:hAnsi="Arial Nova Light" w:cs="Calibri"/>
                <w:color w:val="000000"/>
                <w:sz w:val="24"/>
                <w:szCs w:val="24"/>
              </w:rPr>
              <w:t xml:space="preserve">free or </w:t>
            </w:r>
            <w:r w:rsidR="00AF65F4">
              <w:rPr>
                <w:rFonts w:ascii="Arial Nova Light" w:hAnsi="Arial Nova Light" w:cs="Calibri"/>
                <w:color w:val="000000"/>
                <w:sz w:val="24"/>
                <w:szCs w:val="24"/>
              </w:rPr>
              <w:t xml:space="preserve">at heavily </w:t>
            </w:r>
            <w:r w:rsidR="00151333">
              <w:rPr>
                <w:rFonts w:ascii="Arial Nova Light" w:hAnsi="Arial Nova Light" w:cs="Calibri"/>
                <w:color w:val="000000"/>
                <w:sz w:val="24"/>
                <w:szCs w:val="24"/>
              </w:rPr>
              <w:t xml:space="preserve">discounted </w:t>
            </w:r>
            <w:r w:rsidR="00672FCC">
              <w:rPr>
                <w:rFonts w:ascii="Arial Nova Light" w:hAnsi="Arial Nova Light" w:cs="Calibri"/>
                <w:color w:val="000000"/>
                <w:sz w:val="24"/>
                <w:szCs w:val="24"/>
              </w:rPr>
              <w:t>subscription</w:t>
            </w:r>
            <w:r w:rsidR="00672FCC">
              <w:rPr>
                <w:rFonts w:ascii="Arial Nova Light" w:hAnsi="Arial Nova Light" w:cs="Calibri"/>
                <w:color w:val="000000"/>
                <w:sz w:val="24"/>
                <w:szCs w:val="24"/>
              </w:rPr>
              <w:t xml:space="preserve"> </w:t>
            </w:r>
            <w:r w:rsidR="00AF65F4">
              <w:rPr>
                <w:rFonts w:ascii="Arial Nova Light" w:hAnsi="Arial Nova Light" w:cs="Calibri"/>
                <w:color w:val="000000"/>
                <w:sz w:val="24"/>
                <w:szCs w:val="24"/>
              </w:rPr>
              <w:t>cost.</w:t>
            </w:r>
            <w:r w:rsidR="00672FCC">
              <w:rPr>
                <w:rFonts w:ascii="Arial Nova Light" w:hAnsi="Arial Nova Light" w:cs="Calibri"/>
                <w:color w:val="000000"/>
                <w:sz w:val="24"/>
                <w:szCs w:val="24"/>
              </w:rPr>
              <w:t xml:space="preserve"> </w:t>
            </w:r>
            <w:r w:rsidR="000257FC">
              <w:rPr>
                <w:rFonts w:ascii="Arial Nova Light" w:hAnsi="Arial Nova Light" w:cs="Calibri"/>
                <w:color w:val="000000"/>
                <w:sz w:val="24"/>
                <w:szCs w:val="24"/>
              </w:rPr>
              <w:t>A</w:t>
            </w:r>
            <w:r w:rsidRPr="0003669D">
              <w:rPr>
                <w:rFonts w:ascii="Arial Nova Light" w:hAnsi="Arial Nova Light" w:cs="Calibri"/>
                <w:color w:val="000000"/>
                <w:sz w:val="24"/>
                <w:szCs w:val="24"/>
              </w:rPr>
              <w:t xml:space="preserve">pplications </w:t>
            </w:r>
            <w:r w:rsidR="000257FC">
              <w:rPr>
                <w:rFonts w:ascii="Arial Nova Light" w:hAnsi="Arial Nova Light" w:cs="Calibri"/>
                <w:color w:val="000000"/>
                <w:sz w:val="24"/>
                <w:szCs w:val="24"/>
              </w:rPr>
              <w:t>i</w:t>
            </w:r>
            <w:r w:rsidRPr="0003669D">
              <w:rPr>
                <w:rFonts w:ascii="Arial Nova Light" w:hAnsi="Arial Nova Light" w:cs="Calibri"/>
                <w:color w:val="000000"/>
                <w:sz w:val="24"/>
                <w:szCs w:val="24"/>
              </w:rPr>
              <w:t>nclude Word, Excel, PowerPoint, OneNote, OneDrive cloud storage and Microsoft Teams. Microsoft provide</w:t>
            </w:r>
            <w:r w:rsidR="00F565AE">
              <w:rPr>
                <w:rFonts w:ascii="Arial Nova Light" w:hAnsi="Arial Nova Light" w:cs="Calibri"/>
                <w:color w:val="000000"/>
                <w:sz w:val="24"/>
                <w:szCs w:val="24"/>
              </w:rPr>
              <w:t>s</w:t>
            </w:r>
            <w:r w:rsidRPr="0003669D">
              <w:rPr>
                <w:rFonts w:ascii="Arial Nova Light" w:hAnsi="Arial Nova Light" w:cs="Calibri"/>
                <w:color w:val="000000"/>
                <w:sz w:val="24"/>
                <w:szCs w:val="24"/>
              </w:rPr>
              <w:t xml:space="preserve"> mobile app</w:t>
            </w:r>
            <w:r w:rsidR="00C2403B">
              <w:rPr>
                <w:rFonts w:ascii="Arial Nova Light" w:hAnsi="Arial Nova Light" w:cs="Calibri"/>
                <w:color w:val="000000"/>
                <w:sz w:val="24"/>
                <w:szCs w:val="24"/>
              </w:rPr>
              <w:t xml:space="preserve"> versions of </w:t>
            </w:r>
            <w:r w:rsidR="0008186F">
              <w:rPr>
                <w:rFonts w:ascii="Arial Nova Light" w:hAnsi="Arial Nova Light" w:cs="Calibri"/>
                <w:color w:val="000000"/>
                <w:sz w:val="24"/>
                <w:szCs w:val="24"/>
              </w:rPr>
              <w:t>the 365 applications</w:t>
            </w:r>
            <w:r w:rsidRPr="0003669D">
              <w:rPr>
                <w:rFonts w:ascii="Arial Nova Light" w:hAnsi="Arial Nova Light" w:cs="Calibri"/>
                <w:color w:val="000000"/>
                <w:sz w:val="24"/>
                <w:szCs w:val="24"/>
              </w:rPr>
              <w:t xml:space="preserve"> and browser-based applications</w:t>
            </w:r>
            <w:r w:rsidR="00F57B02">
              <w:rPr>
                <w:rFonts w:ascii="Arial Nova Light" w:hAnsi="Arial Nova Light" w:cs="Calibri"/>
                <w:color w:val="000000"/>
                <w:sz w:val="24"/>
                <w:szCs w:val="24"/>
              </w:rPr>
              <w:t>,</w:t>
            </w:r>
            <w:r w:rsidRPr="0003669D">
              <w:rPr>
                <w:rFonts w:ascii="Arial Nova Light" w:hAnsi="Arial Nova Light" w:cs="Calibri"/>
                <w:color w:val="000000"/>
                <w:sz w:val="24"/>
                <w:szCs w:val="24"/>
              </w:rPr>
              <w:t xml:space="preserve"> enabling users to easily communicate, access documents and information remotely, and collaborate</w:t>
            </w:r>
            <w:r w:rsidR="00C706DE">
              <w:rPr>
                <w:rFonts w:ascii="Arial Nova Light" w:hAnsi="Arial Nova Light" w:cs="Calibri"/>
                <w:color w:val="000000"/>
                <w:sz w:val="24"/>
                <w:szCs w:val="24"/>
              </w:rPr>
              <w:t xml:space="preserve"> </w:t>
            </w:r>
            <w:r w:rsidRPr="0003669D">
              <w:rPr>
                <w:rFonts w:ascii="Arial Nova Light" w:hAnsi="Arial Nova Light" w:cs="Calibri"/>
                <w:color w:val="000000"/>
                <w:sz w:val="24"/>
                <w:szCs w:val="24"/>
              </w:rPr>
              <w:t>(Andre, 2020a).</w:t>
            </w:r>
          </w:p>
          <w:p w14:paraId="403CBCBF" w14:textId="77777777" w:rsidR="00302F4E" w:rsidRDefault="00302F4E" w:rsidP="0003669D">
            <w:pPr>
              <w:spacing w:line="276" w:lineRule="auto"/>
              <w:rPr>
                <w:rFonts w:ascii="Arial Nova Light" w:hAnsi="Arial Nova Light" w:cs="Calibri"/>
                <w:color w:val="000000"/>
                <w:sz w:val="24"/>
                <w:szCs w:val="24"/>
              </w:rPr>
            </w:pPr>
          </w:p>
          <w:p w14:paraId="1BB867D6" w14:textId="4680CCEB" w:rsidR="0003669D" w:rsidRPr="00494C02" w:rsidRDefault="00302F4E" w:rsidP="00302F4E">
            <w:pPr>
              <w:rPr>
                <w:rFonts w:ascii="Arial Nova Light" w:hAnsi="Arial Nova Light"/>
                <w:sz w:val="20"/>
                <w:szCs w:val="20"/>
              </w:rPr>
            </w:pPr>
            <w:r w:rsidRPr="00494C02">
              <w:rPr>
                <w:rFonts w:ascii="Arial Nova Light" w:hAnsi="Arial Nova Light"/>
                <w:sz w:val="20"/>
                <w:szCs w:val="20"/>
              </w:rPr>
              <w:t xml:space="preserve">Figure </w:t>
            </w:r>
            <w:r w:rsidR="00F4762F">
              <w:rPr>
                <w:rFonts w:ascii="Arial Nova Light" w:hAnsi="Arial Nova Light"/>
                <w:sz w:val="20"/>
                <w:szCs w:val="20"/>
              </w:rPr>
              <w:t>7</w:t>
            </w:r>
            <w:r w:rsidRPr="00494C02">
              <w:rPr>
                <w:rFonts w:ascii="Arial Nova Light" w:hAnsi="Arial Nova Light"/>
                <w:sz w:val="20"/>
                <w:szCs w:val="20"/>
              </w:rPr>
              <w:t xml:space="preserve">. Microsoft Plans and Features </w:t>
            </w:r>
            <w:r w:rsidR="001B5407" w:rsidRPr="00494C02">
              <w:rPr>
                <w:rFonts w:ascii="Arial Nova Light" w:hAnsi="Arial Nova Light"/>
                <w:sz w:val="20"/>
                <w:szCs w:val="20"/>
              </w:rPr>
              <w:t>(Microsoft, 2019)</w:t>
            </w:r>
          </w:p>
          <w:tbl>
            <w:tblPr>
              <w:tblStyle w:val="GridTable1Light"/>
              <w:tblW w:w="7068" w:type="dxa"/>
              <w:tblLayout w:type="fixed"/>
              <w:tblLook w:val="04A0" w:firstRow="1" w:lastRow="0" w:firstColumn="1" w:lastColumn="0" w:noHBand="0" w:noVBand="1"/>
            </w:tblPr>
            <w:tblGrid>
              <w:gridCol w:w="2248"/>
              <w:gridCol w:w="2552"/>
              <w:gridCol w:w="2268"/>
            </w:tblGrid>
            <w:tr w:rsidR="00B30A7A" w:rsidRPr="00216136" w14:paraId="3E706712" w14:textId="72922451" w:rsidTr="00B30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14:paraId="1B32345E" w14:textId="1C61F06A" w:rsidR="00B30A7A" w:rsidRPr="006640B4" w:rsidRDefault="00B30A7A" w:rsidP="00DF7A56">
                  <w:pPr>
                    <w:pStyle w:val="Heading4"/>
                    <w:outlineLvl w:val="3"/>
                    <w:rPr>
                      <w:rFonts w:ascii="Daytona" w:hAnsi="Daytona"/>
                      <w:i w:val="0"/>
                      <w:iCs w:val="0"/>
                      <w:color w:val="auto"/>
                      <w:sz w:val="24"/>
                      <w:szCs w:val="24"/>
                    </w:rPr>
                  </w:pPr>
                  <w:r>
                    <w:rPr>
                      <w:rFonts w:ascii="Daytona" w:hAnsi="Daytona"/>
                      <w:i w:val="0"/>
                      <w:iCs w:val="0"/>
                      <w:color w:val="auto"/>
                      <w:sz w:val="24"/>
                      <w:szCs w:val="24"/>
                    </w:rPr>
                    <w:t>Business</w:t>
                  </w:r>
                </w:p>
              </w:tc>
              <w:tc>
                <w:tcPr>
                  <w:tcW w:w="2552" w:type="dxa"/>
                  <w:vAlign w:val="center"/>
                </w:tcPr>
                <w:p w14:paraId="700FC287" w14:textId="359B22BB" w:rsidR="00B30A7A" w:rsidRPr="006640B4" w:rsidRDefault="00B30A7A" w:rsidP="00DF7A56">
                  <w:pPr>
                    <w:pStyle w:val="Heading4"/>
                    <w:outlineLvl w:val="3"/>
                    <w:cnfStyle w:val="100000000000" w:firstRow="1" w:lastRow="0" w:firstColumn="0" w:lastColumn="0" w:oddVBand="0" w:evenVBand="0" w:oddHBand="0" w:evenHBand="0" w:firstRowFirstColumn="0" w:firstRowLastColumn="0" w:lastRowFirstColumn="0" w:lastRowLastColumn="0"/>
                    <w:rPr>
                      <w:rFonts w:ascii="Daytona" w:hAnsi="Daytona"/>
                      <w:i w:val="0"/>
                      <w:iCs w:val="0"/>
                      <w:color w:val="auto"/>
                      <w:sz w:val="24"/>
                      <w:szCs w:val="24"/>
                    </w:rPr>
                  </w:pPr>
                  <w:r>
                    <w:rPr>
                      <w:rFonts w:ascii="Daytona" w:hAnsi="Daytona"/>
                      <w:i w:val="0"/>
                      <w:iCs w:val="0"/>
                      <w:color w:val="auto"/>
                      <w:sz w:val="24"/>
                      <w:szCs w:val="24"/>
                    </w:rPr>
                    <w:t>Education</w:t>
                  </w:r>
                </w:p>
              </w:tc>
              <w:tc>
                <w:tcPr>
                  <w:tcW w:w="2268" w:type="dxa"/>
                </w:tcPr>
                <w:p w14:paraId="6B881C47" w14:textId="3E78A693" w:rsidR="00B30A7A" w:rsidRDefault="00B30A7A" w:rsidP="00DF7A56">
                  <w:pPr>
                    <w:pStyle w:val="Heading4"/>
                    <w:outlineLvl w:val="3"/>
                    <w:cnfStyle w:val="100000000000" w:firstRow="1" w:lastRow="0" w:firstColumn="0" w:lastColumn="0" w:oddVBand="0" w:evenVBand="0" w:oddHBand="0" w:evenHBand="0" w:firstRowFirstColumn="0" w:firstRowLastColumn="0" w:lastRowFirstColumn="0" w:lastRowLastColumn="0"/>
                    <w:rPr>
                      <w:rFonts w:ascii="Daytona" w:hAnsi="Daytona"/>
                      <w:i w:val="0"/>
                      <w:iCs w:val="0"/>
                      <w:color w:val="auto"/>
                      <w:sz w:val="24"/>
                      <w:szCs w:val="24"/>
                    </w:rPr>
                  </w:pPr>
                  <w:r>
                    <w:rPr>
                      <w:rFonts w:ascii="Daytona" w:hAnsi="Daytona"/>
                      <w:i w:val="0"/>
                      <w:iCs w:val="0"/>
                      <w:color w:val="auto"/>
                      <w:sz w:val="24"/>
                      <w:szCs w:val="24"/>
                    </w:rPr>
                    <w:t>Non-Profit</w:t>
                  </w:r>
                </w:p>
              </w:tc>
            </w:tr>
            <w:tr w:rsidR="00245C4F" w:rsidRPr="00216136" w14:paraId="4DD2940E" w14:textId="77777777" w:rsidTr="00B30A7A">
              <w:tc>
                <w:tcPr>
                  <w:cnfStyle w:val="001000000000" w:firstRow="0" w:lastRow="0" w:firstColumn="1" w:lastColumn="0" w:oddVBand="0" w:evenVBand="0" w:oddHBand="0" w:evenHBand="0" w:firstRowFirstColumn="0" w:firstRowLastColumn="0" w:lastRowFirstColumn="0" w:lastRowLastColumn="0"/>
                  <w:tcW w:w="2248" w:type="dxa"/>
                  <w:vAlign w:val="center"/>
                </w:tcPr>
                <w:p w14:paraId="088A8EC4" w14:textId="5080578D" w:rsidR="00245C4F" w:rsidRPr="0028769B" w:rsidRDefault="00B547CA" w:rsidP="0028769B">
                  <w:pPr>
                    <w:rPr>
                      <w:rFonts w:ascii="Arial Nova Light" w:hAnsi="Arial Nova Light"/>
                      <w:b w:val="0"/>
                      <w:bCs w:val="0"/>
                    </w:rPr>
                  </w:pPr>
                  <w:r w:rsidRPr="00B547CA">
                    <w:rPr>
                      <w:rFonts w:ascii="Arial Nova Light" w:hAnsi="Arial Nova Light"/>
                      <w:b w:val="0"/>
                      <w:bCs w:val="0"/>
                    </w:rPr>
                    <w:t>Microsoft 365 Business Basic</w:t>
                  </w:r>
                </w:p>
              </w:tc>
              <w:tc>
                <w:tcPr>
                  <w:tcW w:w="2552" w:type="dxa"/>
                  <w:vAlign w:val="center"/>
                </w:tcPr>
                <w:p w14:paraId="4693ADC6" w14:textId="5FD95E94" w:rsidR="00245C4F" w:rsidRPr="00B238A5" w:rsidRDefault="00D244F5" w:rsidP="00B238A5">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B238A5">
                    <w:rPr>
                      <w:rFonts w:ascii="Arial Nova Light" w:hAnsi="Arial Nova Light"/>
                    </w:rPr>
                    <w:t xml:space="preserve">Microsoft 365 </w:t>
                  </w:r>
                  <w:r w:rsidR="0028769B" w:rsidRPr="00B238A5">
                    <w:rPr>
                      <w:rFonts w:ascii="Arial Nova Light" w:hAnsi="Arial Nova Light"/>
                    </w:rPr>
                    <w:t>(</w:t>
                  </w:r>
                  <w:r w:rsidRPr="00B238A5">
                    <w:rPr>
                      <w:rFonts w:ascii="Arial Nova Light" w:hAnsi="Arial Nova Light"/>
                    </w:rPr>
                    <w:t>A1</w:t>
                  </w:r>
                  <w:r w:rsidR="0028769B" w:rsidRPr="00B238A5">
                    <w:rPr>
                      <w:rFonts w:ascii="Arial Nova Light" w:hAnsi="Arial Nova Light"/>
                    </w:rPr>
                    <w:t>)</w:t>
                  </w:r>
                </w:p>
              </w:tc>
              <w:tc>
                <w:tcPr>
                  <w:tcW w:w="2268" w:type="dxa"/>
                </w:tcPr>
                <w:p w14:paraId="2A7E6417" w14:textId="47078A3E" w:rsidR="00245C4F" w:rsidRPr="0028769B" w:rsidRDefault="00245C4F" w:rsidP="0028769B">
                  <w:pPr>
                    <w:cnfStyle w:val="000000000000" w:firstRow="0" w:lastRow="0" w:firstColumn="0" w:lastColumn="0" w:oddVBand="0" w:evenVBand="0" w:oddHBand="0" w:evenHBand="0" w:firstRowFirstColumn="0" w:firstRowLastColumn="0" w:lastRowFirstColumn="0" w:lastRowLastColumn="0"/>
                    <w:rPr>
                      <w:rFonts w:ascii="Arial Nova Light" w:hAnsi="Arial Nova Light"/>
                      <w:b/>
                      <w:bCs/>
                    </w:rPr>
                  </w:pPr>
                </w:p>
              </w:tc>
            </w:tr>
            <w:tr w:rsidR="00D244F5" w:rsidRPr="00216136" w14:paraId="3B6B2411" w14:textId="77777777" w:rsidTr="00B30A7A">
              <w:tc>
                <w:tcPr>
                  <w:cnfStyle w:val="001000000000" w:firstRow="0" w:lastRow="0" w:firstColumn="1" w:lastColumn="0" w:oddVBand="0" w:evenVBand="0" w:oddHBand="0" w:evenHBand="0" w:firstRowFirstColumn="0" w:firstRowLastColumn="0" w:lastRowFirstColumn="0" w:lastRowLastColumn="0"/>
                  <w:tcW w:w="2248" w:type="dxa"/>
                  <w:vAlign w:val="center"/>
                </w:tcPr>
                <w:p w14:paraId="7F2572D8" w14:textId="3B319C43" w:rsidR="00D244F5" w:rsidRPr="0028769B" w:rsidRDefault="00B238A5" w:rsidP="0028769B">
                  <w:pPr>
                    <w:rPr>
                      <w:rFonts w:ascii="Arial Nova Light" w:hAnsi="Arial Nova Light"/>
                      <w:b w:val="0"/>
                      <w:bCs w:val="0"/>
                    </w:rPr>
                  </w:pPr>
                  <w:r w:rsidRPr="00B238A5">
                    <w:rPr>
                      <w:rFonts w:ascii="Arial Nova Light" w:hAnsi="Arial Nova Light"/>
                      <w:b w:val="0"/>
                      <w:bCs w:val="0"/>
                    </w:rPr>
                    <w:t>Microsoft 365 Business Standard</w:t>
                  </w:r>
                </w:p>
              </w:tc>
              <w:tc>
                <w:tcPr>
                  <w:tcW w:w="2552" w:type="dxa"/>
                  <w:vAlign w:val="center"/>
                </w:tcPr>
                <w:p w14:paraId="5AB3B809" w14:textId="31DDFA3A" w:rsidR="00D244F5" w:rsidRPr="00B238A5" w:rsidRDefault="00D244F5" w:rsidP="00B238A5">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B238A5">
                    <w:rPr>
                      <w:rFonts w:ascii="Arial Nova Light" w:hAnsi="Arial Nova Light"/>
                    </w:rPr>
                    <w:t xml:space="preserve">Microsoft 365 </w:t>
                  </w:r>
                  <w:r w:rsidR="0028769B" w:rsidRPr="00B238A5">
                    <w:rPr>
                      <w:rFonts w:ascii="Arial Nova Light" w:hAnsi="Arial Nova Light"/>
                    </w:rPr>
                    <w:t>(</w:t>
                  </w:r>
                  <w:r w:rsidRPr="00B238A5">
                    <w:rPr>
                      <w:rFonts w:ascii="Arial Nova Light" w:hAnsi="Arial Nova Light"/>
                    </w:rPr>
                    <w:t>A3</w:t>
                  </w:r>
                  <w:r w:rsidR="0028769B" w:rsidRPr="00B238A5">
                    <w:rPr>
                      <w:rFonts w:ascii="Arial Nova Light" w:hAnsi="Arial Nova Light"/>
                    </w:rPr>
                    <w:t>)</w:t>
                  </w:r>
                </w:p>
              </w:tc>
              <w:tc>
                <w:tcPr>
                  <w:tcW w:w="2268" w:type="dxa"/>
                </w:tcPr>
                <w:p w14:paraId="3BA81CF1" w14:textId="77777777" w:rsidR="00D244F5" w:rsidRPr="0028769B" w:rsidRDefault="00D244F5" w:rsidP="0028769B">
                  <w:pPr>
                    <w:cnfStyle w:val="000000000000" w:firstRow="0" w:lastRow="0" w:firstColumn="0" w:lastColumn="0" w:oddVBand="0" w:evenVBand="0" w:oddHBand="0" w:evenHBand="0" w:firstRowFirstColumn="0" w:firstRowLastColumn="0" w:lastRowFirstColumn="0" w:lastRowLastColumn="0"/>
                    <w:rPr>
                      <w:rFonts w:ascii="Arial Nova Light" w:hAnsi="Arial Nova Light"/>
                      <w:b/>
                      <w:bCs/>
                    </w:rPr>
                  </w:pPr>
                </w:p>
              </w:tc>
            </w:tr>
            <w:tr w:rsidR="00D244F5" w:rsidRPr="00216136" w14:paraId="09E05328" w14:textId="77777777" w:rsidTr="00B30A7A">
              <w:tc>
                <w:tcPr>
                  <w:cnfStyle w:val="001000000000" w:firstRow="0" w:lastRow="0" w:firstColumn="1" w:lastColumn="0" w:oddVBand="0" w:evenVBand="0" w:oddHBand="0" w:evenHBand="0" w:firstRowFirstColumn="0" w:firstRowLastColumn="0" w:lastRowFirstColumn="0" w:lastRowLastColumn="0"/>
                  <w:tcW w:w="2248" w:type="dxa"/>
                  <w:vAlign w:val="center"/>
                </w:tcPr>
                <w:p w14:paraId="14E7EAEA" w14:textId="4E3FA6B1" w:rsidR="00D244F5" w:rsidRPr="0028769B" w:rsidRDefault="00B238A5" w:rsidP="0028769B">
                  <w:pPr>
                    <w:rPr>
                      <w:rFonts w:ascii="Arial Nova Light" w:hAnsi="Arial Nova Light"/>
                      <w:b w:val="0"/>
                      <w:bCs w:val="0"/>
                    </w:rPr>
                  </w:pPr>
                  <w:r w:rsidRPr="00B238A5">
                    <w:rPr>
                      <w:rFonts w:ascii="Arial Nova Light" w:hAnsi="Arial Nova Light"/>
                      <w:b w:val="0"/>
                      <w:bCs w:val="0"/>
                    </w:rPr>
                    <w:t>Microsoft 365 Business Premium</w:t>
                  </w:r>
                </w:p>
              </w:tc>
              <w:tc>
                <w:tcPr>
                  <w:tcW w:w="2552" w:type="dxa"/>
                  <w:vAlign w:val="center"/>
                </w:tcPr>
                <w:p w14:paraId="202BC31D" w14:textId="2FC53193" w:rsidR="00D244F5" w:rsidRPr="00B238A5" w:rsidRDefault="0028769B" w:rsidP="00B238A5">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B238A5">
                    <w:rPr>
                      <w:rFonts w:ascii="Arial Nova Light" w:hAnsi="Arial Nova Light"/>
                    </w:rPr>
                    <w:t>Microsoft 365 (A5)</w:t>
                  </w:r>
                </w:p>
              </w:tc>
              <w:tc>
                <w:tcPr>
                  <w:tcW w:w="2268" w:type="dxa"/>
                </w:tcPr>
                <w:p w14:paraId="49E8FA8A" w14:textId="77777777" w:rsidR="00D244F5" w:rsidRPr="0028769B" w:rsidRDefault="00D244F5" w:rsidP="0028769B">
                  <w:pPr>
                    <w:cnfStyle w:val="000000000000" w:firstRow="0" w:lastRow="0" w:firstColumn="0" w:lastColumn="0" w:oddVBand="0" w:evenVBand="0" w:oddHBand="0" w:evenHBand="0" w:firstRowFirstColumn="0" w:firstRowLastColumn="0" w:lastRowFirstColumn="0" w:lastRowLastColumn="0"/>
                    <w:rPr>
                      <w:rFonts w:ascii="Arial Nova Light" w:hAnsi="Arial Nova Light"/>
                      <w:b/>
                      <w:bCs/>
                    </w:rPr>
                  </w:pPr>
                </w:p>
              </w:tc>
            </w:tr>
          </w:tbl>
          <w:p w14:paraId="58159257" w14:textId="77777777" w:rsidR="009A158D" w:rsidRDefault="009A158D" w:rsidP="00AB42C5">
            <w:pPr>
              <w:rPr>
                <w:rFonts w:ascii="Arial Nova Light" w:hAnsi="Arial Nova Light"/>
                <w:sz w:val="20"/>
                <w:szCs w:val="20"/>
              </w:rPr>
            </w:pPr>
          </w:p>
          <w:p w14:paraId="4C4F02BE" w14:textId="5AD5D33C" w:rsidR="00AB42C5" w:rsidRPr="00494C02" w:rsidRDefault="00AB42C5" w:rsidP="00AB42C5">
            <w:pPr>
              <w:rPr>
                <w:rFonts w:ascii="Arial Nova Light" w:hAnsi="Arial Nova Light"/>
                <w:sz w:val="20"/>
                <w:szCs w:val="20"/>
              </w:rPr>
            </w:pPr>
            <w:r w:rsidRPr="00494C02">
              <w:rPr>
                <w:rFonts w:ascii="Arial Nova Light" w:hAnsi="Arial Nova Light"/>
                <w:sz w:val="20"/>
                <w:szCs w:val="20"/>
              </w:rPr>
              <w:t xml:space="preserve">Figure </w:t>
            </w:r>
            <w:r w:rsidR="00F4762F">
              <w:rPr>
                <w:rFonts w:ascii="Arial Nova Light" w:hAnsi="Arial Nova Light"/>
                <w:sz w:val="20"/>
                <w:szCs w:val="20"/>
              </w:rPr>
              <w:t>8</w:t>
            </w:r>
            <w:r w:rsidRPr="00494C02">
              <w:rPr>
                <w:rFonts w:ascii="Arial Nova Light" w:hAnsi="Arial Nova Light"/>
                <w:sz w:val="20"/>
                <w:szCs w:val="20"/>
              </w:rPr>
              <w:t xml:space="preserve">. </w:t>
            </w:r>
            <w:r w:rsidR="00BD7F77">
              <w:rPr>
                <w:rFonts w:ascii="Arial Nova Light" w:hAnsi="Arial Nova Light"/>
                <w:sz w:val="20"/>
                <w:szCs w:val="20"/>
              </w:rPr>
              <w:t>Microsoft 365 Devices and Support</w:t>
            </w:r>
            <w:r w:rsidRPr="00494C02">
              <w:rPr>
                <w:rFonts w:ascii="Arial Nova Light" w:hAnsi="Arial Nova Light"/>
                <w:sz w:val="20"/>
                <w:szCs w:val="20"/>
              </w:rPr>
              <w:t xml:space="preserve"> (Capterra, 2018)</w:t>
            </w:r>
          </w:p>
          <w:tbl>
            <w:tblPr>
              <w:tblStyle w:val="GridTable1Light"/>
              <w:tblW w:w="7068" w:type="dxa"/>
              <w:tblLayout w:type="fixed"/>
              <w:tblLook w:val="04A0" w:firstRow="1" w:lastRow="0" w:firstColumn="1" w:lastColumn="0" w:noHBand="0" w:noVBand="1"/>
            </w:tblPr>
            <w:tblGrid>
              <w:gridCol w:w="3803"/>
              <w:gridCol w:w="3265"/>
            </w:tblGrid>
            <w:tr w:rsidR="00AB42C5" w:rsidRPr="00216136" w14:paraId="02AE6574" w14:textId="77777777" w:rsidTr="00491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3" w:type="dxa"/>
                  <w:vAlign w:val="center"/>
                </w:tcPr>
                <w:p w14:paraId="0E291D46" w14:textId="77777777" w:rsidR="00AB42C5" w:rsidRPr="006640B4" w:rsidRDefault="00AB42C5" w:rsidP="00AB42C5">
                  <w:pPr>
                    <w:pStyle w:val="Heading4"/>
                    <w:spacing w:line="276" w:lineRule="auto"/>
                    <w:outlineLvl w:val="3"/>
                    <w:rPr>
                      <w:rFonts w:ascii="Daytona" w:hAnsi="Daytona"/>
                      <w:i w:val="0"/>
                      <w:iCs w:val="0"/>
                      <w:color w:val="auto"/>
                      <w:sz w:val="24"/>
                      <w:szCs w:val="24"/>
                    </w:rPr>
                  </w:pPr>
                  <w:r>
                    <w:rPr>
                      <w:rFonts w:ascii="Daytona" w:hAnsi="Daytona"/>
                      <w:i w:val="0"/>
                      <w:iCs w:val="0"/>
                      <w:color w:val="auto"/>
                      <w:sz w:val="24"/>
                      <w:szCs w:val="24"/>
                    </w:rPr>
                    <w:t>Devices</w:t>
                  </w:r>
                </w:p>
              </w:tc>
              <w:tc>
                <w:tcPr>
                  <w:tcW w:w="3265" w:type="dxa"/>
                  <w:vAlign w:val="center"/>
                </w:tcPr>
                <w:p w14:paraId="5A54CFA2" w14:textId="493189A0" w:rsidR="00AB42C5" w:rsidRPr="006640B4" w:rsidRDefault="00AB42C5" w:rsidP="00AB42C5">
                  <w:pPr>
                    <w:pStyle w:val="Heading4"/>
                    <w:spacing w:line="276" w:lineRule="auto"/>
                    <w:outlineLvl w:val="3"/>
                    <w:cnfStyle w:val="100000000000" w:firstRow="1" w:lastRow="0" w:firstColumn="0" w:lastColumn="0" w:oddVBand="0" w:evenVBand="0" w:oddHBand="0" w:evenHBand="0" w:firstRowFirstColumn="0" w:firstRowLastColumn="0" w:lastRowFirstColumn="0" w:lastRowLastColumn="0"/>
                    <w:rPr>
                      <w:rFonts w:ascii="Daytona" w:hAnsi="Daytona"/>
                      <w:i w:val="0"/>
                      <w:iCs w:val="0"/>
                      <w:color w:val="auto"/>
                      <w:sz w:val="24"/>
                      <w:szCs w:val="24"/>
                    </w:rPr>
                  </w:pPr>
                  <w:r>
                    <w:rPr>
                      <w:rFonts w:ascii="Daytona" w:hAnsi="Daytona"/>
                      <w:i w:val="0"/>
                      <w:iCs w:val="0"/>
                      <w:color w:val="auto"/>
                      <w:sz w:val="24"/>
                      <w:szCs w:val="24"/>
                    </w:rPr>
                    <w:t>Support &amp; Training</w:t>
                  </w:r>
                </w:p>
              </w:tc>
            </w:tr>
            <w:tr w:rsidR="00AB42C5" w:rsidRPr="00216136" w14:paraId="6694C839" w14:textId="77777777" w:rsidTr="004913A4">
              <w:tc>
                <w:tcPr>
                  <w:cnfStyle w:val="001000000000" w:firstRow="0" w:lastRow="0" w:firstColumn="1" w:lastColumn="0" w:oddVBand="0" w:evenVBand="0" w:oddHBand="0" w:evenHBand="0" w:firstRowFirstColumn="0" w:firstRowLastColumn="0" w:lastRowFirstColumn="0" w:lastRowLastColumn="0"/>
                  <w:tcW w:w="3803" w:type="dxa"/>
                  <w:vAlign w:val="center"/>
                </w:tcPr>
                <w:p w14:paraId="64E6C304" w14:textId="384D6F86" w:rsidR="00AB42C5" w:rsidRPr="00444E4E" w:rsidRDefault="00444E4E" w:rsidP="002E57B4">
                  <w:pPr>
                    <w:rPr>
                      <w:rFonts w:ascii="Arial Nova Light" w:hAnsi="Arial Nova Light"/>
                    </w:rPr>
                  </w:pPr>
                  <w:r w:rsidRPr="00444E4E">
                    <w:rPr>
                      <w:rFonts w:ascii="Arial Nova Light" w:hAnsi="Arial Nova Light"/>
                      <w:b w:val="0"/>
                      <w:bCs w:val="0"/>
                    </w:rPr>
                    <w:t>Access and sync files on PC or Mac and mobile devices</w:t>
                  </w:r>
                </w:p>
              </w:tc>
              <w:tc>
                <w:tcPr>
                  <w:tcW w:w="3265" w:type="dxa"/>
                  <w:vAlign w:val="center"/>
                </w:tcPr>
                <w:p w14:paraId="0696E9D2" w14:textId="61FA7550" w:rsidR="00AB42C5" w:rsidRPr="00F902B9" w:rsidRDefault="00904E6F" w:rsidP="002E57B4">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Pr>
                      <w:rFonts w:ascii="Arial Nova Light" w:hAnsi="Arial Nova Light"/>
                    </w:rPr>
                    <w:t>24/7</w:t>
                  </w:r>
                  <w:r w:rsidR="00BC1734" w:rsidRPr="00BC1734">
                    <w:rPr>
                      <w:rFonts w:ascii="Arial Nova Light" w:hAnsi="Arial Nova Light"/>
                    </w:rPr>
                    <w:t xml:space="preserve"> phone and online support</w:t>
                  </w:r>
                </w:p>
              </w:tc>
            </w:tr>
            <w:tr w:rsidR="00444E4E" w:rsidRPr="00216136" w14:paraId="0BD141F8" w14:textId="77777777" w:rsidTr="004913A4">
              <w:tc>
                <w:tcPr>
                  <w:cnfStyle w:val="001000000000" w:firstRow="0" w:lastRow="0" w:firstColumn="1" w:lastColumn="0" w:oddVBand="0" w:evenVBand="0" w:oddHBand="0" w:evenHBand="0" w:firstRowFirstColumn="0" w:firstRowLastColumn="0" w:lastRowFirstColumn="0" w:lastRowLastColumn="0"/>
                  <w:tcW w:w="3803" w:type="dxa"/>
                  <w:vAlign w:val="center"/>
                </w:tcPr>
                <w:p w14:paraId="6154711C" w14:textId="2A391268" w:rsidR="00444E4E" w:rsidRPr="00444E4E" w:rsidRDefault="00444E4E" w:rsidP="002E57B4">
                  <w:pPr>
                    <w:rPr>
                      <w:rFonts w:ascii="Arial Nova Light" w:hAnsi="Arial Nova Light"/>
                    </w:rPr>
                  </w:pPr>
                  <w:r w:rsidRPr="00444E4E">
                    <w:rPr>
                      <w:rFonts w:ascii="Arial Nova Light" w:hAnsi="Arial Nova Light"/>
                      <w:b w:val="0"/>
                      <w:bCs w:val="0"/>
                    </w:rPr>
                    <w:t>5 PCs or Macs, 5 tablets and 5 mobile devices per user</w:t>
                  </w:r>
                </w:p>
              </w:tc>
              <w:tc>
                <w:tcPr>
                  <w:tcW w:w="3265" w:type="dxa"/>
                  <w:vAlign w:val="center"/>
                </w:tcPr>
                <w:p w14:paraId="7F8426CB" w14:textId="55CA52D4" w:rsidR="00444E4E" w:rsidRPr="00BC1734" w:rsidRDefault="00444E4E" w:rsidP="002E57B4">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BC1734">
                    <w:rPr>
                      <w:rFonts w:ascii="Arial Nova Light" w:hAnsi="Arial Nova Light"/>
                    </w:rPr>
                    <w:t>99.9% financially backed service uptime guarantee</w:t>
                  </w:r>
                </w:p>
              </w:tc>
            </w:tr>
            <w:tr w:rsidR="00444E4E" w:rsidRPr="00216136" w14:paraId="375388A1" w14:textId="77777777" w:rsidTr="004913A4">
              <w:tc>
                <w:tcPr>
                  <w:cnfStyle w:val="001000000000" w:firstRow="0" w:lastRow="0" w:firstColumn="1" w:lastColumn="0" w:oddVBand="0" w:evenVBand="0" w:oddHBand="0" w:evenHBand="0" w:firstRowFirstColumn="0" w:firstRowLastColumn="0" w:lastRowFirstColumn="0" w:lastRowLastColumn="0"/>
                  <w:tcW w:w="3803" w:type="dxa"/>
                  <w:vAlign w:val="center"/>
                </w:tcPr>
                <w:p w14:paraId="6B448EF9" w14:textId="3E56219B" w:rsidR="00444E4E" w:rsidRPr="00444E4E" w:rsidRDefault="00444E4E" w:rsidP="002E57B4">
                  <w:pPr>
                    <w:rPr>
                      <w:rFonts w:ascii="Arial Nova Light" w:hAnsi="Arial Nova Light"/>
                    </w:rPr>
                  </w:pPr>
                  <w:r w:rsidRPr="00444E4E">
                    <w:rPr>
                      <w:rFonts w:ascii="Arial Nova Light" w:hAnsi="Arial Nova Light"/>
                      <w:b w:val="0"/>
                      <w:bCs w:val="0"/>
                    </w:rPr>
                    <w:t xml:space="preserve">Word, Excel, PowerPoint, OneNote for iOS, Android mobile devices </w:t>
                  </w:r>
                </w:p>
              </w:tc>
              <w:tc>
                <w:tcPr>
                  <w:tcW w:w="3265" w:type="dxa"/>
                  <w:vAlign w:val="center"/>
                </w:tcPr>
                <w:p w14:paraId="402DC7B7" w14:textId="77777777" w:rsidR="00444E4E" w:rsidRPr="00BC1734" w:rsidRDefault="00444E4E" w:rsidP="002E57B4">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p>
              </w:tc>
            </w:tr>
            <w:tr w:rsidR="00444E4E" w:rsidRPr="00216136" w14:paraId="3DD764C6" w14:textId="77777777" w:rsidTr="004913A4">
              <w:tc>
                <w:tcPr>
                  <w:cnfStyle w:val="001000000000" w:firstRow="0" w:lastRow="0" w:firstColumn="1" w:lastColumn="0" w:oddVBand="0" w:evenVBand="0" w:oddHBand="0" w:evenHBand="0" w:firstRowFirstColumn="0" w:firstRowLastColumn="0" w:lastRowFirstColumn="0" w:lastRowLastColumn="0"/>
                  <w:tcW w:w="3803" w:type="dxa"/>
                  <w:vAlign w:val="center"/>
                </w:tcPr>
                <w:p w14:paraId="5458CAAE" w14:textId="21AC47B4" w:rsidR="00444E4E" w:rsidRPr="00444E4E" w:rsidRDefault="00444E4E" w:rsidP="002E57B4">
                  <w:pPr>
                    <w:rPr>
                      <w:rFonts w:ascii="Arial Nova Light" w:hAnsi="Arial Nova Light"/>
                      <w:b w:val="0"/>
                      <w:bCs w:val="0"/>
                    </w:rPr>
                  </w:pPr>
                  <w:r w:rsidRPr="00444E4E">
                    <w:rPr>
                      <w:rFonts w:ascii="Arial Nova Light" w:hAnsi="Arial Nova Light"/>
                      <w:b w:val="0"/>
                      <w:bCs w:val="0"/>
                    </w:rPr>
                    <w:t xml:space="preserve">Work on a file and save it directly to OneDrive or SharePoint; changes are updated across </w:t>
                  </w:r>
                  <w:r w:rsidR="00C32184">
                    <w:rPr>
                      <w:rFonts w:ascii="Arial Nova Light" w:hAnsi="Arial Nova Light"/>
                      <w:b w:val="0"/>
                      <w:bCs w:val="0"/>
                    </w:rPr>
                    <w:t>all</w:t>
                  </w:r>
                  <w:r w:rsidRPr="00444E4E">
                    <w:rPr>
                      <w:rFonts w:ascii="Arial Nova Light" w:hAnsi="Arial Nova Light"/>
                      <w:b w:val="0"/>
                      <w:bCs w:val="0"/>
                    </w:rPr>
                    <w:t xml:space="preserve"> synced devices.</w:t>
                  </w:r>
                </w:p>
              </w:tc>
              <w:tc>
                <w:tcPr>
                  <w:tcW w:w="3265" w:type="dxa"/>
                  <w:vAlign w:val="center"/>
                </w:tcPr>
                <w:p w14:paraId="6D6459D6" w14:textId="77777777" w:rsidR="00444E4E" w:rsidRPr="00BC1734" w:rsidRDefault="00444E4E" w:rsidP="002E57B4">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p>
              </w:tc>
            </w:tr>
          </w:tbl>
          <w:p w14:paraId="02BF9305" w14:textId="77777777" w:rsidR="00ED7E83" w:rsidRDefault="00ED7E83" w:rsidP="00AB42C5">
            <w:pPr>
              <w:rPr>
                <w:rFonts w:ascii="Arial Nova Light" w:hAnsi="Arial Nova Light"/>
                <w:sz w:val="20"/>
                <w:szCs w:val="20"/>
              </w:rPr>
            </w:pPr>
          </w:p>
          <w:p w14:paraId="39AE033B" w14:textId="5B7DD9D7" w:rsidR="00AB42C5" w:rsidRPr="00BD7F77" w:rsidRDefault="00AB42C5" w:rsidP="00AB42C5">
            <w:pPr>
              <w:rPr>
                <w:rFonts w:ascii="Arial Nova Light" w:hAnsi="Arial Nova Light"/>
                <w:sz w:val="20"/>
                <w:szCs w:val="20"/>
              </w:rPr>
            </w:pPr>
            <w:r w:rsidRPr="00BD7F77">
              <w:rPr>
                <w:rFonts w:ascii="Arial Nova Light" w:hAnsi="Arial Nova Light"/>
                <w:sz w:val="20"/>
                <w:szCs w:val="20"/>
              </w:rPr>
              <w:t xml:space="preserve">Figure </w:t>
            </w:r>
            <w:r w:rsidR="00F4762F">
              <w:rPr>
                <w:rFonts w:ascii="Arial Nova Light" w:hAnsi="Arial Nova Light"/>
                <w:sz w:val="20"/>
                <w:szCs w:val="20"/>
              </w:rPr>
              <w:t>9</w:t>
            </w:r>
            <w:r w:rsidRPr="00BD7F77">
              <w:rPr>
                <w:rFonts w:ascii="Arial Nova Light" w:hAnsi="Arial Nova Light"/>
                <w:sz w:val="20"/>
                <w:szCs w:val="20"/>
              </w:rPr>
              <w:t xml:space="preserve">. </w:t>
            </w:r>
            <w:r w:rsidR="00BF57D0">
              <w:rPr>
                <w:rFonts w:ascii="Arial Nova Light" w:hAnsi="Arial Nova Light"/>
                <w:sz w:val="20"/>
                <w:szCs w:val="20"/>
              </w:rPr>
              <w:t>Microsoft 365 P</w:t>
            </w:r>
            <w:r w:rsidRPr="00BD7F77">
              <w:rPr>
                <w:rFonts w:ascii="Arial Nova Light" w:hAnsi="Arial Nova Light"/>
                <w:sz w:val="20"/>
                <w:szCs w:val="20"/>
              </w:rPr>
              <w:t>lan Options and Costs (</w:t>
            </w:r>
            <w:r w:rsidR="00EE0E4F">
              <w:rPr>
                <w:rFonts w:ascii="Arial Nova Light" w:hAnsi="Arial Nova Light"/>
                <w:sz w:val="20"/>
                <w:szCs w:val="20"/>
              </w:rPr>
              <w:t>Microsoft, 2019</w:t>
            </w:r>
            <w:r w:rsidRPr="00BD7F77">
              <w:rPr>
                <w:rFonts w:ascii="Arial Nova Light" w:hAnsi="Arial Nova Light"/>
                <w:sz w:val="20"/>
                <w:szCs w:val="20"/>
              </w:rPr>
              <w:t>)</w:t>
            </w:r>
          </w:p>
          <w:tbl>
            <w:tblPr>
              <w:tblStyle w:val="GridTable1Light"/>
              <w:tblW w:w="7068" w:type="dxa"/>
              <w:tblLayout w:type="fixed"/>
              <w:tblLook w:val="04A0" w:firstRow="1" w:lastRow="0" w:firstColumn="1" w:lastColumn="0" w:noHBand="0" w:noVBand="1"/>
            </w:tblPr>
            <w:tblGrid>
              <w:gridCol w:w="5504"/>
              <w:gridCol w:w="1564"/>
            </w:tblGrid>
            <w:tr w:rsidR="00AB42C5" w:rsidRPr="00216136" w14:paraId="7865C903" w14:textId="77777777" w:rsidTr="00D06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4" w:type="dxa"/>
                  <w:vAlign w:val="center"/>
                </w:tcPr>
                <w:p w14:paraId="63BEB863" w14:textId="77777777" w:rsidR="00AB42C5" w:rsidRPr="006640B4" w:rsidRDefault="00AB42C5" w:rsidP="00AB42C5">
                  <w:pPr>
                    <w:pStyle w:val="Heading4"/>
                    <w:spacing w:line="276" w:lineRule="auto"/>
                    <w:outlineLvl w:val="3"/>
                    <w:rPr>
                      <w:rFonts w:ascii="Daytona" w:hAnsi="Daytona"/>
                      <w:i w:val="0"/>
                      <w:iCs w:val="0"/>
                      <w:color w:val="auto"/>
                      <w:sz w:val="24"/>
                      <w:szCs w:val="24"/>
                    </w:rPr>
                  </w:pPr>
                  <w:r>
                    <w:rPr>
                      <w:rFonts w:ascii="Daytona" w:hAnsi="Daytona"/>
                      <w:i w:val="0"/>
                      <w:iCs w:val="0"/>
                      <w:color w:val="auto"/>
                      <w:sz w:val="24"/>
                      <w:szCs w:val="24"/>
                    </w:rPr>
                    <w:t>Plan</w:t>
                  </w:r>
                </w:p>
              </w:tc>
              <w:tc>
                <w:tcPr>
                  <w:tcW w:w="1564" w:type="dxa"/>
                  <w:vAlign w:val="center"/>
                </w:tcPr>
                <w:p w14:paraId="26B49285" w14:textId="5E7D1FC7" w:rsidR="00AB42C5" w:rsidRPr="006640B4" w:rsidRDefault="00AB42C5" w:rsidP="00AB42C5">
                  <w:pPr>
                    <w:pStyle w:val="Heading4"/>
                    <w:spacing w:line="276" w:lineRule="auto"/>
                    <w:outlineLvl w:val="3"/>
                    <w:cnfStyle w:val="100000000000" w:firstRow="1" w:lastRow="0" w:firstColumn="0" w:lastColumn="0" w:oddVBand="0" w:evenVBand="0" w:oddHBand="0" w:evenHBand="0" w:firstRowFirstColumn="0" w:firstRowLastColumn="0" w:lastRowFirstColumn="0" w:lastRowLastColumn="0"/>
                    <w:rPr>
                      <w:rFonts w:ascii="Daytona" w:hAnsi="Daytona"/>
                      <w:i w:val="0"/>
                      <w:iCs w:val="0"/>
                      <w:color w:val="auto"/>
                      <w:sz w:val="24"/>
                      <w:szCs w:val="24"/>
                    </w:rPr>
                  </w:pPr>
                  <w:r>
                    <w:rPr>
                      <w:rFonts w:ascii="Daytona" w:hAnsi="Daytona"/>
                      <w:i w:val="0"/>
                      <w:iCs w:val="0"/>
                      <w:color w:val="auto"/>
                      <w:sz w:val="24"/>
                      <w:szCs w:val="24"/>
                    </w:rPr>
                    <w:t>Cost</w:t>
                  </w:r>
                  <w:r w:rsidR="00DC7650">
                    <w:rPr>
                      <w:rFonts w:ascii="Daytona" w:hAnsi="Daytona"/>
                      <w:i w:val="0"/>
                      <w:iCs w:val="0"/>
                      <w:color w:val="auto"/>
                      <w:sz w:val="24"/>
                      <w:szCs w:val="24"/>
                    </w:rPr>
                    <w:t xml:space="preserve"> (</w:t>
                  </w:r>
                  <w:r w:rsidR="008750F7">
                    <w:rPr>
                      <w:rFonts w:ascii="Daytona" w:hAnsi="Daytona"/>
                      <w:i w:val="0"/>
                      <w:iCs w:val="0"/>
                      <w:color w:val="auto"/>
                      <w:sz w:val="20"/>
                      <w:szCs w:val="20"/>
                    </w:rPr>
                    <w:t>NZ</w:t>
                  </w:r>
                  <w:r w:rsidR="00DC7650" w:rsidRPr="00DC7650">
                    <w:rPr>
                      <w:rFonts w:ascii="Daytona" w:hAnsi="Daytona"/>
                      <w:i w:val="0"/>
                      <w:iCs w:val="0"/>
                      <w:color w:val="auto"/>
                      <w:sz w:val="20"/>
                      <w:szCs w:val="20"/>
                    </w:rPr>
                    <w:t>D</w:t>
                  </w:r>
                  <w:r w:rsidR="00DC7650">
                    <w:rPr>
                      <w:rFonts w:ascii="Daytona" w:hAnsi="Daytona"/>
                      <w:i w:val="0"/>
                      <w:iCs w:val="0"/>
                      <w:color w:val="auto"/>
                      <w:sz w:val="24"/>
                      <w:szCs w:val="24"/>
                    </w:rPr>
                    <w:t>)</w:t>
                  </w:r>
                </w:p>
              </w:tc>
            </w:tr>
            <w:tr w:rsidR="00AB42C5" w:rsidRPr="00216136" w14:paraId="40F35DB8" w14:textId="77777777" w:rsidTr="00D06156">
              <w:tc>
                <w:tcPr>
                  <w:cnfStyle w:val="001000000000" w:firstRow="0" w:lastRow="0" w:firstColumn="1" w:lastColumn="0" w:oddVBand="0" w:evenVBand="0" w:oddHBand="0" w:evenHBand="0" w:firstRowFirstColumn="0" w:firstRowLastColumn="0" w:lastRowFirstColumn="0" w:lastRowLastColumn="0"/>
                  <w:tcW w:w="5504" w:type="dxa"/>
                  <w:vAlign w:val="center"/>
                </w:tcPr>
                <w:p w14:paraId="73DD69FA" w14:textId="7E1508A4" w:rsidR="00AB42C5" w:rsidRPr="00F902B9" w:rsidRDefault="008750F7" w:rsidP="008750F7">
                  <w:pPr>
                    <w:rPr>
                      <w:rFonts w:ascii="Arial Nova Light" w:hAnsi="Arial Nova Light"/>
                      <w:b w:val="0"/>
                      <w:bCs w:val="0"/>
                    </w:rPr>
                  </w:pPr>
                  <w:r w:rsidRPr="008750F7">
                    <w:rPr>
                      <w:rFonts w:ascii="Arial Nova Light" w:hAnsi="Arial Nova Light"/>
                      <w:b w:val="0"/>
                      <w:bCs w:val="0"/>
                    </w:rPr>
                    <w:t>One-month trial available</w:t>
                  </w:r>
                  <w:r w:rsidR="00B40539">
                    <w:rPr>
                      <w:rFonts w:ascii="Arial Nova Light" w:hAnsi="Arial Nova Light"/>
                      <w:b w:val="0"/>
                      <w:bCs w:val="0"/>
                    </w:rPr>
                    <w:t xml:space="preserve"> for Business Standard Plan</w:t>
                  </w:r>
                </w:p>
              </w:tc>
              <w:tc>
                <w:tcPr>
                  <w:tcW w:w="1564" w:type="dxa"/>
                  <w:vAlign w:val="center"/>
                </w:tcPr>
                <w:p w14:paraId="10379F9F" w14:textId="2E99DE12" w:rsidR="00AB42C5" w:rsidRPr="00F902B9" w:rsidRDefault="00AB42C5" w:rsidP="00AB42C5">
                  <w:pPr>
                    <w:spacing w:line="276" w:lineRule="auto"/>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w:t>
                  </w:r>
                  <w:r w:rsidR="008750F7">
                    <w:rPr>
                      <w:rFonts w:ascii="Arial Nova Light" w:hAnsi="Arial Nova Light"/>
                    </w:rPr>
                    <w:t>0</w:t>
                  </w:r>
                </w:p>
              </w:tc>
            </w:tr>
            <w:tr w:rsidR="005A6321" w:rsidRPr="00216136" w14:paraId="255BFCCA" w14:textId="77777777" w:rsidTr="00D06156">
              <w:tc>
                <w:tcPr>
                  <w:cnfStyle w:val="001000000000" w:firstRow="0" w:lastRow="0" w:firstColumn="1" w:lastColumn="0" w:oddVBand="0" w:evenVBand="0" w:oddHBand="0" w:evenHBand="0" w:firstRowFirstColumn="0" w:firstRowLastColumn="0" w:lastRowFirstColumn="0" w:lastRowLastColumn="0"/>
                  <w:tcW w:w="5504" w:type="dxa"/>
                  <w:vAlign w:val="center"/>
                </w:tcPr>
                <w:p w14:paraId="351E981B" w14:textId="1F69F096" w:rsidR="005A6321" w:rsidRPr="008750F7" w:rsidRDefault="00935C14" w:rsidP="008750F7">
                  <w:pPr>
                    <w:rPr>
                      <w:rFonts w:ascii="Arial Nova Light" w:hAnsi="Arial Nova Light"/>
                    </w:rPr>
                  </w:pPr>
                  <w:r w:rsidRPr="008750F7">
                    <w:rPr>
                      <w:rFonts w:ascii="Arial Nova Light" w:hAnsi="Arial Nova Light"/>
                      <w:b w:val="0"/>
                      <w:bCs w:val="0"/>
                    </w:rPr>
                    <w:t>Microsoft 365 Business Standard</w:t>
                  </w:r>
                  <w:r>
                    <w:rPr>
                      <w:rFonts w:ascii="Arial Nova Light" w:hAnsi="Arial Nova Light"/>
                      <w:b w:val="0"/>
                      <w:bCs w:val="0"/>
                    </w:rPr>
                    <w:br/>
                    <w:t>Monthly subscription, per user</w:t>
                  </w:r>
                </w:p>
              </w:tc>
              <w:tc>
                <w:tcPr>
                  <w:tcW w:w="1564" w:type="dxa"/>
                  <w:vAlign w:val="center"/>
                </w:tcPr>
                <w:p w14:paraId="71BE1C99" w14:textId="0061223A" w:rsidR="005A6321" w:rsidRPr="00F902B9" w:rsidRDefault="00935C14" w:rsidP="00AB42C5">
                  <w:pPr>
                    <w:spacing w:line="276" w:lineRule="auto"/>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Pr>
                      <w:rFonts w:ascii="Arial Nova Light" w:hAnsi="Arial Nova Light"/>
                    </w:rPr>
                    <w:t>$18.90</w:t>
                  </w:r>
                </w:p>
              </w:tc>
            </w:tr>
            <w:tr w:rsidR="00935C14" w:rsidRPr="00216136" w14:paraId="35EE63D8" w14:textId="77777777" w:rsidTr="00D06156">
              <w:tc>
                <w:tcPr>
                  <w:cnfStyle w:val="001000000000" w:firstRow="0" w:lastRow="0" w:firstColumn="1" w:lastColumn="0" w:oddVBand="0" w:evenVBand="0" w:oddHBand="0" w:evenHBand="0" w:firstRowFirstColumn="0" w:firstRowLastColumn="0" w:lastRowFirstColumn="0" w:lastRowLastColumn="0"/>
                  <w:tcW w:w="5504" w:type="dxa"/>
                  <w:vAlign w:val="center"/>
                </w:tcPr>
                <w:p w14:paraId="48E8B50C" w14:textId="43A804A6" w:rsidR="00935C14" w:rsidRPr="008750F7" w:rsidRDefault="00C65B2A" w:rsidP="008750F7">
                  <w:pPr>
                    <w:rPr>
                      <w:rFonts w:ascii="Arial Nova Light" w:hAnsi="Arial Nova Light"/>
                    </w:rPr>
                  </w:pPr>
                  <w:r w:rsidRPr="00C65B2A">
                    <w:rPr>
                      <w:rFonts w:ascii="Arial Nova Light" w:hAnsi="Arial Nova Light"/>
                      <w:b w:val="0"/>
                      <w:bCs w:val="0"/>
                    </w:rPr>
                    <w:t>Microsoft 365 Non</w:t>
                  </w:r>
                  <w:r>
                    <w:rPr>
                      <w:rFonts w:ascii="Arial Nova Light" w:hAnsi="Arial Nova Light"/>
                      <w:b w:val="0"/>
                      <w:bCs w:val="0"/>
                    </w:rPr>
                    <w:t>-</w:t>
                  </w:r>
                  <w:r w:rsidRPr="00C65B2A">
                    <w:rPr>
                      <w:rFonts w:ascii="Arial Nova Light" w:hAnsi="Arial Nova Light"/>
                      <w:b w:val="0"/>
                      <w:bCs w:val="0"/>
                    </w:rPr>
                    <w:t>profit Business Basic</w:t>
                  </w:r>
                  <w:r>
                    <w:rPr>
                      <w:rFonts w:ascii="Arial Nova Light" w:hAnsi="Arial Nova Light"/>
                      <w:b w:val="0"/>
                      <w:bCs w:val="0"/>
                    </w:rPr>
                    <w:br/>
                  </w:r>
                  <w:r>
                    <w:rPr>
                      <w:rFonts w:ascii="Arial Nova Light" w:hAnsi="Arial Nova Light"/>
                      <w:b w:val="0"/>
                      <w:bCs w:val="0"/>
                    </w:rPr>
                    <w:t xml:space="preserve">Free for eligible </w:t>
                  </w:r>
                  <w:r>
                    <w:rPr>
                      <w:rFonts w:ascii="Arial Nova Light" w:hAnsi="Arial Nova Light"/>
                      <w:b w:val="0"/>
                      <w:bCs w:val="0"/>
                    </w:rPr>
                    <w:t>non-profit organisations</w:t>
                  </w:r>
                </w:p>
              </w:tc>
              <w:tc>
                <w:tcPr>
                  <w:tcW w:w="1564" w:type="dxa"/>
                  <w:vAlign w:val="center"/>
                </w:tcPr>
                <w:p w14:paraId="22767836" w14:textId="3B92FFCA" w:rsidR="00935C14" w:rsidRPr="00F902B9" w:rsidRDefault="00C65B2A" w:rsidP="00AB42C5">
                  <w:pPr>
                    <w:spacing w:line="276" w:lineRule="auto"/>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Pr>
                      <w:rFonts w:ascii="Arial Nova Light" w:hAnsi="Arial Nova Light"/>
                    </w:rPr>
                    <w:t>$0</w:t>
                  </w:r>
                </w:p>
              </w:tc>
            </w:tr>
            <w:tr w:rsidR="00935C14" w:rsidRPr="00216136" w14:paraId="2221EF4A" w14:textId="77777777" w:rsidTr="00D06156">
              <w:tc>
                <w:tcPr>
                  <w:cnfStyle w:val="001000000000" w:firstRow="0" w:lastRow="0" w:firstColumn="1" w:lastColumn="0" w:oddVBand="0" w:evenVBand="0" w:oddHBand="0" w:evenHBand="0" w:firstRowFirstColumn="0" w:firstRowLastColumn="0" w:lastRowFirstColumn="0" w:lastRowLastColumn="0"/>
                  <w:tcW w:w="5504" w:type="dxa"/>
                  <w:vAlign w:val="center"/>
                </w:tcPr>
                <w:p w14:paraId="0F030D1A" w14:textId="4EBD01FB" w:rsidR="00935C14" w:rsidRPr="008750F7" w:rsidRDefault="008F23EA" w:rsidP="008750F7">
                  <w:pPr>
                    <w:rPr>
                      <w:rFonts w:ascii="Arial Nova Light" w:hAnsi="Arial Nova Light"/>
                    </w:rPr>
                  </w:pPr>
                  <w:r w:rsidRPr="008F23EA">
                    <w:rPr>
                      <w:rFonts w:ascii="Arial Nova Light" w:hAnsi="Arial Nova Light"/>
                      <w:b w:val="0"/>
                      <w:bCs w:val="0"/>
                    </w:rPr>
                    <w:t>Microsoft 365 Business Standard for Non</w:t>
                  </w:r>
                  <w:r w:rsidRPr="008F23EA">
                    <w:rPr>
                      <w:rFonts w:ascii="Arial Nova Light" w:hAnsi="Arial Nova Light"/>
                      <w:b w:val="0"/>
                      <w:bCs w:val="0"/>
                    </w:rPr>
                    <w:t>-</w:t>
                  </w:r>
                  <w:r w:rsidRPr="008F23EA">
                    <w:rPr>
                      <w:rFonts w:ascii="Arial Nova Light" w:hAnsi="Arial Nova Light"/>
                      <w:b w:val="0"/>
                      <w:bCs w:val="0"/>
                    </w:rPr>
                    <w:t>profits</w:t>
                  </w:r>
                  <w:r w:rsidRPr="008F23EA">
                    <w:rPr>
                      <w:rFonts w:ascii="Arial Nova Light" w:hAnsi="Arial Nova Light"/>
                      <w:b w:val="0"/>
                      <w:bCs w:val="0"/>
                    </w:rPr>
                    <w:br/>
                  </w:r>
                  <w:r>
                    <w:rPr>
                      <w:rFonts w:ascii="Arial Nova Light" w:hAnsi="Arial Nova Light"/>
                      <w:b w:val="0"/>
                      <w:bCs w:val="0"/>
                    </w:rPr>
                    <w:t>Monthly subscription, per user</w:t>
                  </w:r>
                </w:p>
              </w:tc>
              <w:tc>
                <w:tcPr>
                  <w:tcW w:w="1564" w:type="dxa"/>
                  <w:vAlign w:val="center"/>
                </w:tcPr>
                <w:p w14:paraId="031A46FC" w14:textId="3A56C2CE" w:rsidR="00935C14" w:rsidRPr="00F902B9" w:rsidRDefault="008F23EA" w:rsidP="00AB42C5">
                  <w:pPr>
                    <w:spacing w:line="276" w:lineRule="auto"/>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Pr>
                      <w:rFonts w:ascii="Arial Nova Light" w:hAnsi="Arial Nova Light"/>
                    </w:rPr>
                    <w:t>$</w:t>
                  </w:r>
                  <w:r w:rsidR="008F7369">
                    <w:rPr>
                      <w:rFonts w:ascii="Arial Nova Light" w:hAnsi="Arial Nova Light"/>
                    </w:rPr>
                    <w:t>4.50</w:t>
                  </w:r>
                </w:p>
              </w:tc>
            </w:tr>
            <w:tr w:rsidR="00AB42C5" w:rsidRPr="00216136" w14:paraId="6139B76A" w14:textId="77777777" w:rsidTr="00D06156">
              <w:tc>
                <w:tcPr>
                  <w:cnfStyle w:val="001000000000" w:firstRow="0" w:lastRow="0" w:firstColumn="1" w:lastColumn="0" w:oddVBand="0" w:evenVBand="0" w:oddHBand="0" w:evenHBand="0" w:firstRowFirstColumn="0" w:firstRowLastColumn="0" w:lastRowFirstColumn="0" w:lastRowLastColumn="0"/>
                  <w:tcW w:w="5504" w:type="dxa"/>
                  <w:vAlign w:val="center"/>
                </w:tcPr>
                <w:p w14:paraId="634D3170" w14:textId="4BA2C35A" w:rsidR="005C256B" w:rsidRPr="00F902B9" w:rsidRDefault="00570B64" w:rsidP="00570B64">
                  <w:pPr>
                    <w:rPr>
                      <w:rFonts w:ascii="Arial Nova Light" w:hAnsi="Arial Nova Light"/>
                      <w:b w:val="0"/>
                      <w:bCs w:val="0"/>
                    </w:rPr>
                  </w:pPr>
                  <w:r w:rsidRPr="00570B64">
                    <w:rPr>
                      <w:rFonts w:ascii="Arial Nova Light" w:hAnsi="Arial Nova Light"/>
                      <w:b w:val="0"/>
                      <w:bCs w:val="0"/>
                    </w:rPr>
                    <w:t>Microsoft 365 Education</w:t>
                  </w:r>
                  <w:r w:rsidR="004B6B2F">
                    <w:rPr>
                      <w:rFonts w:ascii="Arial Nova Light" w:hAnsi="Arial Nova Light"/>
                      <w:b w:val="0"/>
                      <w:bCs w:val="0"/>
                    </w:rPr>
                    <w:t xml:space="preserve"> (A1)</w:t>
                  </w:r>
                  <w:r>
                    <w:rPr>
                      <w:rFonts w:ascii="Arial Nova Light" w:hAnsi="Arial Nova Light"/>
                      <w:b w:val="0"/>
                      <w:bCs w:val="0"/>
                    </w:rPr>
                    <w:br/>
                    <w:t xml:space="preserve">Free for </w:t>
                  </w:r>
                  <w:r w:rsidR="005C4972">
                    <w:rPr>
                      <w:rFonts w:ascii="Arial Nova Light" w:hAnsi="Arial Nova Light"/>
                      <w:b w:val="0"/>
                      <w:bCs w:val="0"/>
                    </w:rPr>
                    <w:t>eligible educators, students and schools</w:t>
                  </w:r>
                </w:p>
              </w:tc>
              <w:tc>
                <w:tcPr>
                  <w:tcW w:w="1564" w:type="dxa"/>
                  <w:vAlign w:val="center"/>
                </w:tcPr>
                <w:p w14:paraId="5EAB005C" w14:textId="3A8E6B34" w:rsidR="00AB42C5" w:rsidRPr="00F902B9" w:rsidRDefault="00570B64" w:rsidP="00AB42C5">
                  <w:pPr>
                    <w:spacing w:line="276" w:lineRule="auto"/>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Pr>
                      <w:rFonts w:ascii="Arial Nova Light" w:hAnsi="Arial Nova Light"/>
                    </w:rPr>
                    <w:t>$0</w:t>
                  </w:r>
                </w:p>
              </w:tc>
            </w:tr>
            <w:tr w:rsidR="00937883" w:rsidRPr="00216136" w14:paraId="1C9CDE36" w14:textId="77777777" w:rsidTr="00D06156">
              <w:tc>
                <w:tcPr>
                  <w:cnfStyle w:val="001000000000" w:firstRow="0" w:lastRow="0" w:firstColumn="1" w:lastColumn="0" w:oddVBand="0" w:evenVBand="0" w:oddHBand="0" w:evenHBand="0" w:firstRowFirstColumn="0" w:firstRowLastColumn="0" w:lastRowFirstColumn="0" w:lastRowLastColumn="0"/>
                  <w:tcW w:w="5504" w:type="dxa"/>
                  <w:vAlign w:val="center"/>
                </w:tcPr>
                <w:p w14:paraId="242CC6E3" w14:textId="122FF3E2" w:rsidR="00937883" w:rsidRPr="00570B64" w:rsidRDefault="004B6B2F" w:rsidP="00570B64">
                  <w:pPr>
                    <w:rPr>
                      <w:rFonts w:ascii="Arial Nova Light" w:hAnsi="Arial Nova Light"/>
                      <w:b w:val="0"/>
                      <w:bCs w:val="0"/>
                    </w:rPr>
                  </w:pPr>
                  <w:r w:rsidRPr="00570B64">
                    <w:rPr>
                      <w:rFonts w:ascii="Arial Nova Light" w:hAnsi="Arial Nova Light"/>
                      <w:b w:val="0"/>
                      <w:bCs w:val="0"/>
                    </w:rPr>
                    <w:t>Microsoft 365 Education</w:t>
                  </w:r>
                  <w:r>
                    <w:rPr>
                      <w:rFonts w:ascii="Arial Nova Light" w:hAnsi="Arial Nova Light"/>
                      <w:b w:val="0"/>
                      <w:bCs w:val="0"/>
                    </w:rPr>
                    <w:t xml:space="preserve"> (A</w:t>
                  </w:r>
                  <w:r w:rsidR="00C23935">
                    <w:rPr>
                      <w:rFonts w:ascii="Arial Nova Light" w:hAnsi="Arial Nova Light"/>
                      <w:b w:val="0"/>
                      <w:bCs w:val="0"/>
                    </w:rPr>
                    <w:t>5</w:t>
                  </w:r>
                  <w:r>
                    <w:rPr>
                      <w:rFonts w:ascii="Arial Nova Light" w:hAnsi="Arial Nova Light"/>
                      <w:b w:val="0"/>
                      <w:bCs w:val="0"/>
                    </w:rPr>
                    <w:t>)</w:t>
                  </w:r>
                  <w:r w:rsidR="00C23935">
                    <w:rPr>
                      <w:rFonts w:ascii="Arial Nova Light" w:hAnsi="Arial Nova Light"/>
                      <w:b w:val="0"/>
                      <w:bCs w:val="0"/>
                    </w:rPr>
                    <w:br/>
                    <w:t>Monthly subscription, per user</w:t>
                  </w:r>
                </w:p>
              </w:tc>
              <w:tc>
                <w:tcPr>
                  <w:tcW w:w="1564" w:type="dxa"/>
                  <w:vAlign w:val="center"/>
                </w:tcPr>
                <w:p w14:paraId="64D6B9A5" w14:textId="6D8C2A74" w:rsidR="00937883" w:rsidRDefault="00C23935" w:rsidP="00AB42C5">
                  <w:pPr>
                    <w:spacing w:line="276" w:lineRule="auto"/>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Pr>
                      <w:rFonts w:ascii="Arial Nova Light" w:hAnsi="Arial Nova Light"/>
                    </w:rPr>
                    <w:t>$</w:t>
                  </w:r>
                  <w:r w:rsidR="00D06156">
                    <w:rPr>
                      <w:rFonts w:ascii="Arial Nova Light" w:hAnsi="Arial Nova Light"/>
                    </w:rPr>
                    <w:t>5.20</w:t>
                  </w:r>
                </w:p>
              </w:tc>
            </w:tr>
          </w:tbl>
          <w:p w14:paraId="6F5786D7" w14:textId="165EFA9F" w:rsidR="00891D44" w:rsidRDefault="00891D44" w:rsidP="002D5B2C">
            <w:pPr>
              <w:pStyle w:val="Heading4"/>
              <w:spacing w:line="276" w:lineRule="auto"/>
              <w:outlineLvl w:val="3"/>
              <w:rPr>
                <w:rFonts w:ascii="Daytona" w:hAnsi="Daytona"/>
                <w:b/>
                <w:bCs/>
                <w:i w:val="0"/>
                <w:iCs w:val="0"/>
                <w:color w:val="auto"/>
                <w:sz w:val="24"/>
                <w:szCs w:val="24"/>
              </w:rPr>
            </w:pPr>
            <w:r w:rsidRPr="002D5B2C">
              <w:rPr>
                <w:rFonts w:ascii="Daytona" w:hAnsi="Daytona"/>
                <w:b/>
                <w:bCs/>
                <w:i w:val="0"/>
                <w:iCs w:val="0"/>
                <w:color w:val="auto"/>
                <w:sz w:val="24"/>
                <w:szCs w:val="24"/>
              </w:rPr>
              <w:lastRenderedPageBreak/>
              <w:t>A</w:t>
            </w:r>
            <w:r w:rsidR="002D5B2C" w:rsidRPr="002D5B2C">
              <w:rPr>
                <w:rFonts w:ascii="Daytona" w:hAnsi="Daytona"/>
                <w:b/>
                <w:bCs/>
                <w:i w:val="0"/>
                <w:iCs w:val="0"/>
                <w:color w:val="auto"/>
                <w:sz w:val="24"/>
                <w:szCs w:val="24"/>
              </w:rPr>
              <w:t>ctiveCollab</w:t>
            </w:r>
          </w:p>
          <w:p w14:paraId="1D5B70BD" w14:textId="54C1641A" w:rsidR="00211798" w:rsidRDefault="00211798" w:rsidP="00211798">
            <w:pPr>
              <w:spacing w:line="276" w:lineRule="auto"/>
              <w:rPr>
                <w:rFonts w:ascii="Arial Nova Light" w:hAnsi="Arial Nova Light" w:cs="Calibri"/>
                <w:color w:val="000000"/>
                <w:sz w:val="24"/>
                <w:szCs w:val="24"/>
              </w:rPr>
            </w:pPr>
            <w:r w:rsidRPr="00211798">
              <w:rPr>
                <w:rFonts w:ascii="Arial Nova Light" w:hAnsi="Arial Nova Light" w:cs="Calibri"/>
                <w:color w:val="000000"/>
                <w:sz w:val="24"/>
                <w:szCs w:val="24"/>
              </w:rPr>
              <w:t>ActiveCollab combines project management, task management and collaboration tools into an easily used application packed with powerful features. End-users will experience a well-designed application that has an easily navigated user interface, that will not overwhelm and distract with unnecessary customisation options and difficult functionality. Nevertheless, this is a very configurable system that enables teams to plan with a high level of detail, assign, re-organise and delegate tasks, set milestones, track progress and help teams with time management. Details of overall performance across all projects and individuals within the organisation are easily accessible through the systems interface. Files can be uploaded and assigned to team members or tasks (Andre, 2020b).</w:t>
            </w:r>
          </w:p>
          <w:p w14:paraId="0955D9D7" w14:textId="77777777" w:rsidR="00C32184" w:rsidRDefault="00C32184" w:rsidP="00211798">
            <w:pPr>
              <w:spacing w:line="276" w:lineRule="auto"/>
              <w:rPr>
                <w:rFonts w:ascii="Arial Nova Light" w:hAnsi="Arial Nova Light" w:cs="Calibri"/>
                <w:color w:val="000000"/>
                <w:sz w:val="24"/>
                <w:szCs w:val="24"/>
              </w:rPr>
            </w:pPr>
          </w:p>
          <w:p w14:paraId="6872E32B" w14:textId="07B7F14C" w:rsidR="001B6980" w:rsidRPr="002E57B4" w:rsidRDefault="00E2065C" w:rsidP="00E2065C">
            <w:pPr>
              <w:rPr>
                <w:rFonts w:ascii="Arial Nova Light" w:hAnsi="Arial Nova Light"/>
                <w:sz w:val="20"/>
                <w:szCs w:val="20"/>
              </w:rPr>
            </w:pPr>
            <w:r w:rsidRPr="002E57B4">
              <w:rPr>
                <w:rFonts w:ascii="Arial Nova Light" w:hAnsi="Arial Nova Light"/>
                <w:sz w:val="20"/>
                <w:szCs w:val="20"/>
              </w:rPr>
              <w:t xml:space="preserve">Figure </w:t>
            </w:r>
            <w:r w:rsidR="00F4762F">
              <w:rPr>
                <w:rFonts w:ascii="Arial Nova Light" w:hAnsi="Arial Nova Light"/>
                <w:sz w:val="20"/>
                <w:szCs w:val="20"/>
              </w:rPr>
              <w:t>10</w:t>
            </w:r>
            <w:r w:rsidRPr="002E57B4">
              <w:rPr>
                <w:rFonts w:ascii="Arial Nova Light" w:hAnsi="Arial Nova Light"/>
                <w:sz w:val="20"/>
                <w:szCs w:val="20"/>
              </w:rPr>
              <w:t xml:space="preserve">. </w:t>
            </w:r>
            <w:r w:rsidR="00D1077C" w:rsidRPr="002E57B4">
              <w:rPr>
                <w:rFonts w:ascii="Arial Nova Light" w:hAnsi="Arial Nova Light"/>
                <w:sz w:val="20"/>
                <w:szCs w:val="20"/>
              </w:rPr>
              <w:t>ActiveCollab</w:t>
            </w:r>
            <w:r w:rsidRPr="002E57B4">
              <w:rPr>
                <w:rFonts w:ascii="Arial Nova Light" w:hAnsi="Arial Nova Light"/>
                <w:sz w:val="20"/>
                <w:szCs w:val="20"/>
              </w:rPr>
              <w:t xml:space="preserve"> </w:t>
            </w:r>
            <w:r w:rsidR="007F58F9" w:rsidRPr="002E57B4">
              <w:rPr>
                <w:rFonts w:ascii="Arial Nova Light" w:hAnsi="Arial Nova Light"/>
                <w:sz w:val="20"/>
                <w:szCs w:val="20"/>
              </w:rPr>
              <w:t xml:space="preserve">Plans &amp; </w:t>
            </w:r>
            <w:r w:rsidRPr="002E57B4">
              <w:rPr>
                <w:rFonts w:ascii="Arial Nova Light" w:hAnsi="Arial Nova Light"/>
                <w:sz w:val="20"/>
                <w:szCs w:val="20"/>
              </w:rPr>
              <w:t>Features</w:t>
            </w:r>
            <w:r w:rsidR="007E54FB" w:rsidRPr="002E57B4">
              <w:rPr>
                <w:rFonts w:ascii="Arial Nova Light" w:hAnsi="Arial Nova Light"/>
                <w:sz w:val="20"/>
                <w:szCs w:val="20"/>
              </w:rPr>
              <w:t xml:space="preserve"> (Andre, 2020</w:t>
            </w:r>
            <w:r w:rsidR="00D1077C" w:rsidRPr="002E57B4">
              <w:rPr>
                <w:rFonts w:ascii="Arial Nova Light" w:hAnsi="Arial Nova Light"/>
                <w:sz w:val="20"/>
                <w:szCs w:val="20"/>
              </w:rPr>
              <w:t>b</w:t>
            </w:r>
            <w:r w:rsidR="007E54FB" w:rsidRPr="002E57B4">
              <w:rPr>
                <w:rFonts w:ascii="Arial Nova Light" w:hAnsi="Arial Nova Light"/>
                <w:sz w:val="20"/>
                <w:szCs w:val="20"/>
              </w:rPr>
              <w:t>)</w:t>
            </w:r>
            <w:r w:rsidRPr="002E57B4">
              <w:rPr>
                <w:rFonts w:ascii="Arial Nova Light" w:hAnsi="Arial Nova Light"/>
                <w:sz w:val="20"/>
                <w:szCs w:val="20"/>
              </w:rPr>
              <w:t xml:space="preserve"> </w:t>
            </w:r>
          </w:p>
          <w:tbl>
            <w:tblPr>
              <w:tblStyle w:val="GridTable1Light"/>
              <w:tblW w:w="0" w:type="auto"/>
              <w:tblLayout w:type="fixed"/>
              <w:tblLook w:val="04A0" w:firstRow="1" w:lastRow="0" w:firstColumn="1" w:lastColumn="0" w:noHBand="0" w:noVBand="1"/>
            </w:tblPr>
            <w:tblGrid>
              <w:gridCol w:w="3524"/>
              <w:gridCol w:w="3265"/>
            </w:tblGrid>
            <w:tr w:rsidR="0089355F" w:rsidRPr="002D5B2C" w14:paraId="0B25D5B3" w14:textId="77777777" w:rsidTr="00161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4" w:type="dxa"/>
                </w:tcPr>
                <w:p w14:paraId="7042C31F" w14:textId="73945D57" w:rsidR="0089355F" w:rsidRPr="002D5B2C" w:rsidRDefault="0089355F" w:rsidP="00BA5145">
                  <w:pPr>
                    <w:pStyle w:val="Heading4"/>
                    <w:spacing w:line="276" w:lineRule="auto"/>
                    <w:outlineLvl w:val="3"/>
                    <w:rPr>
                      <w:rFonts w:ascii="Arial Nova Light" w:hAnsi="Arial Nova Light"/>
                      <w:i w:val="0"/>
                      <w:iCs w:val="0"/>
                      <w:color w:val="auto"/>
                      <w:sz w:val="24"/>
                      <w:szCs w:val="24"/>
                    </w:rPr>
                  </w:pPr>
                  <w:r>
                    <w:rPr>
                      <w:rFonts w:ascii="Daytona" w:hAnsi="Daytona"/>
                      <w:i w:val="0"/>
                      <w:iCs w:val="0"/>
                      <w:color w:val="auto"/>
                      <w:sz w:val="24"/>
                      <w:szCs w:val="24"/>
                    </w:rPr>
                    <w:t>Cloud</w:t>
                  </w:r>
                  <w:r w:rsidR="003641E0">
                    <w:rPr>
                      <w:rFonts w:ascii="Daytona" w:hAnsi="Daytona"/>
                      <w:i w:val="0"/>
                      <w:iCs w:val="0"/>
                      <w:color w:val="auto"/>
                      <w:sz w:val="24"/>
                      <w:szCs w:val="24"/>
                    </w:rPr>
                    <w:t>-</w:t>
                  </w:r>
                  <w:r>
                    <w:rPr>
                      <w:rFonts w:ascii="Daytona" w:hAnsi="Daytona"/>
                      <w:i w:val="0"/>
                      <w:iCs w:val="0"/>
                      <w:color w:val="auto"/>
                      <w:sz w:val="24"/>
                      <w:szCs w:val="24"/>
                    </w:rPr>
                    <w:t>Based</w:t>
                  </w:r>
                </w:p>
              </w:tc>
              <w:tc>
                <w:tcPr>
                  <w:tcW w:w="3265" w:type="dxa"/>
                </w:tcPr>
                <w:p w14:paraId="79569F2F" w14:textId="7DDFC5E5" w:rsidR="0089355F" w:rsidRPr="002D5B2C" w:rsidRDefault="004C57D8" w:rsidP="00BA5145">
                  <w:pPr>
                    <w:pStyle w:val="Heading4"/>
                    <w:spacing w:line="276" w:lineRule="auto"/>
                    <w:outlineLvl w:val="3"/>
                    <w:cnfStyle w:val="100000000000" w:firstRow="1" w:lastRow="0" w:firstColumn="0" w:lastColumn="0" w:oddVBand="0" w:evenVBand="0" w:oddHBand="0" w:evenHBand="0" w:firstRowFirstColumn="0" w:firstRowLastColumn="0" w:lastRowFirstColumn="0" w:lastRowLastColumn="0"/>
                    <w:rPr>
                      <w:rFonts w:ascii="Arial Nova Light" w:hAnsi="Arial Nova Light"/>
                      <w:i w:val="0"/>
                      <w:iCs w:val="0"/>
                      <w:color w:val="auto"/>
                      <w:sz w:val="24"/>
                      <w:szCs w:val="24"/>
                    </w:rPr>
                  </w:pPr>
                  <w:r>
                    <w:rPr>
                      <w:rFonts w:ascii="Daytona" w:hAnsi="Daytona"/>
                      <w:i w:val="0"/>
                      <w:iCs w:val="0"/>
                      <w:color w:val="auto"/>
                      <w:sz w:val="24"/>
                      <w:szCs w:val="24"/>
                    </w:rPr>
                    <w:t>Self-Hosted</w:t>
                  </w:r>
                </w:p>
              </w:tc>
            </w:tr>
            <w:tr w:rsidR="004C57D8" w:rsidRPr="002D5B2C" w14:paraId="1B5C31AD" w14:textId="77777777" w:rsidTr="00F902B9">
              <w:tc>
                <w:tcPr>
                  <w:cnfStyle w:val="001000000000" w:firstRow="0" w:lastRow="0" w:firstColumn="1" w:lastColumn="0" w:oddVBand="0" w:evenVBand="0" w:oddHBand="0" w:evenHBand="0" w:firstRowFirstColumn="0" w:firstRowLastColumn="0" w:lastRowFirstColumn="0" w:lastRowLastColumn="0"/>
                  <w:tcW w:w="3524" w:type="dxa"/>
                  <w:vAlign w:val="center"/>
                </w:tcPr>
                <w:p w14:paraId="4583DED0" w14:textId="3255E950" w:rsidR="004C57D8" w:rsidRPr="00F902B9" w:rsidRDefault="004C57D8" w:rsidP="002E57B4">
                  <w:pPr>
                    <w:rPr>
                      <w:rFonts w:ascii="Arial Nova Light" w:hAnsi="Arial Nova Light"/>
                      <w:b w:val="0"/>
                      <w:bCs w:val="0"/>
                      <w:sz w:val="24"/>
                      <w:szCs w:val="24"/>
                    </w:rPr>
                  </w:pPr>
                  <w:r w:rsidRPr="00F902B9">
                    <w:rPr>
                      <w:rFonts w:ascii="Arial Nova Light" w:hAnsi="Arial Nova Light"/>
                      <w:b w:val="0"/>
                      <w:bCs w:val="0"/>
                    </w:rPr>
                    <w:t>Team Collaboration</w:t>
                  </w:r>
                </w:p>
              </w:tc>
              <w:tc>
                <w:tcPr>
                  <w:tcW w:w="3265" w:type="dxa"/>
                  <w:vAlign w:val="center"/>
                </w:tcPr>
                <w:p w14:paraId="12A692D8" w14:textId="45B69D84" w:rsidR="004C57D8" w:rsidRPr="00F902B9" w:rsidRDefault="004C57D8" w:rsidP="002E57B4">
                  <w:pPr>
                    <w:cnfStyle w:val="000000000000" w:firstRow="0" w:lastRow="0" w:firstColumn="0" w:lastColumn="0" w:oddVBand="0" w:evenVBand="0" w:oddHBand="0" w:evenHBand="0" w:firstRowFirstColumn="0" w:firstRowLastColumn="0" w:lastRowFirstColumn="0" w:lastRowLastColumn="0"/>
                    <w:rPr>
                      <w:rFonts w:ascii="Arial Nova Light" w:eastAsiaTheme="majorEastAsia" w:hAnsi="Arial Nova Light" w:cstheme="majorBidi"/>
                    </w:rPr>
                  </w:pPr>
                  <w:r w:rsidRPr="00F902B9">
                    <w:rPr>
                      <w:rFonts w:ascii="Arial Nova Light" w:eastAsiaTheme="majorEastAsia" w:hAnsi="Arial Nova Light" w:cstheme="majorBidi"/>
                    </w:rPr>
                    <w:t>Team Collaboration</w:t>
                  </w:r>
                </w:p>
              </w:tc>
            </w:tr>
            <w:tr w:rsidR="004C57D8" w:rsidRPr="002D5B2C" w14:paraId="7C372944" w14:textId="77777777" w:rsidTr="00F902B9">
              <w:tc>
                <w:tcPr>
                  <w:cnfStyle w:val="001000000000" w:firstRow="0" w:lastRow="0" w:firstColumn="1" w:lastColumn="0" w:oddVBand="0" w:evenVBand="0" w:oddHBand="0" w:evenHBand="0" w:firstRowFirstColumn="0" w:firstRowLastColumn="0" w:lastRowFirstColumn="0" w:lastRowLastColumn="0"/>
                  <w:tcW w:w="3524" w:type="dxa"/>
                  <w:vAlign w:val="center"/>
                </w:tcPr>
                <w:p w14:paraId="4A7B56FC" w14:textId="68443CF8" w:rsidR="004C57D8" w:rsidRPr="00F902B9" w:rsidRDefault="004C57D8" w:rsidP="002E57B4">
                  <w:pPr>
                    <w:rPr>
                      <w:rFonts w:ascii="Arial Nova Light" w:hAnsi="Arial Nova Light"/>
                      <w:b w:val="0"/>
                      <w:bCs w:val="0"/>
                    </w:rPr>
                  </w:pPr>
                  <w:r w:rsidRPr="00F902B9">
                    <w:rPr>
                      <w:rFonts w:ascii="Arial Nova Light" w:hAnsi="Arial Nova Light"/>
                      <w:b w:val="0"/>
                      <w:bCs w:val="0"/>
                    </w:rPr>
                    <w:t xml:space="preserve">Task Management, </w:t>
                  </w:r>
                  <w:r w:rsidR="00F902B9">
                    <w:rPr>
                      <w:rFonts w:ascii="Arial Nova Light" w:hAnsi="Arial Nova Light"/>
                      <w:b w:val="0"/>
                      <w:bCs w:val="0"/>
                    </w:rPr>
                    <w:t xml:space="preserve">Assignment, </w:t>
                  </w:r>
                  <w:r w:rsidRPr="00F902B9">
                    <w:rPr>
                      <w:rFonts w:ascii="Arial Nova Light" w:hAnsi="Arial Nova Light"/>
                      <w:b w:val="0"/>
                      <w:bCs w:val="0"/>
                    </w:rPr>
                    <w:t>Recurring Tasks</w:t>
                  </w:r>
                </w:p>
              </w:tc>
              <w:tc>
                <w:tcPr>
                  <w:tcW w:w="3265" w:type="dxa"/>
                  <w:vAlign w:val="center"/>
                </w:tcPr>
                <w:p w14:paraId="362673D9" w14:textId="1DC02E28" w:rsidR="004C57D8" w:rsidRPr="00F902B9" w:rsidRDefault="004C57D8" w:rsidP="002E57B4">
                  <w:pPr>
                    <w:cnfStyle w:val="000000000000" w:firstRow="0" w:lastRow="0" w:firstColumn="0" w:lastColumn="0" w:oddVBand="0" w:evenVBand="0" w:oddHBand="0" w:evenHBand="0" w:firstRowFirstColumn="0" w:firstRowLastColumn="0" w:lastRowFirstColumn="0" w:lastRowLastColumn="0"/>
                    <w:rPr>
                      <w:rFonts w:ascii="Arial Nova Light" w:eastAsiaTheme="majorEastAsia" w:hAnsi="Arial Nova Light" w:cstheme="majorBidi"/>
                    </w:rPr>
                  </w:pPr>
                  <w:r w:rsidRPr="00F902B9">
                    <w:rPr>
                      <w:rFonts w:ascii="Arial Nova Light" w:eastAsiaTheme="majorEastAsia" w:hAnsi="Arial Nova Light" w:cstheme="majorBidi"/>
                    </w:rPr>
                    <w:t xml:space="preserve">Task Management, </w:t>
                  </w:r>
                  <w:r w:rsidR="00F902B9">
                    <w:rPr>
                      <w:rFonts w:ascii="Arial Nova Light" w:eastAsiaTheme="majorEastAsia" w:hAnsi="Arial Nova Light" w:cstheme="majorBidi"/>
                    </w:rPr>
                    <w:t xml:space="preserve">Assignment, </w:t>
                  </w:r>
                  <w:r w:rsidRPr="00F902B9">
                    <w:rPr>
                      <w:rFonts w:ascii="Arial Nova Light" w:eastAsiaTheme="majorEastAsia" w:hAnsi="Arial Nova Light" w:cstheme="majorBidi"/>
                    </w:rPr>
                    <w:t>Recurring Tasks</w:t>
                  </w:r>
                </w:p>
              </w:tc>
            </w:tr>
            <w:tr w:rsidR="004C57D8" w:rsidRPr="002D5B2C" w14:paraId="7FBA597B" w14:textId="77777777" w:rsidTr="00F902B9">
              <w:tc>
                <w:tcPr>
                  <w:cnfStyle w:val="001000000000" w:firstRow="0" w:lastRow="0" w:firstColumn="1" w:lastColumn="0" w:oddVBand="0" w:evenVBand="0" w:oddHBand="0" w:evenHBand="0" w:firstRowFirstColumn="0" w:firstRowLastColumn="0" w:lastRowFirstColumn="0" w:lastRowLastColumn="0"/>
                  <w:tcW w:w="3524" w:type="dxa"/>
                  <w:vAlign w:val="center"/>
                </w:tcPr>
                <w:p w14:paraId="6B3702F2" w14:textId="74BB0610" w:rsidR="004C57D8" w:rsidRPr="00F902B9" w:rsidRDefault="004C57D8" w:rsidP="002E57B4">
                  <w:pPr>
                    <w:rPr>
                      <w:rFonts w:ascii="Arial Nova Light" w:hAnsi="Arial Nova Light"/>
                      <w:b w:val="0"/>
                      <w:bCs w:val="0"/>
                    </w:rPr>
                  </w:pPr>
                  <w:r w:rsidRPr="00F902B9">
                    <w:rPr>
                      <w:rFonts w:ascii="Arial Nova Light" w:hAnsi="Arial Nova Light"/>
                      <w:b w:val="0"/>
                      <w:bCs w:val="0"/>
                    </w:rPr>
                    <w:t>Time and Expense Tracking</w:t>
                  </w:r>
                </w:p>
              </w:tc>
              <w:tc>
                <w:tcPr>
                  <w:tcW w:w="3265" w:type="dxa"/>
                  <w:vAlign w:val="center"/>
                </w:tcPr>
                <w:p w14:paraId="13C82183" w14:textId="7EDCE36C" w:rsidR="004C57D8" w:rsidRPr="00F902B9" w:rsidRDefault="004C57D8" w:rsidP="002E57B4">
                  <w:pPr>
                    <w:cnfStyle w:val="000000000000" w:firstRow="0" w:lastRow="0" w:firstColumn="0" w:lastColumn="0" w:oddVBand="0" w:evenVBand="0" w:oddHBand="0" w:evenHBand="0" w:firstRowFirstColumn="0" w:firstRowLastColumn="0" w:lastRowFirstColumn="0" w:lastRowLastColumn="0"/>
                    <w:rPr>
                      <w:rFonts w:ascii="Arial Nova Light" w:eastAsiaTheme="majorEastAsia" w:hAnsi="Arial Nova Light" w:cstheme="majorBidi"/>
                    </w:rPr>
                  </w:pPr>
                  <w:r w:rsidRPr="00F902B9">
                    <w:rPr>
                      <w:rFonts w:ascii="Arial Nova Light" w:eastAsiaTheme="majorEastAsia" w:hAnsi="Arial Nova Light" w:cstheme="majorBidi"/>
                    </w:rPr>
                    <w:t>Time and Expense Tracking</w:t>
                  </w:r>
                </w:p>
              </w:tc>
            </w:tr>
            <w:tr w:rsidR="004C57D8" w:rsidRPr="002D5B2C" w14:paraId="047F7E64" w14:textId="77777777" w:rsidTr="00F902B9">
              <w:tc>
                <w:tcPr>
                  <w:cnfStyle w:val="001000000000" w:firstRow="0" w:lastRow="0" w:firstColumn="1" w:lastColumn="0" w:oddVBand="0" w:evenVBand="0" w:oddHBand="0" w:evenHBand="0" w:firstRowFirstColumn="0" w:firstRowLastColumn="0" w:lastRowFirstColumn="0" w:lastRowLastColumn="0"/>
                  <w:tcW w:w="3524" w:type="dxa"/>
                  <w:vAlign w:val="center"/>
                </w:tcPr>
                <w:p w14:paraId="4424070F" w14:textId="34C8D76F" w:rsidR="004C57D8" w:rsidRPr="00F902B9" w:rsidRDefault="004C57D8" w:rsidP="002E57B4">
                  <w:pPr>
                    <w:rPr>
                      <w:rFonts w:ascii="Arial Nova Light" w:hAnsi="Arial Nova Light"/>
                      <w:b w:val="0"/>
                      <w:bCs w:val="0"/>
                    </w:rPr>
                  </w:pPr>
                  <w:r w:rsidRPr="00F902B9">
                    <w:rPr>
                      <w:rFonts w:ascii="Arial Nova Light" w:hAnsi="Arial Nova Light"/>
                      <w:b w:val="0"/>
                      <w:bCs w:val="0"/>
                    </w:rPr>
                    <w:t>Calendar &amp; Email Integration</w:t>
                  </w:r>
                </w:p>
              </w:tc>
              <w:tc>
                <w:tcPr>
                  <w:tcW w:w="3265" w:type="dxa"/>
                  <w:vAlign w:val="center"/>
                </w:tcPr>
                <w:p w14:paraId="01A72693" w14:textId="7B0DB2A6" w:rsidR="004C57D8" w:rsidRPr="00F902B9" w:rsidRDefault="004C57D8" w:rsidP="002E57B4">
                  <w:pPr>
                    <w:cnfStyle w:val="000000000000" w:firstRow="0" w:lastRow="0" w:firstColumn="0" w:lastColumn="0" w:oddVBand="0" w:evenVBand="0" w:oddHBand="0" w:evenHBand="0" w:firstRowFirstColumn="0" w:firstRowLastColumn="0" w:lastRowFirstColumn="0" w:lastRowLastColumn="0"/>
                    <w:rPr>
                      <w:rFonts w:ascii="Arial Nova Light" w:eastAsiaTheme="majorEastAsia" w:hAnsi="Arial Nova Light" w:cstheme="majorBidi"/>
                    </w:rPr>
                  </w:pPr>
                  <w:r w:rsidRPr="00F902B9">
                    <w:rPr>
                      <w:rFonts w:ascii="Arial Nova Light" w:eastAsiaTheme="majorEastAsia" w:hAnsi="Arial Nova Light" w:cstheme="majorBidi"/>
                    </w:rPr>
                    <w:t>Calendar &amp; Email Integration</w:t>
                  </w:r>
                </w:p>
              </w:tc>
            </w:tr>
            <w:tr w:rsidR="004C57D8" w:rsidRPr="002D5B2C" w14:paraId="74A6B0AA" w14:textId="77777777" w:rsidTr="00F902B9">
              <w:tc>
                <w:tcPr>
                  <w:cnfStyle w:val="001000000000" w:firstRow="0" w:lastRow="0" w:firstColumn="1" w:lastColumn="0" w:oddVBand="0" w:evenVBand="0" w:oddHBand="0" w:evenHBand="0" w:firstRowFirstColumn="0" w:firstRowLastColumn="0" w:lastRowFirstColumn="0" w:lastRowLastColumn="0"/>
                  <w:tcW w:w="3524" w:type="dxa"/>
                  <w:vAlign w:val="center"/>
                </w:tcPr>
                <w:p w14:paraId="19BEE31A" w14:textId="09AF460B" w:rsidR="004C57D8" w:rsidRPr="00F902B9" w:rsidRDefault="004C57D8" w:rsidP="002E57B4">
                  <w:pPr>
                    <w:rPr>
                      <w:rFonts w:ascii="Arial Nova Light" w:hAnsi="Arial Nova Light"/>
                      <w:b w:val="0"/>
                      <w:bCs w:val="0"/>
                    </w:rPr>
                  </w:pPr>
                  <w:r w:rsidRPr="00F902B9">
                    <w:rPr>
                      <w:rFonts w:ascii="Arial Nova Light" w:hAnsi="Arial Nova Light"/>
                      <w:b w:val="0"/>
                      <w:bCs w:val="0"/>
                    </w:rPr>
                    <w:t>File Management &amp; Storage</w:t>
                  </w:r>
                </w:p>
              </w:tc>
              <w:tc>
                <w:tcPr>
                  <w:tcW w:w="3265" w:type="dxa"/>
                  <w:vAlign w:val="center"/>
                </w:tcPr>
                <w:p w14:paraId="6B609E52" w14:textId="3A527B7C" w:rsidR="004C57D8" w:rsidRPr="00F902B9" w:rsidRDefault="004C57D8" w:rsidP="002E57B4">
                  <w:pPr>
                    <w:cnfStyle w:val="000000000000" w:firstRow="0" w:lastRow="0" w:firstColumn="0" w:lastColumn="0" w:oddVBand="0" w:evenVBand="0" w:oddHBand="0" w:evenHBand="0" w:firstRowFirstColumn="0" w:firstRowLastColumn="0" w:lastRowFirstColumn="0" w:lastRowLastColumn="0"/>
                    <w:rPr>
                      <w:rFonts w:ascii="Arial Nova Light" w:eastAsiaTheme="majorEastAsia" w:hAnsi="Arial Nova Light" w:cstheme="majorBidi"/>
                    </w:rPr>
                  </w:pPr>
                  <w:r w:rsidRPr="00F902B9">
                    <w:rPr>
                      <w:rFonts w:ascii="Arial Nova Light" w:eastAsiaTheme="majorEastAsia" w:hAnsi="Arial Nova Light" w:cstheme="majorBidi"/>
                    </w:rPr>
                    <w:t>File Management</w:t>
                  </w:r>
                </w:p>
              </w:tc>
            </w:tr>
            <w:tr w:rsidR="004C57D8" w:rsidRPr="002D5B2C" w14:paraId="6325C058" w14:textId="77777777" w:rsidTr="00F902B9">
              <w:tc>
                <w:tcPr>
                  <w:cnfStyle w:val="001000000000" w:firstRow="0" w:lastRow="0" w:firstColumn="1" w:lastColumn="0" w:oddVBand="0" w:evenVBand="0" w:oddHBand="0" w:evenHBand="0" w:firstRowFirstColumn="0" w:firstRowLastColumn="0" w:lastRowFirstColumn="0" w:lastRowLastColumn="0"/>
                  <w:tcW w:w="3524" w:type="dxa"/>
                  <w:vAlign w:val="center"/>
                </w:tcPr>
                <w:p w14:paraId="65E72B46" w14:textId="4731F0FF" w:rsidR="004C57D8" w:rsidRPr="00F902B9" w:rsidRDefault="004C57D8" w:rsidP="002E57B4">
                  <w:pPr>
                    <w:rPr>
                      <w:rFonts w:ascii="Arial Nova Light" w:hAnsi="Arial Nova Light"/>
                      <w:b w:val="0"/>
                      <w:bCs w:val="0"/>
                    </w:rPr>
                  </w:pPr>
                  <w:r w:rsidRPr="00F902B9">
                    <w:rPr>
                      <w:rFonts w:ascii="Arial Nova Light" w:hAnsi="Arial Nova Light"/>
                      <w:b w:val="0"/>
                      <w:bCs w:val="0"/>
                    </w:rPr>
                    <w:t>Collaborative Writing</w:t>
                  </w:r>
                </w:p>
              </w:tc>
              <w:tc>
                <w:tcPr>
                  <w:tcW w:w="3265" w:type="dxa"/>
                  <w:vAlign w:val="center"/>
                </w:tcPr>
                <w:p w14:paraId="306D10AE" w14:textId="1BD816CF" w:rsidR="004C57D8" w:rsidRPr="00F902B9" w:rsidRDefault="004C57D8" w:rsidP="002E57B4">
                  <w:pPr>
                    <w:cnfStyle w:val="000000000000" w:firstRow="0" w:lastRow="0" w:firstColumn="0" w:lastColumn="0" w:oddVBand="0" w:evenVBand="0" w:oddHBand="0" w:evenHBand="0" w:firstRowFirstColumn="0" w:firstRowLastColumn="0" w:lastRowFirstColumn="0" w:lastRowLastColumn="0"/>
                    <w:rPr>
                      <w:rFonts w:ascii="Arial Nova Light" w:eastAsiaTheme="majorEastAsia" w:hAnsi="Arial Nova Light" w:cstheme="majorBidi"/>
                    </w:rPr>
                  </w:pPr>
                  <w:r w:rsidRPr="00F902B9">
                    <w:rPr>
                      <w:rFonts w:ascii="Arial Nova Light" w:eastAsiaTheme="majorEastAsia" w:hAnsi="Arial Nova Light" w:cstheme="majorBidi"/>
                    </w:rPr>
                    <w:t>Collaborative Writing</w:t>
                  </w:r>
                </w:p>
              </w:tc>
            </w:tr>
            <w:tr w:rsidR="004C57D8" w:rsidRPr="002D5B2C" w14:paraId="23916B17" w14:textId="77777777" w:rsidTr="00F902B9">
              <w:tc>
                <w:tcPr>
                  <w:cnfStyle w:val="001000000000" w:firstRow="0" w:lastRow="0" w:firstColumn="1" w:lastColumn="0" w:oddVBand="0" w:evenVBand="0" w:oddHBand="0" w:evenHBand="0" w:firstRowFirstColumn="0" w:firstRowLastColumn="0" w:lastRowFirstColumn="0" w:lastRowLastColumn="0"/>
                  <w:tcW w:w="3524" w:type="dxa"/>
                  <w:vAlign w:val="center"/>
                </w:tcPr>
                <w:p w14:paraId="44F8E58C" w14:textId="6670DF77" w:rsidR="004C57D8" w:rsidRPr="00F902B9" w:rsidRDefault="004C57D8" w:rsidP="002E57B4">
                  <w:pPr>
                    <w:rPr>
                      <w:rFonts w:ascii="Arial Nova Light" w:hAnsi="Arial Nova Light"/>
                      <w:b w:val="0"/>
                      <w:bCs w:val="0"/>
                    </w:rPr>
                  </w:pPr>
                  <w:r w:rsidRPr="00F902B9">
                    <w:rPr>
                      <w:rFonts w:ascii="Arial Nova Light" w:hAnsi="Arial Nova Light"/>
                      <w:b w:val="0"/>
                      <w:bCs w:val="0"/>
                    </w:rPr>
                    <w:t>Unlimited projects, tasks and time records</w:t>
                  </w:r>
                </w:p>
              </w:tc>
              <w:tc>
                <w:tcPr>
                  <w:tcW w:w="3265" w:type="dxa"/>
                  <w:vAlign w:val="center"/>
                </w:tcPr>
                <w:p w14:paraId="3F6F1550" w14:textId="4BEFC07D" w:rsidR="004C57D8" w:rsidRPr="00F902B9" w:rsidRDefault="004C57D8" w:rsidP="002E57B4">
                  <w:pPr>
                    <w:cnfStyle w:val="000000000000" w:firstRow="0" w:lastRow="0" w:firstColumn="0" w:lastColumn="0" w:oddVBand="0" w:evenVBand="0" w:oddHBand="0" w:evenHBand="0" w:firstRowFirstColumn="0" w:firstRowLastColumn="0" w:lastRowFirstColumn="0" w:lastRowLastColumn="0"/>
                    <w:rPr>
                      <w:rFonts w:ascii="Arial Nova Light" w:eastAsiaTheme="majorEastAsia" w:hAnsi="Arial Nova Light" w:cstheme="majorBidi"/>
                    </w:rPr>
                  </w:pPr>
                  <w:r w:rsidRPr="00F902B9">
                    <w:rPr>
                      <w:rFonts w:ascii="Arial Nova Light" w:eastAsiaTheme="majorEastAsia" w:hAnsi="Arial Nova Light" w:cstheme="majorBidi"/>
                    </w:rPr>
                    <w:t>Unlimited projects, tasks and time records</w:t>
                  </w:r>
                </w:p>
              </w:tc>
            </w:tr>
            <w:tr w:rsidR="004C57D8" w:rsidRPr="002D5B2C" w14:paraId="7B331AB4" w14:textId="77777777" w:rsidTr="00F902B9">
              <w:tc>
                <w:tcPr>
                  <w:cnfStyle w:val="001000000000" w:firstRow="0" w:lastRow="0" w:firstColumn="1" w:lastColumn="0" w:oddVBand="0" w:evenVBand="0" w:oddHBand="0" w:evenHBand="0" w:firstRowFirstColumn="0" w:firstRowLastColumn="0" w:lastRowFirstColumn="0" w:lastRowLastColumn="0"/>
                  <w:tcW w:w="3524" w:type="dxa"/>
                  <w:vAlign w:val="center"/>
                </w:tcPr>
                <w:p w14:paraId="03E03F50" w14:textId="77777777" w:rsidR="004C57D8" w:rsidRPr="00F902B9" w:rsidRDefault="004C57D8" w:rsidP="002E57B4">
                  <w:pPr>
                    <w:rPr>
                      <w:rFonts w:ascii="Arial Nova Light" w:hAnsi="Arial Nova Light"/>
                      <w:b w:val="0"/>
                      <w:bCs w:val="0"/>
                    </w:rPr>
                  </w:pPr>
                  <w:r w:rsidRPr="00F902B9">
                    <w:rPr>
                      <w:rFonts w:ascii="Arial Nova Light" w:hAnsi="Arial Nova Light"/>
                      <w:b w:val="0"/>
                      <w:bCs w:val="0"/>
                    </w:rPr>
                    <w:t>Desktop &amp; mobile app</w:t>
                  </w:r>
                </w:p>
                <w:p w14:paraId="5C454743" w14:textId="52CF8C4D" w:rsidR="004C57D8" w:rsidRPr="00F902B9" w:rsidRDefault="004C57D8" w:rsidP="002E57B4">
                  <w:pPr>
                    <w:rPr>
                      <w:rFonts w:ascii="Arial Nova Light" w:eastAsiaTheme="majorEastAsia" w:hAnsi="Arial Nova Light" w:cstheme="majorBidi"/>
                      <w:b w:val="0"/>
                      <w:bCs w:val="0"/>
                    </w:rPr>
                  </w:pPr>
                  <w:r w:rsidRPr="00F902B9">
                    <w:rPr>
                      <w:rFonts w:ascii="Arial Nova Light" w:eastAsiaTheme="majorEastAsia" w:hAnsi="Arial Nova Light" w:cstheme="majorBidi"/>
                      <w:b w:val="0"/>
                      <w:bCs w:val="0"/>
                    </w:rPr>
                    <w:t>(Android and iOS)</w:t>
                  </w:r>
                </w:p>
              </w:tc>
              <w:tc>
                <w:tcPr>
                  <w:tcW w:w="3265" w:type="dxa"/>
                  <w:vAlign w:val="center"/>
                </w:tcPr>
                <w:p w14:paraId="47B86B94" w14:textId="77777777" w:rsidR="004C57D8" w:rsidRPr="00F902B9" w:rsidRDefault="004C57D8" w:rsidP="002E57B4">
                  <w:pPr>
                    <w:cnfStyle w:val="000000000000" w:firstRow="0" w:lastRow="0" w:firstColumn="0" w:lastColumn="0" w:oddVBand="0" w:evenVBand="0" w:oddHBand="0" w:evenHBand="0" w:firstRowFirstColumn="0" w:firstRowLastColumn="0" w:lastRowFirstColumn="0" w:lastRowLastColumn="0"/>
                    <w:rPr>
                      <w:rFonts w:ascii="Arial Nova Light" w:eastAsiaTheme="majorEastAsia" w:hAnsi="Arial Nova Light" w:cstheme="majorBidi"/>
                    </w:rPr>
                  </w:pPr>
                  <w:r w:rsidRPr="00F902B9">
                    <w:rPr>
                      <w:rFonts w:ascii="Arial Nova Light" w:eastAsiaTheme="majorEastAsia" w:hAnsi="Arial Nova Light" w:cstheme="majorBidi"/>
                    </w:rPr>
                    <w:t>Desktop &amp; mobile app</w:t>
                  </w:r>
                </w:p>
                <w:p w14:paraId="6CE07D48" w14:textId="0903E363" w:rsidR="004C57D8" w:rsidRPr="00F902B9" w:rsidRDefault="004C57D8" w:rsidP="002E57B4">
                  <w:pPr>
                    <w:cnfStyle w:val="000000000000" w:firstRow="0" w:lastRow="0" w:firstColumn="0" w:lastColumn="0" w:oddVBand="0" w:evenVBand="0" w:oddHBand="0" w:evenHBand="0" w:firstRowFirstColumn="0" w:firstRowLastColumn="0" w:lastRowFirstColumn="0" w:lastRowLastColumn="0"/>
                    <w:rPr>
                      <w:rFonts w:ascii="Arial Nova Light" w:eastAsiaTheme="majorEastAsia" w:hAnsi="Arial Nova Light" w:cstheme="majorBidi"/>
                    </w:rPr>
                  </w:pPr>
                  <w:r w:rsidRPr="00F902B9">
                    <w:rPr>
                      <w:rFonts w:ascii="Arial Nova Light" w:eastAsiaTheme="majorEastAsia" w:hAnsi="Arial Nova Light" w:cstheme="majorBidi"/>
                    </w:rPr>
                    <w:t>(Android and iOS)</w:t>
                  </w:r>
                </w:p>
              </w:tc>
            </w:tr>
            <w:tr w:rsidR="004C57D8" w:rsidRPr="002D5B2C" w14:paraId="7D7A9F21" w14:textId="77777777" w:rsidTr="00F902B9">
              <w:tc>
                <w:tcPr>
                  <w:cnfStyle w:val="001000000000" w:firstRow="0" w:lastRow="0" w:firstColumn="1" w:lastColumn="0" w:oddVBand="0" w:evenVBand="0" w:oddHBand="0" w:evenHBand="0" w:firstRowFirstColumn="0" w:firstRowLastColumn="0" w:lastRowFirstColumn="0" w:lastRowLastColumn="0"/>
                  <w:tcW w:w="3524" w:type="dxa"/>
                  <w:vAlign w:val="center"/>
                </w:tcPr>
                <w:p w14:paraId="78786292" w14:textId="41402249" w:rsidR="004C57D8" w:rsidRPr="00F902B9" w:rsidRDefault="004C57D8" w:rsidP="002E57B4">
                  <w:pPr>
                    <w:rPr>
                      <w:rFonts w:ascii="Arial Nova Light" w:hAnsi="Arial Nova Light"/>
                      <w:b w:val="0"/>
                      <w:bCs w:val="0"/>
                    </w:rPr>
                  </w:pPr>
                  <w:r w:rsidRPr="00F902B9">
                    <w:rPr>
                      <w:rFonts w:ascii="Arial Nova Light" w:hAnsi="Arial Nova Light"/>
                      <w:b w:val="0"/>
                      <w:bCs w:val="0"/>
                    </w:rPr>
                    <w:t>Client management</w:t>
                  </w:r>
                </w:p>
              </w:tc>
              <w:tc>
                <w:tcPr>
                  <w:tcW w:w="3265" w:type="dxa"/>
                  <w:vAlign w:val="center"/>
                </w:tcPr>
                <w:p w14:paraId="39689DCD" w14:textId="7536FF8A" w:rsidR="004C57D8" w:rsidRPr="00F902B9" w:rsidRDefault="004C57D8" w:rsidP="002E57B4">
                  <w:pPr>
                    <w:cnfStyle w:val="000000000000" w:firstRow="0" w:lastRow="0" w:firstColumn="0" w:lastColumn="0" w:oddVBand="0" w:evenVBand="0" w:oddHBand="0" w:evenHBand="0" w:firstRowFirstColumn="0" w:firstRowLastColumn="0" w:lastRowFirstColumn="0" w:lastRowLastColumn="0"/>
                    <w:rPr>
                      <w:rFonts w:ascii="Arial Nova Light" w:eastAsiaTheme="majorEastAsia" w:hAnsi="Arial Nova Light" w:cstheme="majorBidi"/>
                    </w:rPr>
                  </w:pPr>
                  <w:r w:rsidRPr="00F902B9">
                    <w:rPr>
                      <w:rFonts w:ascii="Arial Nova Light" w:eastAsiaTheme="majorEastAsia" w:hAnsi="Arial Nova Light" w:cstheme="majorBidi"/>
                    </w:rPr>
                    <w:t>Client management</w:t>
                  </w:r>
                </w:p>
              </w:tc>
            </w:tr>
            <w:tr w:rsidR="004C57D8" w:rsidRPr="002D5B2C" w14:paraId="1DB8BAD9" w14:textId="77777777" w:rsidTr="00F902B9">
              <w:tc>
                <w:tcPr>
                  <w:cnfStyle w:val="001000000000" w:firstRow="0" w:lastRow="0" w:firstColumn="1" w:lastColumn="0" w:oddVBand="0" w:evenVBand="0" w:oddHBand="0" w:evenHBand="0" w:firstRowFirstColumn="0" w:firstRowLastColumn="0" w:lastRowFirstColumn="0" w:lastRowLastColumn="0"/>
                  <w:tcW w:w="3524" w:type="dxa"/>
                  <w:vAlign w:val="center"/>
                </w:tcPr>
                <w:p w14:paraId="383B9CB8" w14:textId="27E1AF52" w:rsidR="004C57D8" w:rsidRPr="00F902B9" w:rsidRDefault="004C57D8" w:rsidP="002E57B4">
                  <w:pPr>
                    <w:rPr>
                      <w:rFonts w:ascii="Arial Nova Light" w:hAnsi="Arial Nova Light"/>
                      <w:b w:val="0"/>
                      <w:bCs w:val="0"/>
                    </w:rPr>
                  </w:pPr>
                  <w:r w:rsidRPr="00F902B9">
                    <w:rPr>
                      <w:rFonts w:ascii="Arial Nova Light" w:hAnsi="Arial Nova Light"/>
                      <w:b w:val="0"/>
                      <w:bCs w:val="0"/>
                    </w:rPr>
                    <w:t>Advanced reports</w:t>
                  </w:r>
                </w:p>
              </w:tc>
              <w:tc>
                <w:tcPr>
                  <w:tcW w:w="3265" w:type="dxa"/>
                  <w:vAlign w:val="center"/>
                </w:tcPr>
                <w:p w14:paraId="0753322E" w14:textId="59F64246" w:rsidR="004C57D8" w:rsidRPr="00F902B9" w:rsidRDefault="004C57D8" w:rsidP="002E57B4">
                  <w:pPr>
                    <w:cnfStyle w:val="000000000000" w:firstRow="0" w:lastRow="0" w:firstColumn="0" w:lastColumn="0" w:oddVBand="0" w:evenVBand="0" w:oddHBand="0" w:evenHBand="0" w:firstRowFirstColumn="0" w:firstRowLastColumn="0" w:lastRowFirstColumn="0" w:lastRowLastColumn="0"/>
                    <w:rPr>
                      <w:rFonts w:ascii="Arial Nova Light" w:eastAsiaTheme="majorEastAsia" w:hAnsi="Arial Nova Light" w:cstheme="majorBidi"/>
                    </w:rPr>
                  </w:pPr>
                  <w:r w:rsidRPr="00F902B9">
                    <w:rPr>
                      <w:rFonts w:ascii="Arial Nova Light" w:eastAsiaTheme="majorEastAsia" w:hAnsi="Arial Nova Light" w:cstheme="majorBidi"/>
                    </w:rPr>
                    <w:t>Advanced reports</w:t>
                  </w:r>
                </w:p>
              </w:tc>
            </w:tr>
            <w:tr w:rsidR="004C57D8" w:rsidRPr="002D5B2C" w14:paraId="5A04B8E1" w14:textId="77777777" w:rsidTr="00F902B9">
              <w:tc>
                <w:tcPr>
                  <w:cnfStyle w:val="001000000000" w:firstRow="0" w:lastRow="0" w:firstColumn="1" w:lastColumn="0" w:oddVBand="0" w:evenVBand="0" w:oddHBand="0" w:evenHBand="0" w:firstRowFirstColumn="0" w:firstRowLastColumn="0" w:lastRowFirstColumn="0" w:lastRowLastColumn="0"/>
                  <w:tcW w:w="3524" w:type="dxa"/>
                  <w:vAlign w:val="center"/>
                </w:tcPr>
                <w:p w14:paraId="0EB9B5BA" w14:textId="4951734B" w:rsidR="004C57D8" w:rsidRPr="00F902B9" w:rsidRDefault="004C57D8" w:rsidP="002E57B4">
                  <w:pPr>
                    <w:rPr>
                      <w:rFonts w:ascii="Arial Nova Light" w:hAnsi="Arial Nova Light"/>
                      <w:b w:val="0"/>
                      <w:bCs w:val="0"/>
                    </w:rPr>
                  </w:pPr>
                  <w:r w:rsidRPr="00F902B9">
                    <w:rPr>
                      <w:rFonts w:ascii="Arial Nova Light" w:hAnsi="Arial Nova Light"/>
                      <w:b w:val="0"/>
                      <w:bCs w:val="0"/>
                    </w:rPr>
                    <w:t>Time estimates</w:t>
                  </w:r>
                </w:p>
              </w:tc>
              <w:tc>
                <w:tcPr>
                  <w:tcW w:w="3265" w:type="dxa"/>
                  <w:vAlign w:val="center"/>
                </w:tcPr>
                <w:p w14:paraId="35A36FCC" w14:textId="77777777" w:rsidR="004C57D8" w:rsidRPr="00F902B9" w:rsidRDefault="004C57D8" w:rsidP="002E57B4">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p>
              </w:tc>
            </w:tr>
          </w:tbl>
          <w:p w14:paraId="09142327" w14:textId="77777777" w:rsidR="007326C8" w:rsidRDefault="007326C8" w:rsidP="00A576EF">
            <w:pPr>
              <w:rPr>
                <w:rFonts w:ascii="Arial Nova Light" w:hAnsi="Arial Nova Light"/>
                <w:sz w:val="20"/>
                <w:szCs w:val="20"/>
              </w:rPr>
            </w:pPr>
          </w:p>
          <w:p w14:paraId="4F015DDA" w14:textId="1890E0FE" w:rsidR="00A576EF" w:rsidRPr="002E57B4" w:rsidRDefault="00A576EF" w:rsidP="00A576EF">
            <w:pPr>
              <w:rPr>
                <w:rFonts w:ascii="Arial Nova Light" w:hAnsi="Arial Nova Light"/>
                <w:sz w:val="20"/>
                <w:szCs w:val="20"/>
              </w:rPr>
            </w:pPr>
            <w:r w:rsidRPr="002E57B4">
              <w:rPr>
                <w:rFonts w:ascii="Arial Nova Light" w:hAnsi="Arial Nova Light"/>
                <w:sz w:val="20"/>
                <w:szCs w:val="20"/>
              </w:rPr>
              <w:t xml:space="preserve">Figure </w:t>
            </w:r>
            <w:r w:rsidR="00BF57D0" w:rsidRPr="002E57B4">
              <w:rPr>
                <w:rFonts w:ascii="Arial Nova Light" w:hAnsi="Arial Nova Light"/>
                <w:sz w:val="20"/>
                <w:szCs w:val="20"/>
              </w:rPr>
              <w:t>1</w:t>
            </w:r>
            <w:r w:rsidR="00F4762F">
              <w:rPr>
                <w:rFonts w:ascii="Arial Nova Light" w:hAnsi="Arial Nova Light"/>
                <w:sz w:val="20"/>
                <w:szCs w:val="20"/>
              </w:rPr>
              <w:t>1</w:t>
            </w:r>
            <w:r w:rsidRPr="002E57B4">
              <w:rPr>
                <w:rFonts w:ascii="Arial Nova Light" w:hAnsi="Arial Nova Light"/>
                <w:sz w:val="20"/>
                <w:szCs w:val="20"/>
              </w:rPr>
              <w:t xml:space="preserve">. ActiveCollab </w:t>
            </w:r>
            <w:r w:rsidR="00633D98" w:rsidRPr="002E57B4">
              <w:rPr>
                <w:rFonts w:ascii="Arial Nova Light" w:hAnsi="Arial Nova Light"/>
                <w:sz w:val="20"/>
                <w:szCs w:val="20"/>
              </w:rPr>
              <w:t>Devices and Support</w:t>
            </w:r>
            <w:r w:rsidRPr="002E57B4">
              <w:rPr>
                <w:rFonts w:ascii="Arial Nova Light" w:hAnsi="Arial Nova Light"/>
                <w:sz w:val="20"/>
                <w:szCs w:val="20"/>
              </w:rPr>
              <w:t xml:space="preserve"> (Andre, 2020b) </w:t>
            </w:r>
          </w:p>
          <w:tbl>
            <w:tblPr>
              <w:tblStyle w:val="GridTable1Light"/>
              <w:tblW w:w="7068" w:type="dxa"/>
              <w:tblLayout w:type="fixed"/>
              <w:tblLook w:val="04A0" w:firstRow="1" w:lastRow="0" w:firstColumn="1" w:lastColumn="0" w:noHBand="0" w:noVBand="1"/>
            </w:tblPr>
            <w:tblGrid>
              <w:gridCol w:w="3094"/>
              <w:gridCol w:w="3974"/>
            </w:tblGrid>
            <w:tr w:rsidR="00A576EF" w:rsidRPr="00216136" w14:paraId="1A7D84E3" w14:textId="77777777" w:rsidTr="002C3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vAlign w:val="center"/>
                </w:tcPr>
                <w:p w14:paraId="027A54EF" w14:textId="77777777" w:rsidR="00A576EF" w:rsidRPr="006640B4" w:rsidRDefault="00A576EF" w:rsidP="00A576EF">
                  <w:pPr>
                    <w:pStyle w:val="Heading4"/>
                    <w:spacing w:line="276" w:lineRule="auto"/>
                    <w:outlineLvl w:val="3"/>
                    <w:rPr>
                      <w:rFonts w:ascii="Daytona" w:hAnsi="Daytona"/>
                      <w:i w:val="0"/>
                      <w:iCs w:val="0"/>
                      <w:color w:val="auto"/>
                      <w:sz w:val="24"/>
                      <w:szCs w:val="24"/>
                    </w:rPr>
                  </w:pPr>
                  <w:r>
                    <w:rPr>
                      <w:rFonts w:ascii="Daytona" w:hAnsi="Daytona"/>
                      <w:i w:val="0"/>
                      <w:iCs w:val="0"/>
                      <w:color w:val="auto"/>
                      <w:sz w:val="24"/>
                      <w:szCs w:val="24"/>
                    </w:rPr>
                    <w:t>Devices</w:t>
                  </w:r>
                </w:p>
              </w:tc>
              <w:tc>
                <w:tcPr>
                  <w:tcW w:w="3974" w:type="dxa"/>
                  <w:vAlign w:val="center"/>
                </w:tcPr>
                <w:p w14:paraId="2A18F50C" w14:textId="77777777" w:rsidR="00A576EF" w:rsidRPr="006640B4" w:rsidRDefault="00A576EF" w:rsidP="00A576EF">
                  <w:pPr>
                    <w:pStyle w:val="Heading4"/>
                    <w:spacing w:line="276" w:lineRule="auto"/>
                    <w:outlineLvl w:val="3"/>
                    <w:cnfStyle w:val="100000000000" w:firstRow="1" w:lastRow="0" w:firstColumn="0" w:lastColumn="0" w:oddVBand="0" w:evenVBand="0" w:oddHBand="0" w:evenHBand="0" w:firstRowFirstColumn="0" w:firstRowLastColumn="0" w:lastRowFirstColumn="0" w:lastRowLastColumn="0"/>
                    <w:rPr>
                      <w:rFonts w:ascii="Daytona" w:hAnsi="Daytona"/>
                      <w:i w:val="0"/>
                      <w:iCs w:val="0"/>
                      <w:color w:val="auto"/>
                      <w:sz w:val="24"/>
                      <w:szCs w:val="24"/>
                    </w:rPr>
                  </w:pPr>
                  <w:r>
                    <w:rPr>
                      <w:rFonts w:ascii="Daytona" w:hAnsi="Daytona"/>
                      <w:i w:val="0"/>
                      <w:iCs w:val="0"/>
                      <w:color w:val="auto"/>
                      <w:sz w:val="24"/>
                      <w:szCs w:val="24"/>
                    </w:rPr>
                    <w:t>Customer Support &amp; Training</w:t>
                  </w:r>
                </w:p>
              </w:tc>
            </w:tr>
            <w:tr w:rsidR="00A576EF" w:rsidRPr="00216136" w14:paraId="5778338F" w14:textId="77777777" w:rsidTr="002C39CE">
              <w:tc>
                <w:tcPr>
                  <w:cnfStyle w:val="001000000000" w:firstRow="0" w:lastRow="0" w:firstColumn="1" w:lastColumn="0" w:oddVBand="0" w:evenVBand="0" w:oddHBand="0" w:evenHBand="0" w:firstRowFirstColumn="0" w:firstRowLastColumn="0" w:lastRowFirstColumn="0" w:lastRowLastColumn="0"/>
                  <w:tcW w:w="3094" w:type="dxa"/>
                  <w:vAlign w:val="center"/>
                </w:tcPr>
                <w:p w14:paraId="63EADA14" w14:textId="47080AFE" w:rsidR="008D495D" w:rsidRPr="008D495D" w:rsidRDefault="008D495D" w:rsidP="002E57B4">
                  <w:pPr>
                    <w:rPr>
                      <w:rFonts w:ascii="Arial Nova Light" w:hAnsi="Arial Nova Light"/>
                      <w:b w:val="0"/>
                      <w:bCs w:val="0"/>
                    </w:rPr>
                  </w:pPr>
                  <w:r w:rsidRPr="008D495D">
                    <w:rPr>
                      <w:rFonts w:ascii="Arial Nova Light" w:hAnsi="Arial Nova Light"/>
                      <w:b w:val="0"/>
                      <w:bCs w:val="0"/>
                    </w:rPr>
                    <w:t>Windows</w:t>
                  </w:r>
                  <w:r w:rsidR="002C39CE">
                    <w:rPr>
                      <w:rFonts w:ascii="Arial Nova Light" w:hAnsi="Arial Nova Light"/>
                      <w:b w:val="0"/>
                      <w:bCs w:val="0"/>
                    </w:rPr>
                    <w:t xml:space="preserve"> and Mac</w:t>
                  </w:r>
                </w:p>
                <w:p w14:paraId="6A67FC33" w14:textId="72C678DE" w:rsidR="008D495D" w:rsidRPr="008D495D" w:rsidRDefault="008D495D" w:rsidP="002E57B4">
                  <w:pPr>
                    <w:rPr>
                      <w:rFonts w:ascii="Arial Nova Light" w:hAnsi="Arial Nova Light"/>
                      <w:b w:val="0"/>
                      <w:bCs w:val="0"/>
                    </w:rPr>
                  </w:pPr>
                  <w:r w:rsidRPr="008D495D">
                    <w:rPr>
                      <w:rFonts w:ascii="Arial Nova Light" w:hAnsi="Arial Nova Light"/>
                      <w:b w:val="0"/>
                      <w:bCs w:val="0"/>
                    </w:rPr>
                    <w:t>Android</w:t>
                  </w:r>
                  <w:r w:rsidR="002C39CE">
                    <w:rPr>
                      <w:rFonts w:ascii="Arial Nova Light" w:hAnsi="Arial Nova Light"/>
                      <w:b w:val="0"/>
                      <w:bCs w:val="0"/>
                    </w:rPr>
                    <w:t xml:space="preserve"> and iO</w:t>
                  </w:r>
                  <w:r w:rsidR="001314D5">
                    <w:rPr>
                      <w:rFonts w:ascii="Arial Nova Light" w:hAnsi="Arial Nova Light"/>
                      <w:b w:val="0"/>
                      <w:bCs w:val="0"/>
                    </w:rPr>
                    <w:t>S Devices</w:t>
                  </w:r>
                </w:p>
                <w:p w14:paraId="2E11C65A" w14:textId="78816EBC" w:rsidR="00A576EF" w:rsidRPr="008D495D" w:rsidRDefault="001314D5" w:rsidP="002E57B4">
                  <w:pPr>
                    <w:rPr>
                      <w:rFonts w:ascii="Arial Nova Light" w:hAnsi="Arial Nova Light"/>
                      <w:b w:val="0"/>
                      <w:bCs w:val="0"/>
                    </w:rPr>
                  </w:pPr>
                  <w:r>
                    <w:rPr>
                      <w:rFonts w:ascii="Arial Nova Light" w:hAnsi="Arial Nova Light"/>
                      <w:b w:val="0"/>
                      <w:bCs w:val="0"/>
                    </w:rPr>
                    <w:t>Browser/</w:t>
                  </w:r>
                  <w:r w:rsidR="008D495D" w:rsidRPr="008D495D">
                    <w:rPr>
                      <w:rFonts w:ascii="Arial Nova Light" w:hAnsi="Arial Nova Light"/>
                      <w:b w:val="0"/>
                      <w:bCs w:val="0"/>
                    </w:rPr>
                    <w:t>Web-based</w:t>
                  </w:r>
                  <w:r>
                    <w:rPr>
                      <w:rFonts w:ascii="Arial Nova Light" w:hAnsi="Arial Nova Light"/>
                      <w:b w:val="0"/>
                      <w:bCs w:val="0"/>
                    </w:rPr>
                    <w:t xml:space="preserve"> Apps</w:t>
                  </w:r>
                </w:p>
              </w:tc>
              <w:tc>
                <w:tcPr>
                  <w:tcW w:w="3974" w:type="dxa"/>
                  <w:vAlign w:val="center"/>
                </w:tcPr>
                <w:p w14:paraId="6AF59AF1" w14:textId="48DDE9FB" w:rsidR="00166428" w:rsidRPr="00166428" w:rsidRDefault="00166428" w:rsidP="002E57B4">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Pr>
                      <w:rFonts w:ascii="Arial Nova Light" w:hAnsi="Arial Nova Light"/>
                    </w:rPr>
                    <w:t xml:space="preserve">Customers Contact </w:t>
                  </w:r>
                  <w:r w:rsidRPr="00166428">
                    <w:rPr>
                      <w:rFonts w:ascii="Arial Nova Light" w:hAnsi="Arial Nova Light"/>
                    </w:rPr>
                    <w:t>Email</w:t>
                  </w:r>
                </w:p>
                <w:p w14:paraId="612EB23A" w14:textId="6B45F6E0" w:rsidR="00A576EF" w:rsidRPr="00F902B9" w:rsidRDefault="00166428" w:rsidP="002E57B4">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166428">
                    <w:rPr>
                      <w:rFonts w:ascii="Arial Nova Light" w:hAnsi="Arial Nova Light"/>
                    </w:rPr>
                    <w:t>Support Phone Line</w:t>
                  </w:r>
                </w:p>
              </w:tc>
            </w:tr>
          </w:tbl>
          <w:p w14:paraId="58923719" w14:textId="77777777" w:rsidR="00ED7E83" w:rsidRDefault="00ED7E83" w:rsidP="00A576EF">
            <w:pPr>
              <w:rPr>
                <w:rFonts w:ascii="Arial Nova Light" w:hAnsi="Arial Nova Light"/>
                <w:sz w:val="20"/>
                <w:szCs w:val="20"/>
              </w:rPr>
            </w:pPr>
          </w:p>
          <w:p w14:paraId="0206A2CA" w14:textId="77777777" w:rsidR="00640E17" w:rsidRDefault="00640E17" w:rsidP="00A576EF">
            <w:pPr>
              <w:rPr>
                <w:rFonts w:ascii="Arial Nova Light" w:hAnsi="Arial Nova Light"/>
                <w:sz w:val="20"/>
                <w:szCs w:val="20"/>
              </w:rPr>
            </w:pPr>
          </w:p>
          <w:p w14:paraId="34B3FBBF" w14:textId="77777777" w:rsidR="00640E17" w:rsidRDefault="00640E17" w:rsidP="00A576EF">
            <w:pPr>
              <w:rPr>
                <w:rFonts w:ascii="Arial Nova Light" w:hAnsi="Arial Nova Light"/>
                <w:sz w:val="20"/>
                <w:szCs w:val="20"/>
              </w:rPr>
            </w:pPr>
          </w:p>
          <w:p w14:paraId="2406F56C" w14:textId="77777777" w:rsidR="00640E17" w:rsidRDefault="00640E17" w:rsidP="00A576EF">
            <w:pPr>
              <w:rPr>
                <w:rFonts w:ascii="Arial Nova Light" w:hAnsi="Arial Nova Light"/>
                <w:sz w:val="20"/>
                <w:szCs w:val="20"/>
              </w:rPr>
            </w:pPr>
          </w:p>
          <w:p w14:paraId="780D71D1" w14:textId="77777777" w:rsidR="00640E17" w:rsidRDefault="00640E17" w:rsidP="00A576EF">
            <w:pPr>
              <w:rPr>
                <w:rFonts w:ascii="Arial Nova Light" w:hAnsi="Arial Nova Light"/>
                <w:sz w:val="20"/>
                <w:szCs w:val="20"/>
              </w:rPr>
            </w:pPr>
          </w:p>
          <w:p w14:paraId="0BE50BA7" w14:textId="77777777" w:rsidR="00640E17" w:rsidRDefault="00640E17" w:rsidP="00A576EF">
            <w:pPr>
              <w:rPr>
                <w:rFonts w:ascii="Arial Nova Light" w:hAnsi="Arial Nova Light"/>
                <w:sz w:val="20"/>
                <w:szCs w:val="20"/>
              </w:rPr>
            </w:pPr>
          </w:p>
          <w:p w14:paraId="37CA616E" w14:textId="77777777" w:rsidR="00640E17" w:rsidRDefault="00640E17" w:rsidP="00A576EF">
            <w:pPr>
              <w:rPr>
                <w:rFonts w:ascii="Arial Nova Light" w:hAnsi="Arial Nova Light"/>
                <w:sz w:val="20"/>
                <w:szCs w:val="20"/>
              </w:rPr>
            </w:pPr>
          </w:p>
          <w:p w14:paraId="66B80B59" w14:textId="77777777" w:rsidR="00640E17" w:rsidRDefault="00640E17" w:rsidP="00A576EF">
            <w:pPr>
              <w:rPr>
                <w:rFonts w:ascii="Arial Nova Light" w:hAnsi="Arial Nova Light"/>
                <w:sz w:val="20"/>
                <w:szCs w:val="20"/>
              </w:rPr>
            </w:pPr>
          </w:p>
          <w:p w14:paraId="16448F65" w14:textId="77777777" w:rsidR="00640E17" w:rsidRDefault="00640E17" w:rsidP="00A576EF">
            <w:pPr>
              <w:rPr>
                <w:rFonts w:ascii="Arial Nova Light" w:hAnsi="Arial Nova Light"/>
                <w:sz w:val="20"/>
                <w:szCs w:val="20"/>
              </w:rPr>
            </w:pPr>
          </w:p>
          <w:p w14:paraId="629A2E6D" w14:textId="77777777" w:rsidR="00640E17" w:rsidRDefault="00640E17" w:rsidP="00A576EF">
            <w:pPr>
              <w:rPr>
                <w:rFonts w:ascii="Arial Nova Light" w:hAnsi="Arial Nova Light"/>
                <w:sz w:val="20"/>
                <w:szCs w:val="20"/>
              </w:rPr>
            </w:pPr>
          </w:p>
          <w:p w14:paraId="5D9B69FE" w14:textId="77777777" w:rsidR="00640E17" w:rsidRDefault="00640E17" w:rsidP="00A576EF">
            <w:pPr>
              <w:rPr>
                <w:rFonts w:ascii="Arial Nova Light" w:hAnsi="Arial Nova Light"/>
                <w:sz w:val="20"/>
                <w:szCs w:val="20"/>
              </w:rPr>
            </w:pPr>
          </w:p>
          <w:p w14:paraId="1F690B1B" w14:textId="77777777" w:rsidR="00640E17" w:rsidRDefault="00640E17" w:rsidP="00A576EF">
            <w:pPr>
              <w:rPr>
                <w:rFonts w:ascii="Arial Nova Light" w:hAnsi="Arial Nova Light"/>
                <w:sz w:val="20"/>
                <w:szCs w:val="20"/>
              </w:rPr>
            </w:pPr>
          </w:p>
          <w:p w14:paraId="57D50B8D" w14:textId="77777777" w:rsidR="00640E17" w:rsidRDefault="00640E17" w:rsidP="00A576EF">
            <w:pPr>
              <w:rPr>
                <w:rFonts w:ascii="Arial Nova Light" w:hAnsi="Arial Nova Light"/>
                <w:sz w:val="20"/>
                <w:szCs w:val="20"/>
              </w:rPr>
            </w:pPr>
          </w:p>
          <w:p w14:paraId="7A8BD5C0" w14:textId="77777777" w:rsidR="00640E17" w:rsidRDefault="00640E17" w:rsidP="00A576EF">
            <w:pPr>
              <w:rPr>
                <w:rFonts w:ascii="Arial Nova Light" w:hAnsi="Arial Nova Light"/>
                <w:sz w:val="20"/>
                <w:szCs w:val="20"/>
              </w:rPr>
            </w:pPr>
          </w:p>
          <w:p w14:paraId="0829AAC9" w14:textId="23291809" w:rsidR="00A576EF" w:rsidRPr="002E57B4" w:rsidRDefault="00633D98" w:rsidP="00A576EF">
            <w:pPr>
              <w:rPr>
                <w:rFonts w:ascii="Arial Nova Light" w:hAnsi="Arial Nova Light"/>
                <w:sz w:val="20"/>
                <w:szCs w:val="20"/>
              </w:rPr>
            </w:pPr>
            <w:r w:rsidRPr="002E57B4">
              <w:rPr>
                <w:rFonts w:ascii="Arial Nova Light" w:hAnsi="Arial Nova Light"/>
                <w:sz w:val="20"/>
                <w:szCs w:val="20"/>
              </w:rPr>
              <w:lastRenderedPageBreak/>
              <w:t>Figure 1</w:t>
            </w:r>
            <w:r w:rsidR="00F4762F">
              <w:rPr>
                <w:rFonts w:ascii="Arial Nova Light" w:hAnsi="Arial Nova Light"/>
                <w:sz w:val="20"/>
                <w:szCs w:val="20"/>
              </w:rPr>
              <w:t>2</w:t>
            </w:r>
            <w:r w:rsidRPr="002E57B4">
              <w:rPr>
                <w:rFonts w:ascii="Arial Nova Light" w:hAnsi="Arial Nova Light"/>
                <w:sz w:val="20"/>
                <w:szCs w:val="20"/>
              </w:rPr>
              <w:t xml:space="preserve">. ActiveCollab </w:t>
            </w:r>
            <w:r w:rsidR="00DC52B4" w:rsidRPr="002E57B4">
              <w:rPr>
                <w:rFonts w:ascii="Arial Nova Light" w:hAnsi="Arial Nova Light"/>
                <w:sz w:val="20"/>
                <w:szCs w:val="20"/>
              </w:rPr>
              <w:t xml:space="preserve">Plan Options and </w:t>
            </w:r>
            <w:r w:rsidRPr="002E57B4">
              <w:rPr>
                <w:rFonts w:ascii="Arial Nova Light" w:hAnsi="Arial Nova Light"/>
                <w:sz w:val="20"/>
                <w:szCs w:val="20"/>
              </w:rPr>
              <w:t xml:space="preserve">Costs (ActiveCollab, 2020) </w:t>
            </w:r>
          </w:p>
          <w:tbl>
            <w:tblPr>
              <w:tblStyle w:val="GridTable1Light"/>
              <w:tblW w:w="7068" w:type="dxa"/>
              <w:tblLayout w:type="fixed"/>
              <w:tblLook w:val="04A0" w:firstRow="1" w:lastRow="0" w:firstColumn="1" w:lastColumn="0" w:noHBand="0" w:noVBand="1"/>
            </w:tblPr>
            <w:tblGrid>
              <w:gridCol w:w="5650"/>
              <w:gridCol w:w="1418"/>
            </w:tblGrid>
            <w:tr w:rsidR="00654918" w:rsidRPr="00216136" w14:paraId="26AD5866" w14:textId="77777777" w:rsidTr="00BF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0" w:type="dxa"/>
                  <w:vAlign w:val="center"/>
                </w:tcPr>
                <w:p w14:paraId="4189A880" w14:textId="77777777" w:rsidR="00A576EF" w:rsidRPr="006640B4" w:rsidRDefault="00A576EF" w:rsidP="00A576EF">
                  <w:pPr>
                    <w:pStyle w:val="Heading4"/>
                    <w:spacing w:line="276" w:lineRule="auto"/>
                    <w:outlineLvl w:val="3"/>
                    <w:rPr>
                      <w:rFonts w:ascii="Daytona" w:hAnsi="Daytona"/>
                      <w:i w:val="0"/>
                      <w:iCs w:val="0"/>
                      <w:color w:val="auto"/>
                      <w:sz w:val="24"/>
                      <w:szCs w:val="24"/>
                    </w:rPr>
                  </w:pPr>
                  <w:r>
                    <w:rPr>
                      <w:rFonts w:ascii="Daytona" w:hAnsi="Daytona"/>
                      <w:i w:val="0"/>
                      <w:iCs w:val="0"/>
                      <w:color w:val="auto"/>
                      <w:sz w:val="24"/>
                      <w:szCs w:val="24"/>
                    </w:rPr>
                    <w:t>Plan</w:t>
                  </w:r>
                </w:p>
              </w:tc>
              <w:tc>
                <w:tcPr>
                  <w:tcW w:w="1418" w:type="dxa"/>
                  <w:vAlign w:val="center"/>
                </w:tcPr>
                <w:p w14:paraId="59121B47" w14:textId="1869B78D" w:rsidR="00A576EF" w:rsidRPr="006640B4" w:rsidRDefault="00A576EF" w:rsidP="00A576EF">
                  <w:pPr>
                    <w:pStyle w:val="Heading4"/>
                    <w:spacing w:line="276" w:lineRule="auto"/>
                    <w:outlineLvl w:val="3"/>
                    <w:cnfStyle w:val="100000000000" w:firstRow="1" w:lastRow="0" w:firstColumn="0" w:lastColumn="0" w:oddVBand="0" w:evenVBand="0" w:oddHBand="0" w:evenHBand="0" w:firstRowFirstColumn="0" w:firstRowLastColumn="0" w:lastRowFirstColumn="0" w:lastRowLastColumn="0"/>
                    <w:rPr>
                      <w:rFonts w:ascii="Daytona" w:hAnsi="Daytona"/>
                      <w:i w:val="0"/>
                      <w:iCs w:val="0"/>
                      <w:color w:val="auto"/>
                      <w:sz w:val="24"/>
                      <w:szCs w:val="24"/>
                    </w:rPr>
                  </w:pPr>
                  <w:r>
                    <w:rPr>
                      <w:rFonts w:ascii="Daytona" w:hAnsi="Daytona"/>
                      <w:i w:val="0"/>
                      <w:iCs w:val="0"/>
                      <w:color w:val="auto"/>
                      <w:sz w:val="24"/>
                      <w:szCs w:val="24"/>
                    </w:rPr>
                    <w:t>Cost</w:t>
                  </w:r>
                  <w:r w:rsidR="00BF15DE">
                    <w:rPr>
                      <w:rFonts w:ascii="Daytona" w:hAnsi="Daytona"/>
                      <w:i w:val="0"/>
                      <w:iCs w:val="0"/>
                      <w:color w:val="auto"/>
                      <w:sz w:val="24"/>
                      <w:szCs w:val="24"/>
                    </w:rPr>
                    <w:t xml:space="preserve"> </w:t>
                  </w:r>
                  <w:r w:rsidR="00BF15DE" w:rsidRPr="00BF15DE">
                    <w:rPr>
                      <w:rFonts w:ascii="Daytona" w:hAnsi="Daytona"/>
                      <w:i w:val="0"/>
                      <w:iCs w:val="0"/>
                      <w:color w:val="auto"/>
                      <w:sz w:val="20"/>
                      <w:szCs w:val="20"/>
                    </w:rPr>
                    <w:t>(USD)</w:t>
                  </w:r>
                </w:p>
              </w:tc>
            </w:tr>
            <w:tr w:rsidR="007F51D7" w:rsidRPr="00216136" w14:paraId="42C17A99" w14:textId="77777777" w:rsidTr="00BF15DE">
              <w:tc>
                <w:tcPr>
                  <w:cnfStyle w:val="001000000000" w:firstRow="0" w:lastRow="0" w:firstColumn="1" w:lastColumn="0" w:oddVBand="0" w:evenVBand="0" w:oddHBand="0" w:evenHBand="0" w:firstRowFirstColumn="0" w:firstRowLastColumn="0" w:lastRowFirstColumn="0" w:lastRowLastColumn="0"/>
                  <w:tcW w:w="5650" w:type="dxa"/>
                  <w:vAlign w:val="center"/>
                </w:tcPr>
                <w:p w14:paraId="63250038" w14:textId="108C0711" w:rsidR="00A576EF" w:rsidRPr="00F902B9" w:rsidRDefault="00F565AE" w:rsidP="00583EC0">
                  <w:pPr>
                    <w:rPr>
                      <w:rFonts w:ascii="Arial Nova Light" w:hAnsi="Arial Nova Light"/>
                      <w:b w:val="0"/>
                      <w:bCs w:val="0"/>
                    </w:rPr>
                  </w:pPr>
                  <w:r>
                    <w:rPr>
                      <w:rFonts w:ascii="Arial Nova Light" w:hAnsi="Arial Nova Light"/>
                      <w:b w:val="0"/>
                      <w:bCs w:val="0"/>
                    </w:rPr>
                    <w:t xml:space="preserve">A </w:t>
                  </w:r>
                  <w:r w:rsidR="00557327">
                    <w:rPr>
                      <w:rFonts w:ascii="Arial Nova Light" w:hAnsi="Arial Nova Light"/>
                      <w:b w:val="0"/>
                      <w:bCs w:val="0"/>
                    </w:rPr>
                    <w:t>90-day</w:t>
                  </w:r>
                  <w:r w:rsidR="00266B22">
                    <w:rPr>
                      <w:rFonts w:ascii="Arial Nova Light" w:hAnsi="Arial Nova Light"/>
                      <w:b w:val="0"/>
                      <w:bCs w:val="0"/>
                    </w:rPr>
                    <w:t xml:space="preserve"> </w:t>
                  </w:r>
                  <w:r w:rsidR="00922602">
                    <w:rPr>
                      <w:rFonts w:ascii="Arial Nova Light" w:hAnsi="Arial Nova Light"/>
                      <w:b w:val="0"/>
                      <w:bCs w:val="0"/>
                    </w:rPr>
                    <w:t>t</w:t>
                  </w:r>
                  <w:r w:rsidR="00385F63">
                    <w:rPr>
                      <w:rFonts w:ascii="Arial Nova Light" w:hAnsi="Arial Nova Light"/>
                      <w:b w:val="0"/>
                      <w:bCs w:val="0"/>
                    </w:rPr>
                    <w:t>rial</w:t>
                  </w:r>
                  <w:r w:rsidR="00B225F5">
                    <w:rPr>
                      <w:rFonts w:ascii="Arial Nova Light" w:hAnsi="Arial Nova Light"/>
                      <w:b w:val="0"/>
                      <w:bCs w:val="0"/>
                    </w:rPr>
                    <w:t xml:space="preserve"> of </w:t>
                  </w:r>
                  <w:r w:rsidR="00922602">
                    <w:rPr>
                      <w:rFonts w:ascii="Arial Nova Light" w:hAnsi="Arial Nova Light"/>
                      <w:b w:val="0"/>
                      <w:bCs w:val="0"/>
                    </w:rPr>
                    <w:t>c</w:t>
                  </w:r>
                  <w:r w:rsidR="00B225F5">
                    <w:rPr>
                      <w:rFonts w:ascii="Arial Nova Light" w:hAnsi="Arial Nova Light"/>
                      <w:b w:val="0"/>
                      <w:bCs w:val="0"/>
                    </w:rPr>
                    <w:t>loud</w:t>
                  </w:r>
                  <w:r w:rsidR="00922602">
                    <w:rPr>
                      <w:rFonts w:ascii="Arial Nova Light" w:hAnsi="Arial Nova Light"/>
                      <w:b w:val="0"/>
                      <w:bCs w:val="0"/>
                    </w:rPr>
                    <w:t xml:space="preserve"> s</w:t>
                  </w:r>
                  <w:r w:rsidR="00B225F5">
                    <w:rPr>
                      <w:rFonts w:ascii="Arial Nova Light" w:hAnsi="Arial Nova Light"/>
                      <w:b w:val="0"/>
                      <w:bCs w:val="0"/>
                    </w:rPr>
                    <w:t>ervice</w:t>
                  </w:r>
                  <w:r w:rsidR="00266B22">
                    <w:rPr>
                      <w:rFonts w:ascii="Arial Nova Light" w:hAnsi="Arial Nova Light"/>
                      <w:b w:val="0"/>
                      <w:bCs w:val="0"/>
                    </w:rPr>
                    <w:t xml:space="preserve"> currently available for a limited time.1</w:t>
                  </w:r>
                  <w:r w:rsidR="008F305E" w:rsidRPr="008F305E">
                    <w:rPr>
                      <w:rFonts w:ascii="Arial Nova Light" w:hAnsi="Arial Nova Light"/>
                      <w:b w:val="0"/>
                      <w:bCs w:val="0"/>
                    </w:rPr>
                    <w:t xml:space="preserve">4-day </w:t>
                  </w:r>
                  <w:r w:rsidR="006D3B28">
                    <w:rPr>
                      <w:rFonts w:ascii="Arial Nova Light" w:hAnsi="Arial Nova Light"/>
                      <w:b w:val="0"/>
                      <w:bCs w:val="0"/>
                    </w:rPr>
                    <w:t xml:space="preserve">trial </w:t>
                  </w:r>
                  <w:r w:rsidR="00447ACA">
                    <w:rPr>
                      <w:rFonts w:ascii="Arial Nova Light" w:hAnsi="Arial Nova Light"/>
                      <w:b w:val="0"/>
                      <w:bCs w:val="0"/>
                    </w:rPr>
                    <w:t>available</w:t>
                  </w:r>
                  <w:r w:rsidR="00427E56">
                    <w:rPr>
                      <w:rFonts w:ascii="Arial Nova Light" w:hAnsi="Arial Nova Light"/>
                      <w:b w:val="0"/>
                      <w:bCs w:val="0"/>
                    </w:rPr>
                    <w:t xml:space="preserve"> when this offer expires</w:t>
                  </w:r>
                  <w:r w:rsidR="008F305E" w:rsidRPr="008F305E">
                    <w:rPr>
                      <w:rFonts w:ascii="Arial Nova Light" w:hAnsi="Arial Nova Light"/>
                      <w:b w:val="0"/>
                      <w:bCs w:val="0"/>
                    </w:rPr>
                    <w:t xml:space="preserve">. </w:t>
                  </w:r>
                </w:p>
              </w:tc>
              <w:tc>
                <w:tcPr>
                  <w:tcW w:w="1418" w:type="dxa"/>
                  <w:vAlign w:val="center"/>
                </w:tcPr>
                <w:p w14:paraId="1D8642E8" w14:textId="368686D7" w:rsidR="00A576EF" w:rsidRPr="00F902B9" w:rsidRDefault="00A576EF"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F902B9">
                    <w:rPr>
                      <w:rFonts w:ascii="Arial Nova Light" w:hAnsi="Arial Nova Light"/>
                    </w:rPr>
                    <w:t>$</w:t>
                  </w:r>
                  <w:r w:rsidR="00DC7650">
                    <w:rPr>
                      <w:rFonts w:ascii="Arial Nova Light" w:hAnsi="Arial Nova Light"/>
                    </w:rPr>
                    <w:t>0</w:t>
                  </w:r>
                </w:p>
              </w:tc>
            </w:tr>
            <w:tr w:rsidR="00A576EF" w:rsidRPr="00216136" w14:paraId="12231540" w14:textId="77777777" w:rsidTr="00BF15DE">
              <w:tc>
                <w:tcPr>
                  <w:cnfStyle w:val="001000000000" w:firstRow="0" w:lastRow="0" w:firstColumn="1" w:lastColumn="0" w:oddVBand="0" w:evenVBand="0" w:oddHBand="0" w:evenHBand="0" w:firstRowFirstColumn="0" w:firstRowLastColumn="0" w:lastRowFirstColumn="0" w:lastRowLastColumn="0"/>
                  <w:tcW w:w="5650" w:type="dxa"/>
                  <w:vAlign w:val="center"/>
                </w:tcPr>
                <w:p w14:paraId="4C6A819F" w14:textId="4A1E9BD9" w:rsidR="00A576EF" w:rsidRPr="00E90628" w:rsidRDefault="00B225F5" w:rsidP="00583EC0">
                  <w:pPr>
                    <w:rPr>
                      <w:rFonts w:ascii="Arial Nova Light" w:hAnsi="Arial Nova Light"/>
                      <w:b w:val="0"/>
                      <w:bCs w:val="0"/>
                    </w:rPr>
                  </w:pPr>
                  <w:r w:rsidRPr="00654918">
                    <w:rPr>
                      <w:rFonts w:ascii="Arial Nova Light" w:hAnsi="Arial Nova Light"/>
                    </w:rPr>
                    <w:t>Cloud</w:t>
                  </w:r>
                  <w:r w:rsidR="003C7026" w:rsidRPr="00654918">
                    <w:rPr>
                      <w:rFonts w:ascii="Arial Nova Light" w:hAnsi="Arial Nova Light"/>
                    </w:rPr>
                    <w:t xml:space="preserve"> </w:t>
                  </w:r>
                  <w:r w:rsidR="0012399F">
                    <w:rPr>
                      <w:rFonts w:ascii="Arial Nova Light" w:hAnsi="Arial Nova Light"/>
                    </w:rPr>
                    <w:t>s</w:t>
                  </w:r>
                  <w:r w:rsidR="003C7026" w:rsidRPr="00654918">
                    <w:rPr>
                      <w:rFonts w:ascii="Arial Nova Light" w:hAnsi="Arial Nova Light"/>
                    </w:rPr>
                    <w:t>ervice</w:t>
                  </w:r>
                  <w:r w:rsidR="00AA1C7B">
                    <w:rPr>
                      <w:rFonts w:ascii="Arial Nova Light" w:hAnsi="Arial Nova Light"/>
                    </w:rPr>
                    <w:t xml:space="preserve"> and </w:t>
                  </w:r>
                  <w:r w:rsidR="0012399F">
                    <w:rPr>
                      <w:rFonts w:ascii="Arial Nova Light" w:hAnsi="Arial Nova Light"/>
                    </w:rPr>
                    <w:t>s</w:t>
                  </w:r>
                  <w:r w:rsidR="00AA1C7B">
                    <w:rPr>
                      <w:rFonts w:ascii="Arial Nova Light" w:hAnsi="Arial Nova Light"/>
                    </w:rPr>
                    <w:t>elf-</w:t>
                  </w:r>
                  <w:r w:rsidR="0012399F">
                    <w:rPr>
                      <w:rFonts w:ascii="Arial Nova Light" w:hAnsi="Arial Nova Light"/>
                    </w:rPr>
                    <w:t>h</w:t>
                  </w:r>
                  <w:r w:rsidR="00AA1C7B">
                    <w:rPr>
                      <w:rFonts w:ascii="Arial Nova Light" w:hAnsi="Arial Nova Light"/>
                    </w:rPr>
                    <w:t>oste</w:t>
                  </w:r>
                  <w:r w:rsidR="003F574E">
                    <w:rPr>
                      <w:rFonts w:ascii="Arial Nova Light" w:hAnsi="Arial Nova Light"/>
                    </w:rPr>
                    <w:t>d</w:t>
                  </w:r>
                  <w:r w:rsidR="00922602">
                    <w:rPr>
                      <w:rFonts w:ascii="Arial Nova Light" w:hAnsi="Arial Nova Light"/>
                    </w:rPr>
                    <w:t xml:space="preserve"> </w:t>
                  </w:r>
                  <w:r w:rsidR="00E90628">
                    <w:rPr>
                      <w:rFonts w:ascii="Arial Nova Light" w:hAnsi="Arial Nova Light"/>
                    </w:rPr>
                    <w:t xml:space="preserve">– </w:t>
                  </w:r>
                  <w:r w:rsidR="00E90628">
                    <w:rPr>
                      <w:rFonts w:ascii="Arial Nova Light" w:hAnsi="Arial Nova Light"/>
                      <w:b w:val="0"/>
                      <w:bCs w:val="0"/>
                    </w:rPr>
                    <w:t>per user</w:t>
                  </w:r>
                  <w:r w:rsidR="003607CD">
                    <w:rPr>
                      <w:rFonts w:ascii="Arial Nova Light" w:hAnsi="Arial Nova Light"/>
                      <w:b w:val="0"/>
                      <w:bCs w:val="0"/>
                    </w:rPr>
                    <w:t>/per month</w:t>
                  </w:r>
                </w:p>
              </w:tc>
              <w:tc>
                <w:tcPr>
                  <w:tcW w:w="1418" w:type="dxa"/>
                  <w:vAlign w:val="center"/>
                </w:tcPr>
                <w:p w14:paraId="4A7F566B" w14:textId="7867E742" w:rsidR="00A576EF" w:rsidRPr="00F902B9" w:rsidRDefault="003607CD"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Pr>
                      <w:rFonts w:ascii="Arial Nova Light" w:hAnsi="Arial Nova Light"/>
                    </w:rPr>
                    <w:t>$7</w:t>
                  </w:r>
                </w:p>
              </w:tc>
            </w:tr>
            <w:tr w:rsidR="00654918" w:rsidRPr="00216136" w14:paraId="4D922640" w14:textId="77777777" w:rsidTr="00BF15DE">
              <w:tc>
                <w:tcPr>
                  <w:cnfStyle w:val="001000000000" w:firstRow="0" w:lastRow="0" w:firstColumn="1" w:lastColumn="0" w:oddVBand="0" w:evenVBand="0" w:oddHBand="0" w:evenHBand="0" w:firstRowFirstColumn="0" w:firstRowLastColumn="0" w:lastRowFirstColumn="0" w:lastRowLastColumn="0"/>
                  <w:tcW w:w="5650" w:type="dxa"/>
                  <w:vAlign w:val="center"/>
                </w:tcPr>
                <w:p w14:paraId="0C24957B" w14:textId="73ED68DB" w:rsidR="00654918" w:rsidRDefault="00CC1FE6" w:rsidP="00583EC0">
                  <w:pPr>
                    <w:rPr>
                      <w:rFonts w:ascii="Arial Nova Light" w:hAnsi="Arial Nova Light"/>
                      <w:b w:val="0"/>
                      <w:bCs w:val="0"/>
                    </w:rPr>
                  </w:pPr>
                  <w:r w:rsidRPr="00CC1FE6">
                    <w:rPr>
                      <w:rFonts w:ascii="Arial Nova Light" w:hAnsi="Arial Nova Light"/>
                      <w:b w:val="0"/>
                      <w:bCs w:val="0"/>
                    </w:rPr>
                    <w:t xml:space="preserve">Total </w:t>
                  </w:r>
                  <w:r w:rsidR="00447ACA">
                    <w:rPr>
                      <w:rFonts w:ascii="Arial Nova Light" w:hAnsi="Arial Nova Light"/>
                      <w:b w:val="0"/>
                      <w:bCs w:val="0"/>
                    </w:rPr>
                    <w:t>p</w:t>
                  </w:r>
                  <w:r w:rsidRPr="00CC1FE6">
                    <w:rPr>
                      <w:rFonts w:ascii="Arial Nova Light" w:hAnsi="Arial Nova Light"/>
                      <w:b w:val="0"/>
                      <w:bCs w:val="0"/>
                    </w:rPr>
                    <w:t xml:space="preserve">er </w:t>
                  </w:r>
                  <w:r w:rsidR="00447ACA">
                    <w:rPr>
                      <w:rFonts w:ascii="Arial Nova Light" w:hAnsi="Arial Nova Light"/>
                      <w:b w:val="0"/>
                      <w:bCs w:val="0"/>
                    </w:rPr>
                    <w:t>m</w:t>
                  </w:r>
                  <w:r w:rsidRPr="00CC1FE6">
                    <w:rPr>
                      <w:rFonts w:ascii="Arial Nova Light" w:hAnsi="Arial Nova Light"/>
                      <w:b w:val="0"/>
                      <w:bCs w:val="0"/>
                    </w:rPr>
                    <w:t>onth</w:t>
                  </w:r>
                  <w:r w:rsidR="00637287">
                    <w:rPr>
                      <w:rFonts w:ascii="Arial Nova Light" w:hAnsi="Arial Nova Light"/>
                      <w:b w:val="0"/>
                      <w:bCs w:val="0"/>
                    </w:rPr>
                    <w:t xml:space="preserve"> - </w:t>
                  </w:r>
                  <w:r w:rsidRPr="00CC1FE6">
                    <w:rPr>
                      <w:rFonts w:ascii="Arial Nova Light" w:hAnsi="Arial Nova Light"/>
                      <w:b w:val="0"/>
                      <w:bCs w:val="0"/>
                    </w:rPr>
                    <w:t xml:space="preserve">3 </w:t>
                  </w:r>
                  <w:r w:rsidR="00637287">
                    <w:rPr>
                      <w:rFonts w:ascii="Arial Nova Light" w:hAnsi="Arial Nova Light"/>
                      <w:b w:val="0"/>
                      <w:bCs w:val="0"/>
                    </w:rPr>
                    <w:t>u</w:t>
                  </w:r>
                  <w:r w:rsidRPr="00CC1FE6">
                    <w:rPr>
                      <w:rFonts w:ascii="Arial Nova Light" w:hAnsi="Arial Nova Light"/>
                      <w:b w:val="0"/>
                      <w:bCs w:val="0"/>
                    </w:rPr>
                    <w:t>sers</w:t>
                  </w:r>
                </w:p>
              </w:tc>
              <w:tc>
                <w:tcPr>
                  <w:tcW w:w="1418" w:type="dxa"/>
                  <w:vAlign w:val="center"/>
                </w:tcPr>
                <w:p w14:paraId="728759EF" w14:textId="13753A11" w:rsidR="00654918" w:rsidRDefault="00CC1FE6"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Pr>
                      <w:rFonts w:ascii="Arial Nova Light" w:hAnsi="Arial Nova Light"/>
                    </w:rPr>
                    <w:t>$21</w:t>
                  </w:r>
                </w:p>
              </w:tc>
            </w:tr>
            <w:tr w:rsidR="00654918" w:rsidRPr="00216136" w14:paraId="645C7898" w14:textId="77777777" w:rsidTr="00BF15DE">
              <w:tc>
                <w:tcPr>
                  <w:cnfStyle w:val="001000000000" w:firstRow="0" w:lastRow="0" w:firstColumn="1" w:lastColumn="0" w:oddVBand="0" w:evenVBand="0" w:oddHBand="0" w:evenHBand="0" w:firstRowFirstColumn="0" w:firstRowLastColumn="0" w:lastRowFirstColumn="0" w:lastRowLastColumn="0"/>
                  <w:tcW w:w="5650" w:type="dxa"/>
                  <w:vAlign w:val="center"/>
                </w:tcPr>
                <w:p w14:paraId="19F43647" w14:textId="773077D0" w:rsidR="00654918" w:rsidRDefault="00F565AE" w:rsidP="00583EC0">
                  <w:pPr>
                    <w:rPr>
                      <w:rFonts w:ascii="Arial Nova Light" w:hAnsi="Arial Nova Light"/>
                      <w:b w:val="0"/>
                      <w:bCs w:val="0"/>
                    </w:rPr>
                  </w:pPr>
                  <w:r>
                    <w:rPr>
                      <w:rFonts w:ascii="Arial Nova Light" w:hAnsi="Arial Nova Light"/>
                      <w:b w:val="0"/>
                      <w:bCs w:val="0"/>
                    </w:rPr>
                    <w:t>A</w:t>
                  </w:r>
                  <w:r w:rsidR="00CC1FE6" w:rsidRPr="00CC1FE6">
                    <w:rPr>
                      <w:rFonts w:ascii="Arial Nova Light" w:hAnsi="Arial Nova Light"/>
                      <w:b w:val="0"/>
                      <w:bCs w:val="0"/>
                    </w:rPr>
                    <w:t xml:space="preserve">nnual </w:t>
                  </w:r>
                  <w:r w:rsidR="00447ACA">
                    <w:rPr>
                      <w:rFonts w:ascii="Arial Nova Light" w:hAnsi="Arial Nova Light"/>
                      <w:b w:val="0"/>
                      <w:bCs w:val="0"/>
                    </w:rPr>
                    <w:t>t</w:t>
                  </w:r>
                  <w:r w:rsidR="00CC1FE6" w:rsidRPr="00CC1FE6">
                    <w:rPr>
                      <w:rFonts w:ascii="Arial Nova Light" w:hAnsi="Arial Nova Light"/>
                      <w:b w:val="0"/>
                      <w:bCs w:val="0"/>
                    </w:rPr>
                    <w:t xml:space="preserve">otal </w:t>
                  </w:r>
                  <w:r>
                    <w:rPr>
                      <w:rFonts w:ascii="Arial Nova Light" w:hAnsi="Arial Nova Light"/>
                      <w:b w:val="0"/>
                      <w:bCs w:val="0"/>
                    </w:rPr>
                    <w:t xml:space="preserve">for </w:t>
                  </w:r>
                  <w:r w:rsidR="00637287">
                    <w:rPr>
                      <w:rFonts w:ascii="Arial Nova Light" w:hAnsi="Arial Nova Light"/>
                      <w:b w:val="0"/>
                      <w:bCs w:val="0"/>
                    </w:rPr>
                    <w:t>3 users, m</w:t>
                  </w:r>
                  <w:r w:rsidR="00CC1FE6" w:rsidRPr="00CC1FE6">
                    <w:rPr>
                      <w:rFonts w:ascii="Arial Nova Light" w:hAnsi="Arial Nova Light"/>
                      <w:b w:val="0"/>
                      <w:bCs w:val="0"/>
                    </w:rPr>
                    <w:t>onth</w:t>
                  </w:r>
                  <w:r w:rsidR="00CC1FE6">
                    <w:rPr>
                      <w:rFonts w:ascii="Arial Nova Light" w:hAnsi="Arial Nova Light"/>
                      <w:b w:val="0"/>
                      <w:bCs w:val="0"/>
                    </w:rPr>
                    <w:t>ly</w:t>
                  </w:r>
                  <w:r w:rsidR="00CC1FE6" w:rsidRPr="00CC1FE6">
                    <w:rPr>
                      <w:rFonts w:ascii="Arial Nova Light" w:hAnsi="Arial Nova Light"/>
                      <w:b w:val="0"/>
                      <w:bCs w:val="0"/>
                    </w:rPr>
                    <w:t xml:space="preserve"> </w:t>
                  </w:r>
                  <w:r w:rsidR="00976250">
                    <w:rPr>
                      <w:rFonts w:ascii="Arial Nova Light" w:hAnsi="Arial Nova Light"/>
                      <w:b w:val="0"/>
                      <w:bCs w:val="0"/>
                    </w:rPr>
                    <w:t>payment</w:t>
                  </w:r>
                  <w:r w:rsidR="00CC1FE6" w:rsidRPr="00CC1FE6">
                    <w:rPr>
                      <w:rFonts w:ascii="Arial Nova Light" w:hAnsi="Arial Nova Light"/>
                      <w:b w:val="0"/>
                      <w:bCs w:val="0"/>
                    </w:rPr>
                    <w:t xml:space="preserve"> </w:t>
                  </w:r>
                  <w:r w:rsidR="00976250">
                    <w:rPr>
                      <w:rFonts w:ascii="Arial Nova Light" w:hAnsi="Arial Nova Light"/>
                      <w:b w:val="0"/>
                      <w:bCs w:val="0"/>
                    </w:rPr>
                    <w:t>p</w:t>
                  </w:r>
                  <w:r w:rsidR="00CC1FE6" w:rsidRPr="00CC1FE6">
                    <w:rPr>
                      <w:rFonts w:ascii="Arial Nova Light" w:hAnsi="Arial Nova Light"/>
                      <w:b w:val="0"/>
                      <w:bCs w:val="0"/>
                    </w:rPr>
                    <w:t>lan</w:t>
                  </w:r>
                </w:p>
              </w:tc>
              <w:tc>
                <w:tcPr>
                  <w:tcW w:w="1418" w:type="dxa"/>
                  <w:vAlign w:val="center"/>
                </w:tcPr>
                <w:p w14:paraId="48D311BE" w14:textId="0D12B351" w:rsidR="00654918" w:rsidRDefault="00976250"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Pr>
                      <w:rFonts w:ascii="Arial Nova Light" w:hAnsi="Arial Nova Light"/>
                    </w:rPr>
                    <w:t>$252</w:t>
                  </w:r>
                </w:p>
              </w:tc>
            </w:tr>
            <w:tr w:rsidR="00654918" w:rsidRPr="00216136" w14:paraId="4B5B46AD" w14:textId="77777777" w:rsidTr="00BF15DE">
              <w:tc>
                <w:tcPr>
                  <w:cnfStyle w:val="001000000000" w:firstRow="0" w:lastRow="0" w:firstColumn="1" w:lastColumn="0" w:oddVBand="0" w:evenVBand="0" w:oddHBand="0" w:evenHBand="0" w:firstRowFirstColumn="0" w:firstRowLastColumn="0" w:lastRowFirstColumn="0" w:lastRowLastColumn="0"/>
                  <w:tcW w:w="5650" w:type="dxa"/>
                  <w:vAlign w:val="center"/>
                </w:tcPr>
                <w:p w14:paraId="0F1CFF40" w14:textId="60088C54" w:rsidR="00654918" w:rsidRDefault="00D47225" w:rsidP="00583EC0">
                  <w:pPr>
                    <w:rPr>
                      <w:rFonts w:ascii="Arial Nova Light" w:hAnsi="Arial Nova Light"/>
                      <w:b w:val="0"/>
                      <w:bCs w:val="0"/>
                    </w:rPr>
                  </w:pPr>
                  <w:r w:rsidRPr="00D47225">
                    <w:rPr>
                      <w:rFonts w:ascii="Arial Nova Light" w:hAnsi="Arial Nova Light"/>
                      <w:b w:val="0"/>
                      <w:bCs w:val="0"/>
                    </w:rPr>
                    <w:t>Annual</w:t>
                  </w:r>
                  <w:r w:rsidR="001F7000">
                    <w:rPr>
                      <w:rFonts w:ascii="Arial Nova Light" w:hAnsi="Arial Nova Light"/>
                      <w:b w:val="0"/>
                      <w:bCs w:val="0"/>
                    </w:rPr>
                    <w:t xml:space="preserve"> </w:t>
                  </w:r>
                  <w:r w:rsidR="00447ACA">
                    <w:rPr>
                      <w:rFonts w:ascii="Arial Nova Light" w:hAnsi="Arial Nova Light"/>
                      <w:b w:val="0"/>
                      <w:bCs w:val="0"/>
                    </w:rPr>
                    <w:t>s</w:t>
                  </w:r>
                  <w:r w:rsidR="001F7000">
                    <w:rPr>
                      <w:rFonts w:ascii="Arial Nova Light" w:hAnsi="Arial Nova Light"/>
                      <w:b w:val="0"/>
                      <w:bCs w:val="0"/>
                    </w:rPr>
                    <w:t>ubscription</w:t>
                  </w:r>
                  <w:r w:rsidR="00637287">
                    <w:rPr>
                      <w:rFonts w:ascii="Arial Nova Light" w:hAnsi="Arial Nova Light"/>
                      <w:b w:val="0"/>
                      <w:bCs w:val="0"/>
                    </w:rPr>
                    <w:t xml:space="preserve"> - p</w:t>
                  </w:r>
                  <w:r w:rsidRPr="00D47225">
                    <w:rPr>
                      <w:rFonts w:ascii="Arial Nova Light" w:hAnsi="Arial Nova Light"/>
                      <w:b w:val="0"/>
                      <w:bCs w:val="0"/>
                    </w:rPr>
                    <w:t xml:space="preserve">er </w:t>
                  </w:r>
                  <w:r w:rsidR="00637287">
                    <w:rPr>
                      <w:rFonts w:ascii="Arial Nova Light" w:hAnsi="Arial Nova Light"/>
                      <w:b w:val="0"/>
                      <w:bCs w:val="0"/>
                    </w:rPr>
                    <w:t>u</w:t>
                  </w:r>
                  <w:r w:rsidRPr="00D47225">
                    <w:rPr>
                      <w:rFonts w:ascii="Arial Nova Light" w:hAnsi="Arial Nova Light"/>
                      <w:b w:val="0"/>
                      <w:bCs w:val="0"/>
                    </w:rPr>
                    <w:t>ser</w:t>
                  </w:r>
                </w:p>
              </w:tc>
              <w:tc>
                <w:tcPr>
                  <w:tcW w:w="1418" w:type="dxa"/>
                  <w:vAlign w:val="center"/>
                </w:tcPr>
                <w:p w14:paraId="66790254" w14:textId="5E76CDFD" w:rsidR="00654918" w:rsidRDefault="001F7000"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Pr>
                      <w:rFonts w:ascii="Arial Nova Light" w:hAnsi="Arial Nova Light"/>
                    </w:rPr>
                    <w:t>$</w:t>
                  </w:r>
                  <w:r w:rsidR="00A73D17">
                    <w:rPr>
                      <w:rFonts w:ascii="Arial Nova Light" w:hAnsi="Arial Nova Light"/>
                    </w:rPr>
                    <w:t>75</w:t>
                  </w:r>
                </w:p>
              </w:tc>
            </w:tr>
            <w:tr w:rsidR="00654918" w:rsidRPr="00216136" w14:paraId="5FB5C9E2" w14:textId="77777777" w:rsidTr="00BF15DE">
              <w:tc>
                <w:tcPr>
                  <w:cnfStyle w:val="001000000000" w:firstRow="0" w:lastRow="0" w:firstColumn="1" w:lastColumn="0" w:oddVBand="0" w:evenVBand="0" w:oddHBand="0" w:evenHBand="0" w:firstRowFirstColumn="0" w:firstRowLastColumn="0" w:lastRowFirstColumn="0" w:lastRowLastColumn="0"/>
                  <w:tcW w:w="5650" w:type="dxa"/>
                  <w:vAlign w:val="center"/>
                </w:tcPr>
                <w:p w14:paraId="13BB9407" w14:textId="384B4AE1" w:rsidR="00654918" w:rsidRDefault="008E0894" w:rsidP="00583EC0">
                  <w:pPr>
                    <w:rPr>
                      <w:rFonts w:ascii="Arial Nova Light" w:hAnsi="Arial Nova Light"/>
                      <w:b w:val="0"/>
                      <w:bCs w:val="0"/>
                    </w:rPr>
                  </w:pPr>
                  <w:r w:rsidRPr="008E0894">
                    <w:rPr>
                      <w:rFonts w:ascii="Arial Nova Light" w:hAnsi="Arial Nova Light"/>
                      <w:b w:val="0"/>
                      <w:bCs w:val="0"/>
                    </w:rPr>
                    <w:t>Annual</w:t>
                  </w:r>
                  <w:r>
                    <w:rPr>
                      <w:rFonts w:ascii="Arial Nova Light" w:hAnsi="Arial Nova Light"/>
                      <w:b w:val="0"/>
                      <w:bCs w:val="0"/>
                    </w:rPr>
                    <w:t xml:space="preserve"> </w:t>
                  </w:r>
                  <w:r w:rsidR="00447ACA">
                    <w:rPr>
                      <w:rFonts w:ascii="Arial Nova Light" w:hAnsi="Arial Nova Light"/>
                      <w:b w:val="0"/>
                      <w:bCs w:val="0"/>
                    </w:rPr>
                    <w:t>s</w:t>
                  </w:r>
                  <w:r>
                    <w:rPr>
                      <w:rFonts w:ascii="Arial Nova Light" w:hAnsi="Arial Nova Light"/>
                      <w:b w:val="0"/>
                      <w:bCs w:val="0"/>
                    </w:rPr>
                    <w:t>ubscription</w:t>
                  </w:r>
                  <w:r w:rsidRPr="008E0894">
                    <w:rPr>
                      <w:rFonts w:ascii="Arial Nova Light" w:hAnsi="Arial Nova Light"/>
                      <w:b w:val="0"/>
                      <w:bCs w:val="0"/>
                    </w:rPr>
                    <w:t xml:space="preserve"> </w:t>
                  </w:r>
                  <w:r w:rsidR="00637287">
                    <w:rPr>
                      <w:rFonts w:ascii="Arial Nova Light" w:hAnsi="Arial Nova Light"/>
                      <w:b w:val="0"/>
                      <w:bCs w:val="0"/>
                    </w:rPr>
                    <w:t xml:space="preserve">- </w:t>
                  </w:r>
                  <w:r>
                    <w:rPr>
                      <w:rFonts w:ascii="Arial Nova Light" w:hAnsi="Arial Nova Light"/>
                      <w:b w:val="0"/>
                      <w:bCs w:val="0"/>
                    </w:rPr>
                    <w:t xml:space="preserve">3 </w:t>
                  </w:r>
                  <w:r w:rsidR="00637287">
                    <w:rPr>
                      <w:rFonts w:ascii="Arial Nova Light" w:hAnsi="Arial Nova Light"/>
                      <w:b w:val="0"/>
                      <w:bCs w:val="0"/>
                    </w:rPr>
                    <w:t>u</w:t>
                  </w:r>
                  <w:r w:rsidRPr="008E0894">
                    <w:rPr>
                      <w:rFonts w:ascii="Arial Nova Light" w:hAnsi="Arial Nova Light"/>
                      <w:b w:val="0"/>
                      <w:bCs w:val="0"/>
                    </w:rPr>
                    <w:t>sers</w:t>
                  </w:r>
                </w:p>
              </w:tc>
              <w:tc>
                <w:tcPr>
                  <w:tcW w:w="1418" w:type="dxa"/>
                  <w:vAlign w:val="center"/>
                </w:tcPr>
                <w:p w14:paraId="1E2A8179" w14:textId="194E5C08" w:rsidR="00654918" w:rsidRDefault="00AA1C7B"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Pr>
                      <w:rFonts w:ascii="Arial Nova Light" w:hAnsi="Arial Nova Light"/>
                    </w:rPr>
                    <w:t>$225</w:t>
                  </w:r>
                </w:p>
              </w:tc>
            </w:tr>
            <w:tr w:rsidR="00A576EF" w:rsidRPr="00216136" w14:paraId="1CCA85D4" w14:textId="77777777" w:rsidTr="00BF15DE">
              <w:tc>
                <w:tcPr>
                  <w:cnfStyle w:val="001000000000" w:firstRow="0" w:lastRow="0" w:firstColumn="1" w:lastColumn="0" w:oddVBand="0" w:evenVBand="0" w:oddHBand="0" w:evenHBand="0" w:firstRowFirstColumn="0" w:firstRowLastColumn="0" w:lastRowFirstColumn="0" w:lastRowLastColumn="0"/>
                  <w:tcW w:w="5650" w:type="dxa"/>
                  <w:vAlign w:val="center"/>
                </w:tcPr>
                <w:p w14:paraId="66F2EB93" w14:textId="49F2762E" w:rsidR="00E90628" w:rsidRPr="00E86E1C" w:rsidRDefault="003C7026" w:rsidP="00A428C0">
                  <w:pPr>
                    <w:rPr>
                      <w:rFonts w:ascii="Arial Nova Light" w:hAnsi="Arial Nova Light"/>
                    </w:rPr>
                  </w:pPr>
                  <w:r w:rsidRPr="00654918">
                    <w:rPr>
                      <w:rFonts w:ascii="Arial Nova Light" w:hAnsi="Arial Nova Light"/>
                    </w:rPr>
                    <w:t>Self-</w:t>
                  </w:r>
                  <w:r w:rsidR="0012399F">
                    <w:rPr>
                      <w:rFonts w:ascii="Arial Nova Light" w:hAnsi="Arial Nova Light"/>
                    </w:rPr>
                    <w:t>h</w:t>
                  </w:r>
                  <w:r w:rsidRPr="00654918">
                    <w:rPr>
                      <w:rFonts w:ascii="Arial Nova Light" w:hAnsi="Arial Nova Light"/>
                    </w:rPr>
                    <w:t>osted</w:t>
                  </w:r>
                  <w:r w:rsidR="00A428C0">
                    <w:rPr>
                      <w:rFonts w:ascii="Arial Nova Light" w:hAnsi="Arial Nova Light"/>
                    </w:rPr>
                    <w:t xml:space="preserve"> </w:t>
                  </w:r>
                  <w:r w:rsidR="0012399F">
                    <w:rPr>
                      <w:rFonts w:ascii="Arial Nova Light" w:hAnsi="Arial Nova Light"/>
                      <w:b w:val="0"/>
                      <w:bCs w:val="0"/>
                    </w:rPr>
                    <w:t>si</w:t>
                  </w:r>
                  <w:r w:rsidR="00BB0B15">
                    <w:rPr>
                      <w:rFonts w:ascii="Arial Nova Light" w:hAnsi="Arial Nova Light"/>
                      <w:b w:val="0"/>
                      <w:bCs w:val="0"/>
                    </w:rPr>
                    <w:t>ngle</w:t>
                  </w:r>
                  <w:r w:rsidR="00E86E1C">
                    <w:rPr>
                      <w:rFonts w:ascii="Arial Nova Light" w:hAnsi="Arial Nova Light"/>
                      <w:b w:val="0"/>
                      <w:bCs w:val="0"/>
                    </w:rPr>
                    <w:t xml:space="preserve"> payment </w:t>
                  </w:r>
                  <w:r w:rsidR="0012399F">
                    <w:rPr>
                      <w:rFonts w:ascii="Arial Nova Light" w:hAnsi="Arial Nova Light"/>
                      <w:b w:val="0"/>
                      <w:bCs w:val="0"/>
                    </w:rPr>
                    <w:t>i</w:t>
                  </w:r>
                  <w:r w:rsidR="00E90628">
                    <w:rPr>
                      <w:rFonts w:ascii="Arial Nova Light" w:hAnsi="Arial Nova Light"/>
                      <w:b w:val="0"/>
                      <w:bCs w:val="0"/>
                    </w:rPr>
                    <w:t xml:space="preserve">ncl. </w:t>
                  </w:r>
                  <w:r w:rsidR="001F2845" w:rsidRPr="001F2845">
                    <w:rPr>
                      <w:rFonts w:ascii="Arial Nova Light" w:hAnsi="Arial Nova Light"/>
                      <w:b w:val="0"/>
                      <w:bCs w:val="0"/>
                    </w:rPr>
                    <w:t>1 year of support and upgrades</w:t>
                  </w:r>
                </w:p>
              </w:tc>
              <w:tc>
                <w:tcPr>
                  <w:tcW w:w="1418" w:type="dxa"/>
                  <w:vAlign w:val="center"/>
                </w:tcPr>
                <w:p w14:paraId="27D12022" w14:textId="5A4D2F18" w:rsidR="00A576EF" w:rsidRPr="00F902B9" w:rsidRDefault="001F2845"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sidRPr="001F2845">
                    <w:rPr>
                      <w:rFonts w:ascii="Arial Nova Light" w:hAnsi="Arial Nova Light"/>
                    </w:rPr>
                    <w:t>$999</w:t>
                  </w:r>
                </w:p>
              </w:tc>
            </w:tr>
            <w:tr w:rsidR="007F1A75" w:rsidRPr="00216136" w14:paraId="5F020FF5" w14:textId="77777777" w:rsidTr="00BF15DE">
              <w:tc>
                <w:tcPr>
                  <w:cnfStyle w:val="001000000000" w:firstRow="0" w:lastRow="0" w:firstColumn="1" w:lastColumn="0" w:oddVBand="0" w:evenVBand="0" w:oddHBand="0" w:evenHBand="0" w:firstRowFirstColumn="0" w:firstRowLastColumn="0" w:lastRowFirstColumn="0" w:lastRowLastColumn="0"/>
                  <w:tcW w:w="5650" w:type="dxa"/>
                  <w:vAlign w:val="center"/>
                </w:tcPr>
                <w:p w14:paraId="41DE517A" w14:textId="7EDBA053" w:rsidR="007F1A75" w:rsidRPr="001F2845" w:rsidRDefault="007F1A75" w:rsidP="00583EC0">
                  <w:pPr>
                    <w:rPr>
                      <w:rFonts w:ascii="Arial Nova Light" w:hAnsi="Arial Nova Light"/>
                      <w:b w:val="0"/>
                      <w:bCs w:val="0"/>
                    </w:rPr>
                  </w:pPr>
                  <w:r>
                    <w:rPr>
                      <w:rFonts w:ascii="Arial Nova Light" w:hAnsi="Arial Nova Light"/>
                      <w:b w:val="0"/>
                      <w:bCs w:val="0"/>
                    </w:rPr>
                    <w:t>Self-</w:t>
                  </w:r>
                  <w:r w:rsidR="0012399F">
                    <w:rPr>
                      <w:rFonts w:ascii="Arial Nova Light" w:hAnsi="Arial Nova Light"/>
                      <w:b w:val="0"/>
                      <w:bCs w:val="0"/>
                    </w:rPr>
                    <w:t>h</w:t>
                  </w:r>
                  <w:r>
                    <w:rPr>
                      <w:rFonts w:ascii="Arial Nova Light" w:hAnsi="Arial Nova Light"/>
                      <w:b w:val="0"/>
                      <w:bCs w:val="0"/>
                    </w:rPr>
                    <w:t xml:space="preserve">osted </w:t>
                  </w:r>
                  <w:r w:rsidR="0012399F">
                    <w:rPr>
                      <w:rFonts w:ascii="Arial Nova Light" w:hAnsi="Arial Nova Light"/>
                      <w:b w:val="0"/>
                      <w:bCs w:val="0"/>
                    </w:rPr>
                    <w:t>s</w:t>
                  </w:r>
                  <w:r w:rsidRPr="001F2845">
                    <w:rPr>
                      <w:rFonts w:ascii="Arial Nova Light" w:hAnsi="Arial Nova Light"/>
                      <w:b w:val="0"/>
                      <w:bCs w:val="0"/>
                    </w:rPr>
                    <w:t>upport and upgrade renewal</w:t>
                  </w:r>
                  <w:r w:rsidR="00BB0B15">
                    <w:rPr>
                      <w:rFonts w:ascii="Arial Nova Light" w:hAnsi="Arial Nova Light"/>
                      <w:b w:val="0"/>
                      <w:bCs w:val="0"/>
                    </w:rPr>
                    <w:t xml:space="preserve"> (per year</w:t>
                  </w:r>
                  <w:r w:rsidR="003F574E">
                    <w:rPr>
                      <w:rFonts w:ascii="Arial Nova Light" w:hAnsi="Arial Nova Light"/>
                      <w:b w:val="0"/>
                      <w:bCs w:val="0"/>
                    </w:rPr>
                    <w:t>)</w:t>
                  </w:r>
                </w:p>
              </w:tc>
              <w:tc>
                <w:tcPr>
                  <w:tcW w:w="1418" w:type="dxa"/>
                  <w:vAlign w:val="center"/>
                </w:tcPr>
                <w:p w14:paraId="08E89E00" w14:textId="71D90A0F" w:rsidR="007F1A75" w:rsidRPr="001F2845" w:rsidRDefault="00654918"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r>
                    <w:rPr>
                      <w:rFonts w:ascii="Arial Nova Light" w:hAnsi="Arial Nova Light"/>
                    </w:rPr>
                    <w:t>$699</w:t>
                  </w:r>
                </w:p>
              </w:tc>
            </w:tr>
            <w:tr w:rsidR="00A576EF" w:rsidRPr="00216136" w14:paraId="528BAD1A" w14:textId="77777777" w:rsidTr="00BF15DE">
              <w:tc>
                <w:tcPr>
                  <w:cnfStyle w:val="001000000000" w:firstRow="0" w:lastRow="0" w:firstColumn="1" w:lastColumn="0" w:oddVBand="0" w:evenVBand="0" w:oddHBand="0" w:evenHBand="0" w:firstRowFirstColumn="0" w:firstRowLastColumn="0" w:lastRowFirstColumn="0" w:lastRowLastColumn="0"/>
                  <w:tcW w:w="5650" w:type="dxa"/>
                  <w:vAlign w:val="center"/>
                </w:tcPr>
                <w:p w14:paraId="15BEF29C" w14:textId="5162D58C" w:rsidR="00BE53FF" w:rsidRPr="00BE53FF" w:rsidRDefault="008F305E" w:rsidP="00583EC0">
                  <w:pPr>
                    <w:rPr>
                      <w:rFonts w:ascii="Arial Nova Light" w:hAnsi="Arial Nova Light"/>
                      <w:b w:val="0"/>
                      <w:bCs w:val="0"/>
                    </w:rPr>
                  </w:pPr>
                  <w:r w:rsidRPr="00BE53FF">
                    <w:rPr>
                      <w:rFonts w:ascii="Arial Nova Light" w:hAnsi="Arial Nova Light"/>
                      <w:b w:val="0"/>
                      <w:bCs w:val="0"/>
                    </w:rPr>
                    <w:t xml:space="preserve">50% discount available for approved non-profit organisations, schools and educators. </w:t>
                  </w:r>
                  <w:r w:rsidR="00BE53FF" w:rsidRPr="00BE53FF">
                    <w:rPr>
                      <w:rFonts w:ascii="Arial Nova Light" w:hAnsi="Arial Nova Light"/>
                      <w:b w:val="0"/>
                      <w:bCs w:val="0"/>
                    </w:rPr>
                    <w:t xml:space="preserve">Applications via: </w:t>
                  </w:r>
                </w:p>
                <w:p w14:paraId="207CE8D0" w14:textId="0E4999A9" w:rsidR="00BE53FF" w:rsidRPr="00F902B9" w:rsidRDefault="000D1819" w:rsidP="00583EC0">
                  <w:pPr>
                    <w:rPr>
                      <w:rFonts w:ascii="Arial Nova Light" w:hAnsi="Arial Nova Light"/>
                      <w:b w:val="0"/>
                      <w:bCs w:val="0"/>
                    </w:rPr>
                  </w:pPr>
                  <w:hyperlink r:id="rId13" w:history="1">
                    <w:r w:rsidR="00BE53FF" w:rsidRPr="00BE53FF">
                      <w:rPr>
                        <w:rStyle w:val="Hyperlink"/>
                        <w:rFonts w:ascii="Arial Nova Light" w:hAnsi="Arial Nova Light"/>
                        <w:b w:val="0"/>
                        <w:bCs w:val="0"/>
                      </w:rPr>
                      <w:t>https://activecollab.com/non-profit-discount</w:t>
                    </w:r>
                  </w:hyperlink>
                </w:p>
              </w:tc>
              <w:tc>
                <w:tcPr>
                  <w:tcW w:w="1418" w:type="dxa"/>
                  <w:vAlign w:val="center"/>
                </w:tcPr>
                <w:p w14:paraId="72FC4262" w14:textId="38158C34" w:rsidR="00A576EF" w:rsidRPr="00F902B9" w:rsidRDefault="00A576EF" w:rsidP="00583EC0">
                  <w:pPr>
                    <w:cnfStyle w:val="000000000000" w:firstRow="0" w:lastRow="0" w:firstColumn="0" w:lastColumn="0" w:oddVBand="0" w:evenVBand="0" w:oddHBand="0" w:evenHBand="0" w:firstRowFirstColumn="0" w:firstRowLastColumn="0" w:lastRowFirstColumn="0" w:lastRowLastColumn="0"/>
                    <w:rPr>
                      <w:rFonts w:ascii="Arial Nova Light" w:hAnsi="Arial Nova Light"/>
                    </w:rPr>
                  </w:pPr>
                </w:p>
              </w:tc>
            </w:tr>
          </w:tbl>
          <w:p w14:paraId="6F014B02" w14:textId="63647AED" w:rsidR="00D12F12" w:rsidRPr="00D77D00" w:rsidRDefault="00D12F12" w:rsidP="00193342">
            <w:pPr>
              <w:keepNext/>
              <w:keepLines/>
            </w:pPr>
          </w:p>
        </w:tc>
      </w:tr>
    </w:tbl>
    <w:p w14:paraId="1E98D235" w14:textId="77777777" w:rsidR="00AB562C" w:rsidRDefault="00AB562C">
      <w:r>
        <w:lastRenderedPageBreak/>
        <w:br w:type="page"/>
      </w:r>
    </w:p>
    <w:tbl>
      <w:tblPr>
        <w:tblStyle w:val="TableGrid"/>
        <w:tblW w:w="10312" w:type="dxa"/>
        <w:tblInd w:w="-299" w:type="dxa"/>
        <w:tblLayout w:type="fixed"/>
        <w:tblCellMar>
          <w:left w:w="142" w:type="dxa"/>
          <w:right w:w="142" w:type="dxa"/>
        </w:tblCellMar>
        <w:tblLook w:val="04A0" w:firstRow="1" w:lastRow="0" w:firstColumn="1" w:lastColumn="0" w:noHBand="0" w:noVBand="1"/>
      </w:tblPr>
      <w:tblGrid>
        <w:gridCol w:w="2978"/>
        <w:gridCol w:w="316"/>
        <w:gridCol w:w="7018"/>
      </w:tblGrid>
      <w:tr w:rsidR="00131A3E" w14:paraId="68A90AB9" w14:textId="77777777" w:rsidTr="00ED7E83">
        <w:tc>
          <w:tcPr>
            <w:tcW w:w="2978" w:type="dxa"/>
            <w:tcBorders>
              <w:top w:val="nil"/>
              <w:left w:val="nil"/>
              <w:bottom w:val="nil"/>
              <w:right w:val="nil"/>
            </w:tcBorders>
          </w:tcPr>
          <w:p w14:paraId="11DF2902" w14:textId="526C44D0" w:rsidR="00131A3E" w:rsidRPr="00787988" w:rsidRDefault="00131A3E" w:rsidP="00786843">
            <w:pPr>
              <w:pStyle w:val="Heading2"/>
              <w:spacing w:before="0"/>
              <w:jc w:val="right"/>
              <w:outlineLvl w:val="1"/>
              <w:rPr>
                <w:rFonts w:ascii="Daytona" w:hAnsi="Daytona"/>
                <w:b/>
                <w:bCs/>
                <w:color w:val="auto"/>
                <w:sz w:val="28"/>
                <w:szCs w:val="28"/>
              </w:rPr>
            </w:pPr>
            <w:bookmarkStart w:id="8" w:name="_Toc39243866"/>
            <w:r>
              <w:rPr>
                <w:rFonts w:ascii="Daytona" w:hAnsi="Daytona"/>
                <w:b/>
                <w:bCs/>
                <w:color w:val="auto"/>
                <w:sz w:val="28"/>
                <w:szCs w:val="28"/>
              </w:rPr>
              <w:lastRenderedPageBreak/>
              <w:t>Recommendations</w:t>
            </w:r>
            <w:bookmarkEnd w:id="8"/>
          </w:p>
        </w:tc>
        <w:tc>
          <w:tcPr>
            <w:tcW w:w="316" w:type="dxa"/>
            <w:tcBorders>
              <w:top w:val="nil"/>
              <w:left w:val="nil"/>
              <w:bottom w:val="nil"/>
              <w:right w:val="nil"/>
            </w:tcBorders>
          </w:tcPr>
          <w:p w14:paraId="3934F443" w14:textId="77777777" w:rsidR="00131A3E" w:rsidRDefault="00131A3E" w:rsidP="00786843">
            <w:pPr>
              <w:pStyle w:val="Heading2"/>
              <w:spacing w:before="0"/>
              <w:outlineLvl w:val="1"/>
              <w:rPr>
                <w:rFonts w:ascii="Daytona" w:hAnsi="Daytona"/>
                <w:b/>
                <w:bCs/>
                <w:color w:val="auto"/>
                <w:sz w:val="28"/>
                <w:szCs w:val="28"/>
              </w:rPr>
            </w:pPr>
          </w:p>
        </w:tc>
        <w:tc>
          <w:tcPr>
            <w:tcW w:w="7018" w:type="dxa"/>
            <w:tcBorders>
              <w:top w:val="nil"/>
              <w:left w:val="nil"/>
              <w:bottom w:val="nil"/>
              <w:right w:val="nil"/>
            </w:tcBorders>
          </w:tcPr>
          <w:p w14:paraId="5ECCAE41" w14:textId="6F68E9BD" w:rsidR="006B6862" w:rsidRDefault="00980D90" w:rsidP="000A17B5">
            <w:pPr>
              <w:pStyle w:val="Heading3"/>
              <w:spacing w:line="276" w:lineRule="auto"/>
              <w:outlineLvl w:val="2"/>
              <w:rPr>
                <w:rFonts w:ascii="Daytona" w:hAnsi="Daytona"/>
                <w:b/>
                <w:bCs/>
                <w:color w:val="auto"/>
              </w:rPr>
            </w:pPr>
            <w:bookmarkStart w:id="9" w:name="_Toc39243867"/>
            <w:r>
              <w:rPr>
                <w:rFonts w:ascii="Daytona" w:hAnsi="Daytona"/>
                <w:b/>
                <w:bCs/>
                <w:color w:val="auto"/>
              </w:rPr>
              <w:t>Software Application</w:t>
            </w:r>
            <w:bookmarkEnd w:id="9"/>
          </w:p>
          <w:p w14:paraId="5D2FD89E" w14:textId="0A186F5B" w:rsidR="007954E8" w:rsidRPr="00C15C0F" w:rsidRDefault="007954E8" w:rsidP="00C15C0F">
            <w:pPr>
              <w:pStyle w:val="ListParagraph"/>
              <w:numPr>
                <w:ilvl w:val="0"/>
                <w:numId w:val="2"/>
              </w:numPr>
              <w:ind w:left="409" w:hanging="284"/>
              <w:rPr>
                <w:rFonts w:ascii="Arial Nova Light" w:hAnsi="Arial Nova Light" w:cs="Calibri"/>
                <w:color w:val="000000"/>
                <w:sz w:val="24"/>
                <w:szCs w:val="24"/>
              </w:rPr>
            </w:pPr>
            <w:r w:rsidRPr="00C15C0F">
              <w:rPr>
                <w:rFonts w:ascii="Arial Nova Light" w:hAnsi="Arial Nova Light" w:cs="Calibri"/>
                <w:color w:val="000000"/>
                <w:sz w:val="24"/>
                <w:szCs w:val="24"/>
              </w:rPr>
              <w:t xml:space="preserve">Microsoft 365 has the tools and resources required by Whare tapere o hapori ao whānui staff to communicate, plan, collaborate, track client progression, and manage important tasks through to completion. </w:t>
            </w:r>
          </w:p>
          <w:p w14:paraId="6674B812" w14:textId="777BD4B7" w:rsidR="007954E8" w:rsidRPr="00C15C0F" w:rsidRDefault="007739F7" w:rsidP="00C15C0F">
            <w:pPr>
              <w:pStyle w:val="ListParagraph"/>
              <w:numPr>
                <w:ilvl w:val="0"/>
                <w:numId w:val="2"/>
              </w:numPr>
              <w:ind w:left="409" w:hanging="284"/>
              <w:rPr>
                <w:rFonts w:ascii="Arial Nova Light" w:hAnsi="Arial Nova Light" w:cs="Calibri"/>
                <w:color w:val="000000"/>
                <w:sz w:val="24"/>
                <w:szCs w:val="24"/>
              </w:rPr>
            </w:pPr>
            <w:r>
              <w:rPr>
                <w:rFonts w:ascii="Arial Nova Light" w:hAnsi="Arial Nova Light" w:cs="Calibri"/>
                <w:color w:val="000000"/>
                <w:sz w:val="24"/>
                <w:szCs w:val="24"/>
              </w:rPr>
              <w:t>Māori</w:t>
            </w:r>
            <w:r w:rsidRPr="00C15C0F">
              <w:rPr>
                <w:rFonts w:ascii="Arial Nova Light" w:hAnsi="Arial Nova Light" w:cs="Calibri"/>
                <w:color w:val="000000"/>
                <w:sz w:val="24"/>
                <w:szCs w:val="24"/>
              </w:rPr>
              <w:t xml:space="preserve"> language is supported</w:t>
            </w:r>
          </w:p>
          <w:p w14:paraId="649C5CFA" w14:textId="4154A49C" w:rsidR="007739F7" w:rsidRPr="00C15C0F" w:rsidRDefault="007A4DBC" w:rsidP="00C15C0F">
            <w:pPr>
              <w:pStyle w:val="ListParagraph"/>
              <w:numPr>
                <w:ilvl w:val="0"/>
                <w:numId w:val="2"/>
              </w:numPr>
              <w:ind w:left="409" w:hanging="284"/>
              <w:rPr>
                <w:rFonts w:ascii="Arial Nova Light" w:hAnsi="Arial Nova Light" w:cs="Calibri"/>
                <w:color w:val="000000"/>
                <w:sz w:val="24"/>
                <w:szCs w:val="24"/>
              </w:rPr>
            </w:pPr>
            <w:r w:rsidRPr="00C15C0F">
              <w:rPr>
                <w:rFonts w:ascii="Arial Nova Light" w:hAnsi="Arial Nova Light" w:cs="Calibri"/>
                <w:color w:val="000000"/>
                <w:sz w:val="24"/>
                <w:szCs w:val="24"/>
              </w:rPr>
              <w:t>Task management is provided using teams and planner applications</w:t>
            </w:r>
          </w:p>
          <w:p w14:paraId="673BC60B" w14:textId="4B25CB02" w:rsidR="007A4DBC" w:rsidRPr="00C15C0F" w:rsidRDefault="00C15C0F" w:rsidP="00C15C0F">
            <w:pPr>
              <w:pStyle w:val="ListParagraph"/>
              <w:numPr>
                <w:ilvl w:val="0"/>
                <w:numId w:val="2"/>
              </w:numPr>
              <w:ind w:left="409" w:hanging="284"/>
              <w:rPr>
                <w:rFonts w:ascii="Arial Nova Light" w:hAnsi="Arial Nova Light" w:cs="Calibri"/>
                <w:color w:val="000000"/>
                <w:sz w:val="24"/>
                <w:szCs w:val="24"/>
              </w:rPr>
            </w:pPr>
            <w:r w:rsidRPr="00C15C0F">
              <w:rPr>
                <w:rFonts w:ascii="Arial Nova Light" w:hAnsi="Arial Nova Light" w:cs="Calibri"/>
                <w:color w:val="000000"/>
                <w:sz w:val="24"/>
                <w:szCs w:val="24"/>
              </w:rPr>
              <w:t>High capacity, secure cloud storage</w:t>
            </w:r>
          </w:p>
          <w:p w14:paraId="429B31AA" w14:textId="213DFFD1" w:rsidR="00C15C0F" w:rsidRPr="00C15C0F" w:rsidRDefault="00C15C0F" w:rsidP="00C15C0F">
            <w:pPr>
              <w:pStyle w:val="ListParagraph"/>
              <w:numPr>
                <w:ilvl w:val="0"/>
                <w:numId w:val="2"/>
              </w:numPr>
              <w:ind w:left="409" w:hanging="284"/>
              <w:rPr>
                <w:rFonts w:ascii="Arial Nova Light" w:hAnsi="Arial Nova Light" w:cs="Calibri"/>
                <w:color w:val="000000"/>
                <w:sz w:val="24"/>
                <w:szCs w:val="24"/>
              </w:rPr>
            </w:pPr>
            <w:r w:rsidRPr="00C15C0F">
              <w:rPr>
                <w:rFonts w:ascii="Arial Nova Light" w:hAnsi="Arial Nova Light" w:cs="Calibri"/>
                <w:color w:val="000000"/>
                <w:sz w:val="24"/>
                <w:szCs w:val="24"/>
              </w:rPr>
              <w:t>access to free training resources and customer technical support</w:t>
            </w:r>
          </w:p>
          <w:p w14:paraId="628BC373" w14:textId="26D5FA68" w:rsidR="00C15C0F" w:rsidRPr="00C15C0F" w:rsidRDefault="00C15C0F" w:rsidP="00C15C0F">
            <w:pPr>
              <w:pStyle w:val="ListParagraph"/>
              <w:numPr>
                <w:ilvl w:val="0"/>
                <w:numId w:val="2"/>
              </w:numPr>
              <w:ind w:left="409" w:hanging="284"/>
              <w:rPr>
                <w:rFonts w:ascii="Arial Nova Light" w:hAnsi="Arial Nova Light" w:cs="Calibri"/>
                <w:color w:val="000000"/>
                <w:sz w:val="24"/>
                <w:szCs w:val="24"/>
              </w:rPr>
            </w:pPr>
            <w:r w:rsidRPr="00C15C0F">
              <w:rPr>
                <w:rFonts w:ascii="Arial Nova Light" w:hAnsi="Arial Nova Light" w:cs="Calibri"/>
                <w:color w:val="000000"/>
                <w:sz w:val="24"/>
                <w:szCs w:val="24"/>
              </w:rPr>
              <w:t>accessible using web browsers or mobile devices</w:t>
            </w:r>
          </w:p>
          <w:p w14:paraId="0F961E30" w14:textId="77777777" w:rsidR="007954E8" w:rsidRDefault="007954E8" w:rsidP="007954E8">
            <w:pPr>
              <w:spacing w:line="276" w:lineRule="auto"/>
              <w:rPr>
                <w:rFonts w:ascii="Calibri Light" w:hAnsi="Calibri Light" w:cs="Calibri Light"/>
                <w:sz w:val="24"/>
                <w:szCs w:val="24"/>
              </w:rPr>
            </w:pPr>
          </w:p>
          <w:p w14:paraId="02692A7C" w14:textId="1FC1864F" w:rsidR="006B6862" w:rsidRDefault="00980D90" w:rsidP="000A17B5">
            <w:pPr>
              <w:pStyle w:val="Heading3"/>
              <w:spacing w:line="276" w:lineRule="auto"/>
              <w:outlineLvl w:val="2"/>
              <w:rPr>
                <w:rFonts w:ascii="Daytona" w:hAnsi="Daytona"/>
                <w:b/>
                <w:bCs/>
                <w:color w:val="auto"/>
              </w:rPr>
            </w:pPr>
            <w:bookmarkStart w:id="10" w:name="_Toc39243868"/>
            <w:r>
              <w:rPr>
                <w:rFonts w:ascii="Daytona" w:hAnsi="Daytona"/>
                <w:b/>
                <w:bCs/>
                <w:color w:val="auto"/>
              </w:rPr>
              <w:t>Implementation</w:t>
            </w:r>
            <w:bookmarkEnd w:id="10"/>
          </w:p>
          <w:p w14:paraId="245318D2" w14:textId="5845F478" w:rsidR="00B60EAF" w:rsidRDefault="00C15C0F" w:rsidP="00B60EAF">
            <w:pPr>
              <w:pStyle w:val="ListParagraph"/>
              <w:numPr>
                <w:ilvl w:val="0"/>
                <w:numId w:val="2"/>
              </w:numPr>
              <w:ind w:left="537" w:hanging="284"/>
              <w:rPr>
                <w:rFonts w:ascii="Arial Nova Light" w:hAnsi="Arial Nova Light" w:cs="Calibri"/>
                <w:color w:val="000000"/>
                <w:sz w:val="24"/>
                <w:szCs w:val="24"/>
              </w:rPr>
            </w:pPr>
            <w:r>
              <w:rPr>
                <w:rFonts w:ascii="Arial Nova Light" w:hAnsi="Arial Nova Light" w:cs="Calibri"/>
                <w:color w:val="000000"/>
                <w:sz w:val="24"/>
                <w:szCs w:val="24"/>
              </w:rPr>
              <w:t xml:space="preserve">Application </w:t>
            </w:r>
            <w:r w:rsidR="00EE718D">
              <w:rPr>
                <w:rFonts w:ascii="Arial Nova Light" w:hAnsi="Arial Nova Light" w:cs="Calibri"/>
                <w:color w:val="000000"/>
                <w:sz w:val="24"/>
                <w:szCs w:val="24"/>
              </w:rPr>
              <w:t xml:space="preserve">required by </w:t>
            </w:r>
            <w:r>
              <w:rPr>
                <w:rFonts w:ascii="Arial Nova Light" w:hAnsi="Arial Nova Light" w:cs="Calibri"/>
                <w:color w:val="000000"/>
                <w:sz w:val="24"/>
                <w:szCs w:val="24"/>
              </w:rPr>
              <w:t xml:space="preserve">Microsoft for non-profit </w:t>
            </w:r>
            <w:r w:rsidR="00EE718D">
              <w:rPr>
                <w:rFonts w:ascii="Arial Nova Light" w:hAnsi="Arial Nova Light" w:cs="Calibri"/>
                <w:color w:val="000000"/>
                <w:sz w:val="24"/>
                <w:szCs w:val="24"/>
              </w:rPr>
              <w:t>or education subscription</w:t>
            </w:r>
          </w:p>
          <w:p w14:paraId="0EC090AA" w14:textId="18BF2FBF" w:rsidR="00EE718D" w:rsidRDefault="000D263B" w:rsidP="00B60EAF">
            <w:pPr>
              <w:pStyle w:val="ListParagraph"/>
              <w:numPr>
                <w:ilvl w:val="0"/>
                <w:numId w:val="2"/>
              </w:numPr>
              <w:ind w:left="537" w:hanging="284"/>
              <w:rPr>
                <w:rFonts w:ascii="Arial Nova Light" w:hAnsi="Arial Nova Light" w:cs="Calibri"/>
                <w:color w:val="000000"/>
                <w:sz w:val="24"/>
                <w:szCs w:val="24"/>
              </w:rPr>
            </w:pPr>
            <w:r>
              <w:rPr>
                <w:rFonts w:ascii="Arial Nova Light" w:hAnsi="Arial Nova Light" w:cs="Calibri"/>
                <w:color w:val="000000"/>
                <w:sz w:val="24"/>
                <w:szCs w:val="24"/>
              </w:rPr>
              <w:t>Installation, set-up, and testing of all applications</w:t>
            </w:r>
            <w:r w:rsidR="00CC1CAF">
              <w:rPr>
                <w:rFonts w:ascii="Arial Nova Light" w:hAnsi="Arial Nova Light" w:cs="Calibri"/>
                <w:color w:val="000000"/>
                <w:sz w:val="24"/>
                <w:szCs w:val="24"/>
              </w:rPr>
              <w:t xml:space="preserve"> on local machines</w:t>
            </w:r>
          </w:p>
          <w:p w14:paraId="79976868" w14:textId="2DBBAED7" w:rsidR="00665681" w:rsidRDefault="00665681" w:rsidP="00B60EAF">
            <w:pPr>
              <w:pStyle w:val="ListParagraph"/>
              <w:numPr>
                <w:ilvl w:val="0"/>
                <w:numId w:val="2"/>
              </w:numPr>
              <w:ind w:left="537" w:hanging="284"/>
              <w:rPr>
                <w:rFonts w:ascii="Arial Nova Light" w:hAnsi="Arial Nova Light" w:cs="Calibri"/>
                <w:color w:val="000000"/>
                <w:sz w:val="24"/>
                <w:szCs w:val="24"/>
              </w:rPr>
            </w:pPr>
            <w:r>
              <w:rPr>
                <w:rFonts w:ascii="Arial Nova Light" w:hAnsi="Arial Nova Light" w:cs="Calibri"/>
                <w:color w:val="000000"/>
                <w:sz w:val="24"/>
                <w:szCs w:val="24"/>
              </w:rPr>
              <w:t xml:space="preserve">Assistance for staff if needed, to remotely access </w:t>
            </w:r>
            <w:r w:rsidR="00034599">
              <w:rPr>
                <w:rFonts w:ascii="Arial Nova Light" w:hAnsi="Arial Nova Light" w:cs="Calibri"/>
                <w:color w:val="000000"/>
                <w:sz w:val="24"/>
                <w:szCs w:val="24"/>
              </w:rPr>
              <w:t xml:space="preserve">data using mobile devices or </w:t>
            </w:r>
            <w:r w:rsidR="00441A09">
              <w:rPr>
                <w:rFonts w:ascii="Arial Nova Light" w:hAnsi="Arial Nova Light" w:cs="Calibri"/>
                <w:color w:val="000000"/>
                <w:sz w:val="24"/>
                <w:szCs w:val="24"/>
              </w:rPr>
              <w:t>home computers</w:t>
            </w:r>
            <w:r>
              <w:rPr>
                <w:rFonts w:ascii="Arial Nova Light" w:hAnsi="Arial Nova Light" w:cs="Calibri"/>
                <w:color w:val="000000"/>
                <w:sz w:val="24"/>
                <w:szCs w:val="24"/>
              </w:rPr>
              <w:t xml:space="preserve"> </w:t>
            </w:r>
          </w:p>
          <w:p w14:paraId="65116ED5" w14:textId="49493691" w:rsidR="00CC1CAF" w:rsidRDefault="00577C0B" w:rsidP="00B60EAF">
            <w:pPr>
              <w:pStyle w:val="ListParagraph"/>
              <w:numPr>
                <w:ilvl w:val="0"/>
                <w:numId w:val="2"/>
              </w:numPr>
              <w:ind w:left="537" w:hanging="284"/>
              <w:rPr>
                <w:rFonts w:ascii="Arial Nova Light" w:hAnsi="Arial Nova Light" w:cs="Calibri"/>
                <w:color w:val="000000"/>
                <w:sz w:val="24"/>
                <w:szCs w:val="24"/>
              </w:rPr>
            </w:pPr>
            <w:r>
              <w:rPr>
                <w:rFonts w:ascii="Arial Nova Light" w:hAnsi="Arial Nova Light" w:cs="Calibri"/>
                <w:color w:val="000000"/>
                <w:sz w:val="24"/>
                <w:szCs w:val="24"/>
              </w:rPr>
              <w:t>Technical support</w:t>
            </w:r>
            <w:r w:rsidR="00B32B03">
              <w:rPr>
                <w:rFonts w:ascii="Arial Nova Light" w:hAnsi="Arial Nova Light" w:cs="Calibri"/>
                <w:color w:val="000000"/>
                <w:sz w:val="24"/>
                <w:szCs w:val="24"/>
              </w:rPr>
              <w:t xml:space="preserve"> </w:t>
            </w:r>
            <w:r w:rsidR="00665681">
              <w:rPr>
                <w:rFonts w:ascii="Arial Nova Light" w:hAnsi="Arial Nova Light" w:cs="Calibri"/>
                <w:color w:val="000000"/>
                <w:sz w:val="24"/>
                <w:szCs w:val="24"/>
              </w:rPr>
              <w:t>following deployment</w:t>
            </w:r>
          </w:p>
          <w:p w14:paraId="1829C436" w14:textId="77777777" w:rsidR="006B6862" w:rsidRPr="006B6862" w:rsidRDefault="006B6862" w:rsidP="000A17B5">
            <w:pPr>
              <w:spacing w:line="276" w:lineRule="auto"/>
              <w:rPr>
                <w:rFonts w:ascii="Daytona" w:hAnsi="Daytona"/>
                <w:sz w:val="24"/>
                <w:szCs w:val="24"/>
              </w:rPr>
            </w:pPr>
          </w:p>
          <w:p w14:paraId="130AB669" w14:textId="4D1B39FC" w:rsidR="00131A3E" w:rsidRDefault="00980D90" w:rsidP="000A17B5">
            <w:pPr>
              <w:pStyle w:val="Heading3"/>
              <w:spacing w:line="276" w:lineRule="auto"/>
              <w:outlineLvl w:val="2"/>
              <w:rPr>
                <w:rFonts w:ascii="Daytona" w:hAnsi="Daytona"/>
                <w:b/>
                <w:bCs/>
                <w:color w:val="auto"/>
              </w:rPr>
            </w:pPr>
            <w:bookmarkStart w:id="11" w:name="_Toc39243869"/>
            <w:r>
              <w:rPr>
                <w:rFonts w:ascii="Daytona" w:hAnsi="Daytona"/>
                <w:b/>
                <w:bCs/>
                <w:color w:val="auto"/>
              </w:rPr>
              <w:t>Training</w:t>
            </w:r>
            <w:bookmarkEnd w:id="11"/>
            <w:r w:rsidR="006B6862" w:rsidRPr="006B6862">
              <w:rPr>
                <w:rFonts w:ascii="Daytona" w:hAnsi="Daytona"/>
                <w:b/>
                <w:bCs/>
                <w:color w:val="auto"/>
              </w:rPr>
              <w:t xml:space="preserve"> </w:t>
            </w:r>
          </w:p>
          <w:p w14:paraId="2BB16116" w14:textId="4F120AD4" w:rsidR="00441A09" w:rsidRDefault="00441A09" w:rsidP="00441A09">
            <w:pPr>
              <w:pStyle w:val="ListParagraph"/>
              <w:numPr>
                <w:ilvl w:val="0"/>
                <w:numId w:val="2"/>
              </w:numPr>
              <w:ind w:left="537" w:hanging="284"/>
              <w:rPr>
                <w:rFonts w:ascii="Arial Nova Light" w:hAnsi="Arial Nova Light" w:cs="Calibri"/>
                <w:color w:val="000000"/>
                <w:sz w:val="24"/>
                <w:szCs w:val="24"/>
              </w:rPr>
            </w:pPr>
            <w:r>
              <w:rPr>
                <w:rFonts w:ascii="Arial Nova Light" w:hAnsi="Arial Nova Light" w:cs="Calibri"/>
                <w:color w:val="000000"/>
                <w:sz w:val="24"/>
                <w:szCs w:val="24"/>
              </w:rPr>
              <w:t>Training resource to be provided prior to deployment</w:t>
            </w:r>
          </w:p>
          <w:p w14:paraId="288C5BFA" w14:textId="77777777" w:rsidR="00441A09" w:rsidRPr="00441A09" w:rsidRDefault="00441A09" w:rsidP="00441A09"/>
          <w:p w14:paraId="3F8B9391" w14:textId="70DE164F" w:rsidR="00441A09" w:rsidRPr="00441A09" w:rsidRDefault="00441A09" w:rsidP="00441A09"/>
        </w:tc>
      </w:tr>
    </w:tbl>
    <w:p w14:paraId="390EE836" w14:textId="77777777" w:rsidR="00786843" w:rsidRDefault="00786843">
      <w:r>
        <w:br w:type="page"/>
      </w:r>
    </w:p>
    <w:tbl>
      <w:tblPr>
        <w:tblStyle w:val="TableGrid"/>
        <w:tblW w:w="10312" w:type="dxa"/>
        <w:tblInd w:w="-284" w:type="dxa"/>
        <w:tblLayout w:type="fixed"/>
        <w:tblCellMar>
          <w:left w:w="142" w:type="dxa"/>
          <w:right w:w="142" w:type="dxa"/>
        </w:tblCellMar>
        <w:tblLook w:val="04A0" w:firstRow="1" w:lastRow="0" w:firstColumn="1" w:lastColumn="0" w:noHBand="0" w:noVBand="1"/>
      </w:tblPr>
      <w:tblGrid>
        <w:gridCol w:w="2978"/>
        <w:gridCol w:w="316"/>
        <w:gridCol w:w="7018"/>
      </w:tblGrid>
      <w:tr w:rsidR="00786843" w14:paraId="0420F3E0" w14:textId="77777777" w:rsidTr="009B69B8">
        <w:tc>
          <w:tcPr>
            <w:tcW w:w="2978" w:type="dxa"/>
            <w:tcBorders>
              <w:top w:val="nil"/>
              <w:left w:val="nil"/>
              <w:bottom w:val="nil"/>
              <w:right w:val="nil"/>
            </w:tcBorders>
          </w:tcPr>
          <w:p w14:paraId="3B080FF1" w14:textId="620FE58B" w:rsidR="00786843" w:rsidRDefault="00786843" w:rsidP="00852776">
            <w:pPr>
              <w:pStyle w:val="Heading2"/>
              <w:spacing w:before="100" w:beforeAutospacing="1"/>
              <w:jc w:val="right"/>
              <w:outlineLvl w:val="1"/>
              <w:rPr>
                <w:rFonts w:ascii="Daytona" w:hAnsi="Daytona"/>
                <w:b/>
                <w:bCs/>
                <w:color w:val="auto"/>
                <w:sz w:val="28"/>
                <w:szCs w:val="28"/>
              </w:rPr>
            </w:pPr>
            <w:bookmarkStart w:id="12" w:name="_Toc39243870"/>
            <w:r w:rsidRPr="00380BAB">
              <w:rPr>
                <w:rFonts w:ascii="Daytona" w:hAnsi="Daytona"/>
                <w:b/>
                <w:bCs/>
                <w:color w:val="auto"/>
                <w:sz w:val="28"/>
                <w:szCs w:val="28"/>
              </w:rPr>
              <w:lastRenderedPageBreak/>
              <w:t>References</w:t>
            </w:r>
            <w:bookmarkEnd w:id="12"/>
          </w:p>
        </w:tc>
        <w:tc>
          <w:tcPr>
            <w:tcW w:w="316" w:type="dxa"/>
            <w:tcBorders>
              <w:top w:val="nil"/>
              <w:left w:val="nil"/>
              <w:bottom w:val="nil"/>
              <w:right w:val="nil"/>
            </w:tcBorders>
          </w:tcPr>
          <w:p w14:paraId="3F586751" w14:textId="77777777" w:rsidR="00786843" w:rsidRDefault="00786843" w:rsidP="003D779F">
            <w:pPr>
              <w:pStyle w:val="Heading2"/>
              <w:outlineLvl w:val="1"/>
              <w:rPr>
                <w:rFonts w:ascii="Daytona" w:hAnsi="Daytona"/>
                <w:b/>
                <w:bCs/>
                <w:color w:val="auto"/>
                <w:sz w:val="28"/>
                <w:szCs w:val="28"/>
              </w:rPr>
            </w:pPr>
          </w:p>
        </w:tc>
        <w:tc>
          <w:tcPr>
            <w:tcW w:w="7018" w:type="dxa"/>
            <w:tcBorders>
              <w:top w:val="nil"/>
              <w:left w:val="nil"/>
              <w:bottom w:val="nil"/>
              <w:right w:val="nil"/>
            </w:tcBorders>
          </w:tcPr>
          <w:p w14:paraId="1FA790BD"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t xml:space="preserve">ActiveCollab. (2020). </w:t>
            </w:r>
            <w:r w:rsidRPr="00BF3468">
              <w:rPr>
                <w:rFonts w:ascii="Arial Nova Light" w:hAnsi="Arial Nova Light"/>
                <w:i/>
                <w:iCs/>
                <w:lang w:val="en-US"/>
              </w:rPr>
              <w:t>ActiveCollab Pricing - Core pack &amp; additional bundles</w:t>
            </w:r>
            <w:r w:rsidRPr="00BF3468">
              <w:rPr>
                <w:rFonts w:ascii="Arial Nova Light" w:hAnsi="Arial Nova Light"/>
                <w:lang w:val="en-US"/>
              </w:rPr>
              <w:t xml:space="preserve">. ActiveCollab. </w:t>
            </w:r>
            <w:hyperlink r:id="rId14" w:history="1">
              <w:r w:rsidRPr="00BF3468">
                <w:rPr>
                  <w:rStyle w:val="Hyperlink"/>
                  <w:rFonts w:ascii="Arial Nova Light" w:hAnsi="Arial Nova Light"/>
                  <w:lang w:val="en-US"/>
                </w:rPr>
                <w:t>https://activecollab.com/pricing</w:t>
              </w:r>
            </w:hyperlink>
          </w:p>
          <w:p w14:paraId="7A68583B"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p>
          <w:p w14:paraId="100DCAC5"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t xml:space="preserve">Andre, L. (2020a, February 23). </w:t>
            </w:r>
            <w:r w:rsidRPr="00BF3468">
              <w:rPr>
                <w:rFonts w:ascii="Arial Nova Light" w:hAnsi="Arial Nova Light"/>
                <w:i/>
                <w:iCs/>
                <w:lang w:val="en-US"/>
              </w:rPr>
              <w:t>Microsoft Office 365 Mobile Apps review</w:t>
            </w:r>
            <w:r w:rsidRPr="00BF3468">
              <w:rPr>
                <w:rFonts w:ascii="Arial Nova Light" w:hAnsi="Arial Nova Light"/>
                <w:lang w:val="en-US"/>
              </w:rPr>
              <w:t xml:space="preserve">. Financesonline.Com. </w:t>
            </w:r>
            <w:hyperlink r:id="rId15" w:history="1">
              <w:r w:rsidRPr="00BF3468">
                <w:rPr>
                  <w:rStyle w:val="Hyperlink"/>
                  <w:rFonts w:ascii="Arial Nova Light" w:hAnsi="Arial Nova Light"/>
                  <w:lang w:val="en-US"/>
                </w:rPr>
                <w:t>https://reviews.financesonline.com/p/microsoft-office-365-mobile-apps/</w:t>
              </w:r>
            </w:hyperlink>
          </w:p>
          <w:p w14:paraId="7C289A70"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p>
          <w:p w14:paraId="3CB9C7B4" w14:textId="5E52533C"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t xml:space="preserve">Andre, L. (2020b, April 27). </w:t>
            </w:r>
            <w:r w:rsidRPr="00BF3468">
              <w:rPr>
                <w:rFonts w:ascii="Arial Nova Light" w:hAnsi="Arial Nova Light"/>
                <w:i/>
                <w:iCs/>
                <w:lang w:val="en-US"/>
              </w:rPr>
              <w:t>ActiveCollab review</w:t>
            </w:r>
            <w:r w:rsidRPr="00BF3468">
              <w:rPr>
                <w:rFonts w:ascii="Arial Nova Light" w:hAnsi="Arial Nova Light"/>
                <w:lang w:val="en-US"/>
              </w:rPr>
              <w:t>. Financesonline.</w:t>
            </w:r>
            <w:r>
              <w:rPr>
                <w:rFonts w:ascii="Arial Nova Light" w:hAnsi="Arial Nova Light"/>
                <w:lang w:val="en-US"/>
              </w:rPr>
              <w:t>c</w:t>
            </w:r>
            <w:r w:rsidRPr="00BF3468">
              <w:rPr>
                <w:rFonts w:ascii="Arial Nova Light" w:hAnsi="Arial Nova Light"/>
                <w:lang w:val="en-US"/>
              </w:rPr>
              <w:t xml:space="preserve">om. </w:t>
            </w:r>
            <w:hyperlink r:id="rId16" w:history="1">
              <w:r w:rsidRPr="00BF3468">
                <w:rPr>
                  <w:rStyle w:val="Hyperlink"/>
                  <w:rFonts w:ascii="Arial Nova Light" w:hAnsi="Arial Nova Light"/>
                  <w:lang w:val="en-US"/>
                </w:rPr>
                <w:t>https://reviews.financesonline.com/p/activecollab/</w:t>
              </w:r>
            </w:hyperlink>
          </w:p>
          <w:p w14:paraId="3E2F1889"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p>
          <w:p w14:paraId="2FCD18EF"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t xml:space="preserve">Asana. (2019). </w:t>
            </w:r>
            <w:r w:rsidRPr="00BF3468">
              <w:rPr>
                <w:rFonts w:ascii="Arial Nova Light" w:hAnsi="Arial Nova Light"/>
                <w:i/>
                <w:iCs/>
                <w:lang w:val="en-US"/>
              </w:rPr>
              <w:t>Asana Pricing | Premium, Business, &amp; Enterprise pricing plans · Asana</w:t>
            </w:r>
            <w:r w:rsidRPr="00BF3468">
              <w:rPr>
                <w:rFonts w:ascii="Arial Nova Light" w:hAnsi="Arial Nova Light"/>
                <w:lang w:val="en-US"/>
              </w:rPr>
              <w:t xml:space="preserve">. Asana. </w:t>
            </w:r>
            <w:hyperlink r:id="rId17" w:history="1">
              <w:r w:rsidRPr="00BF3468">
                <w:rPr>
                  <w:rStyle w:val="Hyperlink"/>
                  <w:rFonts w:ascii="Arial Nova Light" w:hAnsi="Arial Nova Light"/>
                  <w:lang w:val="en-US"/>
                </w:rPr>
                <w:t>https://asana.com/pricing</w:t>
              </w:r>
            </w:hyperlink>
          </w:p>
          <w:p w14:paraId="6A426881"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p>
          <w:p w14:paraId="10B01B58"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t xml:space="preserve">Capterra. (2018). </w:t>
            </w:r>
            <w:r w:rsidRPr="00BF3468">
              <w:rPr>
                <w:rFonts w:ascii="Arial Nova Light" w:hAnsi="Arial Nova Light"/>
                <w:i/>
                <w:iCs/>
                <w:lang w:val="en-US"/>
              </w:rPr>
              <w:t>Asana Review</w:t>
            </w:r>
            <w:r w:rsidRPr="00BF3468">
              <w:rPr>
                <w:rFonts w:ascii="Arial Nova Light" w:hAnsi="Arial Nova Light"/>
                <w:lang w:val="en-US"/>
              </w:rPr>
              <w:t xml:space="preserve">. Capterra. </w:t>
            </w:r>
            <w:hyperlink r:id="rId18" w:history="1">
              <w:r w:rsidRPr="00BF3468">
                <w:rPr>
                  <w:rStyle w:val="Hyperlink"/>
                  <w:rFonts w:ascii="Arial Nova Light" w:hAnsi="Arial Nova Light"/>
                  <w:lang w:val="en-US"/>
                </w:rPr>
                <w:t>https://www.capterra.co.nz/software/120550/asana</w:t>
              </w:r>
            </w:hyperlink>
          </w:p>
          <w:p w14:paraId="4F15C9D2"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p>
          <w:p w14:paraId="11EC68BD"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t xml:space="preserve">Capterra. (2019, July 9). </w:t>
            </w:r>
            <w:r w:rsidRPr="00BF3468">
              <w:rPr>
                <w:rFonts w:ascii="Arial Nova Light" w:hAnsi="Arial Nova Light"/>
                <w:i/>
                <w:iCs/>
                <w:lang w:val="en-US"/>
              </w:rPr>
              <w:t>Project Management User Research Infographic</w:t>
            </w:r>
            <w:r w:rsidRPr="00BF3468">
              <w:rPr>
                <w:rFonts w:ascii="Arial Nova Light" w:hAnsi="Arial Nova Light"/>
                <w:lang w:val="en-US"/>
              </w:rPr>
              <w:t xml:space="preserve">. Capterra. </w:t>
            </w:r>
            <w:hyperlink r:id="rId19" w:history="1">
              <w:r w:rsidRPr="00BF3468">
                <w:rPr>
                  <w:rStyle w:val="Hyperlink"/>
                  <w:rFonts w:ascii="Arial Nova Light" w:hAnsi="Arial Nova Light"/>
                  <w:lang w:val="en-US"/>
                </w:rPr>
                <w:t>https://www.capterra.com/project-management-software/user-research-infographic/</w:t>
              </w:r>
            </w:hyperlink>
          </w:p>
          <w:p w14:paraId="357AE045"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p>
          <w:p w14:paraId="45FA8717"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t xml:space="preserve">Capterra. (2020). </w:t>
            </w:r>
            <w:r w:rsidRPr="00BF3468">
              <w:rPr>
                <w:rFonts w:ascii="Arial Nova Light" w:hAnsi="Arial Nova Light"/>
                <w:i/>
                <w:iCs/>
                <w:lang w:val="en-US"/>
              </w:rPr>
              <w:t>Project Management Software</w:t>
            </w:r>
            <w:r w:rsidRPr="00BF3468">
              <w:rPr>
                <w:rFonts w:ascii="Arial Nova Light" w:hAnsi="Arial Nova Light"/>
                <w:lang w:val="en-US"/>
              </w:rPr>
              <w:t xml:space="preserve">. Capterra. </w:t>
            </w:r>
            <w:hyperlink r:id="rId20" w:history="1">
              <w:r w:rsidRPr="00BF3468">
                <w:rPr>
                  <w:rStyle w:val="Hyperlink"/>
                  <w:rFonts w:ascii="Arial Nova Light" w:hAnsi="Arial Nova Light"/>
                  <w:lang w:val="en-US"/>
                </w:rPr>
                <w:t>https://www.capterra.co.nz/directory/30002/project-management/software</w:t>
              </w:r>
            </w:hyperlink>
          </w:p>
          <w:p w14:paraId="371D56E5"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p>
          <w:p w14:paraId="7B9B6B5A" w14:textId="748C3201" w:rsidR="00BF3468" w:rsidRPr="00BF3468" w:rsidRDefault="00BF3468" w:rsidP="00BF3468">
            <w:pPr>
              <w:widowControl w:val="0"/>
              <w:autoSpaceDE w:val="0"/>
              <w:autoSpaceDN w:val="0"/>
              <w:adjustRightInd w:val="0"/>
              <w:ind w:left="720" w:hanging="720"/>
              <w:rPr>
                <w:rFonts w:ascii="Arial Nova Light" w:hAnsi="Arial Nova Light"/>
                <w:lang w:val="en-US"/>
              </w:rPr>
            </w:pPr>
            <w:proofErr w:type="spellStart"/>
            <w:r w:rsidRPr="00BF3468">
              <w:rPr>
                <w:rFonts w:ascii="Arial Nova Light" w:hAnsi="Arial Nova Light"/>
                <w:lang w:val="en-US"/>
              </w:rPr>
              <w:t>CareerAddict</w:t>
            </w:r>
            <w:proofErr w:type="spellEnd"/>
            <w:r w:rsidRPr="00BF3468">
              <w:rPr>
                <w:rFonts w:ascii="Arial Nova Light" w:hAnsi="Arial Nova Light"/>
                <w:lang w:val="en-US"/>
              </w:rPr>
              <w:t xml:space="preserve"> Team. (2018, January 18). </w:t>
            </w:r>
            <w:r w:rsidRPr="00BF3468">
              <w:rPr>
                <w:rFonts w:ascii="Arial Nova Light" w:hAnsi="Arial Nova Light"/>
                <w:i/>
                <w:iCs/>
                <w:lang w:val="en-US"/>
              </w:rPr>
              <w:t>The 9 Key Benefits of Project Management Software</w:t>
            </w:r>
            <w:r w:rsidRPr="00BF3468">
              <w:rPr>
                <w:rFonts w:ascii="Arial Nova Light" w:hAnsi="Arial Nova Light"/>
                <w:lang w:val="en-US"/>
              </w:rPr>
              <w:t>. Careeraddict.</w:t>
            </w:r>
            <w:r>
              <w:rPr>
                <w:rFonts w:ascii="Arial Nova Light" w:hAnsi="Arial Nova Light"/>
                <w:lang w:val="en-US"/>
              </w:rPr>
              <w:t>c</w:t>
            </w:r>
            <w:r w:rsidRPr="00BF3468">
              <w:rPr>
                <w:rFonts w:ascii="Arial Nova Light" w:hAnsi="Arial Nova Light"/>
                <w:lang w:val="en-US"/>
              </w:rPr>
              <w:t xml:space="preserve">om. </w:t>
            </w:r>
            <w:hyperlink r:id="rId21" w:history="1">
              <w:r w:rsidRPr="00BF3468">
                <w:rPr>
                  <w:rStyle w:val="Hyperlink"/>
                  <w:rFonts w:ascii="Arial Nova Light" w:hAnsi="Arial Nova Light"/>
                  <w:lang w:val="en-US"/>
                </w:rPr>
                <w:t>https://www.careeraddict.com/project-management-software-benefits</w:t>
              </w:r>
            </w:hyperlink>
          </w:p>
          <w:p w14:paraId="14724592" w14:textId="77777777" w:rsidR="00BF3468" w:rsidRPr="00BF3468" w:rsidRDefault="00BF3468" w:rsidP="00BF3468">
            <w:pPr>
              <w:widowControl w:val="0"/>
              <w:autoSpaceDE w:val="0"/>
              <w:autoSpaceDN w:val="0"/>
              <w:adjustRightInd w:val="0"/>
              <w:rPr>
                <w:rFonts w:ascii="Arial Nova Light" w:hAnsi="Arial Nova Light"/>
                <w:lang w:val="en-US"/>
              </w:rPr>
            </w:pPr>
          </w:p>
          <w:p w14:paraId="7EE3BED6" w14:textId="5FCCF823"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t xml:space="preserve">Chorus NZ. (2020). </w:t>
            </w:r>
            <w:r w:rsidRPr="00BF3468">
              <w:rPr>
                <w:rFonts w:ascii="Arial Nova Light" w:hAnsi="Arial Nova Light"/>
                <w:i/>
                <w:iCs/>
                <w:lang w:val="en-US"/>
              </w:rPr>
              <w:t>Can you get better broadband right now?</w:t>
            </w:r>
            <w:r w:rsidRPr="00BF3468">
              <w:rPr>
                <w:rFonts w:ascii="Arial Nova Light" w:hAnsi="Arial Nova Light"/>
                <w:lang w:val="en-US"/>
              </w:rPr>
              <w:t xml:space="preserve"> Chorus.</w:t>
            </w:r>
            <w:r>
              <w:rPr>
                <w:rFonts w:ascii="Arial Nova Light" w:hAnsi="Arial Nova Light"/>
                <w:lang w:val="en-US"/>
              </w:rPr>
              <w:t>c</w:t>
            </w:r>
            <w:r w:rsidRPr="00BF3468">
              <w:rPr>
                <w:rFonts w:ascii="Arial Nova Light" w:hAnsi="Arial Nova Light"/>
                <w:lang w:val="en-US"/>
              </w:rPr>
              <w:t>o.</w:t>
            </w:r>
            <w:r>
              <w:rPr>
                <w:rFonts w:ascii="Arial Nova Light" w:hAnsi="Arial Nova Light"/>
                <w:lang w:val="en-US"/>
              </w:rPr>
              <w:t>n</w:t>
            </w:r>
            <w:r w:rsidRPr="00BF3468">
              <w:rPr>
                <w:rFonts w:ascii="Arial Nova Light" w:hAnsi="Arial Nova Light"/>
                <w:lang w:val="en-US"/>
              </w:rPr>
              <w:t xml:space="preserve">z. </w:t>
            </w:r>
            <w:hyperlink r:id="rId22" w:history="1">
              <w:r w:rsidRPr="00BF3468">
                <w:rPr>
                  <w:rStyle w:val="Hyperlink"/>
                  <w:rFonts w:ascii="Arial Nova Light" w:hAnsi="Arial Nova Light"/>
                  <w:lang w:val="en-US"/>
                </w:rPr>
                <w:t>https://www.chorus.co.nz/tools-support/broadband-tools/broadband-checker</w:t>
              </w:r>
            </w:hyperlink>
          </w:p>
          <w:p w14:paraId="021D1EEB"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p>
          <w:p w14:paraId="3237C48F"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t xml:space="preserve">Cisco. (2020, March). </w:t>
            </w:r>
            <w:r w:rsidRPr="00BF3468">
              <w:rPr>
                <w:rFonts w:ascii="Arial Nova Light" w:hAnsi="Arial Nova Light"/>
                <w:i/>
                <w:iCs/>
                <w:lang w:val="en-US"/>
              </w:rPr>
              <w:t>Cisco Annual Internet Report - Cisco Annual Internet Report (2018–2023)</w:t>
            </w:r>
            <w:r w:rsidRPr="00BF3468">
              <w:rPr>
                <w:rFonts w:ascii="Arial Nova Light" w:hAnsi="Arial Nova Light"/>
                <w:lang w:val="en-US"/>
              </w:rPr>
              <w:t xml:space="preserve">. Cisco. </w:t>
            </w:r>
            <w:hyperlink r:id="rId23" w:history="1">
              <w:r w:rsidRPr="00BF3468">
                <w:rPr>
                  <w:rStyle w:val="Hyperlink"/>
                  <w:rFonts w:ascii="Arial Nova Light" w:hAnsi="Arial Nova Light"/>
                  <w:lang w:val="en-US"/>
                </w:rPr>
                <w:t>https://www.cisco.com/c/en/us/solutions/collateral/executive-perspectives/annual-internet-report/white-paper-c11-741490.html</w:t>
              </w:r>
            </w:hyperlink>
          </w:p>
          <w:p w14:paraId="207C7BB8"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p>
          <w:p w14:paraId="62A2FD2F" w14:textId="3525D3EC"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t xml:space="preserve">Donnelly, G. (2019). </w:t>
            </w:r>
            <w:r w:rsidRPr="00BF3468">
              <w:rPr>
                <w:rFonts w:ascii="Arial Nova Light" w:hAnsi="Arial Nova Light"/>
                <w:i/>
                <w:iCs/>
                <w:lang w:val="en-US"/>
              </w:rPr>
              <w:t>How to Choose the Best Project Management Software</w:t>
            </w:r>
            <w:r w:rsidRPr="00BF3468">
              <w:rPr>
                <w:rFonts w:ascii="Arial Nova Light" w:hAnsi="Arial Nova Light"/>
                <w:lang w:val="en-US"/>
              </w:rPr>
              <w:t>. Workep.</w:t>
            </w:r>
            <w:r>
              <w:rPr>
                <w:rFonts w:ascii="Arial Nova Light" w:hAnsi="Arial Nova Light"/>
                <w:lang w:val="en-US"/>
              </w:rPr>
              <w:t>c</w:t>
            </w:r>
            <w:r w:rsidRPr="00BF3468">
              <w:rPr>
                <w:rFonts w:ascii="Arial Nova Light" w:hAnsi="Arial Nova Light"/>
                <w:lang w:val="en-US"/>
              </w:rPr>
              <w:t xml:space="preserve">om. </w:t>
            </w:r>
            <w:hyperlink r:id="rId24" w:history="1">
              <w:r w:rsidRPr="00BF3468">
                <w:rPr>
                  <w:rStyle w:val="Hyperlink"/>
                  <w:rFonts w:ascii="Arial Nova Light" w:hAnsi="Arial Nova Light"/>
                  <w:lang w:val="en-US"/>
                </w:rPr>
                <w:t>https://blog.workep.com/how-to-choose-the-best-project-management-software</w:t>
              </w:r>
            </w:hyperlink>
          </w:p>
          <w:p w14:paraId="21D7EEE2"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p>
          <w:p w14:paraId="73F422C6"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t xml:space="preserve">Graw, M. (2019, November 23). </w:t>
            </w:r>
            <w:r w:rsidRPr="00BF3468">
              <w:rPr>
                <w:rFonts w:ascii="Arial Nova Light" w:hAnsi="Arial Nova Light"/>
                <w:i/>
                <w:iCs/>
                <w:lang w:val="en-US"/>
              </w:rPr>
              <w:t>Asana review - a flexible tool with a focus on collaboration</w:t>
            </w:r>
            <w:r w:rsidRPr="00BF3468">
              <w:rPr>
                <w:rFonts w:ascii="Arial Nova Light" w:hAnsi="Arial Nova Light"/>
                <w:lang w:val="en-US"/>
              </w:rPr>
              <w:t xml:space="preserve">. TechRadar. </w:t>
            </w:r>
            <w:hyperlink r:id="rId25" w:history="1">
              <w:r w:rsidRPr="00BF3468">
                <w:rPr>
                  <w:rStyle w:val="Hyperlink"/>
                  <w:rFonts w:ascii="Arial Nova Light" w:hAnsi="Arial Nova Light"/>
                  <w:lang w:val="en-US"/>
                </w:rPr>
                <w:t>https://www.techradar.com/nz/reviews/asana</w:t>
              </w:r>
            </w:hyperlink>
          </w:p>
          <w:p w14:paraId="77E6FB7D" w14:textId="77777777" w:rsidR="00BF3468" w:rsidRPr="00BF3468" w:rsidRDefault="00BF3468" w:rsidP="00BF3468">
            <w:pPr>
              <w:widowControl w:val="0"/>
              <w:autoSpaceDE w:val="0"/>
              <w:autoSpaceDN w:val="0"/>
              <w:adjustRightInd w:val="0"/>
              <w:rPr>
                <w:rFonts w:ascii="Arial Nova Light" w:hAnsi="Arial Nova Light"/>
                <w:lang w:val="en-US"/>
              </w:rPr>
            </w:pPr>
          </w:p>
          <w:p w14:paraId="734AEA76"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t xml:space="preserve">Kashyap, S. (2018, June 8). </w:t>
            </w:r>
            <w:r w:rsidRPr="00BF3468">
              <w:rPr>
                <w:rFonts w:ascii="Arial Nova Light" w:hAnsi="Arial Nova Light"/>
                <w:i/>
                <w:iCs/>
                <w:lang w:val="en-US"/>
              </w:rPr>
              <w:t>The importance of project management software to improve team productivity</w:t>
            </w:r>
            <w:r w:rsidRPr="00BF3468">
              <w:rPr>
                <w:rFonts w:ascii="Arial Nova Light" w:hAnsi="Arial Nova Light"/>
                <w:lang w:val="en-US"/>
              </w:rPr>
              <w:t xml:space="preserve">. </w:t>
            </w:r>
            <w:proofErr w:type="spellStart"/>
            <w:r w:rsidRPr="00BF3468">
              <w:rPr>
                <w:rFonts w:ascii="Arial Nova Light" w:hAnsi="Arial Nova Light"/>
                <w:lang w:val="en-US"/>
              </w:rPr>
              <w:t>ProofHub</w:t>
            </w:r>
            <w:proofErr w:type="spellEnd"/>
            <w:r w:rsidRPr="00BF3468">
              <w:rPr>
                <w:rFonts w:ascii="Arial Nova Light" w:hAnsi="Arial Nova Light"/>
                <w:lang w:val="en-US"/>
              </w:rPr>
              <w:t xml:space="preserve">. </w:t>
            </w:r>
            <w:hyperlink r:id="rId26" w:history="1">
              <w:r w:rsidRPr="00BF3468">
                <w:rPr>
                  <w:rStyle w:val="Hyperlink"/>
                  <w:rFonts w:ascii="Arial Nova Light" w:hAnsi="Arial Nova Light"/>
                  <w:lang w:val="en-US"/>
                </w:rPr>
                <w:t>https://www.proofhub.com/articles/importance-of-project-management-software</w:t>
              </w:r>
            </w:hyperlink>
          </w:p>
          <w:p w14:paraId="1C119B0B" w14:textId="4AB8380D" w:rsidR="00BF3468" w:rsidRDefault="00BF3468" w:rsidP="00BF3468">
            <w:pPr>
              <w:widowControl w:val="0"/>
              <w:autoSpaceDE w:val="0"/>
              <w:autoSpaceDN w:val="0"/>
              <w:adjustRightInd w:val="0"/>
              <w:ind w:left="720" w:hanging="720"/>
              <w:rPr>
                <w:rFonts w:ascii="Arial Nova Light" w:hAnsi="Arial Nova Light"/>
                <w:lang w:val="en-US"/>
              </w:rPr>
            </w:pPr>
          </w:p>
          <w:p w14:paraId="184B211E" w14:textId="77777777" w:rsidR="005D061E" w:rsidRPr="00BF3468" w:rsidRDefault="005D061E" w:rsidP="00BF3468">
            <w:pPr>
              <w:widowControl w:val="0"/>
              <w:autoSpaceDE w:val="0"/>
              <w:autoSpaceDN w:val="0"/>
              <w:adjustRightInd w:val="0"/>
              <w:ind w:left="720" w:hanging="720"/>
              <w:rPr>
                <w:rFonts w:ascii="Arial Nova Light" w:hAnsi="Arial Nova Light"/>
                <w:lang w:val="en-US"/>
              </w:rPr>
            </w:pPr>
          </w:p>
          <w:p w14:paraId="6A75B74E"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lastRenderedPageBreak/>
              <w:t xml:space="preserve">Kerzner, H. (2017). </w:t>
            </w:r>
            <w:r w:rsidRPr="00BF3468">
              <w:rPr>
                <w:rFonts w:ascii="Arial Nova Light" w:hAnsi="Arial Nova Light"/>
                <w:i/>
                <w:iCs/>
                <w:lang w:val="en-US"/>
              </w:rPr>
              <w:t>Project management: a systems approach to planning, scheduling, and controlling</w:t>
            </w:r>
            <w:r w:rsidRPr="00BF3468">
              <w:rPr>
                <w:rFonts w:ascii="Arial Nova Light" w:hAnsi="Arial Nova Light"/>
                <w:lang w:val="en-US"/>
              </w:rPr>
              <w:t xml:space="preserve"> (12th ed., pp. 549–551). John Wiley &amp; Sons, Inc.</w:t>
            </w:r>
          </w:p>
          <w:p w14:paraId="41062206"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p>
          <w:p w14:paraId="23540F3B"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t xml:space="preserve">KPMG, AIPM, &amp; IPMA. (2019). </w:t>
            </w:r>
            <w:r w:rsidRPr="00BF3468">
              <w:rPr>
                <w:rFonts w:ascii="Arial Nova Light" w:hAnsi="Arial Nova Light"/>
                <w:i/>
                <w:iCs/>
                <w:lang w:val="en-US"/>
              </w:rPr>
              <w:t>The Future of Project Management: Global Outlook 2019</w:t>
            </w:r>
            <w:r w:rsidRPr="00BF3468">
              <w:rPr>
                <w:rFonts w:ascii="Arial Nova Light" w:hAnsi="Arial Nova Light"/>
                <w:lang w:val="en-US"/>
              </w:rPr>
              <w:t xml:space="preserve"> (pp. 8, 9). </w:t>
            </w:r>
            <w:hyperlink r:id="rId27" w:history="1">
              <w:r w:rsidRPr="00BF3468">
                <w:rPr>
                  <w:rStyle w:val="Hyperlink"/>
                  <w:rFonts w:ascii="Arial Nova Light" w:hAnsi="Arial Nova Light"/>
                  <w:lang w:val="en-US"/>
                </w:rPr>
                <w:t>https://home.kpmg/content/dam/kpmg/au/pdf/2019/future-of-project-management-global-outlook-2019-report.pdf</w:t>
              </w:r>
            </w:hyperlink>
          </w:p>
          <w:p w14:paraId="6AD9161C"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p>
          <w:p w14:paraId="25321B8C" w14:textId="299B8AF8"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t xml:space="preserve">Maria, J. (2020a, March 23). </w:t>
            </w:r>
            <w:r w:rsidRPr="00BF3468">
              <w:rPr>
                <w:rFonts w:ascii="Arial Nova Light" w:hAnsi="Arial Nova Light"/>
                <w:i/>
                <w:iCs/>
                <w:lang w:val="en-US"/>
              </w:rPr>
              <w:t>Top 10 Best Task Management Software &amp; Tools in 2020</w:t>
            </w:r>
            <w:r w:rsidRPr="00BF3468">
              <w:rPr>
                <w:rFonts w:ascii="Arial Nova Light" w:hAnsi="Arial Nova Light"/>
                <w:lang w:val="en-US"/>
              </w:rPr>
              <w:t>. Project-Management.</w:t>
            </w:r>
            <w:r w:rsidR="005D061E">
              <w:rPr>
                <w:rFonts w:ascii="Arial Nova Light" w:hAnsi="Arial Nova Light"/>
                <w:lang w:val="en-US"/>
              </w:rPr>
              <w:t>c</w:t>
            </w:r>
            <w:r w:rsidRPr="00BF3468">
              <w:rPr>
                <w:rFonts w:ascii="Arial Nova Light" w:hAnsi="Arial Nova Light"/>
                <w:lang w:val="en-US"/>
              </w:rPr>
              <w:t xml:space="preserve">om. </w:t>
            </w:r>
            <w:hyperlink r:id="rId28" w:history="1">
              <w:r w:rsidRPr="00BF3468">
                <w:rPr>
                  <w:rStyle w:val="Hyperlink"/>
                  <w:rFonts w:ascii="Arial Nova Light" w:hAnsi="Arial Nova Light"/>
                  <w:lang w:val="en-US"/>
                </w:rPr>
                <w:t>https://project-management.com/top-10-task-management-tools/</w:t>
              </w:r>
            </w:hyperlink>
          </w:p>
          <w:p w14:paraId="0E578894"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p>
          <w:p w14:paraId="4F1F4A84" w14:textId="5A7C6549"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t xml:space="preserve">Maria, J. (2020b, April 13). </w:t>
            </w:r>
            <w:r w:rsidRPr="00BF3468">
              <w:rPr>
                <w:rFonts w:ascii="Arial Nova Light" w:hAnsi="Arial Nova Light"/>
                <w:i/>
                <w:iCs/>
                <w:lang w:val="en-US"/>
              </w:rPr>
              <w:t>Top 10 Best Project Management Software &amp; Tools in 2020</w:t>
            </w:r>
            <w:r w:rsidRPr="00BF3468">
              <w:rPr>
                <w:rFonts w:ascii="Arial Nova Light" w:hAnsi="Arial Nova Light"/>
                <w:lang w:val="en-US"/>
              </w:rPr>
              <w:t>. Project-Management.</w:t>
            </w:r>
            <w:r w:rsidR="005D061E">
              <w:rPr>
                <w:rFonts w:ascii="Arial Nova Light" w:hAnsi="Arial Nova Light"/>
                <w:lang w:val="en-US"/>
              </w:rPr>
              <w:t>c</w:t>
            </w:r>
            <w:r w:rsidRPr="00BF3468">
              <w:rPr>
                <w:rFonts w:ascii="Arial Nova Light" w:hAnsi="Arial Nova Light"/>
                <w:lang w:val="en-US"/>
              </w:rPr>
              <w:t xml:space="preserve">om. </w:t>
            </w:r>
            <w:hyperlink r:id="rId29" w:history="1">
              <w:r w:rsidRPr="00BF3468">
                <w:rPr>
                  <w:rStyle w:val="Hyperlink"/>
                  <w:rFonts w:ascii="Arial Nova Light" w:hAnsi="Arial Nova Light"/>
                  <w:lang w:val="en-US"/>
                </w:rPr>
                <w:t>https://project-management.com/top-10-project-management-software/</w:t>
              </w:r>
            </w:hyperlink>
          </w:p>
          <w:p w14:paraId="7E7A7EFE"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p>
          <w:p w14:paraId="3C66DCB2" w14:textId="39F41334"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t xml:space="preserve">Microsoft. (2019). </w:t>
            </w:r>
            <w:r w:rsidRPr="00BF3468">
              <w:rPr>
                <w:rFonts w:ascii="Arial Nova Light" w:hAnsi="Arial Nova Light"/>
                <w:i/>
                <w:iCs/>
                <w:lang w:val="en-US"/>
              </w:rPr>
              <w:t>Microsoft office 2019</w:t>
            </w:r>
            <w:r w:rsidRPr="00BF3468">
              <w:rPr>
                <w:rFonts w:ascii="Arial Nova Light" w:hAnsi="Arial Nova Light"/>
                <w:lang w:val="en-US"/>
              </w:rPr>
              <w:t>. Microsoft.</w:t>
            </w:r>
            <w:r w:rsidR="005D061E">
              <w:rPr>
                <w:rFonts w:ascii="Arial Nova Light" w:hAnsi="Arial Nova Light"/>
                <w:lang w:val="en-US"/>
              </w:rPr>
              <w:t>c</w:t>
            </w:r>
            <w:r w:rsidRPr="00BF3468">
              <w:rPr>
                <w:rFonts w:ascii="Arial Nova Light" w:hAnsi="Arial Nova Light"/>
                <w:lang w:val="en-US"/>
              </w:rPr>
              <w:t xml:space="preserve">om. </w:t>
            </w:r>
            <w:hyperlink r:id="rId30" w:history="1">
              <w:r w:rsidRPr="00BF3468">
                <w:rPr>
                  <w:rStyle w:val="Hyperlink"/>
                  <w:rFonts w:ascii="Arial Nova Light" w:hAnsi="Arial Nova Light"/>
                  <w:lang w:val="en-US"/>
                </w:rPr>
                <w:t>https://www.microsoft.com/en-nz/microsoft-365/get-started-with-office-2019</w:t>
              </w:r>
            </w:hyperlink>
          </w:p>
          <w:p w14:paraId="3BFAC44C" w14:textId="77777777" w:rsidR="00C76759" w:rsidRDefault="00C76759" w:rsidP="00C76759">
            <w:pPr>
              <w:widowControl w:val="0"/>
              <w:autoSpaceDE w:val="0"/>
              <w:autoSpaceDN w:val="0"/>
              <w:adjustRightInd w:val="0"/>
              <w:ind w:left="720" w:hanging="720"/>
              <w:rPr>
                <w:rFonts w:ascii="Arial Nova Light" w:hAnsi="Arial Nova Light" w:cs="Times New Roman"/>
                <w:lang w:val="en-US"/>
              </w:rPr>
            </w:pPr>
          </w:p>
          <w:p w14:paraId="478E2FC9" w14:textId="09D142C2" w:rsidR="00C76759" w:rsidRDefault="00C76759" w:rsidP="00C76759">
            <w:pPr>
              <w:widowControl w:val="0"/>
              <w:autoSpaceDE w:val="0"/>
              <w:autoSpaceDN w:val="0"/>
              <w:adjustRightInd w:val="0"/>
              <w:ind w:left="720" w:hanging="720"/>
              <w:rPr>
                <w:rStyle w:val="Hyperlink"/>
                <w:rFonts w:ascii="Arial Nova Light" w:hAnsi="Arial Nova Light" w:cs="Times New Roman"/>
                <w:lang w:val="en-US"/>
              </w:rPr>
            </w:pPr>
            <w:r w:rsidRPr="0023676A">
              <w:rPr>
                <w:rFonts w:ascii="Arial Nova Light" w:hAnsi="Arial Nova Light" w:cs="Times New Roman"/>
                <w:lang w:val="en-US"/>
              </w:rPr>
              <w:t>Microsoft. (2020</w:t>
            </w:r>
            <w:r>
              <w:rPr>
                <w:rFonts w:ascii="Arial Nova Light" w:hAnsi="Arial Nova Light" w:cs="Times New Roman"/>
                <w:lang w:val="en-US"/>
              </w:rPr>
              <w:t>a</w:t>
            </w:r>
            <w:r w:rsidRPr="0023676A">
              <w:rPr>
                <w:rFonts w:ascii="Arial Nova Light" w:hAnsi="Arial Nova Light" w:cs="Times New Roman"/>
                <w:lang w:val="en-US"/>
              </w:rPr>
              <w:t xml:space="preserve">). </w:t>
            </w:r>
            <w:r w:rsidRPr="0023676A">
              <w:rPr>
                <w:rFonts w:ascii="Arial Nova Light" w:hAnsi="Arial Nova Light" w:cs="Times New Roman"/>
                <w:i/>
                <w:iCs/>
                <w:lang w:val="en-US"/>
              </w:rPr>
              <w:t>Free Microsoft Office 365 for Schools &amp; Students | Microsoft Education</w:t>
            </w:r>
            <w:r w:rsidRPr="0023676A">
              <w:rPr>
                <w:rFonts w:ascii="Arial Nova Light" w:hAnsi="Arial Nova Light" w:cs="Times New Roman"/>
                <w:lang w:val="en-US"/>
              </w:rPr>
              <w:t xml:space="preserve">. Microsoft.com. </w:t>
            </w:r>
            <w:hyperlink r:id="rId31" w:history="1">
              <w:r w:rsidRPr="0023676A">
                <w:rPr>
                  <w:rStyle w:val="Hyperlink"/>
                  <w:rFonts w:ascii="Arial Nova Light" w:hAnsi="Arial Nova Light" w:cs="Times New Roman"/>
                  <w:lang w:val="en-US"/>
                </w:rPr>
                <w:t>https://www.microsoft.com/en-nz/education/products/office</w:t>
              </w:r>
            </w:hyperlink>
          </w:p>
          <w:p w14:paraId="34CC16B9" w14:textId="77777777" w:rsidR="00C76759" w:rsidRDefault="00C76759" w:rsidP="00C76759">
            <w:pPr>
              <w:widowControl w:val="0"/>
              <w:autoSpaceDE w:val="0"/>
              <w:autoSpaceDN w:val="0"/>
              <w:adjustRightInd w:val="0"/>
              <w:ind w:left="720" w:hanging="720"/>
              <w:rPr>
                <w:rStyle w:val="Hyperlink"/>
              </w:rPr>
            </w:pPr>
          </w:p>
          <w:p w14:paraId="149095D8" w14:textId="77777777" w:rsidR="00C76759" w:rsidRDefault="00C76759" w:rsidP="00C76759">
            <w:pPr>
              <w:widowControl w:val="0"/>
              <w:autoSpaceDE w:val="0"/>
              <w:autoSpaceDN w:val="0"/>
              <w:adjustRightInd w:val="0"/>
              <w:ind w:left="720" w:hanging="720"/>
              <w:rPr>
                <w:rFonts w:ascii="Arial Nova Light" w:hAnsi="Arial Nova Light" w:cs="Times New Roman"/>
                <w:lang w:val="en-US"/>
              </w:rPr>
            </w:pPr>
            <w:r w:rsidRPr="002B1407">
              <w:rPr>
                <w:rFonts w:ascii="Arial Nova Light" w:hAnsi="Arial Nova Light" w:cs="Times New Roman"/>
                <w:lang w:val="en-US"/>
              </w:rPr>
              <w:t xml:space="preserve">Microsoft. (2020b). Office 365 Nonprofit Plans | Office 365. Microsoft.Com. </w:t>
            </w:r>
            <w:hyperlink r:id="rId32" w:history="1">
              <w:r w:rsidRPr="00CE3678">
                <w:rPr>
                  <w:rStyle w:val="Hyperlink"/>
                  <w:rFonts w:ascii="Arial Nova Light" w:hAnsi="Arial Nova Light" w:cs="Times New Roman"/>
                  <w:lang w:val="en-US"/>
                </w:rPr>
                <w:t>https://www.microsoft.com/en-nz/microsoft-365/nonprofit/office-365-nonprofit-plans-and-pricing</w:t>
              </w:r>
            </w:hyperlink>
          </w:p>
          <w:p w14:paraId="512D6D68" w14:textId="77777777" w:rsidR="00BF3468" w:rsidRPr="00BF3468" w:rsidRDefault="00BF3468" w:rsidP="00BF3468">
            <w:pPr>
              <w:widowControl w:val="0"/>
              <w:autoSpaceDE w:val="0"/>
              <w:autoSpaceDN w:val="0"/>
              <w:adjustRightInd w:val="0"/>
              <w:rPr>
                <w:rFonts w:ascii="Arial Nova Light" w:hAnsi="Arial Nova Light"/>
                <w:lang w:val="en-US"/>
              </w:rPr>
            </w:pPr>
          </w:p>
          <w:p w14:paraId="56CB1954" w14:textId="6187D828"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t xml:space="preserve">Miller, D. (2016, August 26). </w:t>
            </w:r>
            <w:r w:rsidRPr="00BF3468">
              <w:rPr>
                <w:rFonts w:ascii="Arial Nova Light" w:hAnsi="Arial Nova Light"/>
                <w:i/>
                <w:iCs/>
                <w:lang w:val="en-US"/>
              </w:rPr>
              <w:t>5 Reasons Why You Need a Project Management Tool for Your Business</w:t>
            </w:r>
            <w:r w:rsidRPr="00BF3468">
              <w:rPr>
                <w:rFonts w:ascii="Arial Nova Light" w:hAnsi="Arial Nova Light"/>
                <w:lang w:val="en-US"/>
              </w:rPr>
              <w:t>. Project-Management.</w:t>
            </w:r>
            <w:r w:rsidR="005D061E">
              <w:rPr>
                <w:rFonts w:ascii="Arial Nova Light" w:hAnsi="Arial Nova Light"/>
                <w:lang w:val="en-US"/>
              </w:rPr>
              <w:t>c</w:t>
            </w:r>
            <w:r w:rsidRPr="00BF3468">
              <w:rPr>
                <w:rFonts w:ascii="Arial Nova Light" w:hAnsi="Arial Nova Light"/>
                <w:lang w:val="en-US"/>
              </w:rPr>
              <w:t xml:space="preserve">om. </w:t>
            </w:r>
            <w:hyperlink r:id="rId33" w:history="1">
              <w:r w:rsidRPr="00BF3468">
                <w:rPr>
                  <w:rStyle w:val="Hyperlink"/>
                  <w:rFonts w:ascii="Arial Nova Light" w:hAnsi="Arial Nova Light"/>
                  <w:lang w:val="en-US"/>
                </w:rPr>
                <w:t>https://project-management.com/5-reasons-why-you-need-a-project-management-tool-for-your-business/</w:t>
              </w:r>
            </w:hyperlink>
          </w:p>
          <w:p w14:paraId="48979098"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p>
          <w:p w14:paraId="7992F254" w14:textId="44BC4BD2" w:rsidR="00BF3468" w:rsidRPr="00BF3468" w:rsidRDefault="00BF3468" w:rsidP="00BF3468">
            <w:pPr>
              <w:widowControl w:val="0"/>
              <w:autoSpaceDE w:val="0"/>
              <w:autoSpaceDN w:val="0"/>
              <w:adjustRightInd w:val="0"/>
              <w:ind w:left="720" w:hanging="720"/>
              <w:rPr>
                <w:rFonts w:ascii="Arial Nova Light" w:hAnsi="Arial Nova Light"/>
                <w:lang w:val="en-US"/>
              </w:rPr>
            </w:pPr>
            <w:r w:rsidRPr="00BF3468">
              <w:rPr>
                <w:rFonts w:ascii="Arial Nova Light" w:hAnsi="Arial Nova Light"/>
                <w:lang w:val="en-US"/>
              </w:rPr>
              <w:t xml:space="preserve">O’Loughlin, E. (2019, July 9). </w:t>
            </w:r>
            <w:r w:rsidRPr="00BF3468">
              <w:rPr>
                <w:rFonts w:ascii="Arial Nova Light" w:hAnsi="Arial Nova Light"/>
                <w:i/>
                <w:iCs/>
                <w:lang w:val="en-US"/>
              </w:rPr>
              <w:t>Project Management User Research Report</w:t>
            </w:r>
            <w:r w:rsidRPr="00BF3468">
              <w:rPr>
                <w:rFonts w:ascii="Arial Nova Light" w:hAnsi="Arial Nova Light"/>
                <w:lang w:val="en-US"/>
              </w:rPr>
              <w:t>. Capterra.</w:t>
            </w:r>
            <w:r w:rsidR="005D061E">
              <w:rPr>
                <w:rFonts w:ascii="Arial Nova Light" w:hAnsi="Arial Nova Light"/>
                <w:lang w:val="en-US"/>
              </w:rPr>
              <w:t>c</w:t>
            </w:r>
            <w:r w:rsidRPr="00BF3468">
              <w:rPr>
                <w:rFonts w:ascii="Arial Nova Light" w:hAnsi="Arial Nova Light"/>
                <w:lang w:val="en-US"/>
              </w:rPr>
              <w:t xml:space="preserve">om. </w:t>
            </w:r>
            <w:hyperlink r:id="rId34" w:history="1">
              <w:r w:rsidRPr="00BF3468">
                <w:rPr>
                  <w:rStyle w:val="Hyperlink"/>
                  <w:rFonts w:ascii="Arial Nova Light" w:hAnsi="Arial Nova Light"/>
                  <w:lang w:val="en-US"/>
                </w:rPr>
                <w:t>https://www.capterra.com/project-management-software/user-research/</w:t>
              </w:r>
            </w:hyperlink>
          </w:p>
          <w:p w14:paraId="3E09ECDE" w14:textId="77777777" w:rsidR="00BF3468" w:rsidRPr="00BF3468" w:rsidRDefault="00BF3468" w:rsidP="00BF3468">
            <w:pPr>
              <w:widowControl w:val="0"/>
              <w:autoSpaceDE w:val="0"/>
              <w:autoSpaceDN w:val="0"/>
              <w:adjustRightInd w:val="0"/>
              <w:rPr>
                <w:rFonts w:ascii="Arial Nova Light" w:hAnsi="Arial Nova Light"/>
                <w:lang w:val="en-US"/>
              </w:rPr>
            </w:pPr>
          </w:p>
          <w:p w14:paraId="1DD0DC37" w14:textId="77777777" w:rsidR="00BF3468" w:rsidRPr="00BF3468" w:rsidRDefault="00BF3468" w:rsidP="00BF3468">
            <w:pPr>
              <w:widowControl w:val="0"/>
              <w:autoSpaceDE w:val="0"/>
              <w:autoSpaceDN w:val="0"/>
              <w:adjustRightInd w:val="0"/>
              <w:ind w:left="720" w:hanging="720"/>
              <w:rPr>
                <w:rFonts w:ascii="Arial Nova Light" w:hAnsi="Arial Nova Light"/>
                <w:lang w:val="en-US"/>
              </w:rPr>
            </w:pPr>
            <w:proofErr w:type="spellStart"/>
            <w:r w:rsidRPr="00BF3468">
              <w:rPr>
                <w:rFonts w:ascii="Arial Nova Light" w:hAnsi="Arial Nova Light"/>
                <w:lang w:val="en-US"/>
              </w:rPr>
              <w:t>Tavrizyan</w:t>
            </w:r>
            <w:proofErr w:type="spellEnd"/>
            <w:r w:rsidRPr="00BF3468">
              <w:rPr>
                <w:rFonts w:ascii="Arial Nova Light" w:hAnsi="Arial Nova Light"/>
                <w:lang w:val="en-US"/>
              </w:rPr>
              <w:t>, K. (2019, February 11).</w:t>
            </w:r>
            <w:r w:rsidRPr="00BF3468">
              <w:rPr>
                <w:rFonts w:ascii="Arial Nova Light" w:hAnsi="Arial Nova Light"/>
                <w:i/>
                <w:iCs/>
                <w:lang w:val="en-US"/>
              </w:rPr>
              <w:t xml:space="preserve">16 Project Management Stats You </w:t>
            </w:r>
            <w:proofErr w:type="gramStart"/>
            <w:r w:rsidRPr="00BF3468">
              <w:rPr>
                <w:rFonts w:ascii="Arial Nova Light" w:hAnsi="Arial Nova Light"/>
                <w:i/>
                <w:iCs/>
                <w:lang w:val="en-US"/>
              </w:rPr>
              <w:t>Can’t</w:t>
            </w:r>
            <w:proofErr w:type="gramEnd"/>
            <w:r w:rsidRPr="00BF3468">
              <w:rPr>
                <w:rFonts w:ascii="Arial Nova Light" w:hAnsi="Arial Nova Light"/>
                <w:i/>
                <w:iCs/>
                <w:lang w:val="en-US"/>
              </w:rPr>
              <w:t xml:space="preserve"> Ignore [2019]</w:t>
            </w:r>
            <w:r w:rsidRPr="00BF3468">
              <w:rPr>
                <w:rFonts w:ascii="Arial Nova Light" w:hAnsi="Arial Nova Light"/>
                <w:lang w:val="en-US"/>
              </w:rPr>
              <w:t xml:space="preserve">. Medium; </w:t>
            </w:r>
            <w:proofErr w:type="spellStart"/>
            <w:r w:rsidRPr="00BF3468">
              <w:rPr>
                <w:rFonts w:ascii="Arial Nova Light" w:hAnsi="Arial Nova Light"/>
                <w:lang w:val="en-US"/>
              </w:rPr>
              <w:t>Crowdbotics</w:t>
            </w:r>
            <w:proofErr w:type="spellEnd"/>
            <w:r w:rsidRPr="00BF3468">
              <w:rPr>
                <w:rFonts w:ascii="Arial Nova Light" w:hAnsi="Arial Nova Light"/>
                <w:lang w:val="en-US"/>
              </w:rPr>
              <w:t xml:space="preserve">. </w:t>
            </w:r>
            <w:hyperlink r:id="rId35" w:history="1">
              <w:r w:rsidRPr="00BF3468">
                <w:rPr>
                  <w:rStyle w:val="Hyperlink"/>
                  <w:rFonts w:ascii="Arial Nova Light" w:hAnsi="Arial Nova Light"/>
                  <w:lang w:val="en-US"/>
                </w:rPr>
                <w:t>https://medium.com/crowdbotics/hips-dont-lie-15-project-management-stats-you-can-t-ignore-6f655060ef30</w:t>
              </w:r>
            </w:hyperlink>
          </w:p>
          <w:p w14:paraId="3D80754E" w14:textId="0A6E0AE6" w:rsidR="00786843" w:rsidRPr="00497B11" w:rsidRDefault="00786843" w:rsidP="00AC088A">
            <w:pPr>
              <w:widowControl w:val="0"/>
              <w:autoSpaceDE w:val="0"/>
              <w:autoSpaceDN w:val="0"/>
              <w:adjustRightInd w:val="0"/>
              <w:rPr>
                <w:rFonts w:cstheme="minorHAnsi"/>
                <w:sz w:val="24"/>
                <w:szCs w:val="24"/>
                <w:lang w:val="en-US"/>
              </w:rPr>
            </w:pPr>
          </w:p>
        </w:tc>
      </w:tr>
    </w:tbl>
    <w:p w14:paraId="076D5E81" w14:textId="132112E1" w:rsidR="00637287" w:rsidRDefault="00637287"/>
    <w:p w14:paraId="76DDF7C2" w14:textId="77777777" w:rsidR="00637287" w:rsidRDefault="00637287">
      <w:r>
        <w:br w:type="page"/>
      </w:r>
    </w:p>
    <w:tbl>
      <w:tblPr>
        <w:tblStyle w:val="TableGrid"/>
        <w:tblW w:w="10312" w:type="dxa"/>
        <w:tblInd w:w="-284" w:type="dxa"/>
        <w:tblLayout w:type="fixed"/>
        <w:tblCellMar>
          <w:left w:w="142" w:type="dxa"/>
          <w:right w:w="142" w:type="dxa"/>
        </w:tblCellMar>
        <w:tblLook w:val="04A0" w:firstRow="1" w:lastRow="0" w:firstColumn="1" w:lastColumn="0" w:noHBand="0" w:noVBand="1"/>
      </w:tblPr>
      <w:tblGrid>
        <w:gridCol w:w="2978"/>
        <w:gridCol w:w="316"/>
        <w:gridCol w:w="7018"/>
      </w:tblGrid>
      <w:tr w:rsidR="009D7D8E" w14:paraId="69296AEB" w14:textId="77777777" w:rsidTr="009B69B8">
        <w:tc>
          <w:tcPr>
            <w:tcW w:w="2978" w:type="dxa"/>
            <w:tcBorders>
              <w:top w:val="nil"/>
              <w:left w:val="nil"/>
              <w:bottom w:val="nil"/>
              <w:right w:val="nil"/>
            </w:tcBorders>
          </w:tcPr>
          <w:p w14:paraId="0578D5ED" w14:textId="47EAB88E" w:rsidR="009D7D8E" w:rsidRPr="00380BAB" w:rsidRDefault="00637287" w:rsidP="00852776">
            <w:pPr>
              <w:pStyle w:val="Heading2"/>
              <w:spacing w:before="100" w:beforeAutospacing="1"/>
              <w:jc w:val="right"/>
              <w:outlineLvl w:val="1"/>
              <w:rPr>
                <w:rFonts w:ascii="Daytona" w:hAnsi="Daytona"/>
                <w:b/>
                <w:bCs/>
                <w:color w:val="auto"/>
                <w:sz w:val="28"/>
                <w:szCs w:val="28"/>
              </w:rPr>
            </w:pPr>
            <w:bookmarkStart w:id="13" w:name="_Toc39243871"/>
            <w:r>
              <w:rPr>
                <w:rFonts w:ascii="Daytona" w:hAnsi="Daytona"/>
                <w:b/>
                <w:bCs/>
                <w:color w:val="auto"/>
                <w:sz w:val="28"/>
                <w:szCs w:val="28"/>
              </w:rPr>
              <w:lastRenderedPageBreak/>
              <w:t>Bibliography</w:t>
            </w:r>
            <w:bookmarkEnd w:id="13"/>
          </w:p>
        </w:tc>
        <w:tc>
          <w:tcPr>
            <w:tcW w:w="316" w:type="dxa"/>
            <w:tcBorders>
              <w:top w:val="nil"/>
              <w:left w:val="nil"/>
              <w:bottom w:val="nil"/>
              <w:right w:val="nil"/>
            </w:tcBorders>
          </w:tcPr>
          <w:p w14:paraId="07B39B93" w14:textId="77777777" w:rsidR="009D7D8E" w:rsidRDefault="009D7D8E" w:rsidP="003D779F">
            <w:pPr>
              <w:pStyle w:val="Heading2"/>
              <w:outlineLvl w:val="1"/>
              <w:rPr>
                <w:rFonts w:ascii="Daytona" w:hAnsi="Daytona"/>
                <w:b/>
                <w:bCs/>
                <w:color w:val="auto"/>
                <w:sz w:val="28"/>
                <w:szCs w:val="28"/>
              </w:rPr>
            </w:pPr>
          </w:p>
        </w:tc>
        <w:tc>
          <w:tcPr>
            <w:tcW w:w="7018" w:type="dxa"/>
            <w:tcBorders>
              <w:top w:val="nil"/>
              <w:left w:val="nil"/>
              <w:bottom w:val="nil"/>
              <w:right w:val="nil"/>
            </w:tcBorders>
          </w:tcPr>
          <w:p w14:paraId="05E5F5EC" w14:textId="65784EC8" w:rsidR="0023676A" w:rsidRPr="0023676A" w:rsidRDefault="0023676A" w:rsidP="0023676A">
            <w:pPr>
              <w:widowControl w:val="0"/>
              <w:autoSpaceDE w:val="0"/>
              <w:autoSpaceDN w:val="0"/>
              <w:adjustRightInd w:val="0"/>
              <w:ind w:left="720" w:hanging="720"/>
              <w:rPr>
                <w:rFonts w:ascii="Arial Nova Light" w:hAnsi="Arial Nova Light" w:cs="Times New Roman"/>
                <w:lang w:val="en-US"/>
              </w:rPr>
            </w:pPr>
            <w:r w:rsidRPr="0023676A">
              <w:rPr>
                <w:rFonts w:ascii="Arial Nova Light" w:hAnsi="Arial Nova Light" w:cs="Times New Roman"/>
                <w:lang w:val="en-US"/>
              </w:rPr>
              <w:t xml:space="preserve">Chang, J. (2017, December 22). </w:t>
            </w:r>
            <w:r w:rsidRPr="0023676A">
              <w:rPr>
                <w:rFonts w:ascii="Arial Nova Light" w:hAnsi="Arial Nova Light" w:cs="Times New Roman"/>
                <w:i/>
                <w:iCs/>
                <w:lang w:val="en-US"/>
              </w:rPr>
              <w:t>Why is project management software useful? Project management software is useful because it helps you keep track</w:t>
            </w:r>
            <w:r w:rsidRPr="0023676A">
              <w:rPr>
                <w:rFonts w:ascii="Arial Nova Light" w:hAnsi="Arial Nova Light" w:cs="Times New Roman"/>
                <w:lang w:val="en-US"/>
              </w:rPr>
              <w:t xml:space="preserve">. Financesonline.com; FinancesOnline.com. </w:t>
            </w:r>
            <w:hyperlink r:id="rId36" w:history="1">
              <w:r w:rsidRPr="0023676A">
                <w:rPr>
                  <w:rStyle w:val="Hyperlink"/>
                  <w:rFonts w:ascii="Arial Nova Light" w:hAnsi="Arial Nova Light" w:cs="Times New Roman"/>
                  <w:lang w:val="en-US"/>
                </w:rPr>
                <w:t>https://financesonline.com/project-management-software-useful-benefits-importance-features/</w:t>
              </w:r>
            </w:hyperlink>
          </w:p>
          <w:p w14:paraId="62181FD8" w14:textId="77777777" w:rsidR="0023676A" w:rsidRPr="0023676A" w:rsidRDefault="0023676A" w:rsidP="0023676A">
            <w:pPr>
              <w:widowControl w:val="0"/>
              <w:autoSpaceDE w:val="0"/>
              <w:autoSpaceDN w:val="0"/>
              <w:adjustRightInd w:val="0"/>
              <w:ind w:left="720" w:hanging="720"/>
              <w:rPr>
                <w:rFonts w:ascii="Arial Nova Light" w:hAnsi="Arial Nova Light" w:cs="Times New Roman"/>
                <w:lang w:val="en-US"/>
              </w:rPr>
            </w:pPr>
          </w:p>
          <w:p w14:paraId="528A9BC0" w14:textId="77777777" w:rsidR="0023676A" w:rsidRPr="0023676A" w:rsidRDefault="0023676A" w:rsidP="0023676A">
            <w:pPr>
              <w:widowControl w:val="0"/>
              <w:autoSpaceDE w:val="0"/>
              <w:autoSpaceDN w:val="0"/>
              <w:adjustRightInd w:val="0"/>
              <w:ind w:left="720" w:hanging="720"/>
              <w:rPr>
                <w:rFonts w:ascii="Arial Nova Light" w:hAnsi="Arial Nova Light" w:cs="Times New Roman"/>
                <w:lang w:val="en-US"/>
              </w:rPr>
            </w:pPr>
            <w:r w:rsidRPr="0023676A">
              <w:rPr>
                <w:rFonts w:ascii="Arial Nova Light" w:hAnsi="Arial Nova Light" w:cs="Times New Roman"/>
                <w:lang w:val="en-US"/>
              </w:rPr>
              <w:t xml:space="preserve">Karlson, K. (2015, December 29). </w:t>
            </w:r>
            <w:r w:rsidRPr="0023676A">
              <w:rPr>
                <w:rFonts w:ascii="Arial Nova Light" w:hAnsi="Arial Nova Light" w:cs="Times New Roman"/>
                <w:i/>
                <w:iCs/>
                <w:lang w:val="en-US"/>
              </w:rPr>
              <w:t>6 Essential Features of Project Management Software</w:t>
            </w:r>
            <w:r w:rsidRPr="0023676A">
              <w:rPr>
                <w:rFonts w:ascii="Arial Nova Light" w:hAnsi="Arial Nova Light" w:cs="Times New Roman"/>
                <w:lang w:val="en-US"/>
              </w:rPr>
              <w:t xml:space="preserve"> </w:t>
            </w:r>
            <w:proofErr w:type="spellStart"/>
            <w:r w:rsidRPr="0023676A">
              <w:rPr>
                <w:rFonts w:ascii="Arial Nova Light" w:hAnsi="Arial Nova Light" w:cs="Times New Roman"/>
                <w:lang w:val="en-US"/>
              </w:rPr>
              <w:t>Scoro</w:t>
            </w:r>
            <w:proofErr w:type="spellEnd"/>
            <w:r w:rsidRPr="0023676A">
              <w:rPr>
                <w:rFonts w:ascii="Arial Nova Light" w:hAnsi="Arial Nova Light" w:cs="Times New Roman"/>
                <w:lang w:val="en-US"/>
              </w:rPr>
              <w:t xml:space="preserve">. </w:t>
            </w:r>
            <w:hyperlink r:id="rId37" w:history="1">
              <w:r w:rsidRPr="0023676A">
                <w:rPr>
                  <w:rStyle w:val="Hyperlink"/>
                  <w:rFonts w:ascii="Arial Nova Light" w:hAnsi="Arial Nova Light" w:cs="Times New Roman"/>
                  <w:lang w:val="en-US"/>
                </w:rPr>
                <w:t>https://www.scoro.com/blog/features-of-project-management-software/</w:t>
              </w:r>
            </w:hyperlink>
          </w:p>
          <w:p w14:paraId="2A85FF60" w14:textId="77777777" w:rsidR="0023676A" w:rsidRPr="0023676A" w:rsidRDefault="0023676A" w:rsidP="0023676A">
            <w:pPr>
              <w:widowControl w:val="0"/>
              <w:autoSpaceDE w:val="0"/>
              <w:autoSpaceDN w:val="0"/>
              <w:adjustRightInd w:val="0"/>
              <w:ind w:left="720" w:hanging="720"/>
              <w:rPr>
                <w:rFonts w:ascii="Arial Nova Light" w:hAnsi="Arial Nova Light" w:cs="Times New Roman"/>
                <w:lang w:val="en-US"/>
              </w:rPr>
            </w:pPr>
          </w:p>
          <w:p w14:paraId="71A2CB8E" w14:textId="77777777" w:rsidR="0023676A" w:rsidRPr="0023676A" w:rsidRDefault="0023676A" w:rsidP="0023676A">
            <w:pPr>
              <w:widowControl w:val="0"/>
              <w:autoSpaceDE w:val="0"/>
              <w:autoSpaceDN w:val="0"/>
              <w:adjustRightInd w:val="0"/>
              <w:ind w:left="720" w:hanging="720"/>
              <w:rPr>
                <w:rFonts w:ascii="Arial Nova Light" w:hAnsi="Arial Nova Light" w:cs="Times New Roman"/>
                <w:lang w:val="en-US"/>
              </w:rPr>
            </w:pPr>
            <w:r w:rsidRPr="0023676A">
              <w:rPr>
                <w:rFonts w:ascii="Arial Nova Light" w:hAnsi="Arial Nova Light" w:cs="Times New Roman"/>
                <w:lang w:val="en-US"/>
              </w:rPr>
              <w:t xml:space="preserve">Karlson, K. (2016, March). </w:t>
            </w:r>
            <w:r w:rsidRPr="0023676A">
              <w:rPr>
                <w:rFonts w:ascii="Arial Nova Light" w:hAnsi="Arial Nova Light" w:cs="Times New Roman"/>
                <w:i/>
                <w:iCs/>
                <w:lang w:val="en-US"/>
              </w:rPr>
              <w:t>Universal Guide to Choosing Project Planning Software</w:t>
            </w:r>
            <w:r w:rsidRPr="0023676A">
              <w:rPr>
                <w:rFonts w:ascii="Arial Nova Light" w:hAnsi="Arial Nova Light" w:cs="Times New Roman"/>
                <w:lang w:val="en-US"/>
              </w:rPr>
              <w:t xml:space="preserve">. </w:t>
            </w:r>
            <w:proofErr w:type="spellStart"/>
            <w:r w:rsidRPr="0023676A">
              <w:rPr>
                <w:rFonts w:ascii="Arial Nova Light" w:hAnsi="Arial Nova Light" w:cs="Times New Roman"/>
                <w:lang w:val="en-US"/>
              </w:rPr>
              <w:t>Scoro</w:t>
            </w:r>
            <w:proofErr w:type="spellEnd"/>
            <w:r w:rsidRPr="0023676A">
              <w:rPr>
                <w:rFonts w:ascii="Arial Nova Light" w:hAnsi="Arial Nova Light" w:cs="Times New Roman"/>
                <w:lang w:val="en-US"/>
              </w:rPr>
              <w:t xml:space="preserve">. </w:t>
            </w:r>
            <w:hyperlink r:id="rId38" w:history="1">
              <w:r w:rsidRPr="0023676A">
                <w:rPr>
                  <w:rStyle w:val="Hyperlink"/>
                  <w:rFonts w:ascii="Arial Nova Light" w:hAnsi="Arial Nova Light" w:cs="Times New Roman"/>
                  <w:lang w:val="en-US"/>
                </w:rPr>
                <w:t>https://www.scoro.com/blog/choosing-project-planning-software/</w:t>
              </w:r>
            </w:hyperlink>
          </w:p>
          <w:p w14:paraId="4DCA2B80" w14:textId="77777777" w:rsidR="0023676A" w:rsidRPr="0023676A" w:rsidRDefault="0023676A" w:rsidP="00C76759">
            <w:pPr>
              <w:widowControl w:val="0"/>
              <w:autoSpaceDE w:val="0"/>
              <w:autoSpaceDN w:val="0"/>
              <w:adjustRightInd w:val="0"/>
              <w:rPr>
                <w:rFonts w:ascii="Arial Nova Light" w:hAnsi="Arial Nova Light" w:cs="Times New Roman"/>
                <w:lang w:val="en-US"/>
              </w:rPr>
            </w:pPr>
          </w:p>
          <w:p w14:paraId="5FF3AFBB" w14:textId="77777777" w:rsidR="0023676A" w:rsidRPr="0023676A" w:rsidRDefault="0023676A" w:rsidP="0023676A">
            <w:pPr>
              <w:widowControl w:val="0"/>
              <w:autoSpaceDE w:val="0"/>
              <w:autoSpaceDN w:val="0"/>
              <w:adjustRightInd w:val="0"/>
              <w:ind w:left="720" w:hanging="720"/>
              <w:rPr>
                <w:rFonts w:ascii="Arial Nova Light" w:hAnsi="Arial Nova Light" w:cs="Times New Roman"/>
                <w:lang w:val="en-US"/>
              </w:rPr>
            </w:pPr>
            <w:r w:rsidRPr="0023676A">
              <w:rPr>
                <w:rFonts w:ascii="Arial Nova Light" w:hAnsi="Arial Nova Light" w:cs="Times New Roman"/>
                <w:lang w:val="en-US"/>
              </w:rPr>
              <w:t xml:space="preserve">Project Management Institute. (2018). 2018 Pulse of the Profession: Success in Disruptive Times. In </w:t>
            </w:r>
            <w:r w:rsidRPr="0023676A">
              <w:rPr>
                <w:rFonts w:ascii="Arial Nova Light" w:hAnsi="Arial Nova Light" w:cs="Times New Roman"/>
                <w:i/>
                <w:iCs/>
                <w:lang w:val="en-US"/>
              </w:rPr>
              <w:t>pmi.org</w:t>
            </w:r>
            <w:r w:rsidRPr="0023676A">
              <w:rPr>
                <w:rFonts w:ascii="Arial Nova Light" w:hAnsi="Arial Nova Light" w:cs="Times New Roman"/>
                <w:lang w:val="en-US"/>
              </w:rPr>
              <w:t xml:space="preserve">. Project Management Institute. </w:t>
            </w:r>
            <w:hyperlink r:id="rId39" w:history="1">
              <w:r w:rsidRPr="0023676A">
                <w:rPr>
                  <w:rStyle w:val="Hyperlink"/>
                  <w:rFonts w:ascii="Arial Nova Light" w:hAnsi="Arial Nova Light" w:cs="Times New Roman"/>
                  <w:lang w:val="en-US"/>
                </w:rPr>
                <w:t>https://www.pmi.org/-/media/pmi/documents/public/pdf/learning/thought-leadership/pulse/pulse-of-the-profession-2018.pdf</w:t>
              </w:r>
            </w:hyperlink>
          </w:p>
          <w:p w14:paraId="22A977CC" w14:textId="77777777" w:rsidR="0023676A" w:rsidRPr="0023676A" w:rsidRDefault="0023676A" w:rsidP="0023676A">
            <w:pPr>
              <w:widowControl w:val="0"/>
              <w:autoSpaceDE w:val="0"/>
              <w:autoSpaceDN w:val="0"/>
              <w:adjustRightInd w:val="0"/>
              <w:rPr>
                <w:rFonts w:ascii="Arial Nova Light" w:hAnsi="Arial Nova Light" w:cs="Times New Roman"/>
                <w:lang w:val="en-US"/>
              </w:rPr>
            </w:pPr>
          </w:p>
          <w:p w14:paraId="5A657EEF" w14:textId="77777777" w:rsidR="0023676A" w:rsidRPr="0023676A" w:rsidRDefault="0023676A" w:rsidP="0023676A">
            <w:pPr>
              <w:widowControl w:val="0"/>
              <w:autoSpaceDE w:val="0"/>
              <w:autoSpaceDN w:val="0"/>
              <w:adjustRightInd w:val="0"/>
              <w:ind w:left="720" w:hanging="720"/>
              <w:rPr>
                <w:rFonts w:ascii="Arial Nova Light" w:hAnsi="Arial Nova Light" w:cs="Times New Roman"/>
                <w:lang w:val="en-US"/>
              </w:rPr>
            </w:pPr>
            <w:r w:rsidRPr="0023676A">
              <w:rPr>
                <w:rFonts w:ascii="Arial Nova Light" w:hAnsi="Arial Nova Light" w:cs="Times New Roman"/>
                <w:lang w:val="en-US"/>
              </w:rPr>
              <w:t xml:space="preserve">Warren, G. (2019, July 9). </w:t>
            </w:r>
            <w:r w:rsidRPr="0023676A">
              <w:rPr>
                <w:rFonts w:ascii="Arial Nova Light" w:hAnsi="Arial Nova Light" w:cs="Times New Roman"/>
                <w:i/>
                <w:iCs/>
                <w:lang w:val="en-US"/>
              </w:rPr>
              <w:t>The Benefits of Online Collaboration Tools</w:t>
            </w:r>
            <w:r w:rsidRPr="0023676A">
              <w:rPr>
                <w:rFonts w:ascii="Arial Nova Light" w:hAnsi="Arial Nova Light" w:cs="Times New Roman"/>
                <w:lang w:val="en-US"/>
              </w:rPr>
              <w:t xml:space="preserve">. </w:t>
            </w:r>
            <w:proofErr w:type="spellStart"/>
            <w:r w:rsidRPr="0023676A">
              <w:rPr>
                <w:rFonts w:ascii="Arial Nova Light" w:hAnsi="Arial Nova Light" w:cs="Times New Roman"/>
                <w:lang w:val="en-US"/>
              </w:rPr>
              <w:t>Lifewire</w:t>
            </w:r>
            <w:proofErr w:type="spellEnd"/>
            <w:r w:rsidRPr="0023676A">
              <w:rPr>
                <w:rFonts w:ascii="Arial Nova Light" w:hAnsi="Arial Nova Light" w:cs="Times New Roman"/>
                <w:lang w:val="en-US"/>
              </w:rPr>
              <w:t xml:space="preserve">; </w:t>
            </w:r>
            <w:proofErr w:type="spellStart"/>
            <w:r w:rsidRPr="0023676A">
              <w:rPr>
                <w:rFonts w:ascii="Arial Nova Light" w:hAnsi="Arial Nova Light" w:cs="Times New Roman"/>
                <w:lang w:val="en-US"/>
              </w:rPr>
              <w:t>Lifewire</w:t>
            </w:r>
            <w:proofErr w:type="spellEnd"/>
            <w:r w:rsidRPr="0023676A">
              <w:rPr>
                <w:rFonts w:ascii="Arial Nova Light" w:hAnsi="Arial Nova Light" w:cs="Times New Roman"/>
                <w:lang w:val="en-US"/>
              </w:rPr>
              <w:t xml:space="preserve">. </w:t>
            </w:r>
            <w:hyperlink r:id="rId40" w:history="1">
              <w:r w:rsidRPr="0023676A">
                <w:rPr>
                  <w:rStyle w:val="Hyperlink"/>
                  <w:rFonts w:ascii="Arial Nova Light" w:hAnsi="Arial Nova Light" w:cs="Times New Roman"/>
                  <w:lang w:val="en-US"/>
                </w:rPr>
                <w:t>https://www.lifewire.com/benefits-of-online-collaboration-tools-2377228</w:t>
              </w:r>
            </w:hyperlink>
          </w:p>
          <w:p w14:paraId="02C38F03" w14:textId="77777777" w:rsidR="0023676A" w:rsidRPr="0023676A" w:rsidRDefault="0023676A" w:rsidP="0023676A">
            <w:pPr>
              <w:widowControl w:val="0"/>
              <w:autoSpaceDE w:val="0"/>
              <w:autoSpaceDN w:val="0"/>
              <w:adjustRightInd w:val="0"/>
              <w:ind w:left="720" w:hanging="720"/>
              <w:rPr>
                <w:rFonts w:ascii="Arial Nova Light" w:hAnsi="Arial Nova Light" w:cs="Times New Roman"/>
                <w:lang w:val="en-US"/>
              </w:rPr>
            </w:pPr>
          </w:p>
          <w:p w14:paraId="2352270E" w14:textId="77777777" w:rsidR="0023676A" w:rsidRPr="0023676A" w:rsidRDefault="0023676A" w:rsidP="0023676A">
            <w:pPr>
              <w:widowControl w:val="0"/>
              <w:autoSpaceDE w:val="0"/>
              <w:autoSpaceDN w:val="0"/>
              <w:adjustRightInd w:val="0"/>
              <w:ind w:left="720" w:hanging="720"/>
              <w:rPr>
                <w:rFonts w:ascii="Arial Nova Light" w:hAnsi="Arial Nova Light" w:cs="Times New Roman"/>
                <w:lang w:val="en-US"/>
              </w:rPr>
            </w:pPr>
            <w:proofErr w:type="spellStart"/>
            <w:r w:rsidRPr="0023676A">
              <w:rPr>
                <w:rFonts w:ascii="Arial Nova Light" w:hAnsi="Arial Nova Light" w:cs="Times New Roman"/>
                <w:lang w:val="en-US"/>
              </w:rPr>
              <w:t>Workep</w:t>
            </w:r>
            <w:proofErr w:type="spellEnd"/>
            <w:r w:rsidRPr="0023676A">
              <w:rPr>
                <w:rFonts w:ascii="Arial Nova Light" w:hAnsi="Arial Nova Light" w:cs="Times New Roman"/>
                <w:lang w:val="en-US"/>
              </w:rPr>
              <w:t xml:space="preserve">. (2019, July 29). </w:t>
            </w:r>
            <w:r w:rsidRPr="0023676A">
              <w:rPr>
                <w:rFonts w:ascii="Arial Nova Light" w:hAnsi="Arial Nova Light" w:cs="Times New Roman"/>
                <w:i/>
                <w:iCs/>
                <w:lang w:val="en-US"/>
              </w:rPr>
              <w:t>8 Benefits of Using Project Management Software and Task Management Software</w:t>
            </w:r>
            <w:r w:rsidRPr="0023676A">
              <w:rPr>
                <w:rFonts w:ascii="Arial Nova Light" w:hAnsi="Arial Nova Light" w:cs="Times New Roman"/>
                <w:lang w:val="en-US"/>
              </w:rPr>
              <w:t xml:space="preserve">. Medium; Medium. </w:t>
            </w:r>
            <w:hyperlink r:id="rId41" w:history="1">
              <w:r w:rsidRPr="0023676A">
                <w:rPr>
                  <w:rStyle w:val="Hyperlink"/>
                  <w:rFonts w:ascii="Arial Nova Light" w:hAnsi="Arial Nova Light" w:cs="Times New Roman"/>
                  <w:lang w:val="en-US"/>
                </w:rPr>
                <w:t>https://medium.com/Workep/8-benefits-of-using-project-management-software-and-task-management-software-562a2857f23f</w:t>
              </w:r>
            </w:hyperlink>
          </w:p>
          <w:p w14:paraId="10640BE8" w14:textId="514602CB" w:rsidR="009D7D8E" w:rsidRPr="00C87383" w:rsidRDefault="009D7D8E" w:rsidP="002D03F7">
            <w:pPr>
              <w:widowControl w:val="0"/>
              <w:autoSpaceDE w:val="0"/>
              <w:autoSpaceDN w:val="0"/>
              <w:adjustRightInd w:val="0"/>
              <w:ind w:left="720" w:hanging="720"/>
              <w:rPr>
                <w:rFonts w:asciiTheme="majorHAnsi" w:hAnsiTheme="majorHAnsi" w:cstheme="majorHAnsi"/>
                <w:sz w:val="24"/>
                <w:szCs w:val="24"/>
                <w:lang w:val="en-US"/>
              </w:rPr>
            </w:pPr>
          </w:p>
        </w:tc>
      </w:tr>
    </w:tbl>
    <w:p w14:paraId="5020D63E" w14:textId="7A8C568F" w:rsidR="004E112D" w:rsidRPr="00A46145" w:rsidRDefault="004E112D" w:rsidP="00637287"/>
    <w:sectPr w:rsidR="004E112D" w:rsidRPr="00A46145" w:rsidSect="00AE57E9">
      <w:pgSz w:w="11906" w:h="16838" w:code="9"/>
      <w:pgMar w:top="1276" w:right="1183" w:bottom="993" w:left="993" w:header="72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18F0C" w14:textId="77777777" w:rsidR="000D1819" w:rsidRDefault="000D1819" w:rsidP="003935FA">
      <w:pPr>
        <w:spacing w:after="0" w:line="240" w:lineRule="auto"/>
      </w:pPr>
      <w:r>
        <w:separator/>
      </w:r>
    </w:p>
  </w:endnote>
  <w:endnote w:type="continuationSeparator" w:id="0">
    <w:p w14:paraId="293FEB34" w14:textId="77777777" w:rsidR="000D1819" w:rsidRDefault="000D1819" w:rsidP="0039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ytona">
    <w:altName w:val="Daytona"/>
    <w:charset w:val="00"/>
    <w:family w:val="swiss"/>
    <w:pitch w:val="variable"/>
    <w:sig w:usb0="A00002EF" w:usb1="0000000A" w:usb2="00000000" w:usb3="00000000" w:csb0="0000019F" w:csb1="00000000"/>
  </w:font>
  <w:font w:name="Biome">
    <w:charset w:val="00"/>
    <w:family w:val="swiss"/>
    <w:pitch w:val="variable"/>
    <w:sig w:usb0="A11526FF" w:usb1="8000000A" w:usb2="0001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83ABD" w14:textId="77777777" w:rsidR="000D1819" w:rsidRDefault="000D1819" w:rsidP="003935FA">
      <w:pPr>
        <w:spacing w:after="0" w:line="240" w:lineRule="auto"/>
      </w:pPr>
      <w:r>
        <w:separator/>
      </w:r>
    </w:p>
  </w:footnote>
  <w:footnote w:type="continuationSeparator" w:id="0">
    <w:p w14:paraId="5E1647ED" w14:textId="77777777" w:rsidR="000D1819" w:rsidRDefault="000D1819" w:rsidP="0039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15B"/>
    <w:multiLevelType w:val="hybridMultilevel"/>
    <w:tmpl w:val="5022A5B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392DBB"/>
    <w:multiLevelType w:val="multilevel"/>
    <w:tmpl w:val="3334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1143A"/>
    <w:multiLevelType w:val="multilevel"/>
    <w:tmpl w:val="6880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901C8"/>
    <w:multiLevelType w:val="multilevel"/>
    <w:tmpl w:val="ECD2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07754"/>
    <w:multiLevelType w:val="multilevel"/>
    <w:tmpl w:val="2C148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2E7A48"/>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72560E6"/>
    <w:multiLevelType w:val="hybridMultilevel"/>
    <w:tmpl w:val="3DBA9B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765079B"/>
    <w:multiLevelType w:val="hybridMultilevel"/>
    <w:tmpl w:val="79E27464"/>
    <w:lvl w:ilvl="0" w:tplc="E2F45F96">
      <w:numFmt w:val="bullet"/>
      <w:lvlText w:val="-"/>
      <w:lvlJc w:val="left"/>
      <w:pPr>
        <w:ind w:left="720" w:hanging="360"/>
      </w:pPr>
      <w:rPr>
        <w:rFonts w:ascii="Arial Nova Light" w:eastAsiaTheme="minorHAnsi" w:hAnsi="Arial Nova Light"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24B3214"/>
    <w:multiLevelType w:val="multilevel"/>
    <w:tmpl w:val="CBE2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76723"/>
    <w:multiLevelType w:val="hybridMultilevel"/>
    <w:tmpl w:val="FE78CA8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8246A5F"/>
    <w:multiLevelType w:val="multilevel"/>
    <w:tmpl w:val="3DE8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A67E8"/>
    <w:multiLevelType w:val="hybridMultilevel"/>
    <w:tmpl w:val="0938E6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F4E44C8"/>
    <w:multiLevelType w:val="hybridMultilevel"/>
    <w:tmpl w:val="F39A081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84C41A0"/>
    <w:multiLevelType w:val="multilevel"/>
    <w:tmpl w:val="D0B06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A54D79"/>
    <w:multiLevelType w:val="hybridMultilevel"/>
    <w:tmpl w:val="DED29DE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num w:numId="1">
    <w:abstractNumId w:val="11"/>
  </w:num>
  <w:num w:numId="2">
    <w:abstractNumId w:val="9"/>
  </w:num>
  <w:num w:numId="3">
    <w:abstractNumId w:val="8"/>
  </w:num>
  <w:num w:numId="4">
    <w:abstractNumId w:val="5"/>
  </w:num>
  <w:num w:numId="5">
    <w:abstractNumId w:val="14"/>
  </w:num>
  <w:num w:numId="6">
    <w:abstractNumId w:val="10"/>
  </w:num>
  <w:num w:numId="7">
    <w:abstractNumId w:val="1"/>
  </w:num>
  <w:num w:numId="8">
    <w:abstractNumId w:val="0"/>
  </w:num>
  <w:num w:numId="9">
    <w:abstractNumId w:val="7"/>
  </w:num>
  <w:num w:numId="10">
    <w:abstractNumId w:val="13"/>
  </w:num>
  <w:num w:numId="11">
    <w:abstractNumId w:val="4"/>
  </w:num>
  <w:num w:numId="12">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3"/>
  </w:num>
  <w:num w:numId="14">
    <w:abstractNumId w:val="2"/>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gQicxMDEwtzY0tLAyUdpeDU4uLM/DyQAiPTWgAQhSkrLQAAAA=="/>
  </w:docVars>
  <w:rsids>
    <w:rsidRoot w:val="07C89DF4"/>
    <w:rsid w:val="00001B07"/>
    <w:rsid w:val="00002FEE"/>
    <w:rsid w:val="00005555"/>
    <w:rsid w:val="000078FB"/>
    <w:rsid w:val="00012CD3"/>
    <w:rsid w:val="0001344C"/>
    <w:rsid w:val="000174DD"/>
    <w:rsid w:val="00017F8C"/>
    <w:rsid w:val="00021720"/>
    <w:rsid w:val="000257FC"/>
    <w:rsid w:val="000260D3"/>
    <w:rsid w:val="00027B9C"/>
    <w:rsid w:val="00033CA1"/>
    <w:rsid w:val="00034599"/>
    <w:rsid w:val="00035A4B"/>
    <w:rsid w:val="0003669D"/>
    <w:rsid w:val="00036B08"/>
    <w:rsid w:val="00054AFA"/>
    <w:rsid w:val="00054D1B"/>
    <w:rsid w:val="000561C3"/>
    <w:rsid w:val="00056623"/>
    <w:rsid w:val="00061263"/>
    <w:rsid w:val="00062A65"/>
    <w:rsid w:val="00063769"/>
    <w:rsid w:val="000651B4"/>
    <w:rsid w:val="000701B1"/>
    <w:rsid w:val="00071DF2"/>
    <w:rsid w:val="00075BBE"/>
    <w:rsid w:val="0008186F"/>
    <w:rsid w:val="00083F89"/>
    <w:rsid w:val="00085638"/>
    <w:rsid w:val="00085834"/>
    <w:rsid w:val="00090193"/>
    <w:rsid w:val="000911EF"/>
    <w:rsid w:val="00091CA3"/>
    <w:rsid w:val="0009323A"/>
    <w:rsid w:val="000A1633"/>
    <w:rsid w:val="000A17B5"/>
    <w:rsid w:val="000A4EF8"/>
    <w:rsid w:val="000A72F5"/>
    <w:rsid w:val="000B16EA"/>
    <w:rsid w:val="000B2E5D"/>
    <w:rsid w:val="000B3CBC"/>
    <w:rsid w:val="000B47CF"/>
    <w:rsid w:val="000B579B"/>
    <w:rsid w:val="000B6B45"/>
    <w:rsid w:val="000B7027"/>
    <w:rsid w:val="000B756B"/>
    <w:rsid w:val="000C0603"/>
    <w:rsid w:val="000C08C3"/>
    <w:rsid w:val="000C3E9C"/>
    <w:rsid w:val="000C518C"/>
    <w:rsid w:val="000D15D4"/>
    <w:rsid w:val="000D1819"/>
    <w:rsid w:val="000D263B"/>
    <w:rsid w:val="000E01DF"/>
    <w:rsid w:val="000E1560"/>
    <w:rsid w:val="000E1D86"/>
    <w:rsid w:val="000E3CFA"/>
    <w:rsid w:val="000E6A00"/>
    <w:rsid w:val="000E7EDC"/>
    <w:rsid w:val="000F447F"/>
    <w:rsid w:val="000F5685"/>
    <w:rsid w:val="000F5B4C"/>
    <w:rsid w:val="000F5B9F"/>
    <w:rsid w:val="000F7509"/>
    <w:rsid w:val="000F795C"/>
    <w:rsid w:val="00105FEB"/>
    <w:rsid w:val="001069E3"/>
    <w:rsid w:val="00110D93"/>
    <w:rsid w:val="00113EB0"/>
    <w:rsid w:val="001168D4"/>
    <w:rsid w:val="00117899"/>
    <w:rsid w:val="001178DC"/>
    <w:rsid w:val="0012399F"/>
    <w:rsid w:val="00127F53"/>
    <w:rsid w:val="00130063"/>
    <w:rsid w:val="0013057A"/>
    <w:rsid w:val="001314D5"/>
    <w:rsid w:val="00131A3E"/>
    <w:rsid w:val="00133736"/>
    <w:rsid w:val="00136C7B"/>
    <w:rsid w:val="0014103C"/>
    <w:rsid w:val="001422B8"/>
    <w:rsid w:val="00151333"/>
    <w:rsid w:val="001514D6"/>
    <w:rsid w:val="001527C2"/>
    <w:rsid w:val="001535D9"/>
    <w:rsid w:val="00154A46"/>
    <w:rsid w:val="001561E6"/>
    <w:rsid w:val="00157D95"/>
    <w:rsid w:val="001619D8"/>
    <w:rsid w:val="00161FE0"/>
    <w:rsid w:val="00166428"/>
    <w:rsid w:val="00170D6A"/>
    <w:rsid w:val="00172247"/>
    <w:rsid w:val="00176D91"/>
    <w:rsid w:val="0018059C"/>
    <w:rsid w:val="001812A1"/>
    <w:rsid w:val="0018241A"/>
    <w:rsid w:val="00191932"/>
    <w:rsid w:val="00193342"/>
    <w:rsid w:val="00196084"/>
    <w:rsid w:val="00196877"/>
    <w:rsid w:val="001A14DA"/>
    <w:rsid w:val="001A4D86"/>
    <w:rsid w:val="001B1E03"/>
    <w:rsid w:val="001B30EC"/>
    <w:rsid w:val="001B4F57"/>
    <w:rsid w:val="001B5407"/>
    <w:rsid w:val="001B59CF"/>
    <w:rsid w:val="001B6980"/>
    <w:rsid w:val="001C76C8"/>
    <w:rsid w:val="001D0802"/>
    <w:rsid w:val="001D0DB3"/>
    <w:rsid w:val="001D70C1"/>
    <w:rsid w:val="001D75C8"/>
    <w:rsid w:val="001D7A95"/>
    <w:rsid w:val="001E1472"/>
    <w:rsid w:val="001E1662"/>
    <w:rsid w:val="001E20A5"/>
    <w:rsid w:val="001E26B1"/>
    <w:rsid w:val="001E4591"/>
    <w:rsid w:val="001E5F7C"/>
    <w:rsid w:val="001E63B9"/>
    <w:rsid w:val="001E77FE"/>
    <w:rsid w:val="001F114F"/>
    <w:rsid w:val="001F2845"/>
    <w:rsid w:val="001F2F2E"/>
    <w:rsid w:val="001F49AA"/>
    <w:rsid w:val="001F7000"/>
    <w:rsid w:val="00205DDF"/>
    <w:rsid w:val="002064B1"/>
    <w:rsid w:val="00210A54"/>
    <w:rsid w:val="00211798"/>
    <w:rsid w:val="00211AF0"/>
    <w:rsid w:val="002121EB"/>
    <w:rsid w:val="00213642"/>
    <w:rsid w:val="00216136"/>
    <w:rsid w:val="0022021F"/>
    <w:rsid w:val="00220F40"/>
    <w:rsid w:val="0022169D"/>
    <w:rsid w:val="00222F23"/>
    <w:rsid w:val="002272F6"/>
    <w:rsid w:val="00231A1B"/>
    <w:rsid w:val="00231B48"/>
    <w:rsid w:val="00231D34"/>
    <w:rsid w:val="002323B8"/>
    <w:rsid w:val="002328DE"/>
    <w:rsid w:val="00232B53"/>
    <w:rsid w:val="00235DAB"/>
    <w:rsid w:val="0023676A"/>
    <w:rsid w:val="002415D0"/>
    <w:rsid w:val="00245C4F"/>
    <w:rsid w:val="002468C2"/>
    <w:rsid w:val="002503B4"/>
    <w:rsid w:val="00251D56"/>
    <w:rsid w:val="002546C1"/>
    <w:rsid w:val="00255043"/>
    <w:rsid w:val="002551D3"/>
    <w:rsid w:val="002619C1"/>
    <w:rsid w:val="00266A58"/>
    <w:rsid w:val="00266B22"/>
    <w:rsid w:val="002707CC"/>
    <w:rsid w:val="002710BE"/>
    <w:rsid w:val="0027412D"/>
    <w:rsid w:val="00274BEA"/>
    <w:rsid w:val="00274BFF"/>
    <w:rsid w:val="00276800"/>
    <w:rsid w:val="002772D5"/>
    <w:rsid w:val="00277DA8"/>
    <w:rsid w:val="00280E3E"/>
    <w:rsid w:val="0028769B"/>
    <w:rsid w:val="00292854"/>
    <w:rsid w:val="0029331C"/>
    <w:rsid w:val="002947B7"/>
    <w:rsid w:val="00294D44"/>
    <w:rsid w:val="002A0339"/>
    <w:rsid w:val="002A2242"/>
    <w:rsid w:val="002A5BAC"/>
    <w:rsid w:val="002A7A4C"/>
    <w:rsid w:val="002B1407"/>
    <w:rsid w:val="002B32CB"/>
    <w:rsid w:val="002B3B99"/>
    <w:rsid w:val="002B4821"/>
    <w:rsid w:val="002C2382"/>
    <w:rsid w:val="002C39CE"/>
    <w:rsid w:val="002C4709"/>
    <w:rsid w:val="002C4CDB"/>
    <w:rsid w:val="002D01C4"/>
    <w:rsid w:val="002D03F7"/>
    <w:rsid w:val="002D220F"/>
    <w:rsid w:val="002D3CB0"/>
    <w:rsid w:val="002D5B2C"/>
    <w:rsid w:val="002E1850"/>
    <w:rsid w:val="002E2611"/>
    <w:rsid w:val="002E4893"/>
    <w:rsid w:val="002E57B4"/>
    <w:rsid w:val="002F0077"/>
    <w:rsid w:val="002F2E91"/>
    <w:rsid w:val="002F42DB"/>
    <w:rsid w:val="002F50A3"/>
    <w:rsid w:val="002F6624"/>
    <w:rsid w:val="002F6A5C"/>
    <w:rsid w:val="00300669"/>
    <w:rsid w:val="00301BA7"/>
    <w:rsid w:val="00302F4E"/>
    <w:rsid w:val="003112E9"/>
    <w:rsid w:val="00314736"/>
    <w:rsid w:val="00314F8A"/>
    <w:rsid w:val="003235B8"/>
    <w:rsid w:val="003263F1"/>
    <w:rsid w:val="003264CE"/>
    <w:rsid w:val="00330507"/>
    <w:rsid w:val="003326A5"/>
    <w:rsid w:val="00333B71"/>
    <w:rsid w:val="003354A9"/>
    <w:rsid w:val="00335891"/>
    <w:rsid w:val="00336A2C"/>
    <w:rsid w:val="00336EAB"/>
    <w:rsid w:val="00342084"/>
    <w:rsid w:val="00343357"/>
    <w:rsid w:val="0034335F"/>
    <w:rsid w:val="003455B8"/>
    <w:rsid w:val="00350B10"/>
    <w:rsid w:val="00353A92"/>
    <w:rsid w:val="00354288"/>
    <w:rsid w:val="0035548B"/>
    <w:rsid w:val="00357308"/>
    <w:rsid w:val="00357ECD"/>
    <w:rsid w:val="003607CD"/>
    <w:rsid w:val="0036088B"/>
    <w:rsid w:val="00362D0D"/>
    <w:rsid w:val="003641E0"/>
    <w:rsid w:val="00364B8C"/>
    <w:rsid w:val="003659BC"/>
    <w:rsid w:val="00366039"/>
    <w:rsid w:val="00366895"/>
    <w:rsid w:val="00367E76"/>
    <w:rsid w:val="0037020C"/>
    <w:rsid w:val="00370C9B"/>
    <w:rsid w:val="0037512C"/>
    <w:rsid w:val="00375FB5"/>
    <w:rsid w:val="00380497"/>
    <w:rsid w:val="00380BAB"/>
    <w:rsid w:val="00382629"/>
    <w:rsid w:val="00383D6A"/>
    <w:rsid w:val="00384F4F"/>
    <w:rsid w:val="00385F63"/>
    <w:rsid w:val="003861E8"/>
    <w:rsid w:val="0038656C"/>
    <w:rsid w:val="00391420"/>
    <w:rsid w:val="003935FA"/>
    <w:rsid w:val="00393A1F"/>
    <w:rsid w:val="003A0FD0"/>
    <w:rsid w:val="003A2034"/>
    <w:rsid w:val="003A3CBE"/>
    <w:rsid w:val="003A44E8"/>
    <w:rsid w:val="003B1470"/>
    <w:rsid w:val="003B505D"/>
    <w:rsid w:val="003B6D75"/>
    <w:rsid w:val="003C160C"/>
    <w:rsid w:val="003C56B2"/>
    <w:rsid w:val="003C7026"/>
    <w:rsid w:val="003C7F1A"/>
    <w:rsid w:val="003D3CA5"/>
    <w:rsid w:val="003D779F"/>
    <w:rsid w:val="003D790A"/>
    <w:rsid w:val="003E4EDF"/>
    <w:rsid w:val="003E5421"/>
    <w:rsid w:val="003F022F"/>
    <w:rsid w:val="003F574E"/>
    <w:rsid w:val="003F5D45"/>
    <w:rsid w:val="00402479"/>
    <w:rsid w:val="00403437"/>
    <w:rsid w:val="00405C4E"/>
    <w:rsid w:val="00411581"/>
    <w:rsid w:val="00411A09"/>
    <w:rsid w:val="00411C2A"/>
    <w:rsid w:val="00417554"/>
    <w:rsid w:val="00420F3C"/>
    <w:rsid w:val="0042272B"/>
    <w:rsid w:val="00427E56"/>
    <w:rsid w:val="00431074"/>
    <w:rsid w:val="00432A48"/>
    <w:rsid w:val="004353AD"/>
    <w:rsid w:val="00435488"/>
    <w:rsid w:val="00435838"/>
    <w:rsid w:val="00435F74"/>
    <w:rsid w:val="00441A09"/>
    <w:rsid w:val="004438F0"/>
    <w:rsid w:val="00444E4E"/>
    <w:rsid w:val="004456E7"/>
    <w:rsid w:val="00446844"/>
    <w:rsid w:val="00447ACA"/>
    <w:rsid w:val="00451B96"/>
    <w:rsid w:val="00454FFF"/>
    <w:rsid w:val="004572CA"/>
    <w:rsid w:val="00457F9E"/>
    <w:rsid w:val="00462253"/>
    <w:rsid w:val="00462709"/>
    <w:rsid w:val="00463AA2"/>
    <w:rsid w:val="00464B9D"/>
    <w:rsid w:val="00465FBE"/>
    <w:rsid w:val="00467F6A"/>
    <w:rsid w:val="00470F75"/>
    <w:rsid w:val="0047260C"/>
    <w:rsid w:val="0047364C"/>
    <w:rsid w:val="00474037"/>
    <w:rsid w:val="00474512"/>
    <w:rsid w:val="00477D21"/>
    <w:rsid w:val="00487AB0"/>
    <w:rsid w:val="00487E8A"/>
    <w:rsid w:val="004913A4"/>
    <w:rsid w:val="00491CED"/>
    <w:rsid w:val="00494372"/>
    <w:rsid w:val="00494C02"/>
    <w:rsid w:val="00495ED9"/>
    <w:rsid w:val="00497742"/>
    <w:rsid w:val="00497B11"/>
    <w:rsid w:val="00497F7D"/>
    <w:rsid w:val="004A470B"/>
    <w:rsid w:val="004A4ADC"/>
    <w:rsid w:val="004A5994"/>
    <w:rsid w:val="004A63AE"/>
    <w:rsid w:val="004A6706"/>
    <w:rsid w:val="004A6964"/>
    <w:rsid w:val="004A738D"/>
    <w:rsid w:val="004B0067"/>
    <w:rsid w:val="004B0310"/>
    <w:rsid w:val="004B111A"/>
    <w:rsid w:val="004B1130"/>
    <w:rsid w:val="004B38CF"/>
    <w:rsid w:val="004B5C53"/>
    <w:rsid w:val="004B5CDF"/>
    <w:rsid w:val="004B6B2F"/>
    <w:rsid w:val="004B7D36"/>
    <w:rsid w:val="004C57D8"/>
    <w:rsid w:val="004C7D6E"/>
    <w:rsid w:val="004D5F7C"/>
    <w:rsid w:val="004D6E64"/>
    <w:rsid w:val="004D70C3"/>
    <w:rsid w:val="004E04E9"/>
    <w:rsid w:val="004E112D"/>
    <w:rsid w:val="004E191A"/>
    <w:rsid w:val="004E2DF0"/>
    <w:rsid w:val="004E37EE"/>
    <w:rsid w:val="004E605E"/>
    <w:rsid w:val="004E666E"/>
    <w:rsid w:val="004E6CCA"/>
    <w:rsid w:val="004E7F22"/>
    <w:rsid w:val="004F3947"/>
    <w:rsid w:val="004F39E7"/>
    <w:rsid w:val="005004A5"/>
    <w:rsid w:val="00504131"/>
    <w:rsid w:val="00504253"/>
    <w:rsid w:val="0050727D"/>
    <w:rsid w:val="00510AF5"/>
    <w:rsid w:val="00511E6C"/>
    <w:rsid w:val="0051620D"/>
    <w:rsid w:val="0052311B"/>
    <w:rsid w:val="00525F9C"/>
    <w:rsid w:val="005261EE"/>
    <w:rsid w:val="00526F93"/>
    <w:rsid w:val="0053016A"/>
    <w:rsid w:val="00532E12"/>
    <w:rsid w:val="0053454B"/>
    <w:rsid w:val="00543A99"/>
    <w:rsid w:val="005479E3"/>
    <w:rsid w:val="00550869"/>
    <w:rsid w:val="00551D99"/>
    <w:rsid w:val="005540BC"/>
    <w:rsid w:val="00556694"/>
    <w:rsid w:val="00557327"/>
    <w:rsid w:val="00557935"/>
    <w:rsid w:val="00560DF2"/>
    <w:rsid w:val="00562D82"/>
    <w:rsid w:val="00565488"/>
    <w:rsid w:val="00566561"/>
    <w:rsid w:val="00566777"/>
    <w:rsid w:val="00570B64"/>
    <w:rsid w:val="005713C3"/>
    <w:rsid w:val="00571B80"/>
    <w:rsid w:val="005748F4"/>
    <w:rsid w:val="00574FFB"/>
    <w:rsid w:val="00575520"/>
    <w:rsid w:val="00577C0B"/>
    <w:rsid w:val="00580FA3"/>
    <w:rsid w:val="00583EC0"/>
    <w:rsid w:val="00584300"/>
    <w:rsid w:val="00586A53"/>
    <w:rsid w:val="00590630"/>
    <w:rsid w:val="00592AB3"/>
    <w:rsid w:val="005A6321"/>
    <w:rsid w:val="005B1016"/>
    <w:rsid w:val="005B40A6"/>
    <w:rsid w:val="005B469B"/>
    <w:rsid w:val="005B58FB"/>
    <w:rsid w:val="005C256B"/>
    <w:rsid w:val="005C406B"/>
    <w:rsid w:val="005C42D3"/>
    <w:rsid w:val="005C4972"/>
    <w:rsid w:val="005D061E"/>
    <w:rsid w:val="005D216E"/>
    <w:rsid w:val="005D2785"/>
    <w:rsid w:val="005D2DB8"/>
    <w:rsid w:val="005D322B"/>
    <w:rsid w:val="005D32B4"/>
    <w:rsid w:val="005D63BC"/>
    <w:rsid w:val="005D6F51"/>
    <w:rsid w:val="005D7A59"/>
    <w:rsid w:val="005E04E3"/>
    <w:rsid w:val="005E087D"/>
    <w:rsid w:val="005F0864"/>
    <w:rsid w:val="005F0A7C"/>
    <w:rsid w:val="005F1A66"/>
    <w:rsid w:val="005F2025"/>
    <w:rsid w:val="005F6511"/>
    <w:rsid w:val="00600DC5"/>
    <w:rsid w:val="00600FB1"/>
    <w:rsid w:val="006029B1"/>
    <w:rsid w:val="00613E78"/>
    <w:rsid w:val="006155A2"/>
    <w:rsid w:val="00615678"/>
    <w:rsid w:val="00623DCE"/>
    <w:rsid w:val="00625200"/>
    <w:rsid w:val="0062574B"/>
    <w:rsid w:val="006263C5"/>
    <w:rsid w:val="00627ACA"/>
    <w:rsid w:val="00632BCC"/>
    <w:rsid w:val="006335FE"/>
    <w:rsid w:val="00633D98"/>
    <w:rsid w:val="00637287"/>
    <w:rsid w:val="00640E17"/>
    <w:rsid w:val="0064331E"/>
    <w:rsid w:val="00644AD2"/>
    <w:rsid w:val="006530A6"/>
    <w:rsid w:val="00654918"/>
    <w:rsid w:val="00654C57"/>
    <w:rsid w:val="00655556"/>
    <w:rsid w:val="00657AE7"/>
    <w:rsid w:val="006640B4"/>
    <w:rsid w:val="00664777"/>
    <w:rsid w:val="00665681"/>
    <w:rsid w:val="00670DC6"/>
    <w:rsid w:val="00670E56"/>
    <w:rsid w:val="00672FCC"/>
    <w:rsid w:val="00683BC9"/>
    <w:rsid w:val="00684CC4"/>
    <w:rsid w:val="00685FD9"/>
    <w:rsid w:val="0068624A"/>
    <w:rsid w:val="00687297"/>
    <w:rsid w:val="00687E99"/>
    <w:rsid w:val="00690C9B"/>
    <w:rsid w:val="006932C2"/>
    <w:rsid w:val="006960B5"/>
    <w:rsid w:val="006A7686"/>
    <w:rsid w:val="006B3FAE"/>
    <w:rsid w:val="006B59EB"/>
    <w:rsid w:val="006B6862"/>
    <w:rsid w:val="006B709A"/>
    <w:rsid w:val="006C0E38"/>
    <w:rsid w:val="006C69C2"/>
    <w:rsid w:val="006C7816"/>
    <w:rsid w:val="006C7DD9"/>
    <w:rsid w:val="006D3B28"/>
    <w:rsid w:val="006D4FEC"/>
    <w:rsid w:val="006E0A49"/>
    <w:rsid w:val="006E1D57"/>
    <w:rsid w:val="006E57DA"/>
    <w:rsid w:val="006E713F"/>
    <w:rsid w:val="006E7677"/>
    <w:rsid w:val="006F2F9D"/>
    <w:rsid w:val="006F3EDD"/>
    <w:rsid w:val="006F490E"/>
    <w:rsid w:val="006F5436"/>
    <w:rsid w:val="006F7699"/>
    <w:rsid w:val="007006F7"/>
    <w:rsid w:val="007033D5"/>
    <w:rsid w:val="00707137"/>
    <w:rsid w:val="007113F5"/>
    <w:rsid w:val="00711968"/>
    <w:rsid w:val="007136FD"/>
    <w:rsid w:val="00714AF7"/>
    <w:rsid w:val="007178DC"/>
    <w:rsid w:val="00723867"/>
    <w:rsid w:val="00723A7A"/>
    <w:rsid w:val="00727376"/>
    <w:rsid w:val="007315E3"/>
    <w:rsid w:val="007326C8"/>
    <w:rsid w:val="00737A2E"/>
    <w:rsid w:val="00740EB5"/>
    <w:rsid w:val="007437A5"/>
    <w:rsid w:val="00747604"/>
    <w:rsid w:val="00750DB0"/>
    <w:rsid w:val="00752238"/>
    <w:rsid w:val="00752AFE"/>
    <w:rsid w:val="00754C7B"/>
    <w:rsid w:val="007561EA"/>
    <w:rsid w:val="00757704"/>
    <w:rsid w:val="00757DDD"/>
    <w:rsid w:val="00757E9A"/>
    <w:rsid w:val="007606C5"/>
    <w:rsid w:val="007619FF"/>
    <w:rsid w:val="00764683"/>
    <w:rsid w:val="007650FA"/>
    <w:rsid w:val="00765FB7"/>
    <w:rsid w:val="00767441"/>
    <w:rsid w:val="00770657"/>
    <w:rsid w:val="007711E3"/>
    <w:rsid w:val="00771451"/>
    <w:rsid w:val="007725F3"/>
    <w:rsid w:val="007739F7"/>
    <w:rsid w:val="00773FE8"/>
    <w:rsid w:val="00775BE6"/>
    <w:rsid w:val="0077708B"/>
    <w:rsid w:val="00777D37"/>
    <w:rsid w:val="007834AE"/>
    <w:rsid w:val="00783C84"/>
    <w:rsid w:val="00783DDD"/>
    <w:rsid w:val="00786495"/>
    <w:rsid w:val="00786843"/>
    <w:rsid w:val="00787988"/>
    <w:rsid w:val="00791F92"/>
    <w:rsid w:val="007954E8"/>
    <w:rsid w:val="00796056"/>
    <w:rsid w:val="007973FB"/>
    <w:rsid w:val="007A4DBC"/>
    <w:rsid w:val="007B014D"/>
    <w:rsid w:val="007B1378"/>
    <w:rsid w:val="007B242F"/>
    <w:rsid w:val="007B2551"/>
    <w:rsid w:val="007B49C7"/>
    <w:rsid w:val="007B505E"/>
    <w:rsid w:val="007C2B96"/>
    <w:rsid w:val="007D049A"/>
    <w:rsid w:val="007D0B84"/>
    <w:rsid w:val="007D25BF"/>
    <w:rsid w:val="007D34F8"/>
    <w:rsid w:val="007D5D79"/>
    <w:rsid w:val="007E0527"/>
    <w:rsid w:val="007E12C7"/>
    <w:rsid w:val="007E1508"/>
    <w:rsid w:val="007E16C0"/>
    <w:rsid w:val="007E258F"/>
    <w:rsid w:val="007E2E2E"/>
    <w:rsid w:val="007E54FB"/>
    <w:rsid w:val="007E691E"/>
    <w:rsid w:val="007F1932"/>
    <w:rsid w:val="007F1A75"/>
    <w:rsid w:val="007F46C5"/>
    <w:rsid w:val="007F5184"/>
    <w:rsid w:val="007F51D7"/>
    <w:rsid w:val="007F58F9"/>
    <w:rsid w:val="007F6E63"/>
    <w:rsid w:val="00800B08"/>
    <w:rsid w:val="008015C3"/>
    <w:rsid w:val="0080214D"/>
    <w:rsid w:val="0080369C"/>
    <w:rsid w:val="00811342"/>
    <w:rsid w:val="00811FF9"/>
    <w:rsid w:val="00812C06"/>
    <w:rsid w:val="00813B20"/>
    <w:rsid w:val="0081526E"/>
    <w:rsid w:val="00816528"/>
    <w:rsid w:val="00825F88"/>
    <w:rsid w:val="008271A8"/>
    <w:rsid w:val="008331DE"/>
    <w:rsid w:val="008338E7"/>
    <w:rsid w:val="00834EB0"/>
    <w:rsid w:val="00836470"/>
    <w:rsid w:val="00836A84"/>
    <w:rsid w:val="0084046B"/>
    <w:rsid w:val="00840606"/>
    <w:rsid w:val="00842105"/>
    <w:rsid w:val="0084586E"/>
    <w:rsid w:val="008459D5"/>
    <w:rsid w:val="008470A8"/>
    <w:rsid w:val="00847DF9"/>
    <w:rsid w:val="00851C96"/>
    <w:rsid w:val="00852776"/>
    <w:rsid w:val="00852C8A"/>
    <w:rsid w:val="0085696E"/>
    <w:rsid w:val="00856A4D"/>
    <w:rsid w:val="00862996"/>
    <w:rsid w:val="0086629D"/>
    <w:rsid w:val="00866943"/>
    <w:rsid w:val="008714D3"/>
    <w:rsid w:val="00871760"/>
    <w:rsid w:val="008721E7"/>
    <w:rsid w:val="008742E1"/>
    <w:rsid w:val="008750F7"/>
    <w:rsid w:val="00876D14"/>
    <w:rsid w:val="00881546"/>
    <w:rsid w:val="008829D4"/>
    <w:rsid w:val="008834A3"/>
    <w:rsid w:val="00884152"/>
    <w:rsid w:val="008875B0"/>
    <w:rsid w:val="00887DE0"/>
    <w:rsid w:val="00891181"/>
    <w:rsid w:val="00891D44"/>
    <w:rsid w:val="008928D2"/>
    <w:rsid w:val="0089355F"/>
    <w:rsid w:val="00895133"/>
    <w:rsid w:val="00896F00"/>
    <w:rsid w:val="00897976"/>
    <w:rsid w:val="008A1877"/>
    <w:rsid w:val="008A1900"/>
    <w:rsid w:val="008A47D9"/>
    <w:rsid w:val="008C1EB4"/>
    <w:rsid w:val="008C235B"/>
    <w:rsid w:val="008C4348"/>
    <w:rsid w:val="008C5D4A"/>
    <w:rsid w:val="008D0552"/>
    <w:rsid w:val="008D14B3"/>
    <w:rsid w:val="008D495D"/>
    <w:rsid w:val="008D73EA"/>
    <w:rsid w:val="008D74EC"/>
    <w:rsid w:val="008E079F"/>
    <w:rsid w:val="008E0894"/>
    <w:rsid w:val="008E08AC"/>
    <w:rsid w:val="008E2368"/>
    <w:rsid w:val="008E30C1"/>
    <w:rsid w:val="008E59DD"/>
    <w:rsid w:val="008E7472"/>
    <w:rsid w:val="008F23EA"/>
    <w:rsid w:val="008F305E"/>
    <w:rsid w:val="008F410A"/>
    <w:rsid w:val="008F7369"/>
    <w:rsid w:val="00904E6F"/>
    <w:rsid w:val="00905CD5"/>
    <w:rsid w:val="0091092F"/>
    <w:rsid w:val="009127F2"/>
    <w:rsid w:val="0091326C"/>
    <w:rsid w:val="009156DB"/>
    <w:rsid w:val="00922602"/>
    <w:rsid w:val="00923F2D"/>
    <w:rsid w:val="009267F2"/>
    <w:rsid w:val="00927E16"/>
    <w:rsid w:val="00930A3D"/>
    <w:rsid w:val="0093314B"/>
    <w:rsid w:val="009339B8"/>
    <w:rsid w:val="009340A5"/>
    <w:rsid w:val="00935C14"/>
    <w:rsid w:val="00937883"/>
    <w:rsid w:val="00951F06"/>
    <w:rsid w:val="0095577E"/>
    <w:rsid w:val="00963008"/>
    <w:rsid w:val="009632CB"/>
    <w:rsid w:val="00974C14"/>
    <w:rsid w:val="00976250"/>
    <w:rsid w:val="00980CB6"/>
    <w:rsid w:val="00980D90"/>
    <w:rsid w:val="00986AE7"/>
    <w:rsid w:val="00993ACE"/>
    <w:rsid w:val="009A026B"/>
    <w:rsid w:val="009A158D"/>
    <w:rsid w:val="009A510D"/>
    <w:rsid w:val="009B37ED"/>
    <w:rsid w:val="009B41E0"/>
    <w:rsid w:val="009B656A"/>
    <w:rsid w:val="009B69B8"/>
    <w:rsid w:val="009C1257"/>
    <w:rsid w:val="009C1FF2"/>
    <w:rsid w:val="009C383A"/>
    <w:rsid w:val="009D2794"/>
    <w:rsid w:val="009D2863"/>
    <w:rsid w:val="009D4DB7"/>
    <w:rsid w:val="009D5186"/>
    <w:rsid w:val="009D7D8E"/>
    <w:rsid w:val="009E15A6"/>
    <w:rsid w:val="009E27ED"/>
    <w:rsid w:val="009E711C"/>
    <w:rsid w:val="009F0CAE"/>
    <w:rsid w:val="009F1569"/>
    <w:rsid w:val="009F379E"/>
    <w:rsid w:val="009F789B"/>
    <w:rsid w:val="00A01215"/>
    <w:rsid w:val="00A01F62"/>
    <w:rsid w:val="00A0259F"/>
    <w:rsid w:val="00A03C00"/>
    <w:rsid w:val="00A07CEB"/>
    <w:rsid w:val="00A07D7B"/>
    <w:rsid w:val="00A10199"/>
    <w:rsid w:val="00A109E8"/>
    <w:rsid w:val="00A10B9A"/>
    <w:rsid w:val="00A14C3C"/>
    <w:rsid w:val="00A2255E"/>
    <w:rsid w:val="00A31833"/>
    <w:rsid w:val="00A31CE7"/>
    <w:rsid w:val="00A35F86"/>
    <w:rsid w:val="00A365C9"/>
    <w:rsid w:val="00A400A9"/>
    <w:rsid w:val="00A403B4"/>
    <w:rsid w:val="00A428C0"/>
    <w:rsid w:val="00A445DA"/>
    <w:rsid w:val="00A44AD9"/>
    <w:rsid w:val="00A46145"/>
    <w:rsid w:val="00A474E8"/>
    <w:rsid w:val="00A503BE"/>
    <w:rsid w:val="00A514F1"/>
    <w:rsid w:val="00A53334"/>
    <w:rsid w:val="00A5376C"/>
    <w:rsid w:val="00A53922"/>
    <w:rsid w:val="00A54E77"/>
    <w:rsid w:val="00A576EF"/>
    <w:rsid w:val="00A60EB5"/>
    <w:rsid w:val="00A61362"/>
    <w:rsid w:val="00A61431"/>
    <w:rsid w:val="00A635BA"/>
    <w:rsid w:val="00A64C27"/>
    <w:rsid w:val="00A70871"/>
    <w:rsid w:val="00A72C56"/>
    <w:rsid w:val="00A73D17"/>
    <w:rsid w:val="00A75DD6"/>
    <w:rsid w:val="00A82BE9"/>
    <w:rsid w:val="00A97489"/>
    <w:rsid w:val="00AA0576"/>
    <w:rsid w:val="00AA1C7B"/>
    <w:rsid w:val="00AA2BFF"/>
    <w:rsid w:val="00AB19C2"/>
    <w:rsid w:val="00AB2C63"/>
    <w:rsid w:val="00AB42C5"/>
    <w:rsid w:val="00AB562C"/>
    <w:rsid w:val="00AC088A"/>
    <w:rsid w:val="00AC2DAB"/>
    <w:rsid w:val="00AD3925"/>
    <w:rsid w:val="00AD57DE"/>
    <w:rsid w:val="00AD686F"/>
    <w:rsid w:val="00AD6D71"/>
    <w:rsid w:val="00AD7C6F"/>
    <w:rsid w:val="00AE07A4"/>
    <w:rsid w:val="00AE3D00"/>
    <w:rsid w:val="00AE3F3F"/>
    <w:rsid w:val="00AE57E9"/>
    <w:rsid w:val="00AE7A3E"/>
    <w:rsid w:val="00AE7D44"/>
    <w:rsid w:val="00AF23CC"/>
    <w:rsid w:val="00AF606E"/>
    <w:rsid w:val="00AF65F4"/>
    <w:rsid w:val="00B11AC5"/>
    <w:rsid w:val="00B169C9"/>
    <w:rsid w:val="00B17DB4"/>
    <w:rsid w:val="00B20AD4"/>
    <w:rsid w:val="00B225F5"/>
    <w:rsid w:val="00B238A5"/>
    <w:rsid w:val="00B2395F"/>
    <w:rsid w:val="00B2577F"/>
    <w:rsid w:val="00B30A7A"/>
    <w:rsid w:val="00B32546"/>
    <w:rsid w:val="00B32B03"/>
    <w:rsid w:val="00B34829"/>
    <w:rsid w:val="00B40539"/>
    <w:rsid w:val="00B41205"/>
    <w:rsid w:val="00B45058"/>
    <w:rsid w:val="00B479CF"/>
    <w:rsid w:val="00B5036C"/>
    <w:rsid w:val="00B50F0E"/>
    <w:rsid w:val="00B536A8"/>
    <w:rsid w:val="00B54297"/>
    <w:rsid w:val="00B547CA"/>
    <w:rsid w:val="00B5566D"/>
    <w:rsid w:val="00B60427"/>
    <w:rsid w:val="00B60C60"/>
    <w:rsid w:val="00B60EAF"/>
    <w:rsid w:val="00B6382A"/>
    <w:rsid w:val="00B64353"/>
    <w:rsid w:val="00B6585C"/>
    <w:rsid w:val="00B70C27"/>
    <w:rsid w:val="00B801CF"/>
    <w:rsid w:val="00B804B5"/>
    <w:rsid w:val="00B82770"/>
    <w:rsid w:val="00B83141"/>
    <w:rsid w:val="00B84A90"/>
    <w:rsid w:val="00B8775A"/>
    <w:rsid w:val="00B9045D"/>
    <w:rsid w:val="00B909E0"/>
    <w:rsid w:val="00BA0150"/>
    <w:rsid w:val="00BA0FBA"/>
    <w:rsid w:val="00BA5145"/>
    <w:rsid w:val="00BA7454"/>
    <w:rsid w:val="00BA7650"/>
    <w:rsid w:val="00BA7FBC"/>
    <w:rsid w:val="00BB04FB"/>
    <w:rsid w:val="00BB0B15"/>
    <w:rsid w:val="00BB1492"/>
    <w:rsid w:val="00BB4EF8"/>
    <w:rsid w:val="00BB61AC"/>
    <w:rsid w:val="00BB63A4"/>
    <w:rsid w:val="00BC1734"/>
    <w:rsid w:val="00BC4349"/>
    <w:rsid w:val="00BC4D3D"/>
    <w:rsid w:val="00BC5845"/>
    <w:rsid w:val="00BD1C8E"/>
    <w:rsid w:val="00BD3316"/>
    <w:rsid w:val="00BD6F62"/>
    <w:rsid w:val="00BD7F77"/>
    <w:rsid w:val="00BE06B3"/>
    <w:rsid w:val="00BE16FD"/>
    <w:rsid w:val="00BE46EA"/>
    <w:rsid w:val="00BE4AC5"/>
    <w:rsid w:val="00BE53FF"/>
    <w:rsid w:val="00BF0350"/>
    <w:rsid w:val="00BF15DE"/>
    <w:rsid w:val="00BF3468"/>
    <w:rsid w:val="00BF3B37"/>
    <w:rsid w:val="00BF57D0"/>
    <w:rsid w:val="00BF58DE"/>
    <w:rsid w:val="00C030E2"/>
    <w:rsid w:val="00C05C87"/>
    <w:rsid w:val="00C07AEC"/>
    <w:rsid w:val="00C107EA"/>
    <w:rsid w:val="00C115F3"/>
    <w:rsid w:val="00C15C0F"/>
    <w:rsid w:val="00C17690"/>
    <w:rsid w:val="00C17C16"/>
    <w:rsid w:val="00C228A2"/>
    <w:rsid w:val="00C23935"/>
    <w:rsid w:val="00C2403B"/>
    <w:rsid w:val="00C27B9B"/>
    <w:rsid w:val="00C27D42"/>
    <w:rsid w:val="00C30BA1"/>
    <w:rsid w:val="00C32184"/>
    <w:rsid w:val="00C40075"/>
    <w:rsid w:val="00C41491"/>
    <w:rsid w:val="00C44184"/>
    <w:rsid w:val="00C44E40"/>
    <w:rsid w:val="00C45FBD"/>
    <w:rsid w:val="00C466AB"/>
    <w:rsid w:val="00C511CC"/>
    <w:rsid w:val="00C54FEF"/>
    <w:rsid w:val="00C6004B"/>
    <w:rsid w:val="00C64C06"/>
    <w:rsid w:val="00C65367"/>
    <w:rsid w:val="00C65B2A"/>
    <w:rsid w:val="00C66389"/>
    <w:rsid w:val="00C706DE"/>
    <w:rsid w:val="00C737A0"/>
    <w:rsid w:val="00C76759"/>
    <w:rsid w:val="00C80519"/>
    <w:rsid w:val="00C842DB"/>
    <w:rsid w:val="00C84591"/>
    <w:rsid w:val="00C85D4F"/>
    <w:rsid w:val="00C90534"/>
    <w:rsid w:val="00C905F0"/>
    <w:rsid w:val="00C9172B"/>
    <w:rsid w:val="00C941B7"/>
    <w:rsid w:val="00C95FF6"/>
    <w:rsid w:val="00CA379A"/>
    <w:rsid w:val="00CA5E14"/>
    <w:rsid w:val="00CB0200"/>
    <w:rsid w:val="00CB0B40"/>
    <w:rsid w:val="00CB2725"/>
    <w:rsid w:val="00CB2DA9"/>
    <w:rsid w:val="00CB62FE"/>
    <w:rsid w:val="00CB6346"/>
    <w:rsid w:val="00CB73A9"/>
    <w:rsid w:val="00CC1CAF"/>
    <w:rsid w:val="00CC1FE6"/>
    <w:rsid w:val="00CC48EA"/>
    <w:rsid w:val="00CC69D3"/>
    <w:rsid w:val="00CD1D4E"/>
    <w:rsid w:val="00CD1F7E"/>
    <w:rsid w:val="00CD22DD"/>
    <w:rsid w:val="00CD2E09"/>
    <w:rsid w:val="00CD3CFD"/>
    <w:rsid w:val="00CD42D7"/>
    <w:rsid w:val="00CD6D3A"/>
    <w:rsid w:val="00CE0CE6"/>
    <w:rsid w:val="00CE7230"/>
    <w:rsid w:val="00CF0053"/>
    <w:rsid w:val="00CF10C2"/>
    <w:rsid w:val="00CF2840"/>
    <w:rsid w:val="00CF3053"/>
    <w:rsid w:val="00CF4B85"/>
    <w:rsid w:val="00D01B1F"/>
    <w:rsid w:val="00D03DCF"/>
    <w:rsid w:val="00D06156"/>
    <w:rsid w:val="00D0615C"/>
    <w:rsid w:val="00D1077C"/>
    <w:rsid w:val="00D12E5A"/>
    <w:rsid w:val="00D12F12"/>
    <w:rsid w:val="00D17EFB"/>
    <w:rsid w:val="00D244F5"/>
    <w:rsid w:val="00D24BCB"/>
    <w:rsid w:val="00D25D56"/>
    <w:rsid w:val="00D26970"/>
    <w:rsid w:val="00D30724"/>
    <w:rsid w:val="00D30DD6"/>
    <w:rsid w:val="00D30E7A"/>
    <w:rsid w:val="00D31C4C"/>
    <w:rsid w:val="00D362A0"/>
    <w:rsid w:val="00D379E7"/>
    <w:rsid w:val="00D47225"/>
    <w:rsid w:val="00D47585"/>
    <w:rsid w:val="00D47F59"/>
    <w:rsid w:val="00D51D9A"/>
    <w:rsid w:val="00D5583C"/>
    <w:rsid w:val="00D64F6A"/>
    <w:rsid w:val="00D71510"/>
    <w:rsid w:val="00D71D9D"/>
    <w:rsid w:val="00D73472"/>
    <w:rsid w:val="00D77D00"/>
    <w:rsid w:val="00D80B24"/>
    <w:rsid w:val="00D818B8"/>
    <w:rsid w:val="00D84A8F"/>
    <w:rsid w:val="00D85D94"/>
    <w:rsid w:val="00D85FCE"/>
    <w:rsid w:val="00D86489"/>
    <w:rsid w:val="00D90D78"/>
    <w:rsid w:val="00D948D2"/>
    <w:rsid w:val="00DA0277"/>
    <w:rsid w:val="00DA1968"/>
    <w:rsid w:val="00DA1FA6"/>
    <w:rsid w:val="00DA2175"/>
    <w:rsid w:val="00DA4AB8"/>
    <w:rsid w:val="00DA60A7"/>
    <w:rsid w:val="00DB1035"/>
    <w:rsid w:val="00DB31CF"/>
    <w:rsid w:val="00DB3C2D"/>
    <w:rsid w:val="00DB4567"/>
    <w:rsid w:val="00DB5D38"/>
    <w:rsid w:val="00DB70E2"/>
    <w:rsid w:val="00DB7675"/>
    <w:rsid w:val="00DB7909"/>
    <w:rsid w:val="00DC205A"/>
    <w:rsid w:val="00DC52B4"/>
    <w:rsid w:val="00DC64D2"/>
    <w:rsid w:val="00DC7650"/>
    <w:rsid w:val="00DD0962"/>
    <w:rsid w:val="00DD0CE3"/>
    <w:rsid w:val="00DD33CB"/>
    <w:rsid w:val="00DE11A5"/>
    <w:rsid w:val="00DE7402"/>
    <w:rsid w:val="00DF06DE"/>
    <w:rsid w:val="00DF1BC4"/>
    <w:rsid w:val="00DF60B6"/>
    <w:rsid w:val="00DF66EA"/>
    <w:rsid w:val="00DF6E41"/>
    <w:rsid w:val="00DF7010"/>
    <w:rsid w:val="00DF7A56"/>
    <w:rsid w:val="00E036EC"/>
    <w:rsid w:val="00E04D63"/>
    <w:rsid w:val="00E069CB"/>
    <w:rsid w:val="00E1164A"/>
    <w:rsid w:val="00E15241"/>
    <w:rsid w:val="00E15E7C"/>
    <w:rsid w:val="00E166F6"/>
    <w:rsid w:val="00E17550"/>
    <w:rsid w:val="00E175CF"/>
    <w:rsid w:val="00E17975"/>
    <w:rsid w:val="00E2065C"/>
    <w:rsid w:val="00E249A4"/>
    <w:rsid w:val="00E26F14"/>
    <w:rsid w:val="00E3100E"/>
    <w:rsid w:val="00E35B78"/>
    <w:rsid w:val="00E36F03"/>
    <w:rsid w:val="00E37198"/>
    <w:rsid w:val="00E3736C"/>
    <w:rsid w:val="00E44CD8"/>
    <w:rsid w:val="00E45B55"/>
    <w:rsid w:val="00E50059"/>
    <w:rsid w:val="00E510CE"/>
    <w:rsid w:val="00E524BA"/>
    <w:rsid w:val="00E52546"/>
    <w:rsid w:val="00E52556"/>
    <w:rsid w:val="00E531FD"/>
    <w:rsid w:val="00E53A67"/>
    <w:rsid w:val="00E5550E"/>
    <w:rsid w:val="00E569AE"/>
    <w:rsid w:val="00E63887"/>
    <w:rsid w:val="00E63975"/>
    <w:rsid w:val="00E664BF"/>
    <w:rsid w:val="00E66D08"/>
    <w:rsid w:val="00E66E1E"/>
    <w:rsid w:val="00E70CBF"/>
    <w:rsid w:val="00E7307B"/>
    <w:rsid w:val="00E74FE8"/>
    <w:rsid w:val="00E753C8"/>
    <w:rsid w:val="00E81397"/>
    <w:rsid w:val="00E82013"/>
    <w:rsid w:val="00E83445"/>
    <w:rsid w:val="00E845CC"/>
    <w:rsid w:val="00E86369"/>
    <w:rsid w:val="00E86E1C"/>
    <w:rsid w:val="00E90628"/>
    <w:rsid w:val="00E934AF"/>
    <w:rsid w:val="00E95AB9"/>
    <w:rsid w:val="00EA08A4"/>
    <w:rsid w:val="00EA1AA8"/>
    <w:rsid w:val="00EA403C"/>
    <w:rsid w:val="00EA5179"/>
    <w:rsid w:val="00EA6A52"/>
    <w:rsid w:val="00EB29A1"/>
    <w:rsid w:val="00EB7AF1"/>
    <w:rsid w:val="00EC1B00"/>
    <w:rsid w:val="00EC5181"/>
    <w:rsid w:val="00ED3683"/>
    <w:rsid w:val="00ED69DB"/>
    <w:rsid w:val="00ED6AE5"/>
    <w:rsid w:val="00ED76B6"/>
    <w:rsid w:val="00ED7E83"/>
    <w:rsid w:val="00EE0E4F"/>
    <w:rsid w:val="00EE251F"/>
    <w:rsid w:val="00EE3E34"/>
    <w:rsid w:val="00EE5BD9"/>
    <w:rsid w:val="00EE5EB6"/>
    <w:rsid w:val="00EE718D"/>
    <w:rsid w:val="00EE7B35"/>
    <w:rsid w:val="00EF0D9F"/>
    <w:rsid w:val="00EF0F38"/>
    <w:rsid w:val="00EF1538"/>
    <w:rsid w:val="00EF5BA6"/>
    <w:rsid w:val="00F02D29"/>
    <w:rsid w:val="00F126BA"/>
    <w:rsid w:val="00F1456F"/>
    <w:rsid w:val="00F155A0"/>
    <w:rsid w:val="00F1612F"/>
    <w:rsid w:val="00F2081E"/>
    <w:rsid w:val="00F229F5"/>
    <w:rsid w:val="00F23161"/>
    <w:rsid w:val="00F24378"/>
    <w:rsid w:val="00F25323"/>
    <w:rsid w:val="00F26615"/>
    <w:rsid w:val="00F27B53"/>
    <w:rsid w:val="00F4200C"/>
    <w:rsid w:val="00F43320"/>
    <w:rsid w:val="00F43D9B"/>
    <w:rsid w:val="00F45664"/>
    <w:rsid w:val="00F4762F"/>
    <w:rsid w:val="00F513F6"/>
    <w:rsid w:val="00F53601"/>
    <w:rsid w:val="00F5428A"/>
    <w:rsid w:val="00F565AE"/>
    <w:rsid w:val="00F57B02"/>
    <w:rsid w:val="00F60764"/>
    <w:rsid w:val="00F607B6"/>
    <w:rsid w:val="00F635B6"/>
    <w:rsid w:val="00F64FDF"/>
    <w:rsid w:val="00F65CB1"/>
    <w:rsid w:val="00F72ABB"/>
    <w:rsid w:val="00F75E7E"/>
    <w:rsid w:val="00F807BA"/>
    <w:rsid w:val="00F81E63"/>
    <w:rsid w:val="00F84348"/>
    <w:rsid w:val="00F902B9"/>
    <w:rsid w:val="00F91D65"/>
    <w:rsid w:val="00F9356F"/>
    <w:rsid w:val="00F95395"/>
    <w:rsid w:val="00F975DA"/>
    <w:rsid w:val="00F97F97"/>
    <w:rsid w:val="00FA49CC"/>
    <w:rsid w:val="00FB0F27"/>
    <w:rsid w:val="00FB1778"/>
    <w:rsid w:val="00FB4AEC"/>
    <w:rsid w:val="00FB59CF"/>
    <w:rsid w:val="00FB7E68"/>
    <w:rsid w:val="00FC5C0B"/>
    <w:rsid w:val="00FD682A"/>
    <w:rsid w:val="00FD7681"/>
    <w:rsid w:val="00FE7247"/>
    <w:rsid w:val="00FF263A"/>
    <w:rsid w:val="00FF68C2"/>
    <w:rsid w:val="00FF7277"/>
    <w:rsid w:val="07C89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9DF4"/>
  <w15:chartTrackingRefBased/>
  <w15:docId w15:val="{DAC2DAE4-19B8-4880-975F-88EDE9F3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rsid w:val="00A461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1D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1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1F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2E5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1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6145"/>
    <w:pPr>
      <w:outlineLvl w:val="9"/>
    </w:pPr>
  </w:style>
  <w:style w:type="paragraph" w:styleId="NoSpacing">
    <w:name w:val="No Spacing"/>
    <w:uiPriority w:val="1"/>
    <w:qFormat/>
    <w:rsid w:val="00757704"/>
    <w:pPr>
      <w:spacing w:after="0" w:line="240" w:lineRule="auto"/>
    </w:pPr>
    <w:rPr>
      <w:color w:val="44546A" w:themeColor="text2"/>
      <w:sz w:val="20"/>
      <w:szCs w:val="20"/>
    </w:rPr>
  </w:style>
  <w:style w:type="paragraph" w:styleId="BalloonText">
    <w:name w:val="Balloon Text"/>
    <w:basedOn w:val="Normal"/>
    <w:link w:val="BalloonTextChar"/>
    <w:uiPriority w:val="99"/>
    <w:semiHidden/>
    <w:unhideWhenUsed/>
    <w:rsid w:val="007577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704"/>
    <w:rPr>
      <w:rFonts w:ascii="Segoe UI" w:hAnsi="Segoe UI" w:cs="Segoe UI"/>
      <w:sz w:val="18"/>
      <w:szCs w:val="18"/>
    </w:rPr>
  </w:style>
  <w:style w:type="table" w:styleId="TableGrid">
    <w:name w:val="Table Grid"/>
    <w:basedOn w:val="TableNormal"/>
    <w:uiPriority w:val="39"/>
    <w:rsid w:val="00A61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3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5FA"/>
  </w:style>
  <w:style w:type="paragraph" w:styleId="Footer">
    <w:name w:val="footer"/>
    <w:basedOn w:val="Normal"/>
    <w:link w:val="FooterChar"/>
    <w:uiPriority w:val="99"/>
    <w:unhideWhenUsed/>
    <w:rsid w:val="00393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5FA"/>
  </w:style>
  <w:style w:type="character" w:customStyle="1" w:styleId="Heading2Char">
    <w:name w:val="Heading 2 Char"/>
    <w:basedOn w:val="DefaultParagraphFont"/>
    <w:link w:val="Heading2"/>
    <w:uiPriority w:val="9"/>
    <w:rsid w:val="00251D5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41B7"/>
    <w:pPr>
      <w:tabs>
        <w:tab w:val="right" w:leader="dot" w:pos="10206"/>
      </w:tabs>
      <w:spacing w:after="100"/>
      <w:ind w:left="220"/>
    </w:pPr>
  </w:style>
  <w:style w:type="character" w:styleId="Hyperlink">
    <w:name w:val="Hyperlink"/>
    <w:basedOn w:val="DefaultParagraphFont"/>
    <w:uiPriority w:val="99"/>
    <w:unhideWhenUsed/>
    <w:rsid w:val="00BD3316"/>
    <w:rPr>
      <w:color w:val="0563C1" w:themeColor="hyperlink"/>
      <w:u w:val="single"/>
    </w:rPr>
  </w:style>
  <w:style w:type="character" w:customStyle="1" w:styleId="Heading3Char">
    <w:name w:val="Heading 3 Char"/>
    <w:basedOn w:val="DefaultParagraphFont"/>
    <w:link w:val="Heading3"/>
    <w:uiPriority w:val="9"/>
    <w:rsid w:val="00C941B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941B7"/>
    <w:pPr>
      <w:tabs>
        <w:tab w:val="right" w:leader="dot" w:pos="10206"/>
      </w:tabs>
      <w:spacing w:after="100"/>
      <w:ind w:left="440"/>
    </w:pPr>
  </w:style>
  <w:style w:type="paragraph" w:styleId="Bibliography">
    <w:name w:val="Bibliography"/>
    <w:basedOn w:val="Normal"/>
    <w:next w:val="Normal"/>
    <w:uiPriority w:val="37"/>
    <w:unhideWhenUsed/>
    <w:rsid w:val="00C17C16"/>
  </w:style>
  <w:style w:type="paragraph" w:styleId="TOC8">
    <w:name w:val="toc 8"/>
    <w:basedOn w:val="Normal"/>
    <w:next w:val="Normal"/>
    <w:autoRedefine/>
    <w:uiPriority w:val="39"/>
    <w:semiHidden/>
    <w:unhideWhenUsed/>
    <w:rsid w:val="00222F23"/>
    <w:pPr>
      <w:spacing w:after="100"/>
      <w:ind w:left="1540"/>
    </w:pPr>
  </w:style>
  <w:style w:type="character" w:styleId="UnresolvedMention">
    <w:name w:val="Unresolved Mention"/>
    <w:basedOn w:val="DefaultParagraphFont"/>
    <w:uiPriority w:val="99"/>
    <w:semiHidden/>
    <w:unhideWhenUsed/>
    <w:rsid w:val="00A14C3C"/>
    <w:rPr>
      <w:color w:val="605E5C"/>
      <w:shd w:val="clear" w:color="auto" w:fill="E1DFDD"/>
    </w:rPr>
  </w:style>
  <w:style w:type="table" w:styleId="GridTable1Light">
    <w:name w:val="Grid Table 1 Light"/>
    <w:basedOn w:val="TableNormal"/>
    <w:uiPriority w:val="46"/>
    <w:rsid w:val="005D7A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503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B503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503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B503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B503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4Char">
    <w:name w:val="Heading 4 Char"/>
    <w:basedOn w:val="DefaultParagraphFont"/>
    <w:link w:val="Heading4"/>
    <w:uiPriority w:val="9"/>
    <w:rsid w:val="00161FE0"/>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786843"/>
    <w:pPr>
      <w:spacing w:after="100"/>
    </w:pPr>
  </w:style>
  <w:style w:type="paragraph" w:styleId="NormalWeb">
    <w:name w:val="Normal (Web)"/>
    <w:basedOn w:val="Normal"/>
    <w:uiPriority w:val="99"/>
    <w:semiHidden/>
    <w:unhideWhenUsed/>
    <w:rsid w:val="007973FB"/>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E37198"/>
    <w:pPr>
      <w:ind w:left="720"/>
      <w:contextualSpacing/>
    </w:pPr>
  </w:style>
  <w:style w:type="character" w:customStyle="1" w:styleId="Heading5Char">
    <w:name w:val="Heading 5 Char"/>
    <w:basedOn w:val="DefaultParagraphFont"/>
    <w:link w:val="Heading5"/>
    <w:uiPriority w:val="9"/>
    <w:rsid w:val="000B2E5D"/>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6F490E"/>
    <w:rPr>
      <w:b/>
      <w:bCs/>
    </w:rPr>
  </w:style>
  <w:style w:type="table" w:styleId="GridTable1Light-Accent3">
    <w:name w:val="Grid Table 1 Light Accent 3"/>
    <w:basedOn w:val="TableNormal"/>
    <w:uiPriority w:val="46"/>
    <w:rsid w:val="002D5B2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annual-bill-descrate">
    <w:name w:val="annual-bill-desc__rate"/>
    <w:basedOn w:val="DefaultParagraphFont"/>
    <w:rsid w:val="00DF60B6"/>
  </w:style>
  <w:style w:type="character" w:customStyle="1" w:styleId="annual-bill-desccycle">
    <w:name w:val="annual-bill-desc__cycle"/>
    <w:basedOn w:val="DefaultParagraphFont"/>
    <w:rsid w:val="00DF6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33303">
      <w:bodyDiv w:val="1"/>
      <w:marLeft w:val="0"/>
      <w:marRight w:val="0"/>
      <w:marTop w:val="0"/>
      <w:marBottom w:val="0"/>
      <w:divBdr>
        <w:top w:val="none" w:sz="0" w:space="0" w:color="auto"/>
        <w:left w:val="none" w:sz="0" w:space="0" w:color="auto"/>
        <w:bottom w:val="none" w:sz="0" w:space="0" w:color="auto"/>
        <w:right w:val="none" w:sz="0" w:space="0" w:color="auto"/>
      </w:divBdr>
    </w:div>
    <w:div w:id="56898078">
      <w:bodyDiv w:val="1"/>
      <w:marLeft w:val="0"/>
      <w:marRight w:val="0"/>
      <w:marTop w:val="0"/>
      <w:marBottom w:val="0"/>
      <w:divBdr>
        <w:top w:val="none" w:sz="0" w:space="0" w:color="auto"/>
        <w:left w:val="none" w:sz="0" w:space="0" w:color="auto"/>
        <w:bottom w:val="none" w:sz="0" w:space="0" w:color="auto"/>
        <w:right w:val="none" w:sz="0" w:space="0" w:color="auto"/>
      </w:divBdr>
    </w:div>
    <w:div w:id="101994913">
      <w:bodyDiv w:val="1"/>
      <w:marLeft w:val="0"/>
      <w:marRight w:val="0"/>
      <w:marTop w:val="0"/>
      <w:marBottom w:val="0"/>
      <w:divBdr>
        <w:top w:val="none" w:sz="0" w:space="0" w:color="auto"/>
        <w:left w:val="none" w:sz="0" w:space="0" w:color="auto"/>
        <w:bottom w:val="none" w:sz="0" w:space="0" w:color="auto"/>
        <w:right w:val="none" w:sz="0" w:space="0" w:color="auto"/>
      </w:divBdr>
    </w:div>
    <w:div w:id="287009975">
      <w:bodyDiv w:val="1"/>
      <w:marLeft w:val="0"/>
      <w:marRight w:val="0"/>
      <w:marTop w:val="0"/>
      <w:marBottom w:val="0"/>
      <w:divBdr>
        <w:top w:val="none" w:sz="0" w:space="0" w:color="auto"/>
        <w:left w:val="none" w:sz="0" w:space="0" w:color="auto"/>
        <w:bottom w:val="none" w:sz="0" w:space="0" w:color="auto"/>
        <w:right w:val="none" w:sz="0" w:space="0" w:color="auto"/>
      </w:divBdr>
    </w:div>
    <w:div w:id="324937139">
      <w:bodyDiv w:val="1"/>
      <w:marLeft w:val="0"/>
      <w:marRight w:val="0"/>
      <w:marTop w:val="0"/>
      <w:marBottom w:val="0"/>
      <w:divBdr>
        <w:top w:val="none" w:sz="0" w:space="0" w:color="auto"/>
        <w:left w:val="none" w:sz="0" w:space="0" w:color="auto"/>
        <w:bottom w:val="none" w:sz="0" w:space="0" w:color="auto"/>
        <w:right w:val="none" w:sz="0" w:space="0" w:color="auto"/>
      </w:divBdr>
    </w:div>
    <w:div w:id="372579892">
      <w:bodyDiv w:val="1"/>
      <w:marLeft w:val="0"/>
      <w:marRight w:val="0"/>
      <w:marTop w:val="0"/>
      <w:marBottom w:val="0"/>
      <w:divBdr>
        <w:top w:val="none" w:sz="0" w:space="0" w:color="auto"/>
        <w:left w:val="none" w:sz="0" w:space="0" w:color="auto"/>
        <w:bottom w:val="none" w:sz="0" w:space="0" w:color="auto"/>
        <w:right w:val="none" w:sz="0" w:space="0" w:color="auto"/>
      </w:divBdr>
    </w:div>
    <w:div w:id="436028247">
      <w:bodyDiv w:val="1"/>
      <w:marLeft w:val="0"/>
      <w:marRight w:val="0"/>
      <w:marTop w:val="0"/>
      <w:marBottom w:val="0"/>
      <w:divBdr>
        <w:top w:val="none" w:sz="0" w:space="0" w:color="auto"/>
        <w:left w:val="none" w:sz="0" w:space="0" w:color="auto"/>
        <w:bottom w:val="none" w:sz="0" w:space="0" w:color="auto"/>
        <w:right w:val="none" w:sz="0" w:space="0" w:color="auto"/>
      </w:divBdr>
    </w:div>
    <w:div w:id="460811583">
      <w:bodyDiv w:val="1"/>
      <w:marLeft w:val="0"/>
      <w:marRight w:val="0"/>
      <w:marTop w:val="0"/>
      <w:marBottom w:val="0"/>
      <w:divBdr>
        <w:top w:val="none" w:sz="0" w:space="0" w:color="auto"/>
        <w:left w:val="none" w:sz="0" w:space="0" w:color="auto"/>
        <w:bottom w:val="none" w:sz="0" w:space="0" w:color="auto"/>
        <w:right w:val="none" w:sz="0" w:space="0" w:color="auto"/>
      </w:divBdr>
    </w:div>
    <w:div w:id="546527819">
      <w:bodyDiv w:val="1"/>
      <w:marLeft w:val="0"/>
      <w:marRight w:val="0"/>
      <w:marTop w:val="0"/>
      <w:marBottom w:val="0"/>
      <w:divBdr>
        <w:top w:val="none" w:sz="0" w:space="0" w:color="auto"/>
        <w:left w:val="none" w:sz="0" w:space="0" w:color="auto"/>
        <w:bottom w:val="none" w:sz="0" w:space="0" w:color="auto"/>
        <w:right w:val="none" w:sz="0" w:space="0" w:color="auto"/>
      </w:divBdr>
    </w:div>
    <w:div w:id="584192641">
      <w:bodyDiv w:val="1"/>
      <w:marLeft w:val="0"/>
      <w:marRight w:val="0"/>
      <w:marTop w:val="0"/>
      <w:marBottom w:val="0"/>
      <w:divBdr>
        <w:top w:val="none" w:sz="0" w:space="0" w:color="auto"/>
        <w:left w:val="none" w:sz="0" w:space="0" w:color="auto"/>
        <w:bottom w:val="none" w:sz="0" w:space="0" w:color="auto"/>
        <w:right w:val="none" w:sz="0" w:space="0" w:color="auto"/>
      </w:divBdr>
    </w:div>
    <w:div w:id="600143196">
      <w:bodyDiv w:val="1"/>
      <w:marLeft w:val="0"/>
      <w:marRight w:val="0"/>
      <w:marTop w:val="0"/>
      <w:marBottom w:val="0"/>
      <w:divBdr>
        <w:top w:val="none" w:sz="0" w:space="0" w:color="auto"/>
        <w:left w:val="none" w:sz="0" w:space="0" w:color="auto"/>
        <w:bottom w:val="none" w:sz="0" w:space="0" w:color="auto"/>
        <w:right w:val="none" w:sz="0" w:space="0" w:color="auto"/>
      </w:divBdr>
    </w:div>
    <w:div w:id="656760848">
      <w:bodyDiv w:val="1"/>
      <w:marLeft w:val="0"/>
      <w:marRight w:val="0"/>
      <w:marTop w:val="0"/>
      <w:marBottom w:val="0"/>
      <w:divBdr>
        <w:top w:val="none" w:sz="0" w:space="0" w:color="auto"/>
        <w:left w:val="none" w:sz="0" w:space="0" w:color="auto"/>
        <w:bottom w:val="none" w:sz="0" w:space="0" w:color="auto"/>
        <w:right w:val="none" w:sz="0" w:space="0" w:color="auto"/>
      </w:divBdr>
    </w:div>
    <w:div w:id="662927074">
      <w:bodyDiv w:val="1"/>
      <w:marLeft w:val="0"/>
      <w:marRight w:val="0"/>
      <w:marTop w:val="0"/>
      <w:marBottom w:val="0"/>
      <w:divBdr>
        <w:top w:val="none" w:sz="0" w:space="0" w:color="auto"/>
        <w:left w:val="none" w:sz="0" w:space="0" w:color="auto"/>
        <w:bottom w:val="none" w:sz="0" w:space="0" w:color="auto"/>
        <w:right w:val="none" w:sz="0" w:space="0" w:color="auto"/>
      </w:divBdr>
    </w:div>
    <w:div w:id="680855152">
      <w:bodyDiv w:val="1"/>
      <w:marLeft w:val="0"/>
      <w:marRight w:val="0"/>
      <w:marTop w:val="0"/>
      <w:marBottom w:val="0"/>
      <w:divBdr>
        <w:top w:val="none" w:sz="0" w:space="0" w:color="auto"/>
        <w:left w:val="none" w:sz="0" w:space="0" w:color="auto"/>
        <w:bottom w:val="none" w:sz="0" w:space="0" w:color="auto"/>
        <w:right w:val="none" w:sz="0" w:space="0" w:color="auto"/>
      </w:divBdr>
    </w:div>
    <w:div w:id="689795947">
      <w:bodyDiv w:val="1"/>
      <w:marLeft w:val="0"/>
      <w:marRight w:val="0"/>
      <w:marTop w:val="0"/>
      <w:marBottom w:val="0"/>
      <w:divBdr>
        <w:top w:val="none" w:sz="0" w:space="0" w:color="auto"/>
        <w:left w:val="none" w:sz="0" w:space="0" w:color="auto"/>
        <w:bottom w:val="none" w:sz="0" w:space="0" w:color="auto"/>
        <w:right w:val="none" w:sz="0" w:space="0" w:color="auto"/>
      </w:divBdr>
    </w:div>
    <w:div w:id="694035127">
      <w:bodyDiv w:val="1"/>
      <w:marLeft w:val="0"/>
      <w:marRight w:val="0"/>
      <w:marTop w:val="0"/>
      <w:marBottom w:val="0"/>
      <w:divBdr>
        <w:top w:val="none" w:sz="0" w:space="0" w:color="auto"/>
        <w:left w:val="none" w:sz="0" w:space="0" w:color="auto"/>
        <w:bottom w:val="none" w:sz="0" w:space="0" w:color="auto"/>
        <w:right w:val="none" w:sz="0" w:space="0" w:color="auto"/>
      </w:divBdr>
    </w:div>
    <w:div w:id="707873140">
      <w:bodyDiv w:val="1"/>
      <w:marLeft w:val="0"/>
      <w:marRight w:val="0"/>
      <w:marTop w:val="0"/>
      <w:marBottom w:val="0"/>
      <w:divBdr>
        <w:top w:val="none" w:sz="0" w:space="0" w:color="auto"/>
        <w:left w:val="none" w:sz="0" w:space="0" w:color="auto"/>
        <w:bottom w:val="none" w:sz="0" w:space="0" w:color="auto"/>
        <w:right w:val="none" w:sz="0" w:space="0" w:color="auto"/>
      </w:divBdr>
    </w:div>
    <w:div w:id="721291736">
      <w:bodyDiv w:val="1"/>
      <w:marLeft w:val="0"/>
      <w:marRight w:val="0"/>
      <w:marTop w:val="0"/>
      <w:marBottom w:val="0"/>
      <w:divBdr>
        <w:top w:val="none" w:sz="0" w:space="0" w:color="auto"/>
        <w:left w:val="none" w:sz="0" w:space="0" w:color="auto"/>
        <w:bottom w:val="none" w:sz="0" w:space="0" w:color="auto"/>
        <w:right w:val="none" w:sz="0" w:space="0" w:color="auto"/>
      </w:divBdr>
    </w:div>
    <w:div w:id="817721719">
      <w:bodyDiv w:val="1"/>
      <w:marLeft w:val="0"/>
      <w:marRight w:val="0"/>
      <w:marTop w:val="0"/>
      <w:marBottom w:val="0"/>
      <w:divBdr>
        <w:top w:val="none" w:sz="0" w:space="0" w:color="auto"/>
        <w:left w:val="none" w:sz="0" w:space="0" w:color="auto"/>
        <w:bottom w:val="none" w:sz="0" w:space="0" w:color="auto"/>
        <w:right w:val="none" w:sz="0" w:space="0" w:color="auto"/>
      </w:divBdr>
    </w:div>
    <w:div w:id="934362451">
      <w:bodyDiv w:val="1"/>
      <w:marLeft w:val="0"/>
      <w:marRight w:val="0"/>
      <w:marTop w:val="0"/>
      <w:marBottom w:val="0"/>
      <w:divBdr>
        <w:top w:val="none" w:sz="0" w:space="0" w:color="auto"/>
        <w:left w:val="none" w:sz="0" w:space="0" w:color="auto"/>
        <w:bottom w:val="none" w:sz="0" w:space="0" w:color="auto"/>
        <w:right w:val="none" w:sz="0" w:space="0" w:color="auto"/>
      </w:divBdr>
    </w:div>
    <w:div w:id="935403011">
      <w:bodyDiv w:val="1"/>
      <w:marLeft w:val="0"/>
      <w:marRight w:val="0"/>
      <w:marTop w:val="0"/>
      <w:marBottom w:val="0"/>
      <w:divBdr>
        <w:top w:val="none" w:sz="0" w:space="0" w:color="auto"/>
        <w:left w:val="none" w:sz="0" w:space="0" w:color="auto"/>
        <w:bottom w:val="none" w:sz="0" w:space="0" w:color="auto"/>
        <w:right w:val="none" w:sz="0" w:space="0" w:color="auto"/>
      </w:divBdr>
    </w:div>
    <w:div w:id="1046560203">
      <w:bodyDiv w:val="1"/>
      <w:marLeft w:val="0"/>
      <w:marRight w:val="0"/>
      <w:marTop w:val="0"/>
      <w:marBottom w:val="0"/>
      <w:divBdr>
        <w:top w:val="none" w:sz="0" w:space="0" w:color="auto"/>
        <w:left w:val="none" w:sz="0" w:space="0" w:color="auto"/>
        <w:bottom w:val="none" w:sz="0" w:space="0" w:color="auto"/>
        <w:right w:val="none" w:sz="0" w:space="0" w:color="auto"/>
      </w:divBdr>
    </w:div>
    <w:div w:id="1102145265">
      <w:bodyDiv w:val="1"/>
      <w:marLeft w:val="0"/>
      <w:marRight w:val="0"/>
      <w:marTop w:val="0"/>
      <w:marBottom w:val="0"/>
      <w:divBdr>
        <w:top w:val="none" w:sz="0" w:space="0" w:color="auto"/>
        <w:left w:val="none" w:sz="0" w:space="0" w:color="auto"/>
        <w:bottom w:val="none" w:sz="0" w:space="0" w:color="auto"/>
        <w:right w:val="none" w:sz="0" w:space="0" w:color="auto"/>
      </w:divBdr>
    </w:div>
    <w:div w:id="1109852888">
      <w:bodyDiv w:val="1"/>
      <w:marLeft w:val="0"/>
      <w:marRight w:val="0"/>
      <w:marTop w:val="0"/>
      <w:marBottom w:val="0"/>
      <w:divBdr>
        <w:top w:val="none" w:sz="0" w:space="0" w:color="auto"/>
        <w:left w:val="none" w:sz="0" w:space="0" w:color="auto"/>
        <w:bottom w:val="none" w:sz="0" w:space="0" w:color="auto"/>
        <w:right w:val="none" w:sz="0" w:space="0" w:color="auto"/>
      </w:divBdr>
    </w:div>
    <w:div w:id="1234896971">
      <w:bodyDiv w:val="1"/>
      <w:marLeft w:val="0"/>
      <w:marRight w:val="0"/>
      <w:marTop w:val="0"/>
      <w:marBottom w:val="0"/>
      <w:divBdr>
        <w:top w:val="none" w:sz="0" w:space="0" w:color="auto"/>
        <w:left w:val="none" w:sz="0" w:space="0" w:color="auto"/>
        <w:bottom w:val="none" w:sz="0" w:space="0" w:color="auto"/>
        <w:right w:val="none" w:sz="0" w:space="0" w:color="auto"/>
      </w:divBdr>
    </w:div>
    <w:div w:id="1266647008">
      <w:bodyDiv w:val="1"/>
      <w:marLeft w:val="0"/>
      <w:marRight w:val="0"/>
      <w:marTop w:val="0"/>
      <w:marBottom w:val="0"/>
      <w:divBdr>
        <w:top w:val="none" w:sz="0" w:space="0" w:color="auto"/>
        <w:left w:val="none" w:sz="0" w:space="0" w:color="auto"/>
        <w:bottom w:val="none" w:sz="0" w:space="0" w:color="auto"/>
        <w:right w:val="none" w:sz="0" w:space="0" w:color="auto"/>
      </w:divBdr>
    </w:div>
    <w:div w:id="1286692937">
      <w:bodyDiv w:val="1"/>
      <w:marLeft w:val="0"/>
      <w:marRight w:val="0"/>
      <w:marTop w:val="0"/>
      <w:marBottom w:val="0"/>
      <w:divBdr>
        <w:top w:val="none" w:sz="0" w:space="0" w:color="auto"/>
        <w:left w:val="none" w:sz="0" w:space="0" w:color="auto"/>
        <w:bottom w:val="none" w:sz="0" w:space="0" w:color="auto"/>
        <w:right w:val="none" w:sz="0" w:space="0" w:color="auto"/>
      </w:divBdr>
    </w:div>
    <w:div w:id="1326665042">
      <w:bodyDiv w:val="1"/>
      <w:marLeft w:val="0"/>
      <w:marRight w:val="0"/>
      <w:marTop w:val="0"/>
      <w:marBottom w:val="0"/>
      <w:divBdr>
        <w:top w:val="none" w:sz="0" w:space="0" w:color="auto"/>
        <w:left w:val="none" w:sz="0" w:space="0" w:color="auto"/>
        <w:bottom w:val="none" w:sz="0" w:space="0" w:color="auto"/>
        <w:right w:val="none" w:sz="0" w:space="0" w:color="auto"/>
      </w:divBdr>
    </w:div>
    <w:div w:id="1335376227">
      <w:bodyDiv w:val="1"/>
      <w:marLeft w:val="0"/>
      <w:marRight w:val="0"/>
      <w:marTop w:val="0"/>
      <w:marBottom w:val="0"/>
      <w:divBdr>
        <w:top w:val="none" w:sz="0" w:space="0" w:color="auto"/>
        <w:left w:val="none" w:sz="0" w:space="0" w:color="auto"/>
        <w:bottom w:val="none" w:sz="0" w:space="0" w:color="auto"/>
        <w:right w:val="none" w:sz="0" w:space="0" w:color="auto"/>
      </w:divBdr>
    </w:div>
    <w:div w:id="1340236373">
      <w:bodyDiv w:val="1"/>
      <w:marLeft w:val="0"/>
      <w:marRight w:val="0"/>
      <w:marTop w:val="0"/>
      <w:marBottom w:val="0"/>
      <w:divBdr>
        <w:top w:val="none" w:sz="0" w:space="0" w:color="auto"/>
        <w:left w:val="none" w:sz="0" w:space="0" w:color="auto"/>
        <w:bottom w:val="none" w:sz="0" w:space="0" w:color="auto"/>
        <w:right w:val="none" w:sz="0" w:space="0" w:color="auto"/>
      </w:divBdr>
    </w:div>
    <w:div w:id="1347363117">
      <w:bodyDiv w:val="1"/>
      <w:marLeft w:val="0"/>
      <w:marRight w:val="0"/>
      <w:marTop w:val="0"/>
      <w:marBottom w:val="0"/>
      <w:divBdr>
        <w:top w:val="none" w:sz="0" w:space="0" w:color="auto"/>
        <w:left w:val="none" w:sz="0" w:space="0" w:color="auto"/>
        <w:bottom w:val="none" w:sz="0" w:space="0" w:color="auto"/>
        <w:right w:val="none" w:sz="0" w:space="0" w:color="auto"/>
      </w:divBdr>
    </w:div>
    <w:div w:id="1404255166">
      <w:bodyDiv w:val="1"/>
      <w:marLeft w:val="0"/>
      <w:marRight w:val="0"/>
      <w:marTop w:val="0"/>
      <w:marBottom w:val="0"/>
      <w:divBdr>
        <w:top w:val="none" w:sz="0" w:space="0" w:color="auto"/>
        <w:left w:val="none" w:sz="0" w:space="0" w:color="auto"/>
        <w:bottom w:val="none" w:sz="0" w:space="0" w:color="auto"/>
        <w:right w:val="none" w:sz="0" w:space="0" w:color="auto"/>
      </w:divBdr>
    </w:div>
    <w:div w:id="1439258852">
      <w:bodyDiv w:val="1"/>
      <w:marLeft w:val="0"/>
      <w:marRight w:val="0"/>
      <w:marTop w:val="0"/>
      <w:marBottom w:val="0"/>
      <w:divBdr>
        <w:top w:val="none" w:sz="0" w:space="0" w:color="auto"/>
        <w:left w:val="none" w:sz="0" w:space="0" w:color="auto"/>
        <w:bottom w:val="none" w:sz="0" w:space="0" w:color="auto"/>
        <w:right w:val="none" w:sz="0" w:space="0" w:color="auto"/>
      </w:divBdr>
    </w:div>
    <w:div w:id="1451167670">
      <w:bodyDiv w:val="1"/>
      <w:marLeft w:val="0"/>
      <w:marRight w:val="0"/>
      <w:marTop w:val="0"/>
      <w:marBottom w:val="0"/>
      <w:divBdr>
        <w:top w:val="none" w:sz="0" w:space="0" w:color="auto"/>
        <w:left w:val="none" w:sz="0" w:space="0" w:color="auto"/>
        <w:bottom w:val="none" w:sz="0" w:space="0" w:color="auto"/>
        <w:right w:val="none" w:sz="0" w:space="0" w:color="auto"/>
      </w:divBdr>
    </w:div>
    <w:div w:id="1600329540">
      <w:bodyDiv w:val="1"/>
      <w:marLeft w:val="0"/>
      <w:marRight w:val="0"/>
      <w:marTop w:val="0"/>
      <w:marBottom w:val="0"/>
      <w:divBdr>
        <w:top w:val="none" w:sz="0" w:space="0" w:color="auto"/>
        <w:left w:val="none" w:sz="0" w:space="0" w:color="auto"/>
        <w:bottom w:val="none" w:sz="0" w:space="0" w:color="auto"/>
        <w:right w:val="none" w:sz="0" w:space="0" w:color="auto"/>
      </w:divBdr>
    </w:div>
    <w:div w:id="1602445919">
      <w:bodyDiv w:val="1"/>
      <w:marLeft w:val="0"/>
      <w:marRight w:val="0"/>
      <w:marTop w:val="0"/>
      <w:marBottom w:val="0"/>
      <w:divBdr>
        <w:top w:val="none" w:sz="0" w:space="0" w:color="auto"/>
        <w:left w:val="none" w:sz="0" w:space="0" w:color="auto"/>
        <w:bottom w:val="none" w:sz="0" w:space="0" w:color="auto"/>
        <w:right w:val="none" w:sz="0" w:space="0" w:color="auto"/>
      </w:divBdr>
    </w:div>
    <w:div w:id="1617760318">
      <w:bodyDiv w:val="1"/>
      <w:marLeft w:val="0"/>
      <w:marRight w:val="0"/>
      <w:marTop w:val="0"/>
      <w:marBottom w:val="0"/>
      <w:divBdr>
        <w:top w:val="none" w:sz="0" w:space="0" w:color="auto"/>
        <w:left w:val="none" w:sz="0" w:space="0" w:color="auto"/>
        <w:bottom w:val="none" w:sz="0" w:space="0" w:color="auto"/>
        <w:right w:val="none" w:sz="0" w:space="0" w:color="auto"/>
      </w:divBdr>
    </w:div>
    <w:div w:id="1730957041">
      <w:bodyDiv w:val="1"/>
      <w:marLeft w:val="0"/>
      <w:marRight w:val="0"/>
      <w:marTop w:val="0"/>
      <w:marBottom w:val="0"/>
      <w:divBdr>
        <w:top w:val="none" w:sz="0" w:space="0" w:color="auto"/>
        <w:left w:val="none" w:sz="0" w:space="0" w:color="auto"/>
        <w:bottom w:val="none" w:sz="0" w:space="0" w:color="auto"/>
        <w:right w:val="none" w:sz="0" w:space="0" w:color="auto"/>
      </w:divBdr>
    </w:div>
    <w:div w:id="1758793980">
      <w:bodyDiv w:val="1"/>
      <w:marLeft w:val="0"/>
      <w:marRight w:val="0"/>
      <w:marTop w:val="0"/>
      <w:marBottom w:val="0"/>
      <w:divBdr>
        <w:top w:val="none" w:sz="0" w:space="0" w:color="auto"/>
        <w:left w:val="none" w:sz="0" w:space="0" w:color="auto"/>
        <w:bottom w:val="none" w:sz="0" w:space="0" w:color="auto"/>
        <w:right w:val="none" w:sz="0" w:space="0" w:color="auto"/>
      </w:divBdr>
    </w:div>
    <w:div w:id="1779793463">
      <w:bodyDiv w:val="1"/>
      <w:marLeft w:val="0"/>
      <w:marRight w:val="0"/>
      <w:marTop w:val="0"/>
      <w:marBottom w:val="0"/>
      <w:divBdr>
        <w:top w:val="none" w:sz="0" w:space="0" w:color="auto"/>
        <w:left w:val="none" w:sz="0" w:space="0" w:color="auto"/>
        <w:bottom w:val="none" w:sz="0" w:space="0" w:color="auto"/>
        <w:right w:val="none" w:sz="0" w:space="0" w:color="auto"/>
      </w:divBdr>
    </w:div>
    <w:div w:id="1877427802">
      <w:bodyDiv w:val="1"/>
      <w:marLeft w:val="0"/>
      <w:marRight w:val="0"/>
      <w:marTop w:val="0"/>
      <w:marBottom w:val="0"/>
      <w:divBdr>
        <w:top w:val="none" w:sz="0" w:space="0" w:color="auto"/>
        <w:left w:val="none" w:sz="0" w:space="0" w:color="auto"/>
        <w:bottom w:val="none" w:sz="0" w:space="0" w:color="auto"/>
        <w:right w:val="none" w:sz="0" w:space="0" w:color="auto"/>
      </w:divBdr>
    </w:div>
    <w:div w:id="1926914219">
      <w:bodyDiv w:val="1"/>
      <w:marLeft w:val="0"/>
      <w:marRight w:val="0"/>
      <w:marTop w:val="0"/>
      <w:marBottom w:val="0"/>
      <w:divBdr>
        <w:top w:val="none" w:sz="0" w:space="0" w:color="auto"/>
        <w:left w:val="none" w:sz="0" w:space="0" w:color="auto"/>
        <w:bottom w:val="none" w:sz="0" w:space="0" w:color="auto"/>
        <w:right w:val="none" w:sz="0" w:space="0" w:color="auto"/>
      </w:divBdr>
    </w:div>
    <w:div w:id="1927420865">
      <w:bodyDiv w:val="1"/>
      <w:marLeft w:val="0"/>
      <w:marRight w:val="0"/>
      <w:marTop w:val="0"/>
      <w:marBottom w:val="0"/>
      <w:divBdr>
        <w:top w:val="none" w:sz="0" w:space="0" w:color="auto"/>
        <w:left w:val="none" w:sz="0" w:space="0" w:color="auto"/>
        <w:bottom w:val="none" w:sz="0" w:space="0" w:color="auto"/>
        <w:right w:val="none" w:sz="0" w:space="0" w:color="auto"/>
      </w:divBdr>
    </w:div>
    <w:div w:id="1967736792">
      <w:bodyDiv w:val="1"/>
      <w:marLeft w:val="0"/>
      <w:marRight w:val="0"/>
      <w:marTop w:val="0"/>
      <w:marBottom w:val="0"/>
      <w:divBdr>
        <w:top w:val="none" w:sz="0" w:space="0" w:color="auto"/>
        <w:left w:val="none" w:sz="0" w:space="0" w:color="auto"/>
        <w:bottom w:val="none" w:sz="0" w:space="0" w:color="auto"/>
        <w:right w:val="none" w:sz="0" w:space="0" w:color="auto"/>
      </w:divBdr>
    </w:div>
    <w:div w:id="1979995821">
      <w:bodyDiv w:val="1"/>
      <w:marLeft w:val="0"/>
      <w:marRight w:val="0"/>
      <w:marTop w:val="0"/>
      <w:marBottom w:val="0"/>
      <w:divBdr>
        <w:top w:val="none" w:sz="0" w:space="0" w:color="auto"/>
        <w:left w:val="none" w:sz="0" w:space="0" w:color="auto"/>
        <w:bottom w:val="none" w:sz="0" w:space="0" w:color="auto"/>
        <w:right w:val="none" w:sz="0" w:space="0" w:color="auto"/>
      </w:divBdr>
    </w:div>
    <w:div w:id="202671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tivecollab.com/non-profit-discount" TargetMode="External"/><Relationship Id="rId18" Type="http://schemas.openxmlformats.org/officeDocument/2006/relationships/hyperlink" Target="https://www.capterra.co.nz/software/120550/asana" TargetMode="External"/><Relationship Id="rId26" Type="http://schemas.openxmlformats.org/officeDocument/2006/relationships/hyperlink" Target="https://www.proofhub.com/articles/importance-of-project-management-software" TargetMode="External"/><Relationship Id="rId39" Type="http://schemas.openxmlformats.org/officeDocument/2006/relationships/hyperlink" Target="https://www.pmi.org/-/media/pmi/documents/public/pdf/learning/thought-leadership/pulse/pulse-of-the-profession-2018.pdf" TargetMode="External"/><Relationship Id="rId21" Type="http://schemas.openxmlformats.org/officeDocument/2006/relationships/hyperlink" Target="https://www.careeraddict.com/project-management-software-benefits" TargetMode="External"/><Relationship Id="rId34" Type="http://schemas.openxmlformats.org/officeDocument/2006/relationships/hyperlink" Target="https://www.capterra.com/project-management-software/user-research/"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eviews.financesonline.com/p/activecollab/" TargetMode="External"/><Relationship Id="rId20" Type="http://schemas.openxmlformats.org/officeDocument/2006/relationships/hyperlink" Target="https://www.capterra.co.nz/directory/30002/project-management/software" TargetMode="External"/><Relationship Id="rId29" Type="http://schemas.openxmlformats.org/officeDocument/2006/relationships/hyperlink" Target="https://project-management.com/top-10-project-management-software/" TargetMode="External"/><Relationship Id="rId41" Type="http://schemas.openxmlformats.org/officeDocument/2006/relationships/hyperlink" Target="https://medium.com/Workep/8-benefits-of-using-project-management-software-and-task-management-software-562a2857f23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workep.com/how-to-choose-the-best-project-management-software" TargetMode="External"/><Relationship Id="rId32" Type="http://schemas.openxmlformats.org/officeDocument/2006/relationships/hyperlink" Target="https://www.microsoft.com/en-nz/microsoft-365/nonprofit/office-365-nonprofit-plans-and-pricing" TargetMode="External"/><Relationship Id="rId37" Type="http://schemas.openxmlformats.org/officeDocument/2006/relationships/hyperlink" Target="https://www.scoro.com/blog/features-of-project-management-software/" TargetMode="External"/><Relationship Id="rId40" Type="http://schemas.openxmlformats.org/officeDocument/2006/relationships/hyperlink" Target="https://www.lifewire.com/benefits-of-online-collaboration-tools-2377228" TargetMode="External"/><Relationship Id="rId5" Type="http://schemas.openxmlformats.org/officeDocument/2006/relationships/webSettings" Target="webSettings.xml"/><Relationship Id="rId15" Type="http://schemas.openxmlformats.org/officeDocument/2006/relationships/hyperlink" Target="https://reviews.financesonline.com/p/microsoft-office-365-mobile-apps/" TargetMode="External"/><Relationship Id="rId23" Type="http://schemas.openxmlformats.org/officeDocument/2006/relationships/hyperlink" Target="https://www.cisco.com/c/en/us/solutions/collateral/executive-perspectives/annual-internet-report/white-paper-c11-741490.html" TargetMode="External"/><Relationship Id="rId28" Type="http://schemas.openxmlformats.org/officeDocument/2006/relationships/hyperlink" Target="https://project-management.com/top-10-task-management-tools/" TargetMode="External"/><Relationship Id="rId36" Type="http://schemas.openxmlformats.org/officeDocument/2006/relationships/hyperlink" Target="https://financesonline.com/project-management-software-useful-benefits-importance-features/" TargetMode="External"/><Relationship Id="rId10" Type="http://schemas.openxmlformats.org/officeDocument/2006/relationships/image" Target="media/image3.png"/><Relationship Id="rId19" Type="http://schemas.openxmlformats.org/officeDocument/2006/relationships/hyperlink" Target="https://www.capterra.com/project-management-software/user-research-infographic/" TargetMode="External"/><Relationship Id="rId31" Type="http://schemas.openxmlformats.org/officeDocument/2006/relationships/hyperlink" Target="https://www.microsoft.com/en-nz/education/products/offic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activecollab.com/pricing" TargetMode="External"/><Relationship Id="rId22" Type="http://schemas.openxmlformats.org/officeDocument/2006/relationships/hyperlink" Target="https://www.chorus.co.nz/tools-support/broadband-tools/broadband-checker" TargetMode="External"/><Relationship Id="rId27" Type="http://schemas.openxmlformats.org/officeDocument/2006/relationships/hyperlink" Target="https://home.kpmg/content/dam/kpmg/au/pdf/2019/future-of-project-management-global-outlook-2019-report.pdf" TargetMode="External"/><Relationship Id="rId30" Type="http://schemas.openxmlformats.org/officeDocument/2006/relationships/hyperlink" Target="https://www.microsoft.com/en-nz/microsoft-365/get-started-with-office-2019" TargetMode="External"/><Relationship Id="rId35" Type="http://schemas.openxmlformats.org/officeDocument/2006/relationships/hyperlink" Target="https://medium.com/crowdbotics/hips-dont-lie-15-project-management-stats-you-can-t-ignore-6f655060ef30" TargetMode="External"/><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asana.com/nonprofit" TargetMode="External"/><Relationship Id="rId17" Type="http://schemas.openxmlformats.org/officeDocument/2006/relationships/hyperlink" Target="https://asana.com/pricing" TargetMode="External"/><Relationship Id="rId25" Type="http://schemas.openxmlformats.org/officeDocument/2006/relationships/hyperlink" Target="https://www.techradar.com/nz/reviews/asana" TargetMode="External"/><Relationship Id="rId33" Type="http://schemas.openxmlformats.org/officeDocument/2006/relationships/hyperlink" Target="https://project-management.com/5-reasons-why-you-need-a-project-management-tool-for-your-business/" TargetMode="External"/><Relationship Id="rId38" Type="http://schemas.openxmlformats.org/officeDocument/2006/relationships/hyperlink" Target="https://www.scoro.com/blog/choosing-project-planning-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Nov19</b:Tag>
    <b:SourceType>JournalArticle</b:SourceType>
    <b:Guid>{B118DE15-16A4-4B36-9D0C-1A856BA18A18}</b:Guid>
    <b:Title>The risks of social isolation</b:Title>
    <b:Year>2019</b:Year>
    <b:InternetSiteTitle>https://www.apa.org</b:InternetSiteTitle>
    <b:Month>May</b:Month>
    <b:URL>https://www.apa.org/monitor/2019/05/ce-corner-isolation</b:URL>
    <b:Author>
      <b:Author>
        <b:NameList>
          <b:Person>
            <b:Last>Novotney</b:Last>
            <b:First>Amy</b:First>
          </b:Person>
        </b:NameList>
      </b:Author>
    </b:Author>
    <b:JournalName>Monitor on Psychology</b:JournalName>
    <b:Pages>32</b:Pages>
    <b:RefOrder>1</b:RefOrder>
  </b:Source>
  <b:Source>
    <b:Tag>Tow15</b:Tag>
    <b:SourceType>DocumentFromInternetSite</b:SourceType>
    <b:Guid>{DFC6562F-A2E7-40E8-A364-58FBA2D9DEA9}</b:Guid>
    <b:Title>Accessibility Best Practices for eTeaching</b:Title>
    <b:Year>2015</b:Year>
    <b:Month>June</b:Month>
    <b:Author>
      <b:Author>
        <b:Corporate>Towson University</b:Corporate>
      </b:Author>
    </b:Author>
    <b:InternetSiteTitle>https://www.towson.edu/</b:InternetSiteTitle>
    <b:URL>https://www.towson.edu/about/accessibility/improving-access.pdf</b:URL>
    <b:RefOrder>2</b:RefOrder>
  </b:Source>
  <b:Source>
    <b:Tag>min20</b:Tag>
    <b:SourceType>InternetSite</b:SourceType>
    <b:Guid>{43AB8CC0-E27D-4D33-BA16-3F10CC345654}</b:Guid>
    <b:Author>
      <b:Author>
        <b:NameList>
          <b:Person>
            <b:Last>minhealthnz</b:Last>
          </b:Person>
        </b:NameList>
      </b:Author>
    </b:Author>
    <b:Title>COVID-19 (novel coronavirus) update – 18 March, 2020</b:Title>
    <b:InternetSiteTitle>YouTube</b:InternetSiteTitle>
    <b:Year>2020</b:Year>
    <b:Month>March</b:Month>
    <b:Day>18</b:Day>
    <b:URL>https://www.youtube.com/watch?v=OxA3vVmLGOY</b:URL>
    <b:RefOrder>3</b:RefOrder>
  </b:Source>
  <b:Source>
    <b:Tag>Min20</b:Tag>
    <b:SourceType>InternetSite</b:SourceType>
    <b:Guid>{48138DE0-C5A0-460E-9B2D-C5F46B99897A}</b:Guid>
    <b:Author>
      <b:Author>
        <b:Corporate>New Zealand Government</b:Corporate>
      </b:Author>
    </b:Author>
    <b:Title>COVID-19: Wellbeing at Alert Level 4</b:Title>
    <b:InternetSiteTitle>Ministry of Health</b:InternetSiteTitle>
    <b:Year>2020</b:Year>
    <b:Month>March</b:Month>
    <b:URL>https://www.health.govt.nz/our-work/diseases-and-conditions/covid-19-novel-coronavirus/covid-19-novel-coronavirus-health-advice-general-public/covid-19-wellbeing-alert-level-4</b:URL>
    <b:Day>23</b:Day>
    <b:RefOrder>4</b:RefOrder>
  </b:Source>
  <b:Source>
    <b:Tag>Gov20</b:Tag>
    <b:SourceType>InternetSite</b:SourceType>
    <b:Guid>{787EC2E8-9F62-48C4-9C13-85B8F3EBFE7F}</b:Guid>
    <b:Year>2020</b:Year>
    <b:Author>
      <b:Author>
        <b:Corporate>New Zealand Government</b:Corporate>
      </b:Author>
    </b:Author>
    <b:InternetSiteTitle>Unite against Covid-19</b:InternetSiteTitle>
    <b:Month>March</b:Month>
    <b:URL>https://covid19.govt.nz/</b:URL>
    <b:Title>Covid-19</b:Title>
    <b:RefOrder>5</b:RefOrder>
  </b:Source>
</b:Sources>
</file>

<file path=customXml/itemProps1.xml><?xml version="1.0" encoding="utf-8"?>
<ds:datastoreItem xmlns:ds="http://schemas.openxmlformats.org/officeDocument/2006/customXml" ds:itemID="{05F5BDA9-BC9C-4273-B2A7-5127ABFD5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22</Pages>
  <Words>4943</Words>
  <Characters>28177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Legg (03007276)</dc:creator>
  <cp:keywords/>
  <dc:description/>
  <cp:lastModifiedBy>Anthony Legg (03007276)</cp:lastModifiedBy>
  <cp:revision>371</cp:revision>
  <cp:lastPrinted>2020-05-01T04:58:00Z</cp:lastPrinted>
  <dcterms:created xsi:type="dcterms:W3CDTF">2020-04-30T09:06:00Z</dcterms:created>
  <dcterms:modified xsi:type="dcterms:W3CDTF">2020-05-01T04:58:00Z</dcterms:modified>
</cp:coreProperties>
</file>