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2E30" w:rsidRPr="004E2E30" w:rsidRDefault="004E2E30" w:rsidP="004E2E30">
      <w:pPr>
        <w:pStyle w:val="Ttulo"/>
      </w:pPr>
      <w:bookmarkStart w:id="0" w:name="heading0000"/>
      <w:bookmarkStart w:id="1" w:name="heading0003"/>
      <w:bookmarkEnd w:id="0"/>
      <w:bookmarkEnd w:id="1"/>
      <w:r w:rsidRPr="004E2E30">
        <w:t>Introducción</w:t>
      </w:r>
    </w:p>
    <w:p w:rsidR="004E2E30" w:rsidRPr="004E2E30" w:rsidRDefault="004E2E30" w:rsidP="004E2E30">
      <w:r w:rsidRPr="004E2E30">
        <w:t>Buscaminas es un juego individual. El objetivo del juego es limpiar un campo de minas sin chocar con una mina. Buscaminas no sólo está disponible para Windows, sino también para otras plataformas (incluyendo la mayoría de las variantes de Linux). Buscaminas es muy popular en el mundo de Windows, se ha incluido en Windows desde Windows 3.1.</w:t>
      </w:r>
    </w:p>
    <w:p w:rsidR="004E2E30" w:rsidRPr="004E2E30" w:rsidRDefault="004E2E30" w:rsidP="004E2E30">
      <w:r w:rsidRPr="004E2E30">
        <w:t>En este artículo, vamos a crear un clon dragaminas para Android. Vamos a tratar de poner en práctica la mayor parte de las características que están disponibles en el Buscaminas de Windows. Este artículo está dirigido a los desarrolladores de nivel intermedio-avanzado y espera que la familiaridad con Java y el desarrollo de Android.</w:t>
      </w:r>
    </w:p>
    <w:p w:rsidR="004E2E30" w:rsidRPr="004E2E30" w:rsidRDefault="004E2E30" w:rsidP="004E2E30">
      <w:pPr>
        <w:pStyle w:val="Ttulo"/>
      </w:pPr>
      <w:r w:rsidRPr="004E2E30">
        <w:t>Sobre el juego</w:t>
      </w:r>
    </w:p>
    <w:p w:rsidR="004E2E30" w:rsidRPr="004E2E30" w:rsidRDefault="004E2E30" w:rsidP="004E2E30">
      <w:r w:rsidRPr="004E2E30">
        <w:t>En Buscaminas, se nos presenta con una rejilla de bloques y algunos de ellos contienen al azar minas. En nuestra aplicación, nos limitaremos a la aplicación típica de Nivel Inicial. El número de filas y columnas de nuestra aplicación será 9 y el número total de las minas será de 10. Ampliar el juego para el Intermedio, Avanzado, es fácil, sin embargo (al requerir un cambio en el valor de las 3 variables en el código).</w:t>
      </w:r>
    </w:p>
    <w:p w:rsidR="004E2E30" w:rsidRPr="004E2E30" w:rsidRDefault="004E2E30" w:rsidP="004E2E30">
      <w:r w:rsidRPr="004E2E30">
        <w:t>Bueno, en este artículo, vamos a no hablar mucho acerca de cómo jugar el juego, pero vamos a hablar de algunas de las características que hay que pensar antes de su aplicación (versión Windows):</w:t>
      </w:r>
    </w:p>
    <w:p w:rsidR="004E2E30" w:rsidRPr="004E2E30" w:rsidRDefault="004E2E30" w:rsidP="004E2E30">
      <w:r w:rsidRPr="004E2E30">
        <w:t>1. Izquierda haga clic en un bloque, se abre el bloque.</w:t>
      </w:r>
    </w:p>
    <w:p w:rsidR="004E2E30" w:rsidRPr="004E2E30" w:rsidRDefault="004E2E30" w:rsidP="004E2E30">
      <w:r w:rsidRPr="004E2E30">
        <w:t>2. Haga clic derecho en un bloque permite marcar un bloque marcado como (el mío confirmada por debajo); bloques marcados se pueden marcar con signos de interrogación (dudas sobre la presencia de minas), y pregunta bloques marcados pueden ser no-marcados también.</w:t>
      </w:r>
    </w:p>
    <w:p w:rsidR="004E2E30" w:rsidRPr="004E2E30" w:rsidRDefault="004E2E30" w:rsidP="004E2E30">
      <w:r w:rsidRPr="004E2E30">
        <w:t>3. Primer bloque nunca contiene una mina debajo, lo que reduce el dolor de adivinar incluso el primer bloque.</w:t>
      </w:r>
    </w:p>
    <w:p w:rsidR="004E2E30" w:rsidRPr="004E2E30" w:rsidRDefault="004E2E30" w:rsidP="004E2E30">
      <w:r w:rsidRPr="004E2E30">
        <w:t>4. Si un bloque descubierto está en blanco, los bloques cercanos se abren de forma recursiva hasta que se abra un bloque de números, simulando un efecto dominó.</w:t>
      </w:r>
    </w:p>
    <w:p w:rsidR="004E2E30" w:rsidRPr="004E2E30" w:rsidRDefault="004E2E30" w:rsidP="004E2E30">
      <w:r w:rsidRPr="004E2E30">
        <w:t>5. Al hacer clic en el botón left-right/middle en un bloque, donde todas las minas en los bloques cercanos ya están marcados, descubre todos los bloques cubiertos cercanas.</w:t>
      </w:r>
    </w:p>
    <w:p w:rsidR="004E2E30" w:rsidRPr="004E2E30" w:rsidRDefault="004E2E30" w:rsidP="004E2E30">
      <w:r w:rsidRPr="004E2E30">
        <w:t>6. Timer inicia al hacer clic en el primer bloque y no después de la selección de un nuevo juego.</w:t>
      </w:r>
    </w:p>
    <w:p w:rsidR="004E2E30" w:rsidRPr="004E2E30" w:rsidRDefault="004E2E30" w:rsidP="004E2E30">
      <w:r w:rsidRPr="004E2E30">
        <w:t>Basta de hablar ahora, vamos a empezar a trabajar en él.</w:t>
      </w:r>
    </w:p>
    <w:p w:rsidR="004E2E30" w:rsidRPr="004E2E30" w:rsidRDefault="004E2E30" w:rsidP="004E2E30">
      <w:r w:rsidRPr="004E2E30">
        <w:t>Un paso a la vez</w:t>
      </w:r>
    </w:p>
    <w:p w:rsidR="004E2E30" w:rsidRPr="004E2E30" w:rsidRDefault="004E2E30" w:rsidP="004E2E30">
      <w:r w:rsidRPr="004E2E30">
        <w:lastRenderedPageBreak/>
        <w:t>La mejor manera de explicar o aplicar cualquier sistema complejo es tomar un paso a la vez. Seguiremos este enfoque aquí. En primer lugar, vamos a hablar de la interfaz gráfica de usuario, el diseño y look-and-feel de la aplicación. También vamos a hablar de algunas de las técnicas utilizadas al crear el diseño. Después de eso vamos a hablar acerca de cómo mantener la noción del tiempo en una aplicación Android. A continuación vamos a discutir las diferencias entre el ratón, hacer clic, y eventos de toque y cómo vamos a responder a las acciones del usuario. El último paso será acerca de cómo implementar el juego completo y la mayoría de las características descritas en la sección Sobre el juego.</w:t>
      </w:r>
    </w:p>
    <w:p w:rsidR="004E2E30" w:rsidRDefault="004E2E30" w:rsidP="004E2E30">
      <w:pPr>
        <w:shd w:val="clear" w:color="auto" w:fill="FFFFFF"/>
        <w:spacing w:beforeAutospacing="1" w:after="0" w:afterAutospacing="1" w:line="240" w:lineRule="auto"/>
        <w:outlineLvl w:val="2"/>
        <w:rPr>
          <w:rFonts w:ascii="Segoe UI" w:eastAsia="Times New Roman" w:hAnsi="Segoe UI" w:cs="Segoe UI"/>
          <w:color w:val="FF9900"/>
          <w:sz w:val="32"/>
          <w:szCs w:val="32"/>
          <w:lang w:eastAsia="es-PE"/>
        </w:rPr>
      </w:pPr>
    </w:p>
    <w:p w:rsidR="004E2E30" w:rsidRPr="004E2E30" w:rsidRDefault="004E2E30" w:rsidP="004E2E30">
      <w:pPr>
        <w:pStyle w:val="Ttulo"/>
        <w:rPr>
          <w:rFonts w:eastAsiaTheme="minorHAnsi"/>
        </w:rPr>
      </w:pPr>
      <w:r w:rsidRPr="004E2E30">
        <w:rPr>
          <w:rFonts w:eastAsiaTheme="minorHAnsi"/>
        </w:rPr>
        <w:t>La  vista y la sensación</w:t>
      </w:r>
    </w:p>
    <w:p w:rsidR="004E2E30" w:rsidRPr="004E2E30" w:rsidRDefault="004E2E30" w:rsidP="004E2E30">
      <w:pPr>
        <w:shd w:val="clear" w:color="auto" w:fill="FFFFFF"/>
        <w:spacing w:before="100" w:beforeAutospacing="1" w:after="100" w:afterAutospacing="1" w:line="240" w:lineRule="auto"/>
      </w:pPr>
      <w:r w:rsidRPr="004E2E30">
        <w:t>Vamos a hablar de algunos de los aspectos de diseño de una interfaz gráfica de usuario para un juego Buscaminas. Vamos a hablar sobre el diseño general de la aplicación y también algunas técnicas utilizadas en la creación del juego.</w:t>
      </w:r>
    </w:p>
    <w:p w:rsidR="004E2E30" w:rsidRPr="004E2E30" w:rsidRDefault="004E2E30" w:rsidP="004E2E30">
      <w:pPr>
        <w:pStyle w:val="Ttulo"/>
        <w:rPr>
          <w:rFonts w:eastAsiaTheme="minorHAnsi"/>
        </w:rPr>
      </w:pPr>
      <w:r w:rsidRPr="004E2E30">
        <w:rPr>
          <w:rFonts w:eastAsiaTheme="minorHAnsi"/>
        </w:rPr>
        <w:t>diseño de aplicaciones</w:t>
      </w:r>
    </w:p>
    <w:p w:rsidR="004E2E30" w:rsidRPr="004E2E30" w:rsidRDefault="004E2E30" w:rsidP="004E2E30">
      <w:pPr>
        <w:shd w:val="clear" w:color="auto" w:fill="FFFFFF"/>
        <w:spacing w:before="100" w:beforeAutospacing="1" w:after="100" w:afterAutospacing="1" w:line="240" w:lineRule="auto"/>
      </w:pPr>
      <w:r w:rsidRPr="004E2E30">
        <w:t>Para Buscaminas, vamos a utilizar una TableLayout. Añadimos tres filas a la TableLayout:</w:t>
      </w:r>
    </w:p>
    <w:p w:rsidR="004E2E30" w:rsidRPr="004E2E30" w:rsidRDefault="004E2E30" w:rsidP="004E2E30">
      <w:pPr>
        <w:shd w:val="clear" w:color="auto" w:fill="FFFFFF"/>
        <w:spacing w:before="100" w:beforeAutospacing="1" w:after="100" w:afterAutospacing="1" w:line="240" w:lineRule="auto"/>
      </w:pPr>
      <w:r w:rsidRPr="004E2E30">
        <w:t>1. La primera fila contiene tres columnas de temporizador, el nuevo botón de juego, y el contador de la mía. Por temporizador y el contador de la mina, se ha utilizado una TextView. Para el nuevo botón de juego, hemos utilizado un ImageButton.</w:t>
      </w:r>
    </w:p>
    <w:p w:rsidR="004E2E30" w:rsidRPr="004E2E30" w:rsidRDefault="004E2E30" w:rsidP="004E2E30">
      <w:pPr>
        <w:shd w:val="clear" w:color="auto" w:fill="FFFFFF"/>
        <w:spacing w:before="100" w:beforeAutospacing="1" w:after="100" w:afterAutospacing="1" w:line="240" w:lineRule="auto"/>
      </w:pPr>
      <w:r w:rsidRPr="004E2E30">
        <w:t>2. La segunda fila contiene un TextView vacío con una altura de 50 píxeles. Simplemente ayuda como separador entre la fila superior y el campo de minas.</w:t>
      </w:r>
    </w:p>
    <w:p w:rsidR="004E2E30" w:rsidRDefault="004E2E30" w:rsidP="004E2E30">
      <w:pPr>
        <w:shd w:val="clear" w:color="auto" w:fill="FFFFFF"/>
        <w:spacing w:before="100" w:beforeAutospacing="1" w:after="100" w:afterAutospacing="1" w:line="240" w:lineRule="auto"/>
        <w:rPr>
          <w:rFonts w:ascii="Segoe UI" w:eastAsia="Times New Roman" w:hAnsi="Segoe UI" w:cs="Segoe UI"/>
          <w:color w:val="666666"/>
          <w:sz w:val="19"/>
          <w:szCs w:val="19"/>
          <w:lang w:eastAsia="es-PE"/>
        </w:rPr>
      </w:pPr>
      <w:r w:rsidRPr="004E2E30">
        <w:rPr>
          <w:rFonts w:ascii="Segoe UI" w:eastAsia="Times New Roman" w:hAnsi="Segoe UI" w:cs="Segoe UI"/>
          <w:color w:val="666666"/>
          <w:sz w:val="19"/>
          <w:szCs w:val="19"/>
          <w:lang w:eastAsia="es-PE"/>
        </w:rPr>
        <w:t>3. Esta fila contiene otra TableLayout, que se utiliza para mostrar el campo de minas. Añadimos filas de botones a esta TableLayout dinámicamente.</w:t>
      </w:r>
    </w:p>
    <w:p w:rsidR="004E2E30" w:rsidRDefault="004E2E30" w:rsidP="004E2E30">
      <w:pPr>
        <w:shd w:val="clear" w:color="auto" w:fill="FFFFFF"/>
        <w:spacing w:before="100" w:beforeAutospacing="1" w:after="100" w:afterAutospacing="1" w:line="240" w:lineRule="auto"/>
        <w:rPr>
          <w:rFonts w:ascii="Segoe UI" w:eastAsia="Times New Roman" w:hAnsi="Segoe UI" w:cs="Segoe UI"/>
          <w:color w:val="666666"/>
          <w:sz w:val="19"/>
          <w:szCs w:val="19"/>
          <w:lang w:eastAsia="es-PE"/>
        </w:rPr>
      </w:pPr>
    </w:p>
    <w:p w:rsidR="004E2E30" w:rsidRDefault="004E2E30" w:rsidP="004E2E30">
      <w:pPr>
        <w:pStyle w:val="Ttulo"/>
        <w:rPr>
          <w:rFonts w:eastAsia="Times New Roman"/>
          <w:lang w:eastAsia="es-PE"/>
        </w:rPr>
      </w:pPr>
      <w:r>
        <w:rPr>
          <w:rFonts w:eastAsia="Times New Roman"/>
          <w:lang w:eastAsia="es-PE"/>
        </w:rPr>
        <w:t>Capturas_</w:t>
      </w:r>
    </w:p>
    <w:p w:rsidR="004E2E30" w:rsidRPr="004E2E30" w:rsidRDefault="004E2E30" w:rsidP="004E2E30">
      <w:pPr>
        <w:spacing w:after="0" w:line="240" w:lineRule="auto"/>
        <w:rPr>
          <w:rFonts w:ascii="Times New Roman" w:eastAsia="Times New Roman" w:hAnsi="Times New Roman" w:cs="Times New Roman"/>
          <w:sz w:val="24"/>
          <w:szCs w:val="24"/>
          <w:lang w:eastAsia="es-PE"/>
        </w:rPr>
      </w:pPr>
    </w:p>
    <w:tbl>
      <w:tblPr>
        <w:tblW w:w="0" w:type="auto"/>
        <w:tblCellSpacing w:w="15" w:type="dxa"/>
        <w:shd w:val="clear" w:color="auto" w:fill="FFFFFF"/>
        <w:tblCellMar>
          <w:left w:w="0" w:type="dxa"/>
          <w:right w:w="0" w:type="dxa"/>
        </w:tblCellMar>
        <w:tblLook w:val="04A0"/>
      </w:tblPr>
      <w:tblGrid>
        <w:gridCol w:w="4262"/>
        <w:gridCol w:w="4302"/>
      </w:tblGrid>
      <w:tr w:rsidR="004E2E30" w:rsidRPr="004E2E30" w:rsidTr="004E2E30">
        <w:trPr>
          <w:tblCellSpacing w:w="15" w:type="dxa"/>
        </w:trPr>
        <w:tc>
          <w:tcPr>
            <w:tcW w:w="4217" w:type="dxa"/>
            <w:tcBorders>
              <w:top w:val="nil"/>
              <w:left w:val="nil"/>
              <w:bottom w:val="nil"/>
              <w:right w:val="nil"/>
            </w:tcBorders>
            <w:shd w:val="clear" w:color="auto" w:fill="FFFFFF"/>
            <w:vAlign w:val="center"/>
            <w:hideMark/>
          </w:tcPr>
          <w:p w:rsidR="004E2E30" w:rsidRPr="004E2E30" w:rsidRDefault="004E2E30" w:rsidP="004E2E30">
            <w:pPr>
              <w:spacing w:after="0" w:line="240" w:lineRule="auto"/>
              <w:rPr>
                <w:rFonts w:ascii="Segoe UI" w:eastAsia="Times New Roman" w:hAnsi="Segoe UI" w:cs="Segoe UI"/>
                <w:color w:val="111111"/>
                <w:sz w:val="15"/>
                <w:szCs w:val="15"/>
                <w:lang w:eastAsia="es-PE"/>
              </w:rPr>
            </w:pPr>
            <w:r w:rsidRPr="004E2E30">
              <w:rPr>
                <w:rFonts w:ascii="Segoe UI" w:eastAsia="Times New Roman" w:hAnsi="Segoe UI" w:cs="Segoe UI"/>
                <w:noProof/>
                <w:color w:val="111111"/>
                <w:sz w:val="15"/>
                <w:szCs w:val="15"/>
                <w:lang w:eastAsia="es-PE"/>
              </w:rPr>
              <w:lastRenderedPageBreak/>
              <w:drawing>
                <wp:inline distT="0" distB="0" distL="0" distR="0">
                  <wp:extent cx="2212789" cy="3514725"/>
                  <wp:effectExtent l="19050" t="0" r="0" b="0"/>
                  <wp:docPr id="1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srcRect l="37959" t="8315" r="34883" b="15019"/>
                          <a:stretch>
                            <a:fillRect/>
                          </a:stretch>
                        </pic:blipFill>
                        <pic:spPr bwMode="auto">
                          <a:xfrm>
                            <a:off x="0" y="0"/>
                            <a:ext cx="2220736" cy="3527348"/>
                          </a:xfrm>
                          <a:prstGeom prst="rect">
                            <a:avLst/>
                          </a:prstGeom>
                          <a:noFill/>
                          <a:ln w="9525">
                            <a:noFill/>
                            <a:miter lim="800000"/>
                            <a:headEnd/>
                            <a:tailEnd/>
                          </a:ln>
                        </pic:spPr>
                      </pic:pic>
                    </a:graphicData>
                  </a:graphic>
                </wp:inline>
              </w:drawing>
            </w:r>
          </w:p>
        </w:tc>
        <w:tc>
          <w:tcPr>
            <w:tcW w:w="4257" w:type="dxa"/>
            <w:tcBorders>
              <w:top w:val="nil"/>
              <w:left w:val="nil"/>
              <w:bottom w:val="nil"/>
              <w:right w:val="nil"/>
            </w:tcBorders>
            <w:shd w:val="clear" w:color="auto" w:fill="FFFFFF"/>
            <w:vAlign w:val="center"/>
            <w:hideMark/>
          </w:tcPr>
          <w:p w:rsidR="004E2E30" w:rsidRPr="004E2E30" w:rsidRDefault="004E2E30" w:rsidP="004E2E30">
            <w:pPr>
              <w:spacing w:after="0" w:line="240" w:lineRule="auto"/>
              <w:rPr>
                <w:rFonts w:ascii="Segoe UI" w:eastAsia="Times New Roman" w:hAnsi="Segoe UI" w:cs="Segoe UI"/>
                <w:color w:val="111111"/>
                <w:sz w:val="15"/>
                <w:szCs w:val="15"/>
                <w:lang w:eastAsia="es-PE"/>
              </w:rPr>
            </w:pPr>
            <w:r>
              <w:rPr>
                <w:rFonts w:ascii="Segoe UI" w:eastAsia="Times New Roman" w:hAnsi="Segoe UI" w:cs="Segoe UI"/>
                <w:noProof/>
                <w:color w:val="111111"/>
                <w:sz w:val="15"/>
                <w:szCs w:val="15"/>
                <w:lang w:eastAsia="es-PE"/>
              </w:rPr>
              <w:drawing>
                <wp:inline distT="0" distB="0" distL="0" distR="0">
                  <wp:extent cx="2189941" cy="3486150"/>
                  <wp:effectExtent l="19050" t="0" r="809"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a:srcRect/>
                          <a:stretch>
                            <a:fillRect/>
                          </a:stretch>
                        </pic:blipFill>
                        <pic:spPr bwMode="auto">
                          <a:xfrm>
                            <a:off x="0" y="0"/>
                            <a:ext cx="2189968" cy="3486193"/>
                          </a:xfrm>
                          <a:prstGeom prst="rect">
                            <a:avLst/>
                          </a:prstGeom>
                          <a:noFill/>
                          <a:ln w="9525">
                            <a:noFill/>
                            <a:miter lim="800000"/>
                            <a:headEnd/>
                            <a:tailEnd/>
                          </a:ln>
                        </pic:spPr>
                      </pic:pic>
                    </a:graphicData>
                  </a:graphic>
                </wp:inline>
              </w:drawing>
            </w:r>
          </w:p>
        </w:tc>
      </w:tr>
      <w:tr w:rsidR="004E2E30" w:rsidRPr="004E2E30" w:rsidTr="004E2E30">
        <w:trPr>
          <w:tblCellSpacing w:w="15" w:type="dxa"/>
        </w:trPr>
        <w:tc>
          <w:tcPr>
            <w:tcW w:w="0" w:type="auto"/>
            <w:tcBorders>
              <w:top w:val="nil"/>
              <w:left w:val="nil"/>
              <w:bottom w:val="nil"/>
              <w:right w:val="nil"/>
            </w:tcBorders>
            <w:shd w:val="clear" w:color="auto" w:fill="FFFFFF"/>
            <w:vAlign w:val="center"/>
            <w:hideMark/>
          </w:tcPr>
          <w:p w:rsidR="004E2E30" w:rsidRPr="004E2E30" w:rsidRDefault="004E2E30" w:rsidP="004E2E30">
            <w:pPr>
              <w:spacing w:after="0" w:line="240" w:lineRule="auto"/>
              <w:jc w:val="center"/>
              <w:rPr>
                <w:rFonts w:ascii="Segoe UI" w:eastAsia="Times New Roman" w:hAnsi="Segoe UI" w:cs="Segoe UI"/>
                <w:b/>
                <w:bCs/>
                <w:i/>
                <w:iCs/>
                <w:color w:val="111111"/>
                <w:sz w:val="13"/>
                <w:szCs w:val="13"/>
                <w:lang w:eastAsia="es-PE"/>
              </w:rPr>
            </w:pPr>
            <w:r>
              <w:rPr>
                <w:rFonts w:ascii="Segoe UI" w:eastAsia="Times New Roman" w:hAnsi="Segoe UI" w:cs="Segoe UI"/>
                <w:b/>
                <w:bCs/>
                <w:i/>
                <w:iCs/>
                <w:color w:val="111111"/>
                <w:sz w:val="13"/>
                <w:szCs w:val="13"/>
                <w:lang w:eastAsia="es-PE"/>
              </w:rPr>
              <w:t>Toma- Inicio</w:t>
            </w:r>
          </w:p>
        </w:tc>
        <w:tc>
          <w:tcPr>
            <w:tcW w:w="0" w:type="auto"/>
            <w:tcBorders>
              <w:top w:val="nil"/>
              <w:left w:val="nil"/>
              <w:bottom w:val="nil"/>
              <w:right w:val="nil"/>
            </w:tcBorders>
            <w:shd w:val="clear" w:color="auto" w:fill="FFFFFF"/>
            <w:vAlign w:val="center"/>
            <w:hideMark/>
          </w:tcPr>
          <w:p w:rsidR="004E2E30" w:rsidRPr="004E2E30" w:rsidRDefault="004E2E30" w:rsidP="004E2E30">
            <w:pPr>
              <w:spacing w:after="0" w:line="240" w:lineRule="auto"/>
              <w:jc w:val="center"/>
              <w:rPr>
                <w:rFonts w:ascii="Segoe UI" w:eastAsia="Times New Roman" w:hAnsi="Segoe UI" w:cs="Segoe UI"/>
                <w:b/>
                <w:bCs/>
                <w:i/>
                <w:iCs/>
                <w:color w:val="111111"/>
                <w:sz w:val="13"/>
                <w:szCs w:val="13"/>
                <w:lang w:eastAsia="es-PE"/>
              </w:rPr>
            </w:pPr>
            <w:r>
              <w:rPr>
                <w:rFonts w:ascii="Segoe UI" w:eastAsia="Times New Roman" w:hAnsi="Segoe UI" w:cs="Segoe UI"/>
                <w:b/>
                <w:bCs/>
                <w:i/>
                <w:iCs/>
                <w:color w:val="111111"/>
                <w:sz w:val="13"/>
                <w:szCs w:val="13"/>
                <w:lang w:eastAsia="es-PE"/>
              </w:rPr>
              <w:t>Toma – Nuevo Juego</w:t>
            </w:r>
          </w:p>
        </w:tc>
      </w:tr>
      <w:tr w:rsidR="004E2E30" w:rsidRPr="004E2E30" w:rsidTr="004E2E30">
        <w:trPr>
          <w:tblCellSpacing w:w="15" w:type="dxa"/>
        </w:trPr>
        <w:tc>
          <w:tcPr>
            <w:tcW w:w="4217" w:type="dxa"/>
            <w:tcBorders>
              <w:top w:val="nil"/>
              <w:left w:val="nil"/>
              <w:bottom w:val="nil"/>
              <w:right w:val="nil"/>
            </w:tcBorders>
            <w:shd w:val="clear" w:color="auto" w:fill="FFFFFF"/>
            <w:vAlign w:val="center"/>
            <w:hideMark/>
          </w:tcPr>
          <w:p w:rsidR="004E2E30" w:rsidRPr="004E2E30" w:rsidRDefault="004E2E30" w:rsidP="004E2E30">
            <w:pPr>
              <w:spacing w:after="0" w:line="240" w:lineRule="auto"/>
              <w:rPr>
                <w:rFonts w:ascii="Segoe UI" w:eastAsia="Times New Roman" w:hAnsi="Segoe UI" w:cs="Segoe UI"/>
                <w:color w:val="111111"/>
                <w:sz w:val="15"/>
                <w:szCs w:val="15"/>
                <w:lang w:eastAsia="es-PE"/>
              </w:rPr>
            </w:pPr>
            <w:r>
              <w:rPr>
                <w:rFonts w:ascii="Segoe UI" w:eastAsia="Times New Roman" w:hAnsi="Segoe UI" w:cs="Segoe UI"/>
                <w:noProof/>
                <w:color w:val="111111"/>
                <w:sz w:val="15"/>
                <w:szCs w:val="15"/>
                <w:lang w:eastAsia="es-PE"/>
              </w:rPr>
              <w:drawing>
                <wp:inline distT="0" distB="0" distL="0" distR="0">
                  <wp:extent cx="2168069" cy="3457575"/>
                  <wp:effectExtent l="19050" t="0" r="3631"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srcRect l="47795" t="15047" r="25221" b="8464"/>
                          <a:stretch>
                            <a:fillRect/>
                          </a:stretch>
                        </pic:blipFill>
                        <pic:spPr bwMode="auto">
                          <a:xfrm>
                            <a:off x="0" y="0"/>
                            <a:ext cx="2171111" cy="3462427"/>
                          </a:xfrm>
                          <a:prstGeom prst="rect">
                            <a:avLst/>
                          </a:prstGeom>
                          <a:noFill/>
                          <a:ln w="9525">
                            <a:noFill/>
                            <a:miter lim="800000"/>
                            <a:headEnd/>
                            <a:tailEnd/>
                          </a:ln>
                        </pic:spPr>
                      </pic:pic>
                    </a:graphicData>
                  </a:graphic>
                </wp:inline>
              </w:drawing>
            </w:r>
          </w:p>
        </w:tc>
        <w:tc>
          <w:tcPr>
            <w:tcW w:w="4257" w:type="dxa"/>
            <w:tcBorders>
              <w:top w:val="nil"/>
              <w:left w:val="nil"/>
              <w:bottom w:val="nil"/>
              <w:right w:val="nil"/>
            </w:tcBorders>
            <w:shd w:val="clear" w:color="auto" w:fill="FFFFFF"/>
            <w:vAlign w:val="center"/>
            <w:hideMark/>
          </w:tcPr>
          <w:p w:rsidR="004E2E30" w:rsidRPr="004E2E30" w:rsidRDefault="004E2E30" w:rsidP="004E2E30">
            <w:pPr>
              <w:spacing w:after="0" w:line="240" w:lineRule="auto"/>
              <w:rPr>
                <w:rFonts w:ascii="Segoe UI" w:eastAsia="Times New Roman" w:hAnsi="Segoe UI" w:cs="Segoe UI"/>
                <w:color w:val="111111"/>
                <w:sz w:val="15"/>
                <w:szCs w:val="15"/>
                <w:lang w:eastAsia="es-PE"/>
              </w:rPr>
            </w:pPr>
            <w:r>
              <w:rPr>
                <w:rFonts w:ascii="Segoe UI" w:eastAsia="Times New Roman" w:hAnsi="Segoe UI" w:cs="Segoe UI"/>
                <w:noProof/>
                <w:color w:val="111111"/>
                <w:sz w:val="15"/>
                <w:szCs w:val="15"/>
                <w:lang w:eastAsia="es-PE"/>
              </w:rPr>
              <w:drawing>
                <wp:inline distT="0" distB="0" distL="0" distR="0">
                  <wp:extent cx="2247900" cy="3509625"/>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srcRect l="47619" t="15360" r="25044" b="8777"/>
                          <a:stretch>
                            <a:fillRect/>
                          </a:stretch>
                        </pic:blipFill>
                        <pic:spPr bwMode="auto">
                          <a:xfrm>
                            <a:off x="0" y="0"/>
                            <a:ext cx="2247900" cy="3509625"/>
                          </a:xfrm>
                          <a:prstGeom prst="rect">
                            <a:avLst/>
                          </a:prstGeom>
                          <a:noFill/>
                          <a:ln w="9525">
                            <a:noFill/>
                            <a:miter lim="800000"/>
                            <a:headEnd/>
                            <a:tailEnd/>
                          </a:ln>
                        </pic:spPr>
                      </pic:pic>
                    </a:graphicData>
                  </a:graphic>
                </wp:inline>
              </w:drawing>
            </w:r>
          </w:p>
        </w:tc>
      </w:tr>
      <w:tr w:rsidR="004E2E30" w:rsidRPr="004E2E30" w:rsidTr="004E2E30">
        <w:trPr>
          <w:tblCellSpacing w:w="15" w:type="dxa"/>
        </w:trPr>
        <w:tc>
          <w:tcPr>
            <w:tcW w:w="0" w:type="auto"/>
            <w:tcBorders>
              <w:top w:val="nil"/>
              <w:left w:val="nil"/>
              <w:bottom w:val="nil"/>
              <w:right w:val="nil"/>
            </w:tcBorders>
            <w:shd w:val="clear" w:color="auto" w:fill="FFFFFF"/>
            <w:vAlign w:val="center"/>
            <w:hideMark/>
          </w:tcPr>
          <w:p w:rsidR="004E2E30" w:rsidRPr="004E2E30" w:rsidRDefault="004E2E30" w:rsidP="004E2E30">
            <w:pPr>
              <w:spacing w:after="0" w:line="240" w:lineRule="auto"/>
              <w:jc w:val="center"/>
              <w:rPr>
                <w:rFonts w:ascii="Segoe UI" w:eastAsia="Times New Roman" w:hAnsi="Segoe UI" w:cs="Segoe UI"/>
                <w:b/>
                <w:bCs/>
                <w:i/>
                <w:iCs/>
                <w:color w:val="111111"/>
                <w:sz w:val="13"/>
                <w:szCs w:val="13"/>
                <w:lang w:eastAsia="es-PE"/>
              </w:rPr>
            </w:pPr>
            <w:r>
              <w:rPr>
                <w:rFonts w:ascii="Segoe UI" w:eastAsia="Times New Roman" w:hAnsi="Segoe UI" w:cs="Segoe UI"/>
                <w:b/>
                <w:bCs/>
                <w:i/>
                <w:iCs/>
                <w:color w:val="111111"/>
                <w:sz w:val="13"/>
                <w:szCs w:val="13"/>
                <w:lang w:eastAsia="es-PE"/>
              </w:rPr>
              <w:t>Captura- Ganaste!</w:t>
            </w:r>
          </w:p>
        </w:tc>
        <w:tc>
          <w:tcPr>
            <w:tcW w:w="0" w:type="auto"/>
            <w:tcBorders>
              <w:top w:val="nil"/>
              <w:left w:val="nil"/>
              <w:bottom w:val="nil"/>
              <w:right w:val="nil"/>
            </w:tcBorders>
            <w:shd w:val="clear" w:color="auto" w:fill="FFFFFF"/>
            <w:vAlign w:val="center"/>
            <w:hideMark/>
          </w:tcPr>
          <w:p w:rsidR="004E2E30" w:rsidRPr="004E2E30" w:rsidRDefault="004E2E30" w:rsidP="004E2E30">
            <w:pPr>
              <w:spacing w:after="0" w:line="240" w:lineRule="auto"/>
              <w:jc w:val="center"/>
              <w:rPr>
                <w:rFonts w:ascii="Segoe UI" w:eastAsia="Times New Roman" w:hAnsi="Segoe UI" w:cs="Segoe UI"/>
                <w:b/>
                <w:bCs/>
                <w:i/>
                <w:iCs/>
                <w:color w:val="111111"/>
                <w:sz w:val="13"/>
                <w:szCs w:val="13"/>
                <w:lang w:eastAsia="es-PE"/>
              </w:rPr>
            </w:pPr>
            <w:r>
              <w:rPr>
                <w:rFonts w:ascii="Segoe UI" w:eastAsia="Times New Roman" w:hAnsi="Segoe UI" w:cs="Segoe UI"/>
                <w:b/>
                <w:bCs/>
                <w:i/>
                <w:iCs/>
                <w:color w:val="111111"/>
                <w:sz w:val="13"/>
                <w:szCs w:val="13"/>
                <w:lang w:eastAsia="es-PE"/>
              </w:rPr>
              <w:t>Captura- Perdiste</w:t>
            </w:r>
          </w:p>
        </w:tc>
      </w:tr>
    </w:tbl>
    <w:p w:rsidR="004E2E30" w:rsidRDefault="004E2E30" w:rsidP="004E2E30">
      <w:pPr>
        <w:shd w:val="clear" w:color="auto" w:fill="FFFFFF"/>
        <w:spacing w:before="100" w:beforeAutospacing="1" w:after="100" w:afterAutospacing="1" w:line="240" w:lineRule="auto"/>
        <w:rPr>
          <w:rFonts w:ascii="Segoe UI" w:eastAsia="Times New Roman" w:hAnsi="Segoe UI" w:cs="Segoe UI"/>
          <w:color w:val="666666"/>
          <w:sz w:val="19"/>
          <w:szCs w:val="19"/>
          <w:lang w:eastAsia="es-PE"/>
        </w:rPr>
      </w:pPr>
    </w:p>
    <w:p w:rsidR="004E2E30" w:rsidRDefault="004E2E30" w:rsidP="004E2E30">
      <w:pPr>
        <w:shd w:val="clear" w:color="auto" w:fill="FFFFFF"/>
        <w:spacing w:before="100" w:beforeAutospacing="1" w:after="100" w:afterAutospacing="1" w:line="240" w:lineRule="auto"/>
        <w:rPr>
          <w:rFonts w:ascii="Segoe UI" w:eastAsia="Times New Roman" w:hAnsi="Segoe UI" w:cs="Segoe UI"/>
          <w:color w:val="111111"/>
          <w:sz w:val="15"/>
          <w:szCs w:val="15"/>
          <w:lang w:eastAsia="es-PE"/>
        </w:rPr>
      </w:pPr>
    </w:p>
    <w:p w:rsidR="004E2E30" w:rsidRPr="004E2E30" w:rsidRDefault="004E2E30" w:rsidP="004E2E30">
      <w:pPr>
        <w:pStyle w:val="Ttulo"/>
        <w:rPr>
          <w:rFonts w:eastAsia="Times New Roman"/>
          <w:u w:val="single"/>
          <w:lang w:eastAsia="es-PE"/>
        </w:rPr>
      </w:pPr>
      <w:r>
        <w:rPr>
          <w:rFonts w:eastAsia="Times New Roman"/>
          <w:lang w:eastAsia="es-PE"/>
        </w:rPr>
        <w:t>LAYOUTS USADOS:</w:t>
      </w:r>
    </w:p>
    <w:p w:rsidR="002A03E9" w:rsidRDefault="002A03E9" w:rsidP="004E2E30">
      <w:pPr>
        <w:shd w:val="clear" w:color="auto" w:fill="FFFFFF"/>
        <w:spacing w:before="100" w:beforeAutospacing="1" w:after="100" w:afterAutospacing="1" w:line="240" w:lineRule="auto"/>
        <w:rPr>
          <w:rFonts w:ascii="Segoe UI" w:eastAsia="Times New Roman" w:hAnsi="Segoe UI" w:cs="Segoe UI"/>
          <w:color w:val="111111"/>
          <w:sz w:val="15"/>
          <w:szCs w:val="15"/>
          <w:lang w:eastAsia="es-PE"/>
        </w:rPr>
      </w:pPr>
      <w:r>
        <w:rPr>
          <w:rFonts w:ascii="Segoe UI" w:eastAsia="Times New Roman" w:hAnsi="Segoe UI" w:cs="Segoe UI"/>
          <w:noProof/>
          <w:color w:val="111111"/>
          <w:sz w:val="15"/>
          <w:szCs w:val="15"/>
          <w:lang w:eastAsia="es-PE"/>
        </w:rPr>
        <w:lastRenderedPageBreak/>
        <w:drawing>
          <wp:inline distT="0" distB="0" distL="0" distR="0">
            <wp:extent cx="4551680" cy="4694555"/>
            <wp:effectExtent l="19050" t="0" r="1270" b="0"/>
            <wp:docPr id="5" name="Imagen 5" descr="GUI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 Layout"/>
                    <pic:cNvPicPr>
                      <a:picLocks noChangeAspect="1" noChangeArrowheads="1"/>
                    </pic:cNvPicPr>
                  </pic:nvPicPr>
                  <pic:blipFill>
                    <a:blip r:embed="rId9"/>
                    <a:srcRect/>
                    <a:stretch>
                      <a:fillRect/>
                    </a:stretch>
                  </pic:blipFill>
                  <pic:spPr bwMode="auto">
                    <a:xfrm>
                      <a:off x="0" y="0"/>
                      <a:ext cx="4551680" cy="4694555"/>
                    </a:xfrm>
                    <a:prstGeom prst="rect">
                      <a:avLst/>
                    </a:prstGeom>
                    <a:noFill/>
                    <a:ln w="9525">
                      <a:noFill/>
                      <a:miter lim="800000"/>
                      <a:headEnd/>
                      <a:tailEnd/>
                    </a:ln>
                  </pic:spPr>
                </pic:pic>
              </a:graphicData>
            </a:graphic>
          </wp:inline>
        </w:drawing>
      </w:r>
    </w:p>
    <w:p w:rsidR="004E2E30" w:rsidRDefault="004E2E30" w:rsidP="004E2E30">
      <w:pPr>
        <w:shd w:val="clear" w:color="auto" w:fill="FFFFFF"/>
        <w:spacing w:before="100" w:beforeAutospacing="1" w:after="100" w:afterAutospacing="1" w:line="240" w:lineRule="auto"/>
        <w:rPr>
          <w:rFonts w:ascii="Segoe UI" w:eastAsia="Times New Roman" w:hAnsi="Segoe UI" w:cs="Segoe UI"/>
          <w:color w:val="111111"/>
          <w:sz w:val="15"/>
          <w:szCs w:val="15"/>
          <w:lang w:eastAsia="es-PE"/>
        </w:rPr>
      </w:pPr>
    </w:p>
    <w:p w:rsidR="004E2E30" w:rsidRDefault="004E2E30" w:rsidP="004E2E30">
      <w:pPr>
        <w:shd w:val="clear" w:color="auto" w:fill="FFFFFF"/>
        <w:spacing w:before="100" w:beforeAutospacing="1" w:after="100" w:afterAutospacing="1" w:line="240" w:lineRule="auto"/>
        <w:rPr>
          <w:rFonts w:ascii="Segoe UI" w:eastAsia="Times New Roman" w:hAnsi="Segoe UI" w:cs="Segoe UI"/>
          <w:color w:val="111111"/>
          <w:sz w:val="15"/>
          <w:szCs w:val="15"/>
          <w:lang w:eastAsia="es-PE"/>
        </w:rPr>
      </w:pPr>
      <w:r>
        <w:rPr>
          <w:rFonts w:ascii="Segoe UI" w:eastAsia="Times New Roman" w:hAnsi="Segoe UI" w:cs="Segoe UI"/>
          <w:color w:val="111111"/>
          <w:sz w:val="15"/>
          <w:szCs w:val="15"/>
          <w:lang w:eastAsia="es-PE"/>
        </w:rPr>
        <w:t>Estructura del Proyecto:</w:t>
      </w:r>
    </w:p>
    <w:p w:rsidR="004E2E30" w:rsidRDefault="004E2E30" w:rsidP="004E2E30">
      <w:pPr>
        <w:shd w:val="clear" w:color="auto" w:fill="FFFFFF"/>
        <w:spacing w:before="100" w:beforeAutospacing="1" w:after="100" w:afterAutospacing="1" w:line="240" w:lineRule="auto"/>
        <w:rPr>
          <w:rFonts w:ascii="Segoe UI" w:eastAsia="Times New Roman" w:hAnsi="Segoe UI" w:cs="Segoe UI"/>
          <w:color w:val="111111"/>
          <w:sz w:val="15"/>
          <w:szCs w:val="15"/>
          <w:lang w:eastAsia="es-PE"/>
        </w:rPr>
      </w:pPr>
      <w:r>
        <w:rPr>
          <w:rFonts w:ascii="Segoe UI" w:eastAsia="Times New Roman" w:hAnsi="Segoe UI" w:cs="Segoe UI"/>
          <w:noProof/>
          <w:color w:val="111111"/>
          <w:sz w:val="15"/>
          <w:szCs w:val="15"/>
          <w:lang w:eastAsia="es-PE"/>
        </w:rPr>
        <w:lastRenderedPageBreak/>
        <w:drawing>
          <wp:inline distT="0" distB="0" distL="0" distR="0">
            <wp:extent cx="2428875" cy="5162550"/>
            <wp:effectExtent l="1905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srcRect/>
                    <a:stretch>
                      <a:fillRect/>
                    </a:stretch>
                  </pic:blipFill>
                  <pic:spPr bwMode="auto">
                    <a:xfrm>
                      <a:off x="0" y="0"/>
                      <a:ext cx="2428875" cy="5162550"/>
                    </a:xfrm>
                    <a:prstGeom prst="rect">
                      <a:avLst/>
                    </a:prstGeom>
                    <a:noFill/>
                    <a:ln w="9525">
                      <a:noFill/>
                      <a:miter lim="800000"/>
                      <a:headEnd/>
                      <a:tailEnd/>
                    </a:ln>
                  </pic:spPr>
                </pic:pic>
              </a:graphicData>
            </a:graphic>
          </wp:inline>
        </w:drawing>
      </w:r>
    </w:p>
    <w:p w:rsidR="004E2E30" w:rsidRDefault="004E2E30" w:rsidP="004E2E30">
      <w:pPr>
        <w:shd w:val="clear" w:color="auto" w:fill="FFFFFF"/>
        <w:spacing w:before="100" w:beforeAutospacing="1" w:after="100" w:afterAutospacing="1" w:line="240" w:lineRule="auto"/>
        <w:rPr>
          <w:rFonts w:ascii="Segoe UI" w:eastAsia="Times New Roman" w:hAnsi="Segoe UI" w:cs="Segoe UI"/>
          <w:color w:val="111111"/>
          <w:sz w:val="15"/>
          <w:szCs w:val="15"/>
          <w:lang w:eastAsia="es-PE"/>
        </w:rPr>
      </w:pPr>
    </w:p>
    <w:tbl>
      <w:tblPr>
        <w:tblStyle w:val="Tablaconcuadrcula"/>
        <w:tblW w:w="0" w:type="auto"/>
        <w:tblLook w:val="04A0"/>
      </w:tblPr>
      <w:tblGrid>
        <w:gridCol w:w="8644"/>
      </w:tblGrid>
      <w:tr w:rsidR="004E2E30" w:rsidTr="004E2E30">
        <w:tc>
          <w:tcPr>
            <w:tcW w:w="8644" w:type="dxa"/>
          </w:tcPr>
          <w:p w:rsidR="004E2E30" w:rsidRDefault="004E2E30" w:rsidP="004E2E30">
            <w:pPr>
              <w:spacing w:before="100" w:beforeAutospacing="1" w:after="100" w:afterAutospacing="1"/>
              <w:rPr>
                <w:rFonts w:ascii="Segoe UI" w:eastAsia="Times New Roman" w:hAnsi="Segoe UI" w:cs="Segoe UI"/>
                <w:color w:val="111111"/>
                <w:sz w:val="15"/>
                <w:szCs w:val="15"/>
                <w:lang w:eastAsia="es-PE"/>
              </w:rPr>
            </w:pPr>
            <w:r>
              <w:rPr>
                <w:rFonts w:ascii="Segoe UI" w:eastAsia="Times New Roman" w:hAnsi="Segoe UI" w:cs="Segoe UI"/>
                <w:color w:val="111111"/>
                <w:sz w:val="15"/>
                <w:szCs w:val="15"/>
                <w:lang w:eastAsia="es-PE"/>
              </w:rPr>
              <w:t>Block.java</w:t>
            </w:r>
          </w:p>
        </w:tc>
      </w:tr>
      <w:tr w:rsidR="004E2E30" w:rsidRPr="0000104D" w:rsidTr="004E2E30">
        <w:tc>
          <w:tcPr>
            <w:tcW w:w="8644" w:type="dxa"/>
          </w:tcPr>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package com.VertexVerveInc.Games;</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android.content.Context;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android.graphics.Color;</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android.graphics.Typeface;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android.util.AttributeSet;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android.widget.Button;</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public class Block extends Button</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boolean isCovered; // todavía está cubierto de bloques</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boolean isMined; // qué el módulo tiene una mina debajo</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boolean isFlagged; // es un bloque marcado como una mina potencial</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boolean isQuestionMarked; // está marcado ? bloque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boolean isClickable; // bloque puede aceptar eventos de clic</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int numberOfMinesInSurrounding; // número de minas en los bloques cercanos</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Block(Context context)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super(context);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Block(Context context, AttributeSet attrs)</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super(context, attrs);</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lastRenderedPageBreak/>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Block(Context context, AttributeSet attrs, int defStyle)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super(context, attrs, defStyle);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establecer las propiedades predeterminadas para el bloque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setDefaults()</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isCovered = true;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isMined = false;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isFlagged = false;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isQuestionMarked = false;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isClickable = true;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numberOfMinesInSurrounding = 0;</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this.setBackgroundResource(R.drawable.square_blue);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setBoldFont();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Marcar el bloque como desabilidato/abierto</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Actualizar el número de minas cercanas</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setNumberOfSurroundingMines(int number)</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this.setBackgroundResource(R.drawable.square_grey);</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updateNumber(number);</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Configurar icono mina para el bloque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Set de bloques como deshabilitar  / abrir si se pasa false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setMineIcon(boolean enabled)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this.setText("M");</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(!enabled)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this.setBackgroundResource(R.drawable.square_grey);</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this.setTextColor(Color.RED);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this.setTextColor(Color.BLACK);</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Establecer la mía marcado</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establecer bloques como deshabilidatos/abrir si se pasa false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setFlagIcon(boolean enabled)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this.setText("F");</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(!enabled)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this.setBackgroundResource(R.drawable.square_grey);</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this.setTextColor(Color.RED);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this.setTextColor(Color.BLACK);</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Establecer mina como signo de interrogación</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Establecer de bloques como deshabilitar / abrir si se pasa false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setQuestionMarkIcon(boolean enabled)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(!enabled)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this.setBackgroundResource(R.drawable.square_grey);</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lastRenderedPageBreak/>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this.setTextColor(Color.RED);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this.setTextColor(Color.BLACK);</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Establecer bloques como discapacitados / abrir si se pasa false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Else activar / cerrarlo</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setBlockAsDisabled(boolean enabled)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(!enabled)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this.setBackgroundResource(R.drawable.square_grey);</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this.setBackgroundResource(R.drawable.square_blue);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limpiar todos los icons/text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clearAllIcons()</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establecer la fuente en negrita</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void setBoldFont()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this.setTypeface(null, Typeface.BOLD);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descubrir este bloque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OpenBlock()</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no puede descubrir una mina que no está cubierta</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(!isCovered)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setBlockAsDisabled(false);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isCovered = false;</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comprobar si tiene la mina</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(hasMine())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setMineIcon(false);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actualizar el recuento mina cercana</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setNumberOfSurroundingMines(numberOfMinesInSurrounding);</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configurar el texto como en las inmediaciones recuento mina</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updateNumber(int text)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(text != 0)</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this.setText(Integer.toString(text));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Seleccionar un color diferente para cada número</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Ya hemos saltado 0 conteo mina</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switch (text)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case 1:</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this.setTextColor(Color.BLUE);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break;</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case 2:</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this.setTextColor(Color.rgb(0, 100, 0));</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break;</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lastRenderedPageBreak/>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case 3:</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this.setTextColor(Color.RED);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break;</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case 4:</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this.setTextColor(Color.rgb(85, 26, 139));</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break;</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case 5:</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this.setTextColor(Color.rgb(139, 28, 98));</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break;</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case 6:</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this.setTextColor(Color.rgb(238, 173, 14));</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break;</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case 7:</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this.setTextColor(Color.rgb(47, 79, 79));</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break;</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case 8:</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this.setTextColor(Color.rgb(71, 71, 71));</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break;</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xml:space="preserve">case 9: </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this.setTextColor(Color.rgb(205, 205, 0));</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break;</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sistema del bloque como una mina debajo</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plantMine()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isMined = true;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Mina fue abierta</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Cambiar el icono de bloqueo y color</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triggerMine()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setMineIcon(true);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this.setTextColor(Color.RED);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se bloque todavía cubierta</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boolean isCovered()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 isCovered;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no el bloque tiene cualquier mina debajo</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boolean hasMine()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 isMined;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establecer el número de minas cercanas</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setNumberOfMinesInSurrounding(int number)</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numberOfMinesInSurrounding = number;</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get number of nearby mines</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int getNumberOfMinesInSorrounding()</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 numberOfMinesInSurrounding;</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se bloque marcado como marcado</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boolean isFlagged()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 isFlagged;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marcar como bloque marcado</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setFlagged(boolean flagged)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isFlagged = flagged;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lastRenderedPageBreak/>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se bloque marcado como un signo de interrogación</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boolean isQuestionMarked()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 isQuestionMarked;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establecer signo de interrogación para el bloque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setQuestionMarked(boolean questionMarked)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isQuestionMarked = questionMarked;</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bloque puede recibir evento de clic</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boolean isClickable()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 isClickable;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desactivar el bloqueo para recibir eventos de clic</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setClickable(boolean clickable)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isClickable = clickable;</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4E2E30" w:rsidRPr="0000104D" w:rsidRDefault="004E2E30" w:rsidP="004E2E30">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w:t>
            </w:r>
          </w:p>
        </w:tc>
      </w:tr>
    </w:tbl>
    <w:p w:rsidR="004E2E30" w:rsidRDefault="004E2E30" w:rsidP="004E2E30">
      <w:pPr>
        <w:shd w:val="clear" w:color="auto" w:fill="FFFFFF"/>
        <w:spacing w:before="100" w:beforeAutospacing="1" w:after="100" w:afterAutospacing="1" w:line="240" w:lineRule="auto"/>
        <w:rPr>
          <w:rFonts w:ascii="Segoe UI" w:eastAsia="Times New Roman" w:hAnsi="Segoe UI" w:cs="Segoe UI"/>
          <w:color w:val="111111"/>
          <w:sz w:val="15"/>
          <w:szCs w:val="15"/>
          <w:lang w:eastAsia="es-PE"/>
        </w:rPr>
      </w:pPr>
    </w:p>
    <w:p w:rsidR="00710D92" w:rsidRDefault="00710D92" w:rsidP="004E2E30">
      <w:pPr>
        <w:shd w:val="clear" w:color="auto" w:fill="FFFFFF"/>
        <w:spacing w:before="100" w:beforeAutospacing="1" w:after="100" w:afterAutospacing="1" w:line="240" w:lineRule="auto"/>
        <w:rPr>
          <w:rFonts w:ascii="Segoe UI" w:eastAsia="Times New Roman" w:hAnsi="Segoe UI" w:cs="Segoe UI"/>
          <w:color w:val="111111"/>
          <w:sz w:val="15"/>
          <w:szCs w:val="15"/>
          <w:lang w:eastAsia="es-PE"/>
        </w:rPr>
      </w:pPr>
    </w:p>
    <w:tbl>
      <w:tblPr>
        <w:tblStyle w:val="Tablaconcuadrcula"/>
        <w:tblW w:w="0" w:type="auto"/>
        <w:tblLook w:val="04A0"/>
      </w:tblPr>
      <w:tblGrid>
        <w:gridCol w:w="8644"/>
      </w:tblGrid>
      <w:tr w:rsidR="00710D92" w:rsidTr="00710D92">
        <w:tc>
          <w:tcPr>
            <w:tcW w:w="8644" w:type="dxa"/>
          </w:tcPr>
          <w:p w:rsidR="00710D92" w:rsidRDefault="00710D92" w:rsidP="004E2E30">
            <w:pPr>
              <w:spacing w:before="100" w:beforeAutospacing="1" w:after="100" w:afterAutospacing="1"/>
              <w:rPr>
                <w:rFonts w:ascii="Segoe UI" w:eastAsia="Times New Roman" w:hAnsi="Segoe UI" w:cs="Segoe UI"/>
                <w:color w:val="111111"/>
                <w:sz w:val="15"/>
                <w:szCs w:val="15"/>
                <w:lang w:eastAsia="es-PE"/>
              </w:rPr>
            </w:pPr>
            <w:r w:rsidRPr="00710D92">
              <w:rPr>
                <w:rFonts w:ascii="Segoe UI" w:eastAsia="Times New Roman" w:hAnsi="Segoe UI" w:cs="Segoe UI"/>
                <w:color w:val="111111"/>
                <w:sz w:val="15"/>
                <w:szCs w:val="15"/>
                <w:lang w:eastAsia="es-PE"/>
              </w:rPr>
              <w:t>MinesweeperGame</w:t>
            </w:r>
            <w:r>
              <w:rPr>
                <w:rFonts w:ascii="Segoe UI" w:eastAsia="Times New Roman" w:hAnsi="Segoe UI" w:cs="Segoe UI"/>
                <w:color w:val="111111"/>
                <w:sz w:val="15"/>
                <w:szCs w:val="15"/>
                <w:lang w:eastAsia="es-PE"/>
              </w:rPr>
              <w:t>.java</w:t>
            </w:r>
          </w:p>
        </w:tc>
      </w:tr>
      <w:tr w:rsidR="00710D92" w:rsidRPr="0000104D" w:rsidTr="00710D92">
        <w:tc>
          <w:tcPr>
            <w:tcW w:w="8644" w:type="dxa"/>
          </w:tcPr>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package com.VertexVerveInc.Games;</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java.util.Random;</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android.app.Activity;</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android.graphics.Typeface;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android.os.Bundle;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android.os.Handler;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android.view.Gravity;</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android.view.View;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android.view.View.OnClickListener;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android.view.View.OnLongClickListener;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android.widget.ImageButton;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android.widget.ImageView;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android.widget.LinearLayout;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android.widget.TableRow.LayoutParams;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android.widget.TableLayout;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android.widget.TableRow;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android.widget.TextView;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import android.widget.Toast;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public class MinesweeperGame extends Activity</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TextView txtMineCount;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TextView txtTimer;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ImageButton btnSmile;</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TableLayout mineField; // diseño de la mesa para añadir minas</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Block blocks[][]; //bloques de campo de minas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int blockDimension = 24; //anchura de cada bloque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int blockPadding = 2; // relleno entre bloques</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int numberOfRowsInMineField = 9;</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int numberOfColumnsInMineField = 9;</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int totalNumberOfMines = 10;</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cronómetro para controlar el tiempo transcurrido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Handler timer = new Handler();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lastRenderedPageBreak/>
              <w:tab/>
              <w:t>private int secondsPassed = 0;</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boolean isTimerStarted; // comprobar si el temporizador ya iniciada o no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boolean areMinesSet; //comprobar si las minas se siembran en bloques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boolean isGameOver;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int minesToFind; // número de minas aún por descubrir</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@Override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onCreate(Bundle savedInstanceState)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super.onCreate(savedInstanceState);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setContentView(R.layout.main);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txtMineCount = (TextView) findViewById(R.id.MineCount);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txtTimer = (TextView) findViewById(R.id.Timer);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programar el estilo de fuente para el recuento del temporizador y el mío al estilo de LCD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Typeface lcdFont = Typeface.createFromAsset(getAssets(),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"fonts/lcd2mono.ttf");</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txtMineCount.setTypeface(lcdFont);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txtTimer.setTypeface(lcdFont);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btnSmile = (ImageButton) findViewById(R.id.Smiley);</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btnSmile.setOnClickListener(new OnClickListener()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@Override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public void onClick(View view)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endExistingGame();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startNewGame();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mineField = (TableLayout)findViewById(R.id.MineField);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showDialog("Click en emoticon para jugar", 2000, true, 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void startNewGame()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minas y restos vegetales do de los cálculos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createMineField();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mostrar todos los bloques de la interfaz de usuario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showMineField();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minesToFind = totalNumberOfMines;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isGameOver = 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secondsPassed = 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void showMineField()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Recordemos que no mostraremos 0 ª y última filas y columnas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que se utilizan para fines de cálculo sólo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row = 1; row &lt; numberOfRowsInMineField + 1; 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xml:space="preserve">TableRow tableRow = new TableRow(this);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tableRow.setLayoutParams(new LayoutParams((blockDimension + 2 * blockPadding) * numberOfColumnsInMineField, blockDimension + 2 * blockPadding));</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column = 1; column &lt; numberOfColumnsInMineField + 1; 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xml:space="preserve">blocks[row][column].setLayoutParams(new LayoutParams(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xml:space="preserve">blockDimension + 2 * blockPadding,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xml:space="preserve">blockDimension + 2 * blockPadding));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blocks[row][column].setPadding(blockPadding, blockPadding, blockPadding, blockPadding);</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tableRow.addView(blocks[row][column]);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xml:space="preserve">mineField.addView(tableRow,new TableLayout.LayoutParams(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xml:space="preserve">(blockDimension + 2 * blockPadding) * numberOfColumnsInMineField, blockDimension + 2 * blockPadding));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void endExistingGame()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stopTimer(); // detenerse si el temporizador está en marcha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txtTimer.setText("000"); // Reiniciar todos los textos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txtMineCount.setText("000"); // reiniciar cuenta minas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btnSmile.setBackgroundResource(R.drawable.smile);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eliminar todas las filas del campo minado TableLayout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mineField.removeAllViews();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configurar todas las variables para apoyar el final del partido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isTimerStarted = 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areMinesSet = 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isGameOver = 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minesToFind = 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void createMineField()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Tomamos una fila fila adicional para cada lado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En general dos filas adicionales y dos columnas adicionales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Primera y la fila / columna última se utilizan sólo con fines cálculos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La fila y columnas marcadas como x sólo son utilizadas para mantener los recuentos de cerca por las minas</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 = new Block[numberOfRowsInMineField + 2][numberOfColumnsInMineField + 2];</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row = 0; row &lt; numberOfRowsInMineField + 2; 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column = 0; column &lt; numberOfColumnsInMineField + 2; 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r w:rsidRPr="0000104D">
              <w:rPr>
                <w:rFonts w:ascii="Agency FB" w:eastAsia="Times New Roman" w:hAnsi="Agency FB" w:cs="Segoe UI"/>
                <w:color w:val="111111"/>
                <w:sz w:val="16"/>
                <w:szCs w:val="16"/>
                <w:lang w:eastAsia="es-PE"/>
              </w:rPr>
              <w:tab/>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 = new Block(this);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blocks[row][column].setDefaults();</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Pasar fila actual y el número de columna como int definitiva es que los detectores de eventos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De esta manera podemos asegurar que cada detector de eventos se asocia 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Particular, instancia de bloque sólo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final int currentRow = 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final int currentColumn = column;</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Añadir Click Listener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Esto se trata como si hiciera click izquierdo del ratón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blocks[row][column].setOnClickListener(new OnClickListener()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@Override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public void onClick(View view)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comenzar con temporizador en la primera posición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(!isTimerStarted)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startTimer();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isTimerStarted = 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establecer minas en primer clic</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(!areMinesSet)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areMinesSet = 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setMines(currentRow, currentColumn);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Esto no es el primer clic</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Comprobar si el bloque actual está marcado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Si la bandera no hacen nada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Lo que la operación es manejada por LongClick</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Si el bloque no se encuentra en posición y luego descubrir los bloques cercanos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Hasta que lleguemos minas numeradas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(!blocks[currentRow][currentColumn].isFlagged())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abrir los bloques cercanos hasta que lleguemos bloques numerados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rippleUncover(currentRow, currentColumn);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lastRenderedPageBreak/>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Qué hemos hecho clic una mina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(blocks[currentRow][currentColumn].hasMine())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game over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finishGame(currentRow,currentColumn);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check si ganamos el juego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(checkGameWin())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marcar el juego como ganado!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winGame();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Agregamos Long Click listener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Como si hicieramos click derecho con el mouse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blocks[row][column].setOnLongClickListener(new OnLongClickListener()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public boolean onLongClick(View view)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simula click medio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Si se trata de una pulsación larga en una mina abierta luego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Abrir todos los bloques circundantes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(!blocks[currentRow][currentColumn].isCovered() &amp;&amp; (blocks[currentRow][currentColumn].getNumberOfMinesInSorrounding() &gt; 0) &amp;&amp; !isGameOver)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int nearbyFlaggedBlocks = 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previousRow = -1; previousRow &lt; 2; previousRow++)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previousColumn = -1; previousColumn &lt; 2; previousColumn++)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(blocks[currentRow + previousRow][currentColumn + previousColumn].isFlagged())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nearbyFlaggedBlocks++;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Si el número de bloque marcado es igual a cerca del número de minas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A continuación, abra los bloques cercanos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(nearbyFlaggedBlocks == blocks[currentRow][currentColumn].getNumberOfMinesInSorrounding())</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previousRow = -1; previousRow &lt; 2; previousRow++)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previousColumn = -1; previousColumn &lt; 2; previousColumn++)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no abra bloques marcados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(!blocks[currentRow + previousRow][currentColumn + previousColumn].isFlagged())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bloques abiertos hasta que lleguemos bloque numerada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rippleUncover(currentRow + previousRow, currentColumn + previousColumn);</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hemos hecho clic una mina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(blocks[currentRow + previousRow][currentColumn + previousColumn].hasMine())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game over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lastRenderedPageBreak/>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finishGame(currentRow + previousRow, currentColumn + previousColumn);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//ganamos el juego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(checkGameWin())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marcamos como ganado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winGame();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Que ya no queremos juzgar este gesto tan regreso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No regresar de aquí en realidad desencadenar otra acción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Que puede ser marcado como marca bandera o pregunta en blanco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 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si el bloque clic está activada, puede hacer clic o marcado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xml:space="preserve">if (blocks[currentRow][currentColumn].isClickable() &amp;&amp;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(blocks[currentRow][currentColumn].isEnabled() || blocks[currentRow][currentColumn].isFlagged()))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por los clics largos establecen: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1. bloques vacíos al marcado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2. pabellón de signo de interrogación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3. signo de interrogación para dejar en blanco</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caso 1. establecer bloques en blanco para marcado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(!blocks[currentRow][currentColumn].isFlagged() &amp;&amp; !blocks[currentRow][currentColumn].isQuestionMarked())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blocks[currentRow][currentColumn].setBlockAsDisabled(false);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blocks[currentRow][currentColumn].setFlagIcon(true);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blocks[currentRow][currentColumn].setFlagged(true);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minesToFind--; //reduce mine count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updateMineCountDisplay();</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el caso 2. establecer con bandera de signo de interrogación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 if (!blocks[currentRow][currentColumn].isQuestionMarked())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blocks[currentRow][currentColumn].setBlockAsDisabled(true);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blocks[currentRow][currentColumn].setQuestionMarkIcon(true);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blocks[currentRow][currentColumn].setFlagged(false);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blocks[currentRow][currentColumn].setQuestionMarked(true);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minesToFind++; // aumentar el número de minas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updateMineCountDisplay();</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caso 3. cambiar de cuadro en blanco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blocks[currentRow][currentColumn].setBlockAsDisabled(true);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blocks[currentRow][currentColumn].clearAllIcons();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blocks[currentRow][currentColumn].setQuestionMarked(false);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si se marca a continuación, incrementar la cuenta mía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lastRenderedPageBreak/>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(blocks[currentRow][currentColumn].isFlagged())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minesToFind++; // aumentar el número de minas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updateMineCountDisplay();</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eliminar el estado marcado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blocks[currentRow][currentColumn].setFlagged(false);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updateMineCountDisplay(); // actualizar la mía visualizar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 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boolean checkGameWin()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row = 1; row &lt; numberOfRowsInMineField + 1; 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column = 1; column &lt; numberOfColumnsInMineField + 1; 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(!blocks[row][column].hasMine() &amp;&amp; blocks[row][column].isCovered())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 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 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void updateMineCountDisplay()</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(minesToFind &lt; 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txtMineCount.setText(Integer.toString(minesToFind));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 if (minesToFind &lt; 10)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txtMineCount.setText("00" + Integer.toString(minesToFind));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 if (minesToFind &lt; 100)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txtMineCount.setText("0" + Integer.toString(minesToFind));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txtMineCount.setText(Integer.toString(minesToFind));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void winGame()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stopTimer();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isTimerStarted = 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isGameOver = 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minesToFind = 0; //colocar el contador de minas a 0</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//colocar icono de duda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btnSmile.setBackgroundResource(R.drawable.cool);</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updateMineCountDisplay(); // update mine count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Desabilitar todos los botones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configurar marcados todos los bloques sin bandera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row = 1; row &lt; numberOfRowsInMineField + 1; 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column = 1; column &lt; numberOfColumnsInMineField + 1; 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lastRenderedPageBreak/>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blocks[row][column].setClickable(false);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(blocks[row][column].hasMine())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blocks[row][column].setBlockAsDisabled(false);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blocks[row][column].setFlagIcon(true);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Mostrar Mensaje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showDialog("Ganaste en " + Integer.toString(secondsPassed) + " segundos!", 1000, false, true);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void finishGame(int currentRow, int currentColumn)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isGameOver = true; // Marcar juego como terminado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stopTimer(); // Parar Cronometro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isTimerStarted = 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btnSmile.setBackgroundResource(R.drawable.sad);</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Mostrar todas las minas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Desabilitar los bloques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row = 1; row &lt; numberOfRowsInMineField + 1; 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column = 1; column &lt; numberOfColumnsInMineField + 1; 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Desabilitar los bloques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blocks[row][column].setBlockAsDisabled(false);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block tiene una mina y no esta con bandera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(blocks[row][column].hasMine() &amp;&amp; !blocks[row][column].isFlagged())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colocar icono de mina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blocks[row][column].setMineIcon(false);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Block esta con bandera pero no tiene mina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(!blocks[row][column].hasMine() &amp;&amp; blocks[row][column].isFlagged())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xml:space="preserve">// colocar icono de bandera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blocks[row][column].setFlagIcon(false);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block esta con bandera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(blocks[row][column].isFlagged())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desabilitar boton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blocks[row][column].setClickable(false);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desencadenar mina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blocks[currentRow][currentColumn].triggerMine();</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mostrar mensaje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showDialog("Trataste en " + Integer.toString(secondsPassed) + " segundos!", 1000, false, false);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void setMines(int currentRow, int currentColumn)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establecer minas excluyendo la ubicación donde el usuario hace clic</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Random rand = new Random();</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int mineRow, mineColumn;</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row = 0; row &lt; totalNumberOfMines; 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mineRow = rand.nextInt(numberOfColumnsInMineField);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mineColumn = rand.nextInt(numberOfRowsInMineField);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((mineRow + 1 != currentColumn) || (mineColumn + 1 != currentRow))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lastRenderedPageBreak/>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(blocks[mineColumn + 1][mineRow + 1].hasMine())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row--; // mina ya está allí, no se repiten para un mismo bloque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xml:space="preserve">// colocar mina en esta hubicacion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blocks[mineColumn + 1][mineRow + 1].plantMine();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excluye el usuario hace clic en ubicación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int nearByMineCount;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contar el número de minas en los alrededores de los bloques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row = 0; row &lt; numberOfRowsInMineField + 2; 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column = 0; column &lt; numberOfColumnsInMineField + 2; 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//para cada bloque encuentra cerca recuento mina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nearByMineCount = 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((row != 0) &amp;&amp; (row != (numberOfRowsInMineField + 1)) &amp;&amp; (column != 0) &amp;&amp; (column != (numberOfColumnsInMineField + 1)))</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check in all nearby blocks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previousRow = -1; previousRow &lt; 2; previousRow++)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previousColumn = -1; previousColumn &lt; 2; previousColumn++)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(blocks[row + previousRow][column + previousColumn].hasMine())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comprobar en todos los bloques cercanos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nearByMineCount++;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blocks[row][column].setNumberOfMinesInSurrounding(nearByMineCount);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para las filas laterales (0 ª y última fila / columna)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ajusta cuenta como 9 y marcarlo como leído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blocks[row][column].setNumberOfMinesInSurrounding(9);</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blocks[row][column].OpenBlock();</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void rippleUncover(int rowClicked, int columnClicked)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no abra filas marcadas o extraído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(blocks[rowClicked][columnClicked].hasMine() || blocks[rowClicked][columnClicked].isFlagged())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abrir bloque clickeado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blocks[rowClicked][columnClicked].OpenBlock();</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si hace clic bloque tiene minas cercanas y luego no abrir más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(blocks[rowClicked][columnClicked].getNumberOfMinesInSorrounding() != 0 )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abrirá el próximo 3 filas y 3 columnas de forma recursiva</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row = 0; row &lt; 3; row++)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for (int column = 0; column &lt; 3; column++)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lastRenderedPageBreak/>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Comprobar todas las condiciones que haya marcado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Si cumplen los bloques posteriores se abren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(blocks[rowClicked + row - 1][columnClicked + column - 1].isCovered()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&amp;&amp; (rowClicked + row - 1 &gt; 0) &amp;&amp; (columnClicked + column - 1 &gt; 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&amp;&amp; (rowClicked + row - 1 &lt; numberOfRowsInMineField + 1) &amp;&amp; (columnClicked + column - 1 &lt; numberOfColumnsInMineField + 1))</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rippleUncover(rowClicked + row - 1, columnClicked + column - 1 );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xml:space="preserve">}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return;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startTimer()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xml:space="preserve">if (secondsPassed == 0)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timer.removeCallbacks(updateTimeElasped);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decirle temporizador para ejecutar llamar después de 1 segundo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timer.postDelayed(updateTimeElasped, 1000);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public void stopTimer()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desactivar rellamadas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timer.removeCallbacks(updateTimeElasped);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 temporizador devolver la llamada cuando está marcada temporizador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Runnable updateTimeElasped = new Runnable()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public void run()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long currentMilliseconds = System.currentTimeMillis();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++secondsPassed;</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(secondsPassed &lt; 10)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txtTimer.setText("00" + Integer.toString(secondsPassed));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 if (secondsPassed &lt; 100)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txtTimer.setText("0" + Integer.toString(secondsPassed));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txtTimer.setText(Integer.toString(secondsPassed));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 xml:space="preserve"> </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agregar notificacion</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timer.postAtTime(this, currentMilliseconds);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Notificar a llamar después de 1 segundo</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Básicamente a permanecer en el bucle temporizador</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timer.postDelayed(updateTimeElasped, 1000);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private void showDialog(String message, int milliseconds, boolean useSmileImage, boolean useCoolImage)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 Mostrar mensaje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Toast dialog = Toast.makeText(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getApplicationContext(),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message,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Toast.LENGTH_LONG);</w:t>
            </w:r>
          </w:p>
          <w:p w:rsidR="00710D92" w:rsidRPr="0000104D" w:rsidRDefault="00710D92" w:rsidP="00710D92">
            <w:pPr>
              <w:rPr>
                <w:rFonts w:ascii="Agency FB" w:eastAsia="Times New Roman" w:hAnsi="Agency FB" w:cs="Segoe UI"/>
                <w:color w:val="111111"/>
                <w:sz w:val="16"/>
                <w:szCs w:val="16"/>
                <w:lang w:eastAsia="es-PE"/>
              </w:rPr>
            </w:pP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dialog.setGravity(Gravity.CENTER, 0, 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LinearLayout dialogView = (LinearLayout) dialog.getView();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ImageView coolImage = new ImageView(getApplicationContext());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if (useSmileImage)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lastRenderedPageBreak/>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coolImage.setImageResource(R.drawable.smile);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 if (useCoolImage)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coolImage.setImageResource(R.drawable.cool);</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else</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coolImage.setImageResource(R.drawable.sad);</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dialogView.addView(coolImage, 0);</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dialog.setDuration(milliseconds);</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r>
            <w:r w:rsidRPr="0000104D">
              <w:rPr>
                <w:rFonts w:ascii="Agency FB" w:eastAsia="Times New Roman" w:hAnsi="Agency FB" w:cs="Segoe UI"/>
                <w:color w:val="111111"/>
                <w:sz w:val="16"/>
                <w:szCs w:val="16"/>
                <w:lang w:eastAsia="es-PE"/>
              </w:rPr>
              <w:tab/>
              <w:t>dialog.show();</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ab/>
              <w:t>}</w:t>
            </w:r>
          </w:p>
          <w:p w:rsidR="00710D92" w:rsidRPr="0000104D" w:rsidRDefault="00710D92" w:rsidP="00710D92">
            <w:pPr>
              <w:rPr>
                <w:rFonts w:ascii="Agency FB" w:eastAsia="Times New Roman" w:hAnsi="Agency FB" w:cs="Segoe UI"/>
                <w:color w:val="111111"/>
                <w:sz w:val="16"/>
                <w:szCs w:val="16"/>
                <w:lang w:eastAsia="es-PE"/>
              </w:rPr>
            </w:pPr>
            <w:r w:rsidRPr="0000104D">
              <w:rPr>
                <w:rFonts w:ascii="Agency FB" w:eastAsia="Times New Roman" w:hAnsi="Agency FB" w:cs="Segoe UI"/>
                <w:color w:val="111111"/>
                <w:sz w:val="16"/>
                <w:szCs w:val="16"/>
                <w:lang w:eastAsia="es-PE"/>
              </w:rPr>
              <w:t>}</w:t>
            </w:r>
          </w:p>
        </w:tc>
      </w:tr>
    </w:tbl>
    <w:p w:rsidR="00710D92" w:rsidRDefault="00710D92" w:rsidP="00710D92">
      <w:pPr>
        <w:shd w:val="clear" w:color="auto" w:fill="FFFFFF"/>
        <w:spacing w:after="0" w:line="240" w:lineRule="auto"/>
        <w:rPr>
          <w:rFonts w:ascii="Segoe UI" w:eastAsia="Times New Roman" w:hAnsi="Segoe UI" w:cs="Segoe UI"/>
          <w:color w:val="111111"/>
          <w:sz w:val="15"/>
          <w:szCs w:val="15"/>
          <w:lang w:eastAsia="es-PE"/>
        </w:rPr>
      </w:pPr>
    </w:p>
    <w:p w:rsidR="00710D92" w:rsidRDefault="00710D92" w:rsidP="00710D92">
      <w:pPr>
        <w:shd w:val="clear" w:color="auto" w:fill="FFFFFF"/>
        <w:spacing w:after="0" w:line="240" w:lineRule="auto"/>
        <w:rPr>
          <w:rFonts w:ascii="Segoe UI" w:eastAsia="Times New Roman" w:hAnsi="Segoe UI" w:cs="Segoe UI"/>
          <w:color w:val="111111"/>
          <w:sz w:val="15"/>
          <w:szCs w:val="15"/>
          <w:lang w:eastAsia="es-PE"/>
        </w:rPr>
      </w:pPr>
    </w:p>
    <w:tbl>
      <w:tblPr>
        <w:tblStyle w:val="Tablaconcuadrcula"/>
        <w:tblW w:w="0" w:type="auto"/>
        <w:tblLook w:val="04A0"/>
      </w:tblPr>
      <w:tblGrid>
        <w:gridCol w:w="8644"/>
      </w:tblGrid>
      <w:tr w:rsidR="00710D92" w:rsidTr="00710D92">
        <w:tc>
          <w:tcPr>
            <w:tcW w:w="8644" w:type="dxa"/>
          </w:tcPr>
          <w:p w:rsidR="00710D92" w:rsidRDefault="00710D92" w:rsidP="00710D92">
            <w:pPr>
              <w:rPr>
                <w:rFonts w:ascii="Segoe UI" w:eastAsia="Times New Roman" w:hAnsi="Segoe UI" w:cs="Segoe UI"/>
                <w:color w:val="111111"/>
                <w:sz w:val="15"/>
                <w:szCs w:val="15"/>
                <w:lang w:eastAsia="es-PE"/>
              </w:rPr>
            </w:pPr>
            <w:r>
              <w:rPr>
                <w:rFonts w:ascii="Segoe UI" w:eastAsia="Times New Roman" w:hAnsi="Segoe UI" w:cs="Segoe UI"/>
                <w:color w:val="111111"/>
                <w:sz w:val="15"/>
                <w:szCs w:val="15"/>
                <w:lang w:eastAsia="es-PE"/>
              </w:rPr>
              <w:t>main.xml</w:t>
            </w:r>
          </w:p>
        </w:tc>
      </w:tr>
      <w:tr w:rsidR="00710D92" w:rsidTr="00710D92">
        <w:tc>
          <w:tcPr>
            <w:tcW w:w="8644" w:type="dxa"/>
          </w:tcPr>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TableLayout</w:t>
            </w:r>
            <w:r>
              <w:rPr>
                <w:rFonts w:ascii="Courier New" w:hAnsi="Courier New" w:cs="Courier New"/>
                <w:sz w:val="20"/>
                <w:szCs w:val="20"/>
              </w:rPr>
              <w:t xml:space="preserve"> </w:t>
            </w:r>
            <w:r>
              <w:rPr>
                <w:rFonts w:ascii="Courier New" w:hAnsi="Courier New" w:cs="Courier New"/>
                <w:color w:val="7F007F"/>
                <w:sz w:val="20"/>
                <w:szCs w:val="20"/>
              </w:rPr>
              <w:t>xmlns:android</w:t>
            </w:r>
            <w:r>
              <w:rPr>
                <w:rFonts w:ascii="Courier New" w:hAnsi="Courier New" w:cs="Courier New"/>
                <w:color w:val="000000"/>
                <w:sz w:val="20"/>
                <w:szCs w:val="20"/>
              </w:rPr>
              <w:t>=</w:t>
            </w:r>
            <w:r>
              <w:rPr>
                <w:rFonts w:ascii="Courier New" w:hAnsi="Courier New" w:cs="Courier New"/>
                <w:i/>
                <w:iCs/>
                <w:color w:val="2A00FF"/>
                <w:sz w:val="20"/>
                <w:szCs w:val="20"/>
              </w:rPr>
              <w:t>"http://schemas.android.com/apk/res/android"</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"fill_parent"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"fill_parent"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android:stretchColumns</w:t>
            </w:r>
            <w:r>
              <w:rPr>
                <w:rFonts w:ascii="Courier New" w:hAnsi="Courier New" w:cs="Courier New"/>
                <w:color w:val="000000"/>
                <w:sz w:val="20"/>
                <w:szCs w:val="20"/>
              </w:rPr>
              <w:t>=</w:t>
            </w:r>
            <w:r>
              <w:rPr>
                <w:rFonts w:ascii="Courier New" w:hAnsi="Courier New" w:cs="Courier New"/>
                <w:i/>
                <w:iCs/>
                <w:color w:val="2A00FF"/>
                <w:sz w:val="20"/>
                <w:szCs w:val="20"/>
              </w:rPr>
              <w:t>"0,2"</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android:background</w:t>
            </w:r>
            <w:r>
              <w:rPr>
                <w:rFonts w:ascii="Courier New" w:hAnsi="Courier New" w:cs="Courier New"/>
                <w:color w:val="000000"/>
                <w:sz w:val="20"/>
                <w:szCs w:val="20"/>
              </w:rPr>
              <w:t>=</w:t>
            </w:r>
            <w:r>
              <w:rPr>
                <w:rFonts w:ascii="Courier New" w:hAnsi="Courier New" w:cs="Courier New"/>
                <w:i/>
                <w:iCs/>
                <w:color w:val="2A00FF"/>
                <w:sz w:val="20"/>
                <w:szCs w:val="20"/>
              </w:rPr>
              <w:t>"@drawable/back"</w:t>
            </w:r>
            <w:r>
              <w:rPr>
                <w:rFonts w:ascii="Courier New" w:hAnsi="Courier New" w:cs="Courier New"/>
                <w:color w:val="008080"/>
                <w:sz w:val="20"/>
                <w:szCs w:val="20"/>
              </w:rPr>
              <w:t>&gt;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TableRow</w:t>
            </w:r>
            <w:r>
              <w:rPr>
                <w:rFonts w:ascii="Courier New" w:hAnsi="Courier New" w:cs="Courier New"/>
                <w:color w:val="008080"/>
                <w:sz w:val="20"/>
                <w:szCs w:val="20"/>
              </w:rPr>
              <w:t>&gt;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TextView</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"@+id/Timer"</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android:layout_column</w:t>
            </w:r>
            <w:r>
              <w:rPr>
                <w:rFonts w:ascii="Courier New" w:hAnsi="Courier New" w:cs="Courier New"/>
                <w:color w:val="000000"/>
                <w:sz w:val="20"/>
                <w:szCs w:val="20"/>
              </w:rPr>
              <w:t>=</w:t>
            </w:r>
            <w:r>
              <w:rPr>
                <w:rFonts w:ascii="Courier New" w:hAnsi="Courier New" w:cs="Courier New"/>
                <w:i/>
                <w:iCs/>
                <w:color w:val="2A00FF"/>
                <w:sz w:val="20"/>
                <w:szCs w:val="20"/>
              </w:rPr>
              <w:t>"0"</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"fill_parent"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u w:val="single"/>
              </w:rPr>
              <w:t>android:layout_height</w:t>
            </w:r>
            <w:r>
              <w:rPr>
                <w:rFonts w:ascii="Courier New" w:hAnsi="Courier New" w:cs="Courier New"/>
                <w:color w:val="000000"/>
                <w:sz w:val="20"/>
                <w:szCs w:val="20"/>
                <w:u w:val="single"/>
              </w:rPr>
              <w:t>=</w:t>
            </w:r>
            <w:r>
              <w:rPr>
                <w:rFonts w:ascii="Courier New" w:hAnsi="Courier New" w:cs="Courier New"/>
                <w:i/>
                <w:iCs/>
                <w:color w:val="2A00FF"/>
                <w:sz w:val="20"/>
                <w:szCs w:val="20"/>
                <w:u w:val="single"/>
              </w:rPr>
              <w:t>"48px"</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android:gravity</w:t>
            </w:r>
            <w:r>
              <w:rPr>
                <w:rFonts w:ascii="Courier New" w:hAnsi="Courier New" w:cs="Courier New"/>
                <w:color w:val="000000"/>
                <w:sz w:val="20"/>
                <w:szCs w:val="20"/>
              </w:rPr>
              <w:t>=</w:t>
            </w:r>
            <w:r>
              <w:rPr>
                <w:rFonts w:ascii="Courier New" w:hAnsi="Courier New" w:cs="Courier New"/>
                <w:i/>
                <w:iCs/>
                <w:color w:val="2A00FF"/>
                <w:sz w:val="20"/>
                <w:szCs w:val="20"/>
              </w:rPr>
              <w:t>"center_horizontal"</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android:padding</w:t>
            </w:r>
            <w:r>
              <w:rPr>
                <w:rFonts w:ascii="Courier New" w:hAnsi="Courier New" w:cs="Courier New"/>
                <w:color w:val="000000"/>
                <w:sz w:val="20"/>
                <w:szCs w:val="20"/>
              </w:rPr>
              <w:t>=</w:t>
            </w:r>
            <w:r>
              <w:rPr>
                <w:rFonts w:ascii="Courier New" w:hAnsi="Courier New" w:cs="Courier New"/>
                <w:i/>
                <w:iCs/>
                <w:color w:val="2A00FF"/>
                <w:sz w:val="20"/>
                <w:szCs w:val="20"/>
              </w:rPr>
              <w:t>"5dip"</w:t>
            </w:r>
            <w:r>
              <w:rPr>
                <w:rFonts w:ascii="Courier New" w:hAnsi="Courier New" w:cs="Courier New"/>
                <w:sz w:val="20"/>
                <w:szCs w:val="20"/>
              </w:rPr>
              <w:t xml:space="preserve"> </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android:textColor</w:t>
            </w:r>
            <w:r>
              <w:rPr>
                <w:rFonts w:ascii="Courier New" w:hAnsi="Courier New" w:cs="Courier New"/>
                <w:color w:val="000000"/>
                <w:sz w:val="20"/>
                <w:szCs w:val="20"/>
              </w:rPr>
              <w:t>=</w:t>
            </w:r>
            <w:r>
              <w:rPr>
                <w:rFonts w:ascii="Courier New" w:hAnsi="Courier New" w:cs="Courier New"/>
                <w:i/>
                <w:iCs/>
                <w:color w:val="2A00FF"/>
                <w:sz w:val="20"/>
                <w:szCs w:val="20"/>
              </w:rPr>
              <w:t>"#FFFFFF"</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android:textSize</w:t>
            </w:r>
            <w:r>
              <w:rPr>
                <w:rFonts w:ascii="Courier New" w:hAnsi="Courier New" w:cs="Courier New"/>
                <w:color w:val="000000"/>
                <w:sz w:val="20"/>
                <w:szCs w:val="20"/>
              </w:rPr>
              <w:t>=</w:t>
            </w:r>
            <w:r>
              <w:rPr>
                <w:rFonts w:ascii="Courier New" w:hAnsi="Courier New" w:cs="Courier New"/>
                <w:i/>
                <w:iCs/>
                <w:color w:val="2A00FF"/>
                <w:sz w:val="20"/>
                <w:szCs w:val="20"/>
              </w:rPr>
              <w:t>"40sp"</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u w:val="single"/>
              </w:rPr>
              <w:t>android:text</w:t>
            </w:r>
            <w:r>
              <w:rPr>
                <w:rFonts w:ascii="Courier New" w:hAnsi="Courier New" w:cs="Courier New"/>
                <w:color w:val="000000"/>
                <w:sz w:val="20"/>
                <w:szCs w:val="20"/>
                <w:u w:val="single"/>
              </w:rPr>
              <w:t>=</w:t>
            </w:r>
            <w:r>
              <w:rPr>
                <w:rFonts w:ascii="Courier New" w:hAnsi="Courier New" w:cs="Courier New"/>
                <w:i/>
                <w:iCs/>
                <w:color w:val="2A00FF"/>
                <w:sz w:val="20"/>
                <w:szCs w:val="20"/>
                <w:u w:val="single"/>
              </w:rPr>
              <w:t>"000"</w:t>
            </w:r>
            <w:r>
              <w:rPr>
                <w:rFonts w:ascii="Courier New" w:hAnsi="Courier New" w:cs="Courier New"/>
                <w:sz w:val="20"/>
                <w:szCs w:val="20"/>
              </w:rPr>
              <w:t xml:space="preserve"> </w:t>
            </w:r>
            <w:r>
              <w:rPr>
                <w:rFonts w:ascii="Courier New" w:hAnsi="Courier New" w:cs="Courier New"/>
                <w:color w:val="008080"/>
                <w:sz w:val="20"/>
                <w:szCs w:val="20"/>
              </w:rPr>
              <w:t>/&gt;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u w:val="single"/>
              </w:rPr>
              <w:t>&lt;</w:t>
            </w:r>
            <w:r>
              <w:rPr>
                <w:rFonts w:ascii="Courier New" w:hAnsi="Courier New" w:cs="Courier New"/>
                <w:color w:val="3F7F7F"/>
                <w:sz w:val="20"/>
                <w:szCs w:val="20"/>
                <w:u w:val="single"/>
              </w:rPr>
              <w:t>ImageButton</w:t>
            </w:r>
            <w:r>
              <w:rPr>
                <w:rFonts w:ascii="Courier New" w:hAnsi="Courier New" w:cs="Courier New"/>
                <w:color w:val="000000"/>
                <w:sz w:val="20"/>
                <w:szCs w:val="20"/>
                <w:u w:val="single"/>
              </w:rPr>
              <w:t xml:space="preserve"> </w:t>
            </w:r>
            <w:r>
              <w:rPr>
                <w:rFonts w:ascii="Courier New" w:hAnsi="Courier New" w:cs="Courier New"/>
                <w:color w:val="7F007F"/>
                <w:sz w:val="20"/>
                <w:szCs w:val="20"/>
                <w:u w:val="single"/>
              </w:rPr>
              <w:t>android:id</w:t>
            </w:r>
            <w:r>
              <w:rPr>
                <w:rFonts w:ascii="Courier New" w:hAnsi="Courier New" w:cs="Courier New"/>
                <w:color w:val="000000"/>
                <w:sz w:val="20"/>
                <w:szCs w:val="20"/>
                <w:u w:val="single"/>
              </w:rPr>
              <w:t>=</w:t>
            </w:r>
            <w:r>
              <w:rPr>
                <w:rFonts w:ascii="Courier New" w:hAnsi="Courier New" w:cs="Courier New"/>
                <w:i/>
                <w:iCs/>
                <w:color w:val="2A00FF"/>
                <w:sz w:val="20"/>
                <w:szCs w:val="20"/>
                <w:u w:val="single"/>
              </w:rPr>
              <w:t>"@+id/Smiley"</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android:layout_column</w:t>
            </w:r>
            <w:r>
              <w:rPr>
                <w:rFonts w:ascii="Courier New" w:hAnsi="Courier New" w:cs="Courier New"/>
                <w:color w:val="000000"/>
                <w:sz w:val="20"/>
                <w:szCs w:val="20"/>
              </w:rPr>
              <w:t>=</w:t>
            </w:r>
            <w:r>
              <w:rPr>
                <w:rFonts w:ascii="Courier New" w:hAnsi="Courier New" w:cs="Courier New"/>
                <w:i/>
                <w:iCs/>
                <w:color w:val="2A00FF"/>
                <w:sz w:val="20"/>
                <w:szCs w:val="20"/>
              </w:rPr>
              <w:t>"1"</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android:background</w:t>
            </w:r>
            <w:r>
              <w:rPr>
                <w:rFonts w:ascii="Courier New" w:hAnsi="Courier New" w:cs="Courier New"/>
                <w:color w:val="000000"/>
                <w:sz w:val="20"/>
                <w:szCs w:val="20"/>
              </w:rPr>
              <w:t>=</w:t>
            </w:r>
            <w:r>
              <w:rPr>
                <w:rFonts w:ascii="Courier New" w:hAnsi="Courier New" w:cs="Courier New"/>
                <w:i/>
                <w:iCs/>
                <w:color w:val="2A00FF"/>
                <w:sz w:val="20"/>
                <w:szCs w:val="20"/>
              </w:rPr>
              <w:t>"@drawable/smiley_button_states"</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android:scaleType</w:t>
            </w:r>
            <w:r>
              <w:rPr>
                <w:rFonts w:ascii="Courier New" w:hAnsi="Courier New" w:cs="Courier New"/>
                <w:color w:val="000000"/>
                <w:sz w:val="20"/>
                <w:szCs w:val="20"/>
              </w:rPr>
              <w:t>=</w:t>
            </w:r>
            <w:r>
              <w:rPr>
                <w:rFonts w:ascii="Courier New" w:hAnsi="Courier New" w:cs="Courier New"/>
                <w:i/>
                <w:iCs/>
                <w:color w:val="2A00FF"/>
                <w:sz w:val="20"/>
                <w:szCs w:val="20"/>
              </w:rPr>
              <w:t>"center"</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android:padding</w:t>
            </w:r>
            <w:r>
              <w:rPr>
                <w:rFonts w:ascii="Courier New" w:hAnsi="Courier New" w:cs="Courier New"/>
                <w:color w:val="000000"/>
                <w:sz w:val="20"/>
                <w:szCs w:val="20"/>
              </w:rPr>
              <w:t>=</w:t>
            </w:r>
            <w:r>
              <w:rPr>
                <w:rFonts w:ascii="Courier New" w:hAnsi="Courier New" w:cs="Courier New"/>
                <w:i/>
                <w:iCs/>
                <w:color w:val="2A00FF"/>
                <w:sz w:val="20"/>
                <w:szCs w:val="20"/>
              </w:rPr>
              <w:t>"5dip"</w:t>
            </w:r>
            <w:r>
              <w:rPr>
                <w:rFonts w:ascii="Courier New" w:hAnsi="Courier New" w:cs="Courier New"/>
                <w:sz w:val="20"/>
                <w:szCs w:val="20"/>
              </w:rPr>
              <w:t xml:space="preserve"> </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u w:val="single"/>
              </w:rPr>
              <w:t>android:layout_width</w:t>
            </w:r>
            <w:r>
              <w:rPr>
                <w:rFonts w:ascii="Courier New" w:hAnsi="Courier New" w:cs="Courier New"/>
                <w:color w:val="000000"/>
                <w:sz w:val="20"/>
                <w:szCs w:val="20"/>
                <w:u w:val="single"/>
              </w:rPr>
              <w:t>=</w:t>
            </w:r>
            <w:r>
              <w:rPr>
                <w:rFonts w:ascii="Courier New" w:hAnsi="Courier New" w:cs="Courier New"/>
                <w:i/>
                <w:iCs/>
                <w:color w:val="2A00FF"/>
                <w:sz w:val="20"/>
                <w:szCs w:val="20"/>
                <w:u w:val="single"/>
              </w:rPr>
              <w:t>"48px"</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u w:val="single"/>
              </w:rPr>
              <w:t>android:layout_height</w:t>
            </w:r>
            <w:r>
              <w:rPr>
                <w:rFonts w:ascii="Courier New" w:hAnsi="Courier New" w:cs="Courier New"/>
                <w:color w:val="000000"/>
                <w:sz w:val="20"/>
                <w:szCs w:val="20"/>
                <w:u w:val="single"/>
              </w:rPr>
              <w:t>=</w:t>
            </w:r>
            <w:r>
              <w:rPr>
                <w:rFonts w:ascii="Courier New" w:hAnsi="Courier New" w:cs="Courier New"/>
                <w:i/>
                <w:iCs/>
                <w:color w:val="2A00FF"/>
                <w:sz w:val="20"/>
                <w:szCs w:val="20"/>
                <w:u w:val="single"/>
              </w:rPr>
              <w:t>"48px"</w:t>
            </w:r>
            <w:r>
              <w:rPr>
                <w:rFonts w:ascii="Courier New" w:hAnsi="Courier New" w:cs="Courier New"/>
                <w:color w:val="008080"/>
                <w:sz w:val="20"/>
                <w:szCs w:val="20"/>
              </w:rPr>
              <w:t>/&gt;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TextView</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"@+id/MineCount"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android:layout_column</w:t>
            </w:r>
            <w:r>
              <w:rPr>
                <w:rFonts w:ascii="Courier New" w:hAnsi="Courier New" w:cs="Courier New"/>
                <w:color w:val="000000"/>
                <w:sz w:val="20"/>
                <w:szCs w:val="20"/>
              </w:rPr>
              <w:t>=</w:t>
            </w:r>
            <w:r>
              <w:rPr>
                <w:rFonts w:ascii="Courier New" w:hAnsi="Courier New" w:cs="Courier New"/>
                <w:i/>
                <w:iCs/>
                <w:color w:val="2A00FF"/>
                <w:sz w:val="20"/>
                <w:szCs w:val="20"/>
              </w:rPr>
              <w:t>"2"</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"fill_parent"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u w:val="single"/>
              </w:rPr>
              <w:t>android:layout_height</w:t>
            </w:r>
            <w:r>
              <w:rPr>
                <w:rFonts w:ascii="Courier New" w:hAnsi="Courier New" w:cs="Courier New"/>
                <w:color w:val="000000"/>
                <w:sz w:val="20"/>
                <w:szCs w:val="20"/>
                <w:u w:val="single"/>
              </w:rPr>
              <w:t>=</w:t>
            </w:r>
            <w:r>
              <w:rPr>
                <w:rFonts w:ascii="Courier New" w:hAnsi="Courier New" w:cs="Courier New"/>
                <w:i/>
                <w:iCs/>
                <w:color w:val="2A00FF"/>
                <w:sz w:val="20"/>
                <w:szCs w:val="20"/>
                <w:u w:val="single"/>
              </w:rPr>
              <w:t>"48px"</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android:gravity</w:t>
            </w:r>
            <w:r>
              <w:rPr>
                <w:rFonts w:ascii="Courier New" w:hAnsi="Courier New" w:cs="Courier New"/>
                <w:color w:val="000000"/>
                <w:sz w:val="20"/>
                <w:szCs w:val="20"/>
              </w:rPr>
              <w:t>=</w:t>
            </w:r>
            <w:r>
              <w:rPr>
                <w:rFonts w:ascii="Courier New" w:hAnsi="Courier New" w:cs="Courier New"/>
                <w:i/>
                <w:iCs/>
                <w:color w:val="2A00FF"/>
                <w:sz w:val="20"/>
                <w:szCs w:val="20"/>
              </w:rPr>
              <w:t>"center_horizontal"</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android:padding</w:t>
            </w:r>
            <w:r>
              <w:rPr>
                <w:rFonts w:ascii="Courier New" w:hAnsi="Courier New" w:cs="Courier New"/>
                <w:color w:val="000000"/>
                <w:sz w:val="20"/>
                <w:szCs w:val="20"/>
              </w:rPr>
              <w:t>=</w:t>
            </w:r>
            <w:r>
              <w:rPr>
                <w:rFonts w:ascii="Courier New" w:hAnsi="Courier New" w:cs="Courier New"/>
                <w:i/>
                <w:iCs/>
                <w:color w:val="2A00FF"/>
                <w:sz w:val="20"/>
                <w:szCs w:val="20"/>
              </w:rPr>
              <w:t>"5dip"</w:t>
            </w:r>
            <w:r>
              <w:rPr>
                <w:rFonts w:ascii="Courier New" w:hAnsi="Courier New" w:cs="Courier New"/>
                <w:sz w:val="20"/>
                <w:szCs w:val="20"/>
              </w:rPr>
              <w:t xml:space="preserve"> </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android:textColor</w:t>
            </w:r>
            <w:r>
              <w:rPr>
                <w:rFonts w:ascii="Courier New" w:hAnsi="Courier New" w:cs="Courier New"/>
                <w:color w:val="000000"/>
                <w:sz w:val="20"/>
                <w:szCs w:val="20"/>
              </w:rPr>
              <w:t>=</w:t>
            </w:r>
            <w:r>
              <w:rPr>
                <w:rFonts w:ascii="Courier New" w:hAnsi="Courier New" w:cs="Courier New"/>
                <w:i/>
                <w:iCs/>
                <w:color w:val="2A00FF"/>
                <w:sz w:val="20"/>
                <w:szCs w:val="20"/>
              </w:rPr>
              <w:t>"#FFFFFF"</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android:textSize</w:t>
            </w:r>
            <w:r>
              <w:rPr>
                <w:rFonts w:ascii="Courier New" w:hAnsi="Courier New" w:cs="Courier New"/>
                <w:color w:val="000000"/>
                <w:sz w:val="20"/>
                <w:szCs w:val="20"/>
              </w:rPr>
              <w:t>=</w:t>
            </w:r>
            <w:r>
              <w:rPr>
                <w:rFonts w:ascii="Courier New" w:hAnsi="Courier New" w:cs="Courier New"/>
                <w:i/>
                <w:iCs/>
                <w:color w:val="2A00FF"/>
                <w:sz w:val="20"/>
                <w:szCs w:val="20"/>
              </w:rPr>
              <w:t>"40sp"</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u w:val="single"/>
              </w:rPr>
              <w:t>android:text</w:t>
            </w:r>
            <w:r>
              <w:rPr>
                <w:rFonts w:ascii="Courier New" w:hAnsi="Courier New" w:cs="Courier New"/>
                <w:color w:val="000000"/>
                <w:sz w:val="20"/>
                <w:szCs w:val="20"/>
                <w:u w:val="single"/>
              </w:rPr>
              <w:t>=</w:t>
            </w:r>
            <w:r>
              <w:rPr>
                <w:rFonts w:ascii="Courier New" w:hAnsi="Courier New" w:cs="Courier New"/>
                <w:i/>
                <w:iCs/>
                <w:color w:val="2A00FF"/>
                <w:sz w:val="20"/>
                <w:szCs w:val="20"/>
                <w:u w:val="single"/>
              </w:rPr>
              <w:t>"000"</w:t>
            </w:r>
            <w:r>
              <w:rPr>
                <w:rFonts w:ascii="Courier New" w:hAnsi="Courier New" w:cs="Courier New"/>
                <w:sz w:val="20"/>
                <w:szCs w:val="20"/>
              </w:rPr>
              <w:t xml:space="preserve"> </w:t>
            </w:r>
            <w:r>
              <w:rPr>
                <w:rFonts w:ascii="Courier New" w:hAnsi="Courier New" w:cs="Courier New"/>
                <w:color w:val="008080"/>
                <w:sz w:val="20"/>
                <w:szCs w:val="20"/>
              </w:rPr>
              <w:t>/&gt;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TableRow</w:t>
            </w:r>
            <w:r>
              <w:rPr>
                <w:rFonts w:ascii="Courier New" w:hAnsi="Courier New" w:cs="Courier New"/>
                <w:color w:val="008080"/>
                <w:sz w:val="20"/>
                <w:szCs w:val="20"/>
              </w:rPr>
              <w:t>&gt;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TableRow</w:t>
            </w:r>
            <w:r>
              <w:rPr>
                <w:rFonts w:ascii="Courier New" w:hAnsi="Courier New" w:cs="Courier New"/>
                <w:color w:val="008080"/>
                <w:sz w:val="20"/>
                <w:szCs w:val="20"/>
              </w:rPr>
              <w:t>&gt;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TextView</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android:layout_column</w:t>
            </w:r>
            <w:r>
              <w:rPr>
                <w:rFonts w:ascii="Courier New" w:hAnsi="Courier New" w:cs="Courier New"/>
                <w:color w:val="000000"/>
                <w:sz w:val="20"/>
                <w:szCs w:val="20"/>
              </w:rPr>
              <w:t>=</w:t>
            </w:r>
            <w:r>
              <w:rPr>
                <w:rFonts w:ascii="Courier New" w:hAnsi="Courier New" w:cs="Courier New"/>
                <w:i/>
                <w:iCs/>
                <w:color w:val="2A00FF"/>
                <w:sz w:val="20"/>
                <w:szCs w:val="20"/>
              </w:rPr>
              <w:t>"0"</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"fill_parent"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u w:val="single"/>
              </w:rPr>
              <w:t>android:layout_height</w:t>
            </w:r>
            <w:r>
              <w:rPr>
                <w:rFonts w:ascii="Courier New" w:hAnsi="Courier New" w:cs="Courier New"/>
                <w:color w:val="000000"/>
                <w:sz w:val="20"/>
                <w:szCs w:val="20"/>
                <w:u w:val="single"/>
              </w:rPr>
              <w:t>=</w:t>
            </w:r>
            <w:r>
              <w:rPr>
                <w:rFonts w:ascii="Courier New" w:hAnsi="Courier New" w:cs="Courier New"/>
                <w:i/>
                <w:iCs/>
                <w:color w:val="2A00FF"/>
                <w:sz w:val="20"/>
                <w:szCs w:val="20"/>
                <w:u w:val="single"/>
              </w:rPr>
              <w:t>"50px"</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android:layout_span</w:t>
            </w:r>
            <w:r>
              <w:rPr>
                <w:rFonts w:ascii="Courier New" w:hAnsi="Courier New" w:cs="Courier New"/>
                <w:color w:val="000000"/>
                <w:sz w:val="20"/>
                <w:szCs w:val="20"/>
              </w:rPr>
              <w:t>=</w:t>
            </w:r>
            <w:r>
              <w:rPr>
                <w:rFonts w:ascii="Courier New" w:hAnsi="Courier New" w:cs="Courier New"/>
                <w:i/>
                <w:iCs/>
                <w:color w:val="2A00FF"/>
                <w:sz w:val="20"/>
                <w:szCs w:val="20"/>
              </w:rPr>
              <w:t>"3"</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android:padding</w:t>
            </w:r>
            <w:r>
              <w:rPr>
                <w:rFonts w:ascii="Courier New" w:hAnsi="Courier New" w:cs="Courier New"/>
                <w:color w:val="000000"/>
                <w:sz w:val="20"/>
                <w:szCs w:val="20"/>
              </w:rPr>
              <w:t>=</w:t>
            </w:r>
            <w:r>
              <w:rPr>
                <w:rFonts w:ascii="Courier New" w:hAnsi="Courier New" w:cs="Courier New"/>
                <w:i/>
                <w:iCs/>
                <w:color w:val="2A00FF"/>
                <w:sz w:val="20"/>
                <w:szCs w:val="20"/>
              </w:rPr>
              <w:t>"10dip"</w:t>
            </w:r>
            <w:r>
              <w:rPr>
                <w:rFonts w:ascii="Courier New" w:hAnsi="Courier New" w:cs="Courier New"/>
                <w:color w:val="008080"/>
                <w:sz w:val="20"/>
                <w:szCs w:val="20"/>
              </w:rPr>
              <w:t>/&gt;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TableRow</w:t>
            </w:r>
            <w:r>
              <w:rPr>
                <w:rFonts w:ascii="Courier New" w:hAnsi="Courier New" w:cs="Courier New"/>
                <w:color w:val="008080"/>
                <w:sz w:val="20"/>
                <w:szCs w:val="20"/>
              </w:rPr>
              <w:t>&gt;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TableRow</w:t>
            </w:r>
            <w:r>
              <w:rPr>
                <w:rFonts w:ascii="Courier New" w:hAnsi="Courier New" w:cs="Courier New"/>
                <w:color w:val="008080"/>
                <w:sz w:val="20"/>
                <w:szCs w:val="20"/>
              </w:rPr>
              <w:t>&gt;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TableLayout</w:t>
            </w:r>
            <w:r>
              <w:rPr>
                <w:rFonts w:ascii="Courier New" w:hAnsi="Courier New" w:cs="Courier New"/>
                <w:sz w:val="20"/>
                <w:szCs w:val="20"/>
              </w:rPr>
              <w:t xml:space="preserve"> </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"@+id/MineField"</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color w:val="7F007F"/>
                <w:sz w:val="20"/>
                <w:szCs w:val="20"/>
                <w:u w:val="single"/>
              </w:rPr>
              <w:t>android:layout_width</w:t>
            </w:r>
            <w:r>
              <w:rPr>
                <w:rFonts w:ascii="Courier New" w:hAnsi="Courier New" w:cs="Courier New"/>
                <w:color w:val="000000"/>
                <w:sz w:val="20"/>
                <w:szCs w:val="20"/>
                <w:u w:val="single"/>
              </w:rPr>
              <w:t>=</w:t>
            </w:r>
            <w:r>
              <w:rPr>
                <w:rFonts w:ascii="Courier New" w:hAnsi="Courier New" w:cs="Courier New"/>
                <w:i/>
                <w:iCs/>
                <w:color w:val="2A00FF"/>
                <w:sz w:val="20"/>
                <w:szCs w:val="20"/>
                <w:u w:val="single"/>
              </w:rPr>
              <w:t>"260px"</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u w:val="single"/>
              </w:rPr>
              <w:t>android:layout_height</w:t>
            </w:r>
            <w:r>
              <w:rPr>
                <w:rFonts w:ascii="Courier New" w:hAnsi="Courier New" w:cs="Courier New"/>
                <w:color w:val="000000"/>
                <w:sz w:val="20"/>
                <w:szCs w:val="20"/>
                <w:u w:val="single"/>
              </w:rPr>
              <w:t>=</w:t>
            </w:r>
            <w:r>
              <w:rPr>
                <w:rFonts w:ascii="Courier New" w:hAnsi="Courier New" w:cs="Courier New"/>
                <w:i/>
                <w:iCs/>
                <w:color w:val="2A00FF"/>
                <w:sz w:val="20"/>
                <w:szCs w:val="20"/>
                <w:u w:val="single"/>
              </w:rPr>
              <w:t>"260px"</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android:gravity</w:t>
            </w:r>
            <w:r>
              <w:rPr>
                <w:rFonts w:ascii="Courier New" w:hAnsi="Courier New" w:cs="Courier New"/>
                <w:color w:val="000000"/>
                <w:sz w:val="20"/>
                <w:szCs w:val="20"/>
              </w:rPr>
              <w:t>=</w:t>
            </w:r>
            <w:r>
              <w:rPr>
                <w:rFonts w:ascii="Courier New" w:hAnsi="Courier New" w:cs="Courier New"/>
                <w:i/>
                <w:iCs/>
                <w:color w:val="2A00FF"/>
                <w:sz w:val="20"/>
                <w:szCs w:val="20"/>
              </w:rPr>
              <w:t>"bottom"</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android:stretchColumns</w:t>
            </w:r>
            <w:r>
              <w:rPr>
                <w:rFonts w:ascii="Courier New" w:hAnsi="Courier New" w:cs="Courier New"/>
                <w:color w:val="000000"/>
                <w:sz w:val="20"/>
                <w:szCs w:val="20"/>
              </w:rPr>
              <w:t>=</w:t>
            </w:r>
            <w:r>
              <w:rPr>
                <w:rFonts w:ascii="Courier New" w:hAnsi="Courier New" w:cs="Courier New"/>
                <w:i/>
                <w:iCs/>
                <w:color w:val="2A00FF"/>
                <w:sz w:val="20"/>
                <w:szCs w:val="20"/>
              </w:rPr>
              <w: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android:layout_span</w:t>
            </w:r>
            <w:r>
              <w:rPr>
                <w:rFonts w:ascii="Courier New" w:hAnsi="Courier New" w:cs="Courier New"/>
                <w:color w:val="000000"/>
                <w:sz w:val="20"/>
                <w:szCs w:val="20"/>
              </w:rPr>
              <w:t>=</w:t>
            </w:r>
            <w:r>
              <w:rPr>
                <w:rFonts w:ascii="Courier New" w:hAnsi="Courier New" w:cs="Courier New"/>
                <w:i/>
                <w:iCs/>
                <w:color w:val="2A00FF"/>
                <w:sz w:val="20"/>
                <w:szCs w:val="20"/>
              </w:rPr>
              <w:t>"3"</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    </w:t>
            </w:r>
            <w:r>
              <w:rPr>
                <w:rFonts w:ascii="Courier New" w:hAnsi="Courier New" w:cs="Courier New"/>
                <w:color w:val="7F007F"/>
                <w:sz w:val="20"/>
                <w:szCs w:val="20"/>
              </w:rPr>
              <w:t>android:padding</w:t>
            </w:r>
            <w:r>
              <w:rPr>
                <w:rFonts w:ascii="Courier New" w:hAnsi="Courier New" w:cs="Courier New"/>
                <w:color w:val="000000"/>
                <w:sz w:val="20"/>
                <w:szCs w:val="20"/>
              </w:rPr>
              <w:t>=</w:t>
            </w:r>
            <w:r>
              <w:rPr>
                <w:rFonts w:ascii="Courier New" w:hAnsi="Courier New" w:cs="Courier New"/>
                <w:i/>
                <w:iCs/>
                <w:color w:val="2A00FF"/>
                <w:sz w:val="20"/>
                <w:szCs w:val="20"/>
              </w:rPr>
              <w:t>"5dip"</w:t>
            </w:r>
            <w:r>
              <w:rPr>
                <w:rFonts w:ascii="Courier New" w:hAnsi="Courier New" w:cs="Courier New"/>
                <w:sz w:val="20"/>
                <w:szCs w:val="20"/>
              </w:rPr>
              <w:t xml:space="preserve"> </w:t>
            </w:r>
            <w:r>
              <w:rPr>
                <w:rFonts w:ascii="Courier New" w:hAnsi="Courier New" w:cs="Courier New"/>
                <w:color w:val="008080"/>
                <w:sz w:val="20"/>
                <w:szCs w:val="20"/>
              </w:rPr>
              <w:t>&gt;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TableLayout</w:t>
            </w:r>
            <w:r>
              <w:rPr>
                <w:rFonts w:ascii="Courier New" w:hAnsi="Courier New" w:cs="Courier New"/>
                <w:color w:val="008080"/>
                <w:sz w:val="20"/>
                <w:szCs w:val="20"/>
              </w:rPr>
              <w:t>&gt;</w:t>
            </w:r>
          </w:p>
          <w:p w:rsidR="00710D92" w:rsidRDefault="00710D92" w:rsidP="00710D9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TableRow</w:t>
            </w:r>
            <w:r>
              <w:rPr>
                <w:rFonts w:ascii="Courier New" w:hAnsi="Courier New" w:cs="Courier New"/>
                <w:color w:val="008080"/>
                <w:sz w:val="20"/>
                <w:szCs w:val="20"/>
              </w:rPr>
              <w:t>&gt;</w:t>
            </w:r>
          </w:p>
          <w:p w:rsidR="00710D92" w:rsidRDefault="00710D92" w:rsidP="00710D92">
            <w:pPr>
              <w:rPr>
                <w:rFonts w:ascii="Segoe UI" w:eastAsia="Times New Roman" w:hAnsi="Segoe UI" w:cs="Segoe UI"/>
                <w:color w:val="111111"/>
                <w:sz w:val="15"/>
                <w:szCs w:val="15"/>
                <w:lang w:eastAsia="es-PE"/>
              </w:rPr>
            </w:pPr>
            <w:r>
              <w:rPr>
                <w:rFonts w:ascii="Courier New" w:hAnsi="Courier New" w:cs="Courier New"/>
                <w:color w:val="008080"/>
                <w:sz w:val="20"/>
                <w:szCs w:val="20"/>
              </w:rPr>
              <w:t>&lt;/</w:t>
            </w:r>
            <w:r>
              <w:rPr>
                <w:rFonts w:ascii="Courier New" w:hAnsi="Courier New" w:cs="Courier New"/>
                <w:color w:val="3F7F7F"/>
                <w:sz w:val="20"/>
                <w:szCs w:val="20"/>
              </w:rPr>
              <w:t>TableLayout</w:t>
            </w:r>
            <w:r>
              <w:rPr>
                <w:rFonts w:ascii="Courier New" w:hAnsi="Courier New" w:cs="Courier New"/>
                <w:color w:val="008080"/>
                <w:sz w:val="20"/>
                <w:szCs w:val="20"/>
              </w:rPr>
              <w:t>&gt;</w:t>
            </w:r>
          </w:p>
        </w:tc>
      </w:tr>
    </w:tbl>
    <w:p w:rsidR="00710D92" w:rsidRPr="002A03E9" w:rsidRDefault="00710D92" w:rsidP="00710D92">
      <w:pPr>
        <w:shd w:val="clear" w:color="auto" w:fill="FFFFFF"/>
        <w:spacing w:after="0" w:line="240" w:lineRule="auto"/>
        <w:rPr>
          <w:rFonts w:ascii="Segoe UI" w:eastAsia="Times New Roman" w:hAnsi="Segoe UI" w:cs="Segoe UI"/>
          <w:color w:val="111111"/>
          <w:sz w:val="15"/>
          <w:szCs w:val="15"/>
          <w:lang w:eastAsia="es-PE"/>
        </w:rPr>
      </w:pPr>
    </w:p>
    <w:sectPr w:rsidR="00710D92" w:rsidRPr="002A03E9" w:rsidSect="00ED1C1C">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983C24"/>
    <w:multiLevelType w:val="multilevel"/>
    <w:tmpl w:val="6BE00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81531A"/>
    <w:multiLevelType w:val="multilevel"/>
    <w:tmpl w:val="83F0F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C33010F"/>
    <w:multiLevelType w:val="multilevel"/>
    <w:tmpl w:val="77DA4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DD20350"/>
    <w:multiLevelType w:val="multilevel"/>
    <w:tmpl w:val="61BE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3115A34"/>
    <w:multiLevelType w:val="multilevel"/>
    <w:tmpl w:val="71FC6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E4171C7"/>
    <w:multiLevelType w:val="multilevel"/>
    <w:tmpl w:val="3A4E1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2A03E9"/>
    <w:rsid w:val="0000104D"/>
    <w:rsid w:val="002A03E9"/>
    <w:rsid w:val="004E2E30"/>
    <w:rsid w:val="00710D92"/>
    <w:rsid w:val="00ED1C1C"/>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C1C"/>
  </w:style>
  <w:style w:type="paragraph" w:styleId="Ttulo1">
    <w:name w:val="heading 1"/>
    <w:basedOn w:val="Normal"/>
    <w:next w:val="Normal"/>
    <w:link w:val="Ttulo1Car"/>
    <w:uiPriority w:val="9"/>
    <w:qFormat/>
    <w:rsid w:val="004E2E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2A03E9"/>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paragraph" w:styleId="Ttulo3">
    <w:name w:val="heading 3"/>
    <w:basedOn w:val="Normal"/>
    <w:link w:val="Ttulo3Car"/>
    <w:uiPriority w:val="9"/>
    <w:qFormat/>
    <w:rsid w:val="002A03E9"/>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link w:val="Ttulo4Car"/>
    <w:uiPriority w:val="9"/>
    <w:qFormat/>
    <w:rsid w:val="002A03E9"/>
    <w:pPr>
      <w:spacing w:before="100" w:beforeAutospacing="1" w:after="100" w:afterAutospacing="1" w:line="240" w:lineRule="auto"/>
      <w:outlineLvl w:val="3"/>
    </w:pPr>
    <w:rPr>
      <w:rFonts w:ascii="Times New Roman" w:eastAsia="Times New Roman" w:hAnsi="Times New Roman" w:cs="Times New Roman"/>
      <w:b/>
      <w:bCs/>
      <w:sz w:val="24"/>
      <w:szCs w:val="24"/>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A03E9"/>
    <w:rPr>
      <w:rFonts w:ascii="Times New Roman" w:eastAsia="Times New Roman" w:hAnsi="Times New Roman" w:cs="Times New Roman"/>
      <w:b/>
      <w:bCs/>
      <w:sz w:val="36"/>
      <w:szCs w:val="36"/>
      <w:lang w:eastAsia="es-PE"/>
    </w:rPr>
  </w:style>
  <w:style w:type="character" w:customStyle="1" w:styleId="Ttulo3Car">
    <w:name w:val="Título 3 Car"/>
    <w:basedOn w:val="Fuentedeprrafopredeter"/>
    <w:link w:val="Ttulo3"/>
    <w:uiPriority w:val="9"/>
    <w:rsid w:val="002A03E9"/>
    <w:rPr>
      <w:rFonts w:ascii="Times New Roman" w:eastAsia="Times New Roman" w:hAnsi="Times New Roman" w:cs="Times New Roman"/>
      <w:b/>
      <w:bCs/>
      <w:sz w:val="27"/>
      <w:szCs w:val="27"/>
      <w:lang w:eastAsia="es-PE"/>
    </w:rPr>
  </w:style>
  <w:style w:type="character" w:customStyle="1" w:styleId="Ttulo4Car">
    <w:name w:val="Título 4 Car"/>
    <w:basedOn w:val="Fuentedeprrafopredeter"/>
    <w:link w:val="Ttulo4"/>
    <w:uiPriority w:val="9"/>
    <w:rsid w:val="002A03E9"/>
    <w:rPr>
      <w:rFonts w:ascii="Times New Roman" w:eastAsia="Times New Roman" w:hAnsi="Times New Roman" w:cs="Times New Roman"/>
      <w:b/>
      <w:bCs/>
      <w:sz w:val="24"/>
      <w:szCs w:val="24"/>
      <w:lang w:eastAsia="es-PE"/>
    </w:rPr>
  </w:style>
  <w:style w:type="character" w:styleId="Hipervnculo">
    <w:name w:val="Hyperlink"/>
    <w:basedOn w:val="Fuentedeprrafopredeter"/>
    <w:uiPriority w:val="99"/>
    <w:semiHidden/>
    <w:unhideWhenUsed/>
    <w:rsid w:val="002A03E9"/>
    <w:rPr>
      <w:color w:val="0000FF"/>
      <w:u w:val="single"/>
    </w:rPr>
  </w:style>
  <w:style w:type="paragraph" w:styleId="NormalWeb">
    <w:name w:val="Normal (Web)"/>
    <w:basedOn w:val="Normal"/>
    <w:uiPriority w:val="99"/>
    <w:semiHidden/>
    <w:unhideWhenUsed/>
    <w:rsid w:val="002A03E9"/>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2A03E9"/>
  </w:style>
  <w:style w:type="character" w:styleId="Textoennegrita">
    <w:name w:val="Strong"/>
    <w:basedOn w:val="Fuentedeprrafopredeter"/>
    <w:uiPriority w:val="22"/>
    <w:qFormat/>
    <w:rsid w:val="002A03E9"/>
    <w:rPr>
      <w:b/>
      <w:bCs/>
    </w:rPr>
  </w:style>
  <w:style w:type="character" w:styleId="CdigoHTML">
    <w:name w:val="HTML Code"/>
    <w:basedOn w:val="Fuentedeprrafopredeter"/>
    <w:uiPriority w:val="99"/>
    <w:semiHidden/>
    <w:unhideWhenUsed/>
    <w:rsid w:val="002A03E9"/>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2A0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2A03E9"/>
    <w:rPr>
      <w:rFonts w:ascii="Courier New" w:eastAsia="Times New Roman" w:hAnsi="Courier New" w:cs="Courier New"/>
      <w:sz w:val="20"/>
      <w:szCs w:val="20"/>
      <w:lang w:eastAsia="es-PE"/>
    </w:rPr>
  </w:style>
  <w:style w:type="character" w:customStyle="1" w:styleId="code-summarycomment">
    <w:name w:val="code-summarycomment"/>
    <w:basedOn w:val="Fuentedeprrafopredeter"/>
    <w:rsid w:val="002A03E9"/>
  </w:style>
  <w:style w:type="character" w:customStyle="1" w:styleId="code-keyword">
    <w:name w:val="code-keyword"/>
    <w:basedOn w:val="Fuentedeprrafopredeter"/>
    <w:rsid w:val="002A03E9"/>
  </w:style>
  <w:style w:type="character" w:customStyle="1" w:styleId="code-leadattribute">
    <w:name w:val="code-leadattribute"/>
    <w:basedOn w:val="Fuentedeprrafopredeter"/>
    <w:rsid w:val="002A03E9"/>
  </w:style>
  <w:style w:type="character" w:customStyle="1" w:styleId="code-attribute">
    <w:name w:val="code-attribute"/>
    <w:basedOn w:val="Fuentedeprrafopredeter"/>
    <w:rsid w:val="002A03E9"/>
  </w:style>
  <w:style w:type="character" w:customStyle="1" w:styleId="code-comment">
    <w:name w:val="code-comment"/>
    <w:basedOn w:val="Fuentedeprrafopredeter"/>
    <w:rsid w:val="002A03E9"/>
  </w:style>
  <w:style w:type="character" w:customStyle="1" w:styleId="code-string">
    <w:name w:val="code-string"/>
    <w:basedOn w:val="Fuentedeprrafopredeter"/>
    <w:rsid w:val="002A03E9"/>
  </w:style>
  <w:style w:type="character" w:styleId="nfasis">
    <w:name w:val="Emphasis"/>
    <w:basedOn w:val="Fuentedeprrafopredeter"/>
    <w:uiPriority w:val="20"/>
    <w:qFormat/>
    <w:rsid w:val="002A03E9"/>
    <w:rPr>
      <w:i/>
      <w:iCs/>
    </w:rPr>
  </w:style>
  <w:style w:type="character" w:customStyle="1" w:styleId="code-digit">
    <w:name w:val="code-digit"/>
    <w:basedOn w:val="Fuentedeprrafopredeter"/>
    <w:rsid w:val="002A03E9"/>
  </w:style>
  <w:style w:type="paragraph" w:styleId="Textodeglobo">
    <w:name w:val="Balloon Text"/>
    <w:basedOn w:val="Normal"/>
    <w:link w:val="TextodegloboCar"/>
    <w:uiPriority w:val="99"/>
    <w:semiHidden/>
    <w:unhideWhenUsed/>
    <w:rsid w:val="002A03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03E9"/>
    <w:rPr>
      <w:rFonts w:ascii="Tahoma" w:hAnsi="Tahoma" w:cs="Tahoma"/>
      <w:sz w:val="16"/>
      <w:szCs w:val="16"/>
    </w:rPr>
  </w:style>
  <w:style w:type="character" w:customStyle="1" w:styleId="Ttulo1Car">
    <w:name w:val="Título 1 Car"/>
    <w:basedOn w:val="Fuentedeprrafopredeter"/>
    <w:link w:val="Ttulo1"/>
    <w:uiPriority w:val="9"/>
    <w:rsid w:val="004E2E30"/>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4E2E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E2E30"/>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4E2E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53191820">
      <w:bodyDiv w:val="1"/>
      <w:marLeft w:val="0"/>
      <w:marRight w:val="0"/>
      <w:marTop w:val="0"/>
      <w:marBottom w:val="0"/>
      <w:divBdr>
        <w:top w:val="none" w:sz="0" w:space="0" w:color="auto"/>
        <w:left w:val="none" w:sz="0" w:space="0" w:color="auto"/>
        <w:bottom w:val="none" w:sz="0" w:space="0" w:color="auto"/>
        <w:right w:val="none" w:sz="0" w:space="0" w:color="auto"/>
      </w:divBdr>
      <w:divsChild>
        <w:div w:id="102071637">
          <w:marLeft w:val="0"/>
          <w:marRight w:val="0"/>
          <w:marTop w:val="0"/>
          <w:marBottom w:val="0"/>
          <w:divBdr>
            <w:top w:val="none" w:sz="0" w:space="0" w:color="auto"/>
            <w:left w:val="none" w:sz="0" w:space="0" w:color="auto"/>
            <w:bottom w:val="none" w:sz="0" w:space="0" w:color="auto"/>
            <w:right w:val="none" w:sz="0" w:space="0" w:color="auto"/>
          </w:divBdr>
        </w:div>
        <w:div w:id="1519470105">
          <w:marLeft w:val="0"/>
          <w:marRight w:val="0"/>
          <w:marTop w:val="0"/>
          <w:marBottom w:val="0"/>
          <w:divBdr>
            <w:top w:val="none" w:sz="0" w:space="0" w:color="auto"/>
            <w:left w:val="none" w:sz="0" w:space="0" w:color="auto"/>
            <w:bottom w:val="none" w:sz="0" w:space="0" w:color="auto"/>
            <w:right w:val="none" w:sz="0" w:space="0" w:color="auto"/>
          </w:divBdr>
        </w:div>
        <w:div w:id="952596635">
          <w:marLeft w:val="0"/>
          <w:marRight w:val="0"/>
          <w:marTop w:val="0"/>
          <w:marBottom w:val="0"/>
          <w:divBdr>
            <w:top w:val="none" w:sz="0" w:space="0" w:color="auto"/>
            <w:left w:val="none" w:sz="0" w:space="0" w:color="auto"/>
            <w:bottom w:val="none" w:sz="0" w:space="0" w:color="auto"/>
            <w:right w:val="none" w:sz="0" w:space="0" w:color="auto"/>
          </w:divBdr>
        </w:div>
        <w:div w:id="214394031">
          <w:marLeft w:val="0"/>
          <w:marRight w:val="0"/>
          <w:marTop w:val="0"/>
          <w:marBottom w:val="0"/>
          <w:divBdr>
            <w:top w:val="none" w:sz="0" w:space="0" w:color="auto"/>
            <w:left w:val="none" w:sz="0" w:space="0" w:color="auto"/>
            <w:bottom w:val="none" w:sz="0" w:space="0" w:color="auto"/>
            <w:right w:val="none" w:sz="0" w:space="0" w:color="auto"/>
          </w:divBdr>
        </w:div>
      </w:divsChild>
    </w:div>
    <w:div w:id="1288242734">
      <w:bodyDiv w:val="1"/>
      <w:marLeft w:val="0"/>
      <w:marRight w:val="0"/>
      <w:marTop w:val="0"/>
      <w:marBottom w:val="0"/>
      <w:divBdr>
        <w:top w:val="none" w:sz="0" w:space="0" w:color="auto"/>
        <w:left w:val="none" w:sz="0" w:space="0" w:color="auto"/>
        <w:bottom w:val="none" w:sz="0" w:space="0" w:color="auto"/>
        <w:right w:val="none" w:sz="0" w:space="0" w:color="auto"/>
      </w:divBdr>
      <w:divsChild>
        <w:div w:id="1051416569">
          <w:marLeft w:val="0"/>
          <w:marRight w:val="0"/>
          <w:marTop w:val="0"/>
          <w:marBottom w:val="0"/>
          <w:divBdr>
            <w:top w:val="none" w:sz="0" w:space="0" w:color="auto"/>
            <w:left w:val="none" w:sz="0" w:space="0" w:color="auto"/>
            <w:bottom w:val="none" w:sz="0" w:space="0" w:color="auto"/>
            <w:right w:val="none" w:sz="0" w:space="0" w:color="auto"/>
          </w:divBdr>
        </w:div>
        <w:div w:id="33891678">
          <w:marLeft w:val="0"/>
          <w:marRight w:val="0"/>
          <w:marTop w:val="0"/>
          <w:marBottom w:val="0"/>
          <w:divBdr>
            <w:top w:val="none" w:sz="0" w:space="0" w:color="auto"/>
            <w:left w:val="none" w:sz="0" w:space="0" w:color="auto"/>
            <w:bottom w:val="none" w:sz="0" w:space="0" w:color="auto"/>
            <w:right w:val="none" w:sz="0" w:space="0" w:color="auto"/>
          </w:divBdr>
        </w:div>
        <w:div w:id="518474585">
          <w:marLeft w:val="0"/>
          <w:marRight w:val="0"/>
          <w:marTop w:val="0"/>
          <w:marBottom w:val="0"/>
          <w:divBdr>
            <w:top w:val="none" w:sz="0" w:space="0" w:color="auto"/>
            <w:left w:val="none" w:sz="0" w:space="0" w:color="auto"/>
            <w:bottom w:val="none" w:sz="0" w:space="0" w:color="auto"/>
            <w:right w:val="none" w:sz="0" w:space="0" w:color="auto"/>
          </w:divBdr>
        </w:div>
        <w:div w:id="857502759">
          <w:marLeft w:val="0"/>
          <w:marRight w:val="0"/>
          <w:marTop w:val="0"/>
          <w:marBottom w:val="0"/>
          <w:divBdr>
            <w:top w:val="none" w:sz="0" w:space="0" w:color="auto"/>
            <w:left w:val="none" w:sz="0" w:space="0" w:color="auto"/>
            <w:bottom w:val="none" w:sz="0" w:space="0" w:color="auto"/>
            <w:right w:val="none" w:sz="0" w:space="0" w:color="auto"/>
          </w:divBdr>
        </w:div>
        <w:div w:id="451442314">
          <w:marLeft w:val="0"/>
          <w:marRight w:val="0"/>
          <w:marTop w:val="0"/>
          <w:marBottom w:val="0"/>
          <w:divBdr>
            <w:top w:val="none" w:sz="0" w:space="0" w:color="auto"/>
            <w:left w:val="none" w:sz="0" w:space="0" w:color="auto"/>
            <w:bottom w:val="single" w:sz="4" w:space="0" w:color="CCCCCC"/>
            <w:right w:val="none" w:sz="0" w:space="0" w:color="auto"/>
          </w:divBdr>
        </w:div>
        <w:div w:id="2097093429">
          <w:marLeft w:val="0"/>
          <w:marRight w:val="0"/>
          <w:marTop w:val="0"/>
          <w:marBottom w:val="0"/>
          <w:divBdr>
            <w:top w:val="none" w:sz="0" w:space="0" w:color="auto"/>
            <w:left w:val="none" w:sz="0" w:space="0" w:color="auto"/>
            <w:bottom w:val="single" w:sz="4" w:space="0" w:color="CCCCCC"/>
            <w:right w:val="none" w:sz="0" w:space="0" w:color="auto"/>
          </w:divBdr>
        </w:div>
        <w:div w:id="1147819531">
          <w:marLeft w:val="0"/>
          <w:marRight w:val="0"/>
          <w:marTop w:val="0"/>
          <w:marBottom w:val="0"/>
          <w:divBdr>
            <w:top w:val="none" w:sz="0" w:space="0" w:color="auto"/>
            <w:left w:val="none" w:sz="0" w:space="0" w:color="auto"/>
            <w:bottom w:val="single" w:sz="4" w:space="0" w:color="CCCCCC"/>
            <w:right w:val="none" w:sz="0" w:space="0" w:color="auto"/>
          </w:divBdr>
        </w:div>
        <w:div w:id="2100981647">
          <w:marLeft w:val="0"/>
          <w:marRight w:val="0"/>
          <w:marTop w:val="0"/>
          <w:marBottom w:val="0"/>
          <w:divBdr>
            <w:top w:val="none" w:sz="0" w:space="0" w:color="auto"/>
            <w:left w:val="none" w:sz="0" w:space="0" w:color="auto"/>
            <w:bottom w:val="single" w:sz="4" w:space="0" w:color="CCCCCC"/>
            <w:right w:val="none" w:sz="0" w:space="0" w:color="auto"/>
          </w:divBdr>
        </w:div>
        <w:div w:id="944458846">
          <w:marLeft w:val="0"/>
          <w:marRight w:val="0"/>
          <w:marTop w:val="0"/>
          <w:marBottom w:val="0"/>
          <w:divBdr>
            <w:top w:val="none" w:sz="0" w:space="0" w:color="auto"/>
            <w:left w:val="none" w:sz="0" w:space="0" w:color="auto"/>
            <w:bottom w:val="single" w:sz="4" w:space="0" w:color="CCCCCC"/>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19</Pages>
  <Words>4589</Words>
  <Characters>25242</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Alejandro</cp:lastModifiedBy>
  <cp:revision>3</cp:revision>
  <dcterms:created xsi:type="dcterms:W3CDTF">2013-05-17T13:14:00Z</dcterms:created>
  <dcterms:modified xsi:type="dcterms:W3CDTF">2013-05-17T14:35:00Z</dcterms:modified>
</cp:coreProperties>
</file>