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F8" w:rsidRPr="00762E1D" w:rsidRDefault="007A457D" w:rsidP="00C22E4F">
      <w:pPr>
        <w:pStyle w:val="1"/>
        <w:spacing w:line="360" w:lineRule="auto"/>
        <w:jc w:val="center"/>
      </w:pPr>
      <w:r>
        <w:t>Проверяемое</w:t>
      </w:r>
      <w:r w:rsidRPr="00762E1D">
        <w:t xml:space="preserve"> </w:t>
      </w:r>
      <w:r w:rsidR="00B97F0A" w:rsidRPr="00762E1D">
        <w:t>задание 1</w:t>
      </w:r>
    </w:p>
    <w:p w:rsidR="00BE4023" w:rsidRDefault="00BE4023" w:rsidP="003569AC">
      <w:pPr>
        <w:pStyle w:val="1"/>
        <w:spacing w:line="360" w:lineRule="auto"/>
        <w:jc w:val="center"/>
      </w:pPr>
      <w:r>
        <w:t>Бланк выполнения задания 2</w:t>
      </w:r>
    </w:p>
    <w:p w:rsidR="00CB6636" w:rsidRPr="00CB6636" w:rsidRDefault="00CB6636" w:rsidP="00CB6636"/>
    <w:p w:rsidR="00642D30" w:rsidRDefault="00642D30" w:rsidP="00F36CA9">
      <w:pPr>
        <w:pStyle w:val="a6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0A2341">
        <w:rPr>
          <w:rFonts w:ascii="Times New Roman" w:hAnsi="Times New Roman" w:cs="Times New Roman"/>
          <w:sz w:val="28"/>
        </w:rPr>
        <w:t xml:space="preserve">Представьте сравнительную характеристику возможных источников финансирования </w:t>
      </w:r>
      <w:r w:rsidR="00C65D40">
        <w:rPr>
          <w:rFonts w:ascii="Times New Roman" w:hAnsi="Times New Roman" w:cs="Times New Roman"/>
          <w:sz w:val="28"/>
        </w:rPr>
        <w:t>в</w:t>
      </w:r>
      <w:r w:rsidR="00C65D40" w:rsidRPr="000A2341">
        <w:rPr>
          <w:rFonts w:ascii="Times New Roman" w:hAnsi="Times New Roman" w:cs="Times New Roman"/>
          <w:sz w:val="28"/>
        </w:rPr>
        <w:t xml:space="preserve">ашего </w:t>
      </w:r>
      <w:r w:rsidRPr="000A2341">
        <w:rPr>
          <w:rFonts w:ascii="Times New Roman" w:hAnsi="Times New Roman" w:cs="Times New Roman"/>
          <w:sz w:val="28"/>
        </w:rPr>
        <w:t>проекта</w:t>
      </w:r>
      <w:r w:rsidR="00F36CA9">
        <w:rPr>
          <w:rFonts w:ascii="Times New Roman" w:hAnsi="Times New Roman" w:cs="Times New Roman"/>
          <w:sz w:val="28"/>
        </w:rPr>
        <w:t xml:space="preserve">. Выделите преимущества и недостатки каждого из источников, определите, подходит ли тот или иной источник под специфику </w:t>
      </w:r>
      <w:r w:rsidR="00C65D40">
        <w:rPr>
          <w:rFonts w:ascii="Times New Roman" w:hAnsi="Times New Roman" w:cs="Times New Roman"/>
          <w:sz w:val="28"/>
        </w:rPr>
        <w:t xml:space="preserve">вашего </w:t>
      </w:r>
      <w:r w:rsidR="00F36CA9">
        <w:rPr>
          <w:rFonts w:ascii="Times New Roman" w:hAnsi="Times New Roman" w:cs="Times New Roman"/>
          <w:sz w:val="28"/>
        </w:rPr>
        <w:t>проекта (таблица 1)</w:t>
      </w:r>
      <w:r w:rsidRPr="000A2341">
        <w:rPr>
          <w:rFonts w:ascii="Times New Roman" w:hAnsi="Times New Roman" w:cs="Times New Roman"/>
          <w:sz w:val="28"/>
        </w:rPr>
        <w:t xml:space="preserve">. </w:t>
      </w:r>
    </w:p>
    <w:p w:rsidR="00E51FBB" w:rsidRDefault="00F36CA9" w:rsidP="004E58B8">
      <w:pPr>
        <w:spacing w:after="160" w:line="259" w:lineRule="auto"/>
        <w:jc w:val="right"/>
        <w:rPr>
          <w:rFonts w:ascii="Times New Roman" w:hAnsi="Times New Roman" w:cs="Times New Roman"/>
          <w:sz w:val="28"/>
        </w:rPr>
      </w:pPr>
      <w:r w:rsidRPr="00F36CA9">
        <w:rPr>
          <w:rFonts w:ascii="Times New Roman" w:hAnsi="Times New Roman" w:cs="Times New Roman"/>
          <w:sz w:val="28"/>
        </w:rPr>
        <w:t>Таблица 1</w:t>
      </w:r>
    </w:p>
    <w:p w:rsidR="00F36CA9" w:rsidRPr="00F36CA9" w:rsidRDefault="00F36CA9" w:rsidP="004E58B8">
      <w:pPr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Возможные и</w:t>
      </w:r>
      <w:r w:rsidRPr="00F36CA9">
        <w:rPr>
          <w:rFonts w:ascii="Times New Roman" w:hAnsi="Times New Roman" w:cs="Times New Roman"/>
          <w:sz w:val="28"/>
        </w:rPr>
        <w:t>сточники финансирования проекта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76"/>
        <w:gridCol w:w="2600"/>
        <w:gridCol w:w="2032"/>
        <w:gridCol w:w="1837"/>
      </w:tblGrid>
      <w:tr w:rsidR="00F36CA9" w:rsidRPr="00F36CA9" w:rsidTr="00CB6636">
        <w:tc>
          <w:tcPr>
            <w:tcW w:w="1539" w:type="pct"/>
          </w:tcPr>
          <w:p w:rsidR="00F36CA9" w:rsidRPr="00F36CA9" w:rsidRDefault="00F36CA9" w:rsidP="000452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Источник финансирования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Преимущества</w:t>
            </w: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Недостатки</w:t>
            </w:r>
          </w:p>
        </w:tc>
        <w:tc>
          <w:tcPr>
            <w:tcW w:w="983" w:type="pct"/>
          </w:tcPr>
          <w:p w:rsidR="00F36CA9" w:rsidRPr="00F36CA9" w:rsidRDefault="00F36CA9" w:rsidP="00F36CA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Подходит ли под специфику реализуемого проекта</w:t>
            </w:r>
          </w:p>
        </w:tc>
      </w:tr>
      <w:tr w:rsidR="00F36CA9" w:rsidRPr="00F36CA9" w:rsidTr="00CB6636">
        <w:tc>
          <w:tcPr>
            <w:tcW w:w="1539" w:type="pct"/>
          </w:tcPr>
          <w:p w:rsidR="00F36CA9" w:rsidRPr="00F36CA9" w:rsidRDefault="00F36CA9" w:rsidP="00CB6636">
            <w:pPr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 xml:space="preserve">Собственные накопления 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CA9" w:rsidRPr="004135F2" w:rsidTr="00CB6636">
        <w:tc>
          <w:tcPr>
            <w:tcW w:w="1539" w:type="pct"/>
          </w:tcPr>
          <w:p w:rsidR="00F36CA9" w:rsidRPr="00F36CA9" w:rsidRDefault="00F36CA9" w:rsidP="00CB6636">
            <w:pPr>
              <w:pStyle w:val="a6"/>
              <w:ind w:left="0"/>
              <w:rPr>
                <w:rFonts w:ascii="Times New Roman" w:hAnsi="Times New Roman" w:cs="Calibri"/>
                <w:sz w:val="24"/>
                <w:szCs w:val="24"/>
                <w:lang w:val="en-US"/>
              </w:rPr>
            </w:pPr>
            <w:r w:rsidRPr="00F36C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FFF </w:t>
            </w:r>
            <w:r w:rsidR="00E51FBB" w:rsidRPr="004E58B8"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  <w:r w:rsidR="00E51FBB" w:rsidRPr="00F36C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36CA9">
              <w:rPr>
                <w:rFonts w:ascii="Times New Roman" w:hAnsi="Times New Roman"/>
                <w:sz w:val="24"/>
                <w:szCs w:val="24"/>
                <w:lang w:val="en-US"/>
              </w:rPr>
              <w:t>friends, family and</w:t>
            </w:r>
            <w:r w:rsidR="00E51FBB" w:rsidRPr="004E58B8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Pr="00F36CA9">
              <w:rPr>
                <w:rFonts w:ascii="Times New Roman" w:hAnsi="Times New Roman"/>
                <w:sz w:val="24"/>
                <w:szCs w:val="24"/>
                <w:lang w:val="en-US"/>
              </w:rPr>
              <w:t>fools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36CA9" w:rsidRPr="00F36CA9" w:rsidTr="00CB6636">
        <w:tc>
          <w:tcPr>
            <w:tcW w:w="1539" w:type="pct"/>
          </w:tcPr>
          <w:p w:rsidR="00F36CA9" w:rsidRPr="00F36CA9" w:rsidRDefault="00F36CA9" w:rsidP="00CB6636">
            <w:pPr>
              <w:pStyle w:val="a6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36CA9">
              <w:rPr>
                <w:rFonts w:ascii="Times New Roman" w:hAnsi="Times New Roman"/>
                <w:sz w:val="24"/>
                <w:szCs w:val="24"/>
              </w:rPr>
              <w:t>Краудфандинговые</w:t>
            </w:r>
            <w:proofErr w:type="spellEnd"/>
            <w:r w:rsidRPr="00F36CA9">
              <w:rPr>
                <w:rFonts w:ascii="Times New Roman" w:hAnsi="Times New Roman"/>
                <w:sz w:val="24"/>
                <w:szCs w:val="24"/>
              </w:rPr>
              <w:t xml:space="preserve"> платформы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CA9" w:rsidRPr="00F36CA9" w:rsidTr="00CB6636">
        <w:tc>
          <w:tcPr>
            <w:tcW w:w="1539" w:type="pct"/>
          </w:tcPr>
          <w:p w:rsidR="00F36CA9" w:rsidRPr="00F36CA9" w:rsidRDefault="00F36CA9" w:rsidP="00CB6636">
            <w:pPr>
              <w:pStyle w:val="a6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Подписка клиентов на</w:t>
            </w:r>
            <w:r w:rsidR="00E51FBB">
              <w:rPr>
                <w:rFonts w:ascii="Times New Roman" w:hAnsi="Times New Roman"/>
                <w:sz w:val="24"/>
                <w:szCs w:val="24"/>
              </w:rPr>
              <w:t> </w:t>
            </w:r>
            <w:r w:rsidRPr="00F36CA9">
              <w:rPr>
                <w:rFonts w:ascii="Times New Roman" w:hAnsi="Times New Roman"/>
                <w:sz w:val="24"/>
                <w:szCs w:val="24"/>
              </w:rPr>
              <w:t>товар до его появления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CA9" w:rsidRPr="00F36CA9" w:rsidTr="00CB6636">
        <w:tc>
          <w:tcPr>
            <w:tcW w:w="1539" w:type="pct"/>
          </w:tcPr>
          <w:p w:rsidR="00F36CA9" w:rsidRPr="00F36CA9" w:rsidRDefault="00F36CA9" w:rsidP="00CB6636">
            <w:pPr>
              <w:pStyle w:val="a6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Сотрудничество с</w:t>
            </w:r>
            <w:r w:rsidR="00E51FBB">
              <w:rPr>
                <w:rFonts w:ascii="Times New Roman" w:hAnsi="Times New Roman"/>
                <w:sz w:val="24"/>
                <w:szCs w:val="24"/>
              </w:rPr>
              <w:t> </w:t>
            </w:r>
            <w:r w:rsidRPr="00F36CA9">
              <w:rPr>
                <w:rFonts w:ascii="Times New Roman" w:hAnsi="Times New Roman"/>
                <w:sz w:val="24"/>
                <w:szCs w:val="24"/>
              </w:rPr>
              <w:t>заинтересованными крупными компаниями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CA9" w:rsidRPr="00F36CA9" w:rsidTr="00CB6636">
        <w:tc>
          <w:tcPr>
            <w:tcW w:w="1539" w:type="pct"/>
          </w:tcPr>
          <w:p w:rsidR="00F36CA9" w:rsidRPr="00F36CA9" w:rsidRDefault="00F36CA9" w:rsidP="00CB6636">
            <w:pPr>
              <w:pStyle w:val="a6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Услуги за долю в</w:t>
            </w:r>
            <w:r w:rsidR="00E51FBB">
              <w:rPr>
                <w:rFonts w:ascii="Times New Roman" w:hAnsi="Times New Roman"/>
                <w:sz w:val="24"/>
                <w:szCs w:val="24"/>
              </w:rPr>
              <w:t> </w:t>
            </w:r>
            <w:r w:rsidRPr="00F36CA9">
              <w:rPr>
                <w:rFonts w:ascii="Times New Roman" w:hAnsi="Times New Roman"/>
                <w:sz w:val="24"/>
                <w:szCs w:val="24"/>
              </w:rPr>
              <w:t>компании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CA9" w:rsidRPr="00F36CA9" w:rsidTr="00CB6636">
        <w:tc>
          <w:tcPr>
            <w:tcW w:w="1539" w:type="pct"/>
          </w:tcPr>
          <w:p w:rsidR="00F36CA9" w:rsidRPr="00F36CA9" w:rsidRDefault="00F36CA9" w:rsidP="00CB6636">
            <w:pPr>
              <w:pStyle w:val="a6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Потребительский кредит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CA9" w:rsidRPr="00F36CA9" w:rsidTr="00CB6636">
        <w:tc>
          <w:tcPr>
            <w:tcW w:w="1539" w:type="pct"/>
          </w:tcPr>
          <w:p w:rsidR="00F36CA9" w:rsidRPr="00F36CA9" w:rsidRDefault="00F36CA9" w:rsidP="00CB6636">
            <w:pPr>
              <w:pStyle w:val="a6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Кредит под бизнес (государственные программы, фонды)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CA9" w:rsidRPr="00F36CA9" w:rsidTr="00CB6636">
        <w:tc>
          <w:tcPr>
            <w:tcW w:w="1539" w:type="pct"/>
          </w:tcPr>
          <w:p w:rsidR="00F36CA9" w:rsidRPr="00F36CA9" w:rsidRDefault="00F36CA9" w:rsidP="00CB6636">
            <w:pPr>
              <w:pStyle w:val="a6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Гранты и конкурсы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CA9" w:rsidRPr="00F36CA9" w:rsidTr="00CB6636">
        <w:tc>
          <w:tcPr>
            <w:tcW w:w="1539" w:type="pct"/>
          </w:tcPr>
          <w:p w:rsidR="00F36CA9" w:rsidRPr="00F36CA9" w:rsidRDefault="00F36CA9" w:rsidP="00CB6636">
            <w:pPr>
              <w:pStyle w:val="a6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36CA9">
              <w:rPr>
                <w:rFonts w:ascii="Times New Roman" w:hAnsi="Times New Roman"/>
                <w:sz w:val="24"/>
                <w:szCs w:val="24"/>
              </w:rPr>
              <w:t>Венчурные фонды и</w:t>
            </w:r>
            <w:r w:rsidR="00E51FBB">
              <w:rPr>
                <w:rFonts w:ascii="Times New Roman" w:hAnsi="Times New Roman"/>
                <w:sz w:val="24"/>
                <w:szCs w:val="24"/>
              </w:rPr>
              <w:t> </w:t>
            </w:r>
            <w:r w:rsidRPr="00F36CA9">
              <w:rPr>
                <w:rFonts w:ascii="Times New Roman" w:hAnsi="Times New Roman"/>
                <w:sz w:val="24"/>
                <w:szCs w:val="24"/>
              </w:rPr>
              <w:t>бизнес-ангелы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6CA9" w:rsidRPr="00F36CA9" w:rsidTr="00CB6636">
        <w:tc>
          <w:tcPr>
            <w:tcW w:w="1539" w:type="pct"/>
          </w:tcPr>
          <w:p w:rsidR="00F36CA9" w:rsidRPr="00F36CA9" w:rsidRDefault="00F36CA9" w:rsidP="00CB6636">
            <w:pPr>
              <w:pStyle w:val="a6"/>
              <w:ind w:left="0"/>
              <w:rPr>
                <w:rFonts w:ascii="Times New Roman" w:hAnsi="Times New Roman" w:cs="Calibri"/>
                <w:sz w:val="24"/>
                <w:szCs w:val="24"/>
              </w:rPr>
            </w:pPr>
            <w:proofErr w:type="spellStart"/>
            <w:r w:rsidRPr="004135F2">
              <w:rPr>
                <w:rFonts w:ascii="Times New Roman" w:hAnsi="Times New Roman"/>
                <w:sz w:val="24"/>
                <w:szCs w:val="24"/>
              </w:rPr>
              <w:t>Краудинвестинговые</w:t>
            </w:r>
            <w:proofErr w:type="spellEnd"/>
            <w:r w:rsidRPr="00F36CA9">
              <w:rPr>
                <w:rFonts w:ascii="Times New Roman" w:hAnsi="Times New Roman"/>
                <w:sz w:val="24"/>
                <w:szCs w:val="24"/>
              </w:rPr>
              <w:t xml:space="preserve"> платформы, биржи. Предложение инвестору: доля, процент, услуги и</w:t>
            </w:r>
            <w:r w:rsidR="00E51FBB">
              <w:rPr>
                <w:rFonts w:ascii="Times New Roman" w:hAnsi="Times New Roman"/>
                <w:sz w:val="24"/>
                <w:szCs w:val="24"/>
              </w:rPr>
              <w:t> </w:t>
            </w:r>
            <w:r w:rsidRPr="00F36CA9">
              <w:rPr>
                <w:rFonts w:ascii="Times New Roman" w:hAnsi="Times New Roman"/>
                <w:sz w:val="24"/>
                <w:szCs w:val="24"/>
              </w:rPr>
              <w:t>т.</w:t>
            </w:r>
            <w:r w:rsidR="00E51FBB">
              <w:rPr>
                <w:rFonts w:ascii="Times New Roman" w:hAnsi="Times New Roman"/>
                <w:sz w:val="24"/>
                <w:szCs w:val="24"/>
              </w:rPr>
              <w:t> </w:t>
            </w:r>
            <w:r w:rsidRPr="00F36CA9">
              <w:rPr>
                <w:rFonts w:ascii="Times New Roman" w:hAnsi="Times New Roman"/>
                <w:sz w:val="24"/>
                <w:szCs w:val="24"/>
              </w:rPr>
              <w:t>д.</w:t>
            </w:r>
          </w:p>
        </w:tc>
        <w:tc>
          <w:tcPr>
            <w:tcW w:w="1391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F36CA9" w:rsidRPr="00F36CA9" w:rsidRDefault="00F36CA9" w:rsidP="000452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B6636" w:rsidRPr="00CB6636" w:rsidRDefault="00CB6636" w:rsidP="00CB6636">
      <w:pPr>
        <w:spacing w:after="0" w:line="360" w:lineRule="auto"/>
        <w:ind w:left="710"/>
        <w:jc w:val="both"/>
        <w:rPr>
          <w:rFonts w:ascii="Times New Roman" w:hAnsi="Times New Roman" w:cs="Times New Roman"/>
          <w:sz w:val="28"/>
        </w:rPr>
      </w:pPr>
    </w:p>
    <w:p w:rsidR="00642D30" w:rsidRPr="000A2341" w:rsidRDefault="00F36CA9" w:rsidP="00F36CA9">
      <w:pPr>
        <w:pStyle w:val="a6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0A2341">
        <w:rPr>
          <w:rFonts w:ascii="Times New Roman" w:hAnsi="Times New Roman" w:cs="Times New Roman"/>
          <w:sz w:val="28"/>
        </w:rPr>
        <w:lastRenderedPageBreak/>
        <w:t xml:space="preserve">Определите источник финансирования, который больше всего подходит для </w:t>
      </w:r>
      <w:r w:rsidR="00E51FBB">
        <w:rPr>
          <w:rFonts w:ascii="Times New Roman" w:hAnsi="Times New Roman" w:cs="Times New Roman"/>
          <w:sz w:val="28"/>
        </w:rPr>
        <w:t>в</w:t>
      </w:r>
      <w:r w:rsidR="00E51FBB" w:rsidRPr="000A2341">
        <w:rPr>
          <w:rFonts w:ascii="Times New Roman" w:hAnsi="Times New Roman" w:cs="Times New Roman"/>
          <w:sz w:val="28"/>
        </w:rPr>
        <w:t xml:space="preserve">ашего </w:t>
      </w:r>
      <w:r w:rsidRPr="000A2341">
        <w:rPr>
          <w:rFonts w:ascii="Times New Roman" w:hAnsi="Times New Roman" w:cs="Times New Roman"/>
          <w:sz w:val="28"/>
        </w:rPr>
        <w:t>проекта.</w:t>
      </w:r>
      <w:r>
        <w:rPr>
          <w:rFonts w:ascii="Times New Roman" w:hAnsi="Times New Roman" w:cs="Times New Roman"/>
          <w:sz w:val="28"/>
        </w:rPr>
        <w:t xml:space="preserve"> Добавьте конкретики. </w:t>
      </w:r>
      <w:r w:rsidR="00642D30" w:rsidRPr="000A2341">
        <w:rPr>
          <w:rFonts w:ascii="Times New Roman" w:hAnsi="Times New Roman" w:cs="Times New Roman"/>
          <w:sz w:val="28"/>
        </w:rPr>
        <w:t>Расскажите о выбранном источнике финансирования (</w:t>
      </w:r>
      <w:r w:rsidR="00400927">
        <w:rPr>
          <w:rFonts w:ascii="Times New Roman" w:hAnsi="Times New Roman" w:cs="Times New Roman"/>
          <w:sz w:val="28"/>
        </w:rPr>
        <w:t>6</w:t>
      </w:r>
      <w:r w:rsidR="00E51FBB">
        <w:rPr>
          <w:rFonts w:ascii="Times New Roman" w:hAnsi="Times New Roman" w:cs="Times New Roman"/>
          <w:sz w:val="28"/>
        </w:rPr>
        <w:t>–</w:t>
      </w:r>
      <w:r w:rsidR="00400927">
        <w:rPr>
          <w:rFonts w:ascii="Times New Roman" w:hAnsi="Times New Roman" w:cs="Times New Roman"/>
          <w:sz w:val="28"/>
        </w:rPr>
        <w:t>10 развёрнутых</w:t>
      </w:r>
      <w:r w:rsidR="00642D30" w:rsidRPr="000A2341">
        <w:rPr>
          <w:rFonts w:ascii="Times New Roman" w:hAnsi="Times New Roman" w:cs="Times New Roman"/>
          <w:sz w:val="28"/>
        </w:rPr>
        <w:t xml:space="preserve"> предложений).</w:t>
      </w:r>
    </w:p>
    <w:p w:rsidR="00642D30" w:rsidRDefault="00642D30" w:rsidP="00F36CA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должно выглядеть приблизительно так:</w:t>
      </w:r>
    </w:p>
    <w:p w:rsidR="00642D30" w:rsidRDefault="00E51FBB" w:rsidP="00F36CA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642D30">
        <w:rPr>
          <w:rFonts w:ascii="Times New Roman" w:hAnsi="Times New Roman" w:cs="Times New Roman"/>
          <w:sz w:val="28"/>
        </w:rPr>
        <w:t xml:space="preserve"> Средства на реализацию проекта планируется получить за счёт выигранного гранта по программе УМНИК.</w:t>
      </w:r>
    </w:p>
    <w:p w:rsidR="00642D30" w:rsidRDefault="00E51FBB" w:rsidP="00F36CA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642D30">
        <w:rPr>
          <w:rFonts w:ascii="Times New Roman" w:hAnsi="Times New Roman" w:cs="Times New Roman"/>
          <w:sz w:val="28"/>
        </w:rPr>
        <w:t xml:space="preserve"> Средства на реализацию проекта планируется получить за счёт средств, собранных на </w:t>
      </w:r>
      <w:proofErr w:type="spellStart"/>
      <w:r w:rsidR="00642D30">
        <w:rPr>
          <w:rFonts w:ascii="Times New Roman" w:hAnsi="Times New Roman" w:cs="Times New Roman"/>
          <w:sz w:val="28"/>
        </w:rPr>
        <w:t>к</w:t>
      </w:r>
      <w:r w:rsidR="00642D30" w:rsidRPr="004135F2">
        <w:rPr>
          <w:rFonts w:ascii="Times New Roman" w:hAnsi="Times New Roman" w:cs="Times New Roman"/>
          <w:sz w:val="28"/>
        </w:rPr>
        <w:t>раудфан</w:t>
      </w:r>
      <w:r w:rsidR="00642D30">
        <w:rPr>
          <w:rFonts w:ascii="Times New Roman" w:hAnsi="Times New Roman" w:cs="Times New Roman"/>
          <w:sz w:val="28"/>
        </w:rPr>
        <w:t>динговой</w:t>
      </w:r>
      <w:proofErr w:type="spellEnd"/>
      <w:r w:rsidR="00642D30">
        <w:rPr>
          <w:rFonts w:ascii="Times New Roman" w:hAnsi="Times New Roman" w:cs="Times New Roman"/>
          <w:sz w:val="28"/>
        </w:rPr>
        <w:t xml:space="preserve"> платформе </w:t>
      </w:r>
      <w:proofErr w:type="spellStart"/>
      <w:r w:rsidR="00642D30">
        <w:rPr>
          <w:rFonts w:ascii="Times New Roman" w:hAnsi="Times New Roman" w:cs="Times New Roman"/>
          <w:sz w:val="28"/>
        </w:rPr>
        <w:t>Бумстартер</w:t>
      </w:r>
      <w:proofErr w:type="spellEnd"/>
      <w:r w:rsidR="00642D30">
        <w:rPr>
          <w:rFonts w:ascii="Times New Roman" w:hAnsi="Times New Roman" w:cs="Times New Roman"/>
          <w:sz w:val="28"/>
        </w:rPr>
        <w:t>. Дарители смогут воспользоваться нашим продуктом раньше остальных, для них будет создана ограниченная серия, а также они смогут получить дополнительные бонусы в виде ...</w:t>
      </w:r>
    </w:p>
    <w:p w:rsidR="00642D30" w:rsidRDefault="00E51FBB" w:rsidP="00F36CA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642D30">
        <w:rPr>
          <w:rFonts w:ascii="Times New Roman" w:hAnsi="Times New Roman" w:cs="Times New Roman"/>
          <w:sz w:val="28"/>
        </w:rPr>
        <w:t xml:space="preserve"> Для того чтобы запустить проект, нам требуются услуги программиста, дизайнера, …, … Мы готовы за оказанные услуги предложить долю в компании, а именно …</w:t>
      </w:r>
    </w:p>
    <w:p w:rsidR="00642D30" w:rsidRDefault="00E51FBB" w:rsidP="00F36CA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642D30">
        <w:rPr>
          <w:rFonts w:ascii="Times New Roman" w:hAnsi="Times New Roman" w:cs="Times New Roman"/>
          <w:sz w:val="28"/>
        </w:rPr>
        <w:t xml:space="preserve"> Средства на реализацию проекта планируется получить за счёт потребительского кредита в …</w:t>
      </w:r>
    </w:p>
    <w:p w:rsidR="00642D30" w:rsidRDefault="00E51FBB" w:rsidP="00F36CA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642D30">
        <w:rPr>
          <w:rFonts w:ascii="Times New Roman" w:hAnsi="Times New Roman" w:cs="Times New Roman"/>
          <w:sz w:val="28"/>
        </w:rPr>
        <w:t xml:space="preserve"> На текущем этапе собственных накоплений у команды достаточно для того, чтобы запустить проект.</w:t>
      </w:r>
    </w:p>
    <w:p w:rsidR="00642D30" w:rsidRDefault="00E51FBB" w:rsidP="00F36CA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642D30">
        <w:rPr>
          <w:rFonts w:ascii="Times New Roman" w:hAnsi="Times New Roman" w:cs="Times New Roman"/>
          <w:sz w:val="28"/>
        </w:rPr>
        <w:t xml:space="preserve"> Ввиду того, что проект инновационный и требует существенных вложений, средства на реализацию проекта мы планируем получить через венчурные фонды и бизнес-ангелов. Для начала мы планируем выйти на фонд … (на бизнес-ангела …) посредством …</w:t>
      </w:r>
      <w:r w:rsidR="00AD5DA2">
        <w:rPr>
          <w:rFonts w:ascii="Times New Roman" w:hAnsi="Times New Roman" w:cs="Times New Roman"/>
          <w:sz w:val="28"/>
        </w:rPr>
        <w:t xml:space="preserve"> </w:t>
      </w:r>
      <w:r w:rsidR="00642D30">
        <w:rPr>
          <w:rFonts w:ascii="Times New Roman" w:hAnsi="Times New Roman" w:cs="Times New Roman"/>
          <w:sz w:val="28"/>
        </w:rPr>
        <w:t>и попробовать доказать жизнеспособность нашей идеи.</w:t>
      </w:r>
    </w:p>
    <w:p w:rsidR="00642D30" w:rsidRDefault="00E51FBB" w:rsidP="00F36CA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642D30">
        <w:rPr>
          <w:rFonts w:ascii="Times New Roman" w:hAnsi="Times New Roman" w:cs="Times New Roman"/>
          <w:sz w:val="28"/>
        </w:rPr>
        <w:t xml:space="preserve"> На текущем этапе мы ищем инвестора, кто будет готов полностью профинансировать наш проект. Взамен мы готовы предложить долю в бизнесе 40 %. Мы уже зарегистрировали наш проект на сайте …, ждём, пока проектом заинтересуется инвестор.</w:t>
      </w:r>
    </w:p>
    <w:p w:rsidR="00642D30" w:rsidRPr="001D06ED" w:rsidRDefault="00E51FBB" w:rsidP="00F36CA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42D30">
        <w:rPr>
          <w:rFonts w:ascii="Times New Roman" w:hAnsi="Times New Roman" w:cs="Times New Roman"/>
          <w:sz w:val="28"/>
        </w:rPr>
        <w:t>И так далее.</w:t>
      </w:r>
    </w:p>
    <w:p w:rsidR="00F36CA9" w:rsidRDefault="00642D30" w:rsidP="00F36CA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Будьте уникальными, не копируйте фразу из предложенных вариантов. </w:t>
      </w:r>
    </w:p>
    <w:p w:rsidR="00642D30" w:rsidRPr="00914820" w:rsidRDefault="00642D30" w:rsidP="004E58B8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Обратите внимание на конкретику. </w:t>
      </w:r>
      <w:r w:rsidR="00F36CA9">
        <w:rPr>
          <w:rFonts w:ascii="Times New Roman" w:hAnsi="Times New Roman" w:cs="Times New Roman"/>
          <w:sz w:val="28"/>
        </w:rPr>
        <w:t xml:space="preserve">Так, например, если это </w:t>
      </w:r>
      <w:proofErr w:type="spellStart"/>
      <w:r w:rsidR="00F36CA9" w:rsidRPr="004135F2">
        <w:rPr>
          <w:rFonts w:ascii="Times New Roman" w:hAnsi="Times New Roman" w:cs="Times New Roman"/>
          <w:sz w:val="28"/>
        </w:rPr>
        <w:t>краудфандинговая</w:t>
      </w:r>
      <w:proofErr w:type="spellEnd"/>
      <w:r w:rsidR="00F36CA9" w:rsidRPr="004135F2">
        <w:rPr>
          <w:rFonts w:ascii="Times New Roman" w:hAnsi="Times New Roman" w:cs="Times New Roman"/>
          <w:sz w:val="28"/>
        </w:rPr>
        <w:t xml:space="preserve"> платформа, </w:t>
      </w:r>
      <w:r w:rsidR="00E51FBB" w:rsidRPr="004135F2">
        <w:rPr>
          <w:rFonts w:ascii="Times New Roman" w:hAnsi="Times New Roman" w:cs="Times New Roman"/>
          <w:sz w:val="28"/>
        </w:rPr>
        <w:t xml:space="preserve">вы </w:t>
      </w:r>
      <w:r w:rsidR="00F36CA9" w:rsidRPr="004135F2">
        <w:rPr>
          <w:rFonts w:ascii="Times New Roman" w:hAnsi="Times New Roman" w:cs="Times New Roman"/>
          <w:sz w:val="28"/>
        </w:rPr>
        <w:t>должны указать, какую платформу</w:t>
      </w:r>
      <w:r w:rsidR="00F36CA9">
        <w:rPr>
          <w:rFonts w:ascii="Times New Roman" w:hAnsi="Times New Roman" w:cs="Times New Roman"/>
          <w:sz w:val="28"/>
        </w:rPr>
        <w:t xml:space="preserve"> выбрали, подготовить материал для размещения, сформулировать бонусы для дарителей, рекомендуется разместить проект на платформе. Если это предложение инвестору, также необходимо выбрать биржу для инвесторов и </w:t>
      </w:r>
      <w:proofErr w:type="spellStart"/>
      <w:r w:rsidR="00F36CA9">
        <w:rPr>
          <w:rFonts w:ascii="Times New Roman" w:hAnsi="Times New Roman" w:cs="Times New Roman"/>
          <w:sz w:val="28"/>
        </w:rPr>
        <w:t>стартапов</w:t>
      </w:r>
      <w:proofErr w:type="spellEnd"/>
      <w:r w:rsidR="00F36CA9">
        <w:rPr>
          <w:rFonts w:ascii="Times New Roman" w:hAnsi="Times New Roman" w:cs="Times New Roman"/>
          <w:sz w:val="28"/>
        </w:rPr>
        <w:t xml:space="preserve"> и попробовать разместить проект на сайте. Если это </w:t>
      </w:r>
      <w:proofErr w:type="spellStart"/>
      <w:r w:rsidR="00F36CA9">
        <w:rPr>
          <w:rFonts w:ascii="Times New Roman" w:hAnsi="Times New Roman" w:cs="Times New Roman"/>
          <w:sz w:val="28"/>
        </w:rPr>
        <w:t>грантовая</w:t>
      </w:r>
      <w:proofErr w:type="spellEnd"/>
      <w:r w:rsidR="00F36CA9">
        <w:rPr>
          <w:rFonts w:ascii="Times New Roman" w:hAnsi="Times New Roman" w:cs="Times New Roman"/>
          <w:sz w:val="28"/>
        </w:rPr>
        <w:t xml:space="preserve"> поддержка</w:t>
      </w:r>
      <w:r w:rsidR="00400927">
        <w:rPr>
          <w:rFonts w:ascii="Times New Roman" w:hAnsi="Times New Roman" w:cs="Times New Roman"/>
          <w:sz w:val="28"/>
        </w:rPr>
        <w:t xml:space="preserve"> или льготный кредит</w:t>
      </w:r>
      <w:r w:rsidR="00F36CA9">
        <w:rPr>
          <w:rFonts w:ascii="Times New Roman" w:hAnsi="Times New Roman" w:cs="Times New Roman"/>
          <w:sz w:val="28"/>
        </w:rPr>
        <w:t xml:space="preserve">, необходимо изучить особенности получения финансирования, определить, подходит ли </w:t>
      </w:r>
      <w:r w:rsidR="00E51FBB">
        <w:rPr>
          <w:rFonts w:ascii="Times New Roman" w:hAnsi="Times New Roman" w:cs="Times New Roman"/>
          <w:sz w:val="28"/>
        </w:rPr>
        <w:t xml:space="preserve">ваш </w:t>
      </w:r>
      <w:r w:rsidR="00F36CA9">
        <w:rPr>
          <w:rFonts w:ascii="Times New Roman" w:hAnsi="Times New Roman" w:cs="Times New Roman"/>
          <w:sz w:val="28"/>
        </w:rPr>
        <w:t>проект под эти условия</w:t>
      </w:r>
      <w:r w:rsidR="00AD5DA2">
        <w:rPr>
          <w:rFonts w:ascii="Times New Roman" w:hAnsi="Times New Roman" w:cs="Times New Roman"/>
          <w:sz w:val="28"/>
        </w:rPr>
        <w:t>,</w:t>
      </w:r>
      <w:r w:rsidR="00400927">
        <w:rPr>
          <w:rFonts w:ascii="Times New Roman" w:hAnsi="Times New Roman" w:cs="Times New Roman"/>
          <w:sz w:val="28"/>
        </w:rPr>
        <w:t xml:space="preserve"> </w:t>
      </w:r>
      <w:r w:rsidR="00AD5DA2">
        <w:rPr>
          <w:rFonts w:ascii="Times New Roman" w:hAnsi="Times New Roman" w:cs="Times New Roman"/>
          <w:sz w:val="28"/>
        </w:rPr>
        <w:t>и</w:t>
      </w:r>
      <w:r w:rsidR="00400927">
        <w:rPr>
          <w:rFonts w:ascii="Times New Roman" w:hAnsi="Times New Roman" w:cs="Times New Roman"/>
          <w:sz w:val="28"/>
        </w:rPr>
        <w:t xml:space="preserve"> так далее. Все нюансы необходимо опис</w:t>
      </w:r>
      <w:bookmarkStart w:id="0" w:name="_GoBack"/>
      <w:bookmarkEnd w:id="0"/>
      <w:r w:rsidR="00400927">
        <w:rPr>
          <w:rFonts w:ascii="Times New Roman" w:hAnsi="Times New Roman" w:cs="Times New Roman"/>
          <w:sz w:val="28"/>
        </w:rPr>
        <w:t>ать в ответе на задание.</w:t>
      </w:r>
    </w:p>
    <w:sectPr w:rsidR="00642D30" w:rsidRPr="00914820" w:rsidSect="00F95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47066"/>
    <w:multiLevelType w:val="hybridMultilevel"/>
    <w:tmpl w:val="1FF42420"/>
    <w:lvl w:ilvl="0" w:tplc="F0A480E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CA4029"/>
    <w:multiLevelType w:val="hybridMultilevel"/>
    <w:tmpl w:val="CA7EF264"/>
    <w:lvl w:ilvl="0" w:tplc="F0A480E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3679D6"/>
    <w:multiLevelType w:val="hybridMultilevel"/>
    <w:tmpl w:val="2D1AC7C2"/>
    <w:lvl w:ilvl="0" w:tplc="F0A480E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457A23"/>
    <w:multiLevelType w:val="hybridMultilevel"/>
    <w:tmpl w:val="F65EF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1F3E"/>
    <w:multiLevelType w:val="hybridMultilevel"/>
    <w:tmpl w:val="AAAAA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06B5B"/>
    <w:multiLevelType w:val="hybridMultilevel"/>
    <w:tmpl w:val="469C452E"/>
    <w:lvl w:ilvl="0" w:tplc="8DD0E33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BFC482C"/>
    <w:multiLevelType w:val="hybridMultilevel"/>
    <w:tmpl w:val="469C452E"/>
    <w:lvl w:ilvl="0" w:tplc="8DD0E33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4DB84BF4"/>
    <w:multiLevelType w:val="hybridMultilevel"/>
    <w:tmpl w:val="469C452E"/>
    <w:lvl w:ilvl="0" w:tplc="8DD0E33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5F440DA7"/>
    <w:multiLevelType w:val="hybridMultilevel"/>
    <w:tmpl w:val="F65EF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A5747"/>
    <w:multiLevelType w:val="hybridMultilevel"/>
    <w:tmpl w:val="3418D7C2"/>
    <w:lvl w:ilvl="0" w:tplc="F0A480E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9022C4"/>
    <w:multiLevelType w:val="hybridMultilevel"/>
    <w:tmpl w:val="717C1B3C"/>
    <w:lvl w:ilvl="0" w:tplc="E8E64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384CF9"/>
    <w:multiLevelType w:val="hybridMultilevel"/>
    <w:tmpl w:val="717C1B3C"/>
    <w:lvl w:ilvl="0" w:tplc="E8E64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4482A"/>
    <w:multiLevelType w:val="hybridMultilevel"/>
    <w:tmpl w:val="AA2286F6"/>
    <w:lvl w:ilvl="0" w:tplc="F0A480E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2B2847"/>
    <w:multiLevelType w:val="hybridMultilevel"/>
    <w:tmpl w:val="AAAAA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D6B88"/>
    <w:multiLevelType w:val="hybridMultilevel"/>
    <w:tmpl w:val="717C1B3C"/>
    <w:lvl w:ilvl="0" w:tplc="E8E64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BB6FEF"/>
    <w:multiLevelType w:val="hybridMultilevel"/>
    <w:tmpl w:val="1FF42420"/>
    <w:lvl w:ilvl="0" w:tplc="F0A480E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4"/>
  </w:num>
  <w:num w:numId="6">
    <w:abstractNumId w:val="6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  <w:num w:numId="14">
    <w:abstractNumId w:val="7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0A"/>
    <w:rsid w:val="00001D8A"/>
    <w:rsid w:val="00021FAE"/>
    <w:rsid w:val="000657EF"/>
    <w:rsid w:val="000928CA"/>
    <w:rsid w:val="000A2341"/>
    <w:rsid w:val="000C0CFC"/>
    <w:rsid w:val="000C24A9"/>
    <w:rsid w:val="000D41C5"/>
    <w:rsid w:val="000F379D"/>
    <w:rsid w:val="00110D65"/>
    <w:rsid w:val="001206B0"/>
    <w:rsid w:val="001263C6"/>
    <w:rsid w:val="0012674E"/>
    <w:rsid w:val="001941DF"/>
    <w:rsid w:val="00195173"/>
    <w:rsid w:val="00197EA0"/>
    <w:rsid w:val="001B0306"/>
    <w:rsid w:val="001C0A4C"/>
    <w:rsid w:val="001D3C51"/>
    <w:rsid w:val="001E1BD1"/>
    <w:rsid w:val="001F12C8"/>
    <w:rsid w:val="00203D0E"/>
    <w:rsid w:val="00222EEB"/>
    <w:rsid w:val="00231354"/>
    <w:rsid w:val="0023146C"/>
    <w:rsid w:val="002418C7"/>
    <w:rsid w:val="00260970"/>
    <w:rsid w:val="002A52B5"/>
    <w:rsid w:val="002D3A28"/>
    <w:rsid w:val="002F0EBF"/>
    <w:rsid w:val="002F3E3E"/>
    <w:rsid w:val="002F6AF9"/>
    <w:rsid w:val="00301D1F"/>
    <w:rsid w:val="003241FC"/>
    <w:rsid w:val="003245D4"/>
    <w:rsid w:val="00327820"/>
    <w:rsid w:val="003569AC"/>
    <w:rsid w:val="00362E45"/>
    <w:rsid w:val="00380890"/>
    <w:rsid w:val="003832E0"/>
    <w:rsid w:val="00391A74"/>
    <w:rsid w:val="00396D1C"/>
    <w:rsid w:val="00397F79"/>
    <w:rsid w:val="003E6724"/>
    <w:rsid w:val="003F1B44"/>
    <w:rsid w:val="00400927"/>
    <w:rsid w:val="00410ED1"/>
    <w:rsid w:val="004135F2"/>
    <w:rsid w:val="00423378"/>
    <w:rsid w:val="00436870"/>
    <w:rsid w:val="00451558"/>
    <w:rsid w:val="004861A7"/>
    <w:rsid w:val="00486AE8"/>
    <w:rsid w:val="004A45AF"/>
    <w:rsid w:val="004B219B"/>
    <w:rsid w:val="004C13B7"/>
    <w:rsid w:val="004C3045"/>
    <w:rsid w:val="004D1BEC"/>
    <w:rsid w:val="004E58B8"/>
    <w:rsid w:val="00521E93"/>
    <w:rsid w:val="005531DF"/>
    <w:rsid w:val="0059797E"/>
    <w:rsid w:val="005A576D"/>
    <w:rsid w:val="005E5A85"/>
    <w:rsid w:val="00610EF8"/>
    <w:rsid w:val="00620254"/>
    <w:rsid w:val="0062551C"/>
    <w:rsid w:val="00642D30"/>
    <w:rsid w:val="00652CD4"/>
    <w:rsid w:val="006765B6"/>
    <w:rsid w:val="00691C87"/>
    <w:rsid w:val="006D1CD6"/>
    <w:rsid w:val="006D2409"/>
    <w:rsid w:val="00717E93"/>
    <w:rsid w:val="00747531"/>
    <w:rsid w:val="00762E1D"/>
    <w:rsid w:val="00777341"/>
    <w:rsid w:val="007950F8"/>
    <w:rsid w:val="007A457D"/>
    <w:rsid w:val="007D6A76"/>
    <w:rsid w:val="007F2A27"/>
    <w:rsid w:val="008105A9"/>
    <w:rsid w:val="0085379D"/>
    <w:rsid w:val="00860FED"/>
    <w:rsid w:val="00874EF8"/>
    <w:rsid w:val="00880C65"/>
    <w:rsid w:val="008D7466"/>
    <w:rsid w:val="00914820"/>
    <w:rsid w:val="00944113"/>
    <w:rsid w:val="0097002D"/>
    <w:rsid w:val="00A0705F"/>
    <w:rsid w:val="00A17DEF"/>
    <w:rsid w:val="00A201A2"/>
    <w:rsid w:val="00A23DFF"/>
    <w:rsid w:val="00A43EE1"/>
    <w:rsid w:val="00A67254"/>
    <w:rsid w:val="00A7209F"/>
    <w:rsid w:val="00A842D1"/>
    <w:rsid w:val="00AD5DA2"/>
    <w:rsid w:val="00AE6D65"/>
    <w:rsid w:val="00B17AEE"/>
    <w:rsid w:val="00B276D4"/>
    <w:rsid w:val="00B374AC"/>
    <w:rsid w:val="00B47DFE"/>
    <w:rsid w:val="00B72C08"/>
    <w:rsid w:val="00B97F0A"/>
    <w:rsid w:val="00BA34E5"/>
    <w:rsid w:val="00BB46A8"/>
    <w:rsid w:val="00BD3B28"/>
    <w:rsid w:val="00BE4023"/>
    <w:rsid w:val="00BE7B96"/>
    <w:rsid w:val="00C027B2"/>
    <w:rsid w:val="00C22E4F"/>
    <w:rsid w:val="00C65D40"/>
    <w:rsid w:val="00CA0981"/>
    <w:rsid w:val="00CB6636"/>
    <w:rsid w:val="00CC1149"/>
    <w:rsid w:val="00D47A41"/>
    <w:rsid w:val="00D94635"/>
    <w:rsid w:val="00DE5A3F"/>
    <w:rsid w:val="00DF129B"/>
    <w:rsid w:val="00E1066B"/>
    <w:rsid w:val="00E175D6"/>
    <w:rsid w:val="00E2307A"/>
    <w:rsid w:val="00E51FBB"/>
    <w:rsid w:val="00E77098"/>
    <w:rsid w:val="00EE26A8"/>
    <w:rsid w:val="00EF5C2C"/>
    <w:rsid w:val="00F12C67"/>
    <w:rsid w:val="00F36CA9"/>
    <w:rsid w:val="00F47830"/>
    <w:rsid w:val="00F70F5D"/>
    <w:rsid w:val="00F80BE1"/>
    <w:rsid w:val="00F83E6F"/>
    <w:rsid w:val="00F957A1"/>
    <w:rsid w:val="00FA08A0"/>
    <w:rsid w:val="00FB29A2"/>
    <w:rsid w:val="00FC25B7"/>
    <w:rsid w:val="00FD0D36"/>
    <w:rsid w:val="00FD7432"/>
    <w:rsid w:val="00FE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0707587-80CD-4A70-93F6-5DDCF92E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432"/>
  </w:style>
  <w:style w:type="paragraph" w:styleId="1">
    <w:name w:val="heading 1"/>
    <w:basedOn w:val="a"/>
    <w:next w:val="a"/>
    <w:link w:val="10"/>
    <w:uiPriority w:val="9"/>
    <w:qFormat/>
    <w:locked/>
    <w:rsid w:val="00B97F0A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97F0A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97F0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B97F0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39"/>
    <w:rsid w:val="00860FED"/>
    <w:pPr>
      <w:spacing w:after="0" w:line="240" w:lineRule="auto"/>
    </w:pPr>
    <w:rPr>
      <w:rFonts w:asciiTheme="minorHAnsi" w:hAnsi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2E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40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0C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42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DE1BA-D90F-4E73-8CF7-6225B6F9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user</cp:lastModifiedBy>
  <cp:revision>3</cp:revision>
  <dcterms:created xsi:type="dcterms:W3CDTF">2021-03-29T08:17:00Z</dcterms:created>
  <dcterms:modified xsi:type="dcterms:W3CDTF">2021-03-29T08:18:00Z</dcterms:modified>
</cp:coreProperties>
</file>