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231" w:rsidRPr="00755231" w:rsidRDefault="00755231" w:rsidP="00755231">
      <w:pPr>
        <w:pStyle w:val="2"/>
        <w:jc w:val="center"/>
        <w:rPr>
          <w:rFonts w:ascii="Times New Roman" w:hAnsi="Times New Roman" w:cs="Times New Roman"/>
          <w:sz w:val="28"/>
        </w:rPr>
      </w:pPr>
      <w:r w:rsidRPr="00755231">
        <w:rPr>
          <w:rFonts w:ascii="Times New Roman" w:hAnsi="Times New Roman" w:cs="Times New Roman"/>
          <w:sz w:val="28"/>
        </w:rPr>
        <w:t>Лабораторная работа 1</w:t>
      </w:r>
      <w:r w:rsidRPr="00755231">
        <w:rPr>
          <w:rFonts w:ascii="Times New Roman" w:hAnsi="Times New Roman" w:cs="Times New Roman"/>
          <w:sz w:val="28"/>
        </w:rPr>
        <w:t>. Виртуализация операционных систем</w:t>
      </w:r>
    </w:p>
    <w:p w:rsidR="00755231" w:rsidRDefault="00755231" w:rsidP="00755231">
      <w:pPr>
        <w:pStyle w:val="Default"/>
        <w:spacing w:line="360" w:lineRule="auto"/>
        <w:rPr>
          <w:b/>
          <w:bCs/>
          <w:sz w:val="28"/>
          <w:szCs w:val="28"/>
        </w:rPr>
      </w:pPr>
    </w:p>
    <w:p w:rsidR="00755231" w:rsidRDefault="00755231" w:rsidP="00755231">
      <w:pPr>
        <w:pStyle w:val="Default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Цель работы</w:t>
      </w:r>
      <w:r>
        <w:rPr>
          <w:i/>
          <w:iCs/>
          <w:sz w:val="28"/>
          <w:szCs w:val="28"/>
        </w:rPr>
        <w:t xml:space="preserve">: изучить способы виртуализации рабочих станций </w:t>
      </w:r>
    </w:p>
    <w:p w:rsidR="00755231" w:rsidRDefault="00755231" w:rsidP="00755231">
      <w:pPr>
        <w:pStyle w:val="Default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Введение </w:t>
      </w:r>
    </w:p>
    <w:p w:rsidR="00755231" w:rsidRDefault="00755231" w:rsidP="0075523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Виртуализация ресурсов является одной из важнейших технологий создания инфраструктуры для корпоративных решений. </w:t>
      </w:r>
      <w:proofErr w:type="gramStart"/>
      <w:r>
        <w:rPr>
          <w:sz w:val="28"/>
          <w:szCs w:val="28"/>
        </w:rPr>
        <w:t>Результаты данного задания могут быть использованы обучающимися для выполнения иных практических занятий и лабораторных работ в течение всего периода обучения.</w:t>
      </w:r>
      <w:proofErr w:type="gramEnd"/>
      <w:r>
        <w:rPr>
          <w:sz w:val="28"/>
          <w:szCs w:val="28"/>
        </w:rPr>
        <w:t xml:space="preserve"> Технология виртуализации позволит при выполнении практикумов создавать виртуальные операционные системы (ОС), быстро копировать виртуальные ОС, устанавливать </w:t>
      </w:r>
      <w:proofErr w:type="gramStart"/>
      <w:r>
        <w:rPr>
          <w:sz w:val="28"/>
          <w:szCs w:val="28"/>
        </w:rPr>
        <w:t>необходимое</w:t>
      </w:r>
      <w:proofErr w:type="gramEnd"/>
      <w:r>
        <w:rPr>
          <w:sz w:val="28"/>
          <w:szCs w:val="28"/>
        </w:rPr>
        <w:t xml:space="preserve"> ПО, драйверы, экспериментировать с настройкой серверного ПО не внося никаких изменений в основную ОС. </w:t>
      </w:r>
    </w:p>
    <w:p w:rsidR="00755231" w:rsidRDefault="00755231" w:rsidP="0075523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Изучение виртуализации для рабочих станций является первым шагом для дальнейшего изучения виртуализации серверов. </w:t>
      </w:r>
    </w:p>
    <w:p w:rsidR="00755231" w:rsidRDefault="00755231" w:rsidP="00755231">
      <w:pPr>
        <w:pStyle w:val="Default"/>
        <w:spacing w:line="360" w:lineRule="auto"/>
        <w:rPr>
          <w:b/>
          <w:bCs/>
          <w:sz w:val="28"/>
          <w:szCs w:val="28"/>
        </w:rPr>
      </w:pPr>
    </w:p>
    <w:p w:rsidR="00755231" w:rsidRDefault="00755231" w:rsidP="00755231">
      <w:pPr>
        <w:pStyle w:val="Default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План выполнения </w:t>
      </w:r>
    </w:p>
    <w:p w:rsidR="00755231" w:rsidRDefault="00755231" w:rsidP="0075523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 Одним из способов виртуализации рабочей станции является виртуализация на основе свободно распространяемого приложения </w:t>
      </w:r>
      <w:proofErr w:type="spellStart"/>
      <w:r>
        <w:rPr>
          <w:sz w:val="28"/>
          <w:szCs w:val="28"/>
        </w:rPr>
        <w:t>Oracle</w:t>
      </w:r>
      <w:proofErr w:type="spellEnd"/>
      <w:r>
        <w:rPr>
          <w:sz w:val="28"/>
          <w:szCs w:val="28"/>
        </w:rPr>
        <w:t xml:space="preserve"> VM </w:t>
      </w:r>
      <w:proofErr w:type="spellStart"/>
      <w:r>
        <w:rPr>
          <w:sz w:val="28"/>
          <w:szCs w:val="28"/>
        </w:rPr>
        <w:t>Virtual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Box</w:t>
      </w:r>
      <w:proofErr w:type="spellEnd"/>
      <w:r>
        <w:rPr>
          <w:sz w:val="28"/>
          <w:szCs w:val="28"/>
        </w:rPr>
        <w:t xml:space="preserve"> (При выполнении данного практического занятия возможно использование любого другого приложения, обеспечивающего виртуализацию). Изучите представленные ниже информационные ресурсы. Запишите назначение, процедуру установки и способы создания и запуска виртуальных операционных систем. </w:t>
      </w:r>
    </w:p>
    <w:p w:rsidR="00755231" w:rsidRDefault="00755231" w:rsidP="00755231">
      <w:pPr>
        <w:pStyle w:val="Default"/>
        <w:spacing w:line="360" w:lineRule="auto"/>
      </w:pPr>
      <w:r>
        <w:t xml:space="preserve"> </w:t>
      </w:r>
    </w:p>
    <w:p w:rsidR="00755231" w:rsidRDefault="00755231" w:rsidP="00755231">
      <w:pPr>
        <w:pStyle w:val="Default"/>
        <w:spacing w:line="360" w:lineRule="auto"/>
        <w:rPr>
          <w:sz w:val="18"/>
          <w:szCs w:val="18"/>
        </w:rPr>
      </w:pPr>
      <w:r>
        <w:rPr>
          <w:sz w:val="28"/>
          <w:szCs w:val="28"/>
        </w:rPr>
        <w:t xml:space="preserve">Сайт проекта </w:t>
      </w:r>
      <w:proofErr w:type="spellStart"/>
      <w:r>
        <w:rPr>
          <w:sz w:val="28"/>
          <w:szCs w:val="28"/>
        </w:rPr>
        <w:t>Virtual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Box</w:t>
      </w:r>
      <w:proofErr w:type="spellEnd"/>
      <w:r>
        <w:rPr>
          <w:rStyle w:val="a5"/>
          <w:sz w:val="28"/>
          <w:szCs w:val="28"/>
        </w:rPr>
        <w:footnoteReference w:id="1"/>
      </w:r>
    </w:p>
    <w:p w:rsidR="00755231" w:rsidRDefault="00755231" w:rsidP="0075523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www.virtualbox.org </w:t>
      </w:r>
    </w:p>
    <w:p w:rsidR="00755231" w:rsidRDefault="00755231" w:rsidP="00755231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Основы виртуальных машин </w:t>
      </w:r>
    </w:p>
    <w:p w:rsidR="00755231" w:rsidRPr="00755231" w:rsidRDefault="00755231" w:rsidP="00755231">
      <w:pPr>
        <w:pStyle w:val="Default"/>
        <w:spacing w:line="360" w:lineRule="auto"/>
        <w:rPr>
          <w:sz w:val="28"/>
          <w:szCs w:val="28"/>
          <w:lang w:val="en-US"/>
        </w:rPr>
      </w:pPr>
      <w:r w:rsidRPr="00755231">
        <w:rPr>
          <w:sz w:val="28"/>
          <w:szCs w:val="28"/>
          <w:lang w:val="en-US"/>
        </w:rPr>
        <w:t xml:space="preserve">www.virtualbox.org/wiki/Virtualization </w:t>
      </w:r>
    </w:p>
    <w:p w:rsidR="00755231" w:rsidRPr="00755231" w:rsidRDefault="00755231" w:rsidP="00755231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755231">
        <w:rPr>
          <w:sz w:val="28"/>
          <w:szCs w:val="28"/>
          <w:lang w:val="en-US"/>
        </w:rPr>
        <w:lastRenderedPageBreak/>
        <w:t xml:space="preserve">Oracle VM Virtual Box User Manual </w:t>
      </w:r>
    </w:p>
    <w:p w:rsidR="00755231" w:rsidRPr="00755231" w:rsidRDefault="00755231" w:rsidP="00755231">
      <w:pPr>
        <w:pStyle w:val="Default"/>
        <w:spacing w:line="360" w:lineRule="auto"/>
        <w:rPr>
          <w:sz w:val="28"/>
          <w:szCs w:val="28"/>
          <w:lang w:val="en-US"/>
        </w:rPr>
      </w:pPr>
      <w:r w:rsidRPr="00755231">
        <w:rPr>
          <w:sz w:val="28"/>
          <w:szCs w:val="28"/>
          <w:lang w:val="en-US"/>
        </w:rPr>
        <w:t xml:space="preserve">www.virtualbox.org/manual/UserManual.html </w:t>
      </w:r>
    </w:p>
    <w:p w:rsidR="00755231" w:rsidRDefault="00755231" w:rsidP="0075523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2. Установите и запустите </w:t>
      </w:r>
      <w:proofErr w:type="spellStart"/>
      <w:r>
        <w:rPr>
          <w:sz w:val="28"/>
          <w:szCs w:val="28"/>
        </w:rPr>
        <w:t>Oracle</w:t>
      </w:r>
      <w:proofErr w:type="spellEnd"/>
      <w:r>
        <w:rPr>
          <w:sz w:val="28"/>
          <w:szCs w:val="28"/>
        </w:rPr>
        <w:t xml:space="preserve"> VM </w:t>
      </w:r>
      <w:proofErr w:type="spellStart"/>
      <w:r>
        <w:rPr>
          <w:sz w:val="28"/>
          <w:szCs w:val="28"/>
        </w:rPr>
        <w:t>Virtual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Box</w:t>
      </w:r>
      <w:proofErr w:type="spellEnd"/>
      <w:r>
        <w:rPr>
          <w:sz w:val="28"/>
          <w:szCs w:val="28"/>
        </w:rPr>
        <w:t xml:space="preserve">. </w:t>
      </w:r>
    </w:p>
    <w:p w:rsidR="00755231" w:rsidRDefault="00755231" w:rsidP="0075523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3. Создайте виртуальную </w:t>
      </w:r>
      <w:proofErr w:type="spellStart"/>
      <w:r>
        <w:rPr>
          <w:sz w:val="28"/>
          <w:szCs w:val="28"/>
        </w:rPr>
        <w:t>Lunux</w:t>
      </w:r>
      <w:proofErr w:type="spellEnd"/>
      <w:r>
        <w:rPr>
          <w:sz w:val="28"/>
          <w:szCs w:val="28"/>
        </w:rPr>
        <w:t xml:space="preserve"> подобную ОС. Для скачивания ISO образа можно использовать следующие ссылки: </w:t>
      </w:r>
    </w:p>
    <w:p w:rsidR="00755231" w:rsidRDefault="00755231" w:rsidP="0075523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http://ubuntu.ru/get </w:t>
      </w:r>
    </w:p>
    <w:p w:rsidR="00755231" w:rsidRDefault="00755231" w:rsidP="00755231">
      <w:pPr>
        <w:pStyle w:val="Default"/>
        <w:spacing w:line="360" w:lineRule="auto"/>
        <w:rPr>
          <w:sz w:val="28"/>
          <w:szCs w:val="28"/>
        </w:rPr>
      </w:pPr>
      <w:r w:rsidRPr="00755231">
        <w:rPr>
          <w:sz w:val="28"/>
          <w:szCs w:val="28"/>
        </w:rPr>
        <w:t>http://www.ubuntu.com/download/des</w:t>
      </w:r>
    </w:p>
    <w:p w:rsidR="00755231" w:rsidRDefault="00755231" w:rsidP="00755231">
      <w:pPr>
        <w:pStyle w:val="Default"/>
        <w:spacing w:line="360" w:lineRule="auto"/>
        <w:rPr>
          <w:sz w:val="18"/>
          <w:szCs w:val="18"/>
        </w:rPr>
      </w:pPr>
      <w:r>
        <w:rPr>
          <w:sz w:val="28"/>
          <w:szCs w:val="28"/>
        </w:rPr>
        <w:t>http://www.oracle.com/ru/technologies/linux/overview/index.html</w:t>
      </w:r>
    </w:p>
    <w:p w:rsidR="00755231" w:rsidRDefault="00755231" w:rsidP="0075523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. Настройте виртуальн</w:t>
      </w:r>
      <w:r>
        <w:rPr>
          <w:sz w:val="28"/>
          <w:szCs w:val="28"/>
        </w:rPr>
        <w:t>ую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машину</w:t>
      </w:r>
      <w:r>
        <w:rPr>
          <w:sz w:val="28"/>
          <w:szCs w:val="28"/>
        </w:rPr>
        <w:t xml:space="preserve"> для выхода в Интернет </w:t>
      </w:r>
    </w:p>
    <w:p w:rsidR="00755231" w:rsidRDefault="00755231" w:rsidP="0075523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. Подготовьте отчет по проделанной работе. Отчет должен содержать скриншоты и описание процесса установки и настройки </w:t>
      </w:r>
      <w:r>
        <w:rPr>
          <w:sz w:val="28"/>
          <w:szCs w:val="28"/>
        </w:rPr>
        <w:t>виртуальной</w:t>
      </w:r>
      <w:bookmarkStart w:id="0" w:name="_GoBack"/>
      <w:bookmarkEnd w:id="0"/>
      <w:r>
        <w:rPr>
          <w:sz w:val="28"/>
          <w:szCs w:val="28"/>
        </w:rPr>
        <w:t xml:space="preserve"> ОС. </w:t>
      </w:r>
    </w:p>
    <w:p w:rsidR="00755231" w:rsidRDefault="00755231" w:rsidP="0075523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. Представьте отчет о проделанной работе. </w:t>
      </w:r>
    </w:p>
    <w:p w:rsidR="00755231" w:rsidRDefault="00755231" w:rsidP="00755231">
      <w:pPr>
        <w:pStyle w:val="Default"/>
        <w:spacing w:line="360" w:lineRule="auto"/>
        <w:rPr>
          <w:sz w:val="28"/>
          <w:szCs w:val="28"/>
        </w:rPr>
      </w:pPr>
    </w:p>
    <w:p w:rsidR="00755231" w:rsidRDefault="00755231" w:rsidP="00755231">
      <w:pPr>
        <w:pStyle w:val="Default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Содержание отчета</w:t>
      </w:r>
      <w:r w:rsidRPr="00755231">
        <w:rPr>
          <w:rStyle w:val="a5"/>
          <w:bCs/>
          <w:sz w:val="28"/>
          <w:szCs w:val="28"/>
        </w:rPr>
        <w:footnoteReference w:id="2"/>
      </w:r>
    </w:p>
    <w:p w:rsidR="00755231" w:rsidRDefault="00755231" w:rsidP="0075523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 Титульный лист. </w:t>
      </w:r>
    </w:p>
    <w:p w:rsidR="00755231" w:rsidRDefault="00755231" w:rsidP="0075523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2. Название и цель работы. </w:t>
      </w:r>
    </w:p>
    <w:p w:rsidR="00755231" w:rsidRDefault="00755231" w:rsidP="0075523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3. Результаты выполнения работы. </w:t>
      </w:r>
    </w:p>
    <w:p w:rsidR="00755231" w:rsidRDefault="00755231" w:rsidP="00755231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4. Заключение. </w:t>
      </w:r>
    </w:p>
    <w:p w:rsidR="00755231" w:rsidRDefault="00755231" w:rsidP="00755231">
      <w:pPr>
        <w:pStyle w:val="Default"/>
        <w:spacing w:line="360" w:lineRule="auto"/>
        <w:rPr>
          <w:sz w:val="28"/>
          <w:szCs w:val="28"/>
        </w:rPr>
      </w:pPr>
    </w:p>
    <w:p w:rsidR="00755231" w:rsidRDefault="00755231" w:rsidP="00755231">
      <w:pPr>
        <w:pStyle w:val="Default"/>
        <w:spacing w:line="360" w:lineRule="auto"/>
        <w:rPr>
          <w:sz w:val="28"/>
          <w:szCs w:val="28"/>
        </w:rPr>
      </w:pPr>
    </w:p>
    <w:p w:rsidR="00051DD0" w:rsidRDefault="00051DD0" w:rsidP="00755231">
      <w:pPr>
        <w:spacing w:after="0" w:line="360" w:lineRule="auto"/>
      </w:pPr>
    </w:p>
    <w:sectPr w:rsidR="00051DD0" w:rsidSect="003D3D8E">
      <w:pgSz w:w="11906" w:h="17338"/>
      <w:pgMar w:top="1532" w:right="162" w:bottom="1079" w:left="143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608" w:rsidRDefault="00237608" w:rsidP="00755231">
      <w:pPr>
        <w:spacing w:after="0" w:line="240" w:lineRule="auto"/>
      </w:pPr>
      <w:r>
        <w:separator/>
      </w:r>
    </w:p>
  </w:endnote>
  <w:endnote w:type="continuationSeparator" w:id="0">
    <w:p w:rsidR="00237608" w:rsidRDefault="00237608" w:rsidP="00755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608" w:rsidRDefault="00237608" w:rsidP="00755231">
      <w:pPr>
        <w:spacing w:after="0" w:line="240" w:lineRule="auto"/>
      </w:pPr>
      <w:r>
        <w:separator/>
      </w:r>
    </w:p>
  </w:footnote>
  <w:footnote w:type="continuationSeparator" w:id="0">
    <w:p w:rsidR="00237608" w:rsidRDefault="00237608" w:rsidP="00755231">
      <w:pPr>
        <w:spacing w:after="0" w:line="240" w:lineRule="auto"/>
      </w:pPr>
      <w:r>
        <w:continuationSeparator/>
      </w:r>
    </w:p>
  </w:footnote>
  <w:footnote w:id="1">
    <w:p w:rsidR="00755231" w:rsidRPr="00755231" w:rsidRDefault="00755231" w:rsidP="00755231">
      <w:pPr>
        <w:pStyle w:val="Default"/>
      </w:pPr>
      <w:r w:rsidRPr="00755231">
        <w:rPr>
          <w:rStyle w:val="a5"/>
        </w:rPr>
        <w:footnoteRef/>
      </w:r>
      <w:r w:rsidRPr="00755231">
        <w:t xml:space="preserve"> </w:t>
      </w:r>
      <w:r w:rsidRPr="00755231">
        <w:t xml:space="preserve">Как правило, в период обучения будут даваться ссылки на официальные действующие ресурсы, посвященные изучаемым технологиям и </w:t>
      </w:r>
      <w:proofErr w:type="gramStart"/>
      <w:r w:rsidRPr="00755231">
        <w:t>программному</w:t>
      </w:r>
      <w:proofErr w:type="gramEnd"/>
      <w:r w:rsidRPr="00755231">
        <w:t xml:space="preserve"> обеспечении. К сожалению, большинство этих ресурсов не адаптировано под русский язык. Между тем изначально предполагается, что магистр в области IT имеет достаточный для чтения технической документации уровень владения английским языком  </w:t>
      </w:r>
    </w:p>
  </w:footnote>
  <w:footnote w:id="2">
    <w:p w:rsidR="00755231" w:rsidRPr="00755231" w:rsidRDefault="00755231">
      <w:pPr>
        <w:pStyle w:val="a3"/>
        <w:rPr>
          <w:rFonts w:ascii="Times New Roman" w:hAnsi="Times New Roman" w:cs="Times New Roman"/>
          <w:sz w:val="24"/>
          <w:szCs w:val="24"/>
        </w:rPr>
      </w:pPr>
      <w:r w:rsidRPr="00755231">
        <w:rPr>
          <w:rStyle w:val="a5"/>
          <w:rFonts w:ascii="Times New Roman" w:hAnsi="Times New Roman" w:cs="Times New Roman"/>
          <w:sz w:val="24"/>
          <w:szCs w:val="24"/>
        </w:rPr>
        <w:footnoteRef/>
      </w:r>
      <w:r w:rsidRPr="00755231">
        <w:rPr>
          <w:rFonts w:ascii="Times New Roman" w:hAnsi="Times New Roman" w:cs="Times New Roman"/>
          <w:sz w:val="24"/>
          <w:szCs w:val="24"/>
        </w:rPr>
        <w:t xml:space="preserve"> </w:t>
      </w:r>
      <w:r w:rsidRPr="00755231">
        <w:rPr>
          <w:rFonts w:ascii="Times New Roman" w:hAnsi="Times New Roman" w:cs="Times New Roman"/>
          <w:sz w:val="24"/>
          <w:szCs w:val="24"/>
        </w:rPr>
        <w:t xml:space="preserve">Оформление всех отчетов должно соответствовать предъявляемым требованиям 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73A51"/>
    <w:multiLevelType w:val="hybridMultilevel"/>
    <w:tmpl w:val="16503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45F"/>
    <w:rsid w:val="00022138"/>
    <w:rsid w:val="00051DD0"/>
    <w:rsid w:val="002011B0"/>
    <w:rsid w:val="00237608"/>
    <w:rsid w:val="00755231"/>
    <w:rsid w:val="00817091"/>
    <w:rsid w:val="00C05F32"/>
    <w:rsid w:val="00E8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0"/>
    <w:uiPriority w:val="9"/>
    <w:unhideWhenUsed/>
    <w:qFormat/>
    <w:rsid w:val="007552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552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footnote text"/>
    <w:basedOn w:val="a"/>
    <w:link w:val="a4"/>
    <w:uiPriority w:val="99"/>
    <w:semiHidden/>
    <w:unhideWhenUsed/>
    <w:rsid w:val="00755231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755231"/>
    <w:rPr>
      <w:noProof/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755231"/>
    <w:rPr>
      <w:vertAlign w:val="superscript"/>
    </w:rPr>
  </w:style>
  <w:style w:type="character" w:styleId="a6">
    <w:name w:val="Hyperlink"/>
    <w:basedOn w:val="a0"/>
    <w:uiPriority w:val="99"/>
    <w:unhideWhenUsed/>
    <w:rsid w:val="0075523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55231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0"/>
    <w:uiPriority w:val="9"/>
    <w:unhideWhenUsed/>
    <w:qFormat/>
    <w:rsid w:val="007552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552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footnote text"/>
    <w:basedOn w:val="a"/>
    <w:link w:val="a4"/>
    <w:uiPriority w:val="99"/>
    <w:semiHidden/>
    <w:unhideWhenUsed/>
    <w:rsid w:val="00755231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755231"/>
    <w:rPr>
      <w:noProof/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755231"/>
    <w:rPr>
      <w:vertAlign w:val="superscript"/>
    </w:rPr>
  </w:style>
  <w:style w:type="character" w:styleId="a6">
    <w:name w:val="Hyperlink"/>
    <w:basedOn w:val="a0"/>
    <w:uiPriority w:val="99"/>
    <w:unhideWhenUsed/>
    <w:rsid w:val="0075523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55231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2D7C9-365E-47A6-A24B-C813FA563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2019-09-03T11:55:00Z</dcterms:created>
  <dcterms:modified xsi:type="dcterms:W3CDTF">2019-09-03T11:59:00Z</dcterms:modified>
</cp:coreProperties>
</file>