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0786" w14:textId="77777777" w:rsidR="004B6EAF" w:rsidRDefault="004B6EAF" w:rsidP="004B6EAF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53728C66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C811478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 по времени соответствует первой неделе практики.</w:t>
      </w:r>
    </w:p>
    <w:p w14:paraId="2EFB439E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785DE055" w14:textId="77777777" w:rsidR="004B6EAF" w:rsidRDefault="004B6EAF" w:rsidP="004B6EAF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производственную </w:t>
      </w:r>
      <w:r>
        <w:rPr>
          <w:i/>
          <w:iCs/>
          <w:sz w:val="28"/>
          <w:szCs w:val="28"/>
        </w:rPr>
        <w:t xml:space="preserve">практику </w:t>
      </w:r>
      <w:r w:rsidRPr="00463AF4">
        <w:rPr>
          <w:i/>
          <w:iCs/>
          <w:sz w:val="28"/>
          <w:szCs w:val="28"/>
        </w:rPr>
        <w:t>(технологическ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 xml:space="preserve"> (проектно-технологическ</w:t>
      </w:r>
      <w:r>
        <w:rPr>
          <w:i/>
          <w:iCs/>
          <w:sz w:val="28"/>
          <w:szCs w:val="28"/>
        </w:rPr>
        <w:t>ую</w:t>
      </w:r>
      <w:r w:rsidRPr="00463AF4">
        <w:rPr>
          <w:i/>
          <w:iCs/>
          <w:sz w:val="28"/>
          <w:szCs w:val="28"/>
        </w:rPr>
        <w:t>) практик</w:t>
      </w:r>
      <w:r>
        <w:rPr>
          <w:i/>
          <w:iCs/>
          <w:sz w:val="28"/>
          <w:szCs w:val="28"/>
        </w:rPr>
        <w:t>у</w:t>
      </w:r>
      <w:r w:rsidRPr="00463AF4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4741836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CF7C64">
        <w:rPr>
          <w:sz w:val="28"/>
          <w:szCs w:val="28"/>
        </w:rPr>
        <w:t xml:space="preserve">По прибытии на место прохождения практики </w:t>
      </w:r>
      <w:r>
        <w:rPr>
          <w:sz w:val="28"/>
          <w:szCs w:val="28"/>
        </w:rPr>
        <w:t xml:space="preserve">в течение </w:t>
      </w:r>
      <w:r w:rsidRPr="001F2364">
        <w:rPr>
          <w:b/>
          <w:bCs/>
          <w:sz w:val="28"/>
          <w:szCs w:val="28"/>
        </w:rPr>
        <w:t>перво</w:t>
      </w:r>
      <w:r>
        <w:rPr>
          <w:b/>
          <w:bCs/>
          <w:sz w:val="28"/>
          <w:szCs w:val="28"/>
        </w:rPr>
        <w:t>й недели</w:t>
      </w:r>
      <w:r>
        <w:rPr>
          <w:sz w:val="28"/>
          <w:szCs w:val="28"/>
        </w:rPr>
        <w:t xml:space="preserve"> </w:t>
      </w:r>
      <w:r w:rsidRPr="00CF7C64">
        <w:rPr>
          <w:sz w:val="28"/>
          <w:szCs w:val="28"/>
        </w:rPr>
        <w:t>совместно с руководителем практики от организации состав</w:t>
      </w:r>
      <w:r>
        <w:rPr>
          <w:sz w:val="28"/>
          <w:szCs w:val="28"/>
        </w:rPr>
        <w:t>ьте</w:t>
      </w:r>
      <w:r w:rsidRPr="00CF7C64">
        <w:rPr>
          <w:sz w:val="28"/>
          <w:szCs w:val="28"/>
        </w:rPr>
        <w:t xml:space="preserve"> </w:t>
      </w:r>
      <w:r w:rsidRPr="00463AF4">
        <w:rPr>
          <w:i/>
          <w:iCs/>
          <w:sz w:val="28"/>
          <w:szCs w:val="28"/>
        </w:rPr>
        <w:t xml:space="preserve">График </w:t>
      </w:r>
      <w:r>
        <w:rPr>
          <w:i/>
          <w:iCs/>
          <w:sz w:val="28"/>
          <w:szCs w:val="28"/>
        </w:rPr>
        <w:t xml:space="preserve">проведения </w:t>
      </w:r>
      <w:r w:rsidRPr="00463AF4">
        <w:rPr>
          <w:i/>
          <w:iCs/>
          <w:sz w:val="28"/>
          <w:szCs w:val="28"/>
        </w:rPr>
        <w:t>практики</w:t>
      </w:r>
      <w:r w:rsidRPr="003D7B3D">
        <w:rPr>
          <w:sz w:val="28"/>
          <w:szCs w:val="28"/>
        </w:rPr>
        <w:t>.</w:t>
      </w:r>
      <w:r>
        <w:rPr>
          <w:sz w:val="28"/>
          <w:szCs w:val="28"/>
        </w:rPr>
        <w:t xml:space="preserve"> Учитывая задания руководителя практики от кафедры, заполните лист </w:t>
      </w:r>
      <w:r w:rsidRPr="00745A6F">
        <w:rPr>
          <w:i/>
          <w:sz w:val="28"/>
          <w:szCs w:val="28"/>
        </w:rPr>
        <w:t>Задание на производственную практику</w:t>
      </w:r>
      <w:r>
        <w:rPr>
          <w:sz w:val="28"/>
          <w:szCs w:val="28"/>
        </w:rPr>
        <w:t xml:space="preserve"> в соответствии с бланком листа Задание на производственную практику </w:t>
      </w:r>
      <w:r w:rsidRPr="00D01915">
        <w:rPr>
          <w:sz w:val="28"/>
          <w:szCs w:val="28"/>
        </w:rPr>
        <w:t>(технологическую (проектно-технологическую) практику) 1</w:t>
      </w:r>
      <w:r>
        <w:rPr>
          <w:sz w:val="28"/>
          <w:szCs w:val="28"/>
        </w:rPr>
        <w:t>.</w:t>
      </w:r>
    </w:p>
    <w:p w14:paraId="34D1A8DC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 xml:space="preserve">.  </w:t>
      </w:r>
    </w:p>
    <w:p w14:paraId="6A47C035" w14:textId="77777777" w:rsidR="004B6EAF" w:rsidRPr="00CF7C64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прохождения практики оформляется в соответствии с бланком листа График прохождения практики.</w:t>
      </w:r>
    </w:p>
    <w:p w14:paraId="5DA5AB9C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37B57144" w14:textId="77777777" w:rsidR="004B6EAF" w:rsidRPr="00064E14" w:rsidRDefault="004B6EAF" w:rsidP="004B6EAF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 xml:space="preserve">Лист Задание на производственную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46C6FF44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B3BAB11" w14:textId="77777777" w:rsidR="004B6EAF" w:rsidRPr="00AA1F15" w:rsidRDefault="004B6EAF" w:rsidP="004B6EAF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производственной </w:t>
      </w:r>
      <w:r w:rsidRPr="00AA1F15">
        <w:rPr>
          <w:i/>
          <w:sz w:val="28"/>
          <w:szCs w:val="28"/>
        </w:rPr>
        <w:t>практики.</w:t>
      </w:r>
    </w:p>
    <w:p w14:paraId="1B1EA370" w14:textId="77777777" w:rsidR="004B6EAF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Введение отчета по производственной практике.</w:t>
      </w:r>
    </w:p>
    <w:p w14:paraId="0170C79F" w14:textId="77777777" w:rsidR="004B6EAF" w:rsidRDefault="004B6EAF" w:rsidP="004B6EAF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 выбранному направлению подготовки 09.03.03 «Прикладная информатика».</w:t>
      </w:r>
    </w:p>
    <w:p w14:paraId="5EA6E09F" w14:textId="77777777" w:rsidR="004B6EAF" w:rsidRDefault="004B6EAF" w:rsidP="004B6EAF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042701" w14:textId="77777777" w:rsidR="004B6EAF" w:rsidRDefault="004B6EAF" w:rsidP="004B6EAF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11591E3E" w14:textId="77777777" w:rsidR="004B6EAF" w:rsidRPr="0072272C" w:rsidRDefault="004B6EAF" w:rsidP="004B6EAF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 что вы хотите получить по окончании практики</w:t>
      </w:r>
      <w:r w:rsidRPr="0072272C">
        <w:rPr>
          <w:sz w:val="28"/>
          <w:szCs w:val="28"/>
        </w:rPr>
        <w:t>.</w:t>
      </w:r>
    </w:p>
    <w:p w14:paraId="22E9F1F0" w14:textId="77777777" w:rsidR="004B6EAF" w:rsidRDefault="004B6EAF" w:rsidP="004B6EAF">
      <w:pPr>
        <w:jc w:val="both"/>
        <w:rPr>
          <w:b/>
          <w:sz w:val="28"/>
          <w:szCs w:val="28"/>
        </w:rPr>
      </w:pPr>
    </w:p>
    <w:p w14:paraId="03F34D9F" w14:textId="77777777" w:rsidR="004B6EAF" w:rsidRPr="00B8283C" w:rsidRDefault="004B6EAF" w:rsidP="004B6EAF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14:paraId="27F5808A" w14:textId="77777777" w:rsidR="004B6EAF" w:rsidRDefault="004B6EAF" w:rsidP="004B6EAF">
      <w:pPr>
        <w:ind w:firstLine="709"/>
        <w:jc w:val="both"/>
        <w:rPr>
          <w:sz w:val="28"/>
          <w:szCs w:val="28"/>
          <w:u w:val="single"/>
        </w:rPr>
      </w:pPr>
    </w:p>
    <w:p w14:paraId="1050F55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и требования к оформлению раздела Введение смотрите в Приложениях А, В.</w:t>
      </w:r>
    </w:p>
    <w:p w14:paraId="0CDFED56" w14:textId="77777777" w:rsidR="004B6EAF" w:rsidRPr="003D7B3D" w:rsidRDefault="004B6EAF" w:rsidP="004B6EAF">
      <w:pPr>
        <w:pStyle w:val="1"/>
      </w:pPr>
      <w:r>
        <w:rPr>
          <w:rFonts w:ascii="Calibri" w:hAnsi="Calibri" w:cs="Calibri"/>
          <w:b/>
          <w:bCs/>
        </w:rPr>
        <w:br w:type="page"/>
      </w:r>
      <w:r w:rsidRPr="003D7B3D">
        <w:lastRenderedPageBreak/>
        <w:t xml:space="preserve"> </w:t>
      </w:r>
    </w:p>
    <w:p w14:paraId="05A0A59B" w14:textId="77777777" w:rsidR="004B6EAF" w:rsidRDefault="004B6EAF" w:rsidP="004B6EAF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1.1. График проведения практики</w:t>
      </w:r>
    </w:p>
    <w:p w14:paraId="7EFDE8F9" w14:textId="77777777" w:rsidR="004B6EAF" w:rsidRDefault="004B6EAF" w:rsidP="004B6EAF">
      <w:pPr>
        <w:jc w:val="center"/>
        <w:rPr>
          <w:sz w:val="28"/>
          <w:szCs w:val="28"/>
        </w:rPr>
      </w:pPr>
    </w:p>
    <w:p w14:paraId="6DDF851A" w14:textId="77777777" w:rsidR="004B6EAF" w:rsidRDefault="004B6EAF" w:rsidP="004B6EAF">
      <w:pPr>
        <w:jc w:val="center"/>
        <w:rPr>
          <w:sz w:val="28"/>
          <w:szCs w:val="28"/>
        </w:rPr>
      </w:pPr>
    </w:p>
    <w:p w14:paraId="33021EF9" w14:textId="77777777" w:rsidR="004B6EAF" w:rsidRPr="0035342A" w:rsidRDefault="004B6EAF" w:rsidP="004B6E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736AF8EA" w14:textId="77777777" w:rsidR="004B6EAF" w:rsidRPr="00D22C37" w:rsidRDefault="004B6EAF" w:rsidP="004B6EA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4709"/>
        <w:gridCol w:w="3848"/>
      </w:tblGrid>
      <w:tr w:rsidR="004B6EAF" w:rsidRPr="002A68C7" w14:paraId="0110F0F7" w14:textId="77777777" w:rsidTr="008011A8">
        <w:tc>
          <w:tcPr>
            <w:tcW w:w="801" w:type="dxa"/>
            <w:shd w:val="clear" w:color="auto" w:fill="auto"/>
          </w:tcPr>
          <w:p w14:paraId="69DC2DA1" w14:textId="77777777" w:rsidR="004B6EAF" w:rsidRPr="002A68C7" w:rsidRDefault="004B6EAF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821" w:type="dxa"/>
            <w:shd w:val="clear" w:color="auto" w:fill="auto"/>
          </w:tcPr>
          <w:p w14:paraId="3ECF66CF" w14:textId="77777777" w:rsidR="004B6EAF" w:rsidRPr="002A68C7" w:rsidRDefault="004B6EAF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Прохождения практики </w:t>
            </w:r>
          </w:p>
          <w:p w14:paraId="35A7ED90" w14:textId="77777777" w:rsidR="004B6EAF" w:rsidRPr="002A68C7" w:rsidRDefault="004B6EAF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3949" w:type="dxa"/>
            <w:shd w:val="clear" w:color="auto" w:fill="auto"/>
          </w:tcPr>
          <w:p w14:paraId="06518967" w14:textId="77777777" w:rsidR="004B6EAF" w:rsidRPr="002A68C7" w:rsidRDefault="004B6EAF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4B6EAF" w:rsidRPr="002A68C7" w14:paraId="574DB47C" w14:textId="77777777" w:rsidTr="008011A8">
        <w:tc>
          <w:tcPr>
            <w:tcW w:w="801" w:type="dxa"/>
            <w:shd w:val="clear" w:color="auto" w:fill="auto"/>
          </w:tcPr>
          <w:p w14:paraId="01F8DE38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4371BD72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3949" w:type="dxa"/>
            <w:shd w:val="clear" w:color="auto" w:fill="auto"/>
          </w:tcPr>
          <w:p w14:paraId="7D7D9F1A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4B6EAF" w:rsidRPr="002A68C7" w14:paraId="37E704BA" w14:textId="77777777" w:rsidTr="008011A8">
        <w:tc>
          <w:tcPr>
            <w:tcW w:w="801" w:type="dxa"/>
            <w:shd w:val="clear" w:color="auto" w:fill="auto"/>
          </w:tcPr>
          <w:p w14:paraId="5B11E59E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58A2BFCE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3949" w:type="dxa"/>
            <w:shd w:val="clear" w:color="auto" w:fill="auto"/>
          </w:tcPr>
          <w:p w14:paraId="76A520C4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4B6EAF" w:rsidRPr="002A68C7" w14:paraId="72E20648" w14:textId="77777777" w:rsidTr="008011A8">
        <w:tc>
          <w:tcPr>
            <w:tcW w:w="801" w:type="dxa"/>
            <w:shd w:val="clear" w:color="auto" w:fill="auto"/>
          </w:tcPr>
          <w:p w14:paraId="34AD216C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70E7FB81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3949" w:type="dxa"/>
            <w:shd w:val="clear" w:color="auto" w:fill="auto"/>
          </w:tcPr>
          <w:p w14:paraId="0EA88AD0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3,4,5,6</w:t>
            </w:r>
          </w:p>
        </w:tc>
      </w:tr>
      <w:tr w:rsidR="004B6EAF" w:rsidRPr="002A68C7" w14:paraId="3F7D11B1" w14:textId="77777777" w:rsidTr="008011A8">
        <w:tc>
          <w:tcPr>
            <w:tcW w:w="801" w:type="dxa"/>
            <w:shd w:val="clear" w:color="auto" w:fill="auto"/>
          </w:tcPr>
          <w:p w14:paraId="6417E540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shd w:val="clear" w:color="auto" w:fill="auto"/>
          </w:tcPr>
          <w:p w14:paraId="03C2B413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3949" w:type="dxa"/>
            <w:shd w:val="clear" w:color="auto" w:fill="auto"/>
          </w:tcPr>
          <w:p w14:paraId="5F82FEFD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7,8,9,10</w:t>
            </w:r>
          </w:p>
        </w:tc>
      </w:tr>
      <w:tr w:rsidR="004B6EAF" w:rsidRPr="002A68C7" w14:paraId="1AEEB190" w14:textId="77777777" w:rsidTr="008011A8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8EB7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BCD09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A1D8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11,12</w:t>
            </w:r>
          </w:p>
        </w:tc>
      </w:tr>
      <w:tr w:rsidR="004B6EAF" w:rsidRPr="002A68C7" w14:paraId="161F0CE6" w14:textId="77777777" w:rsidTr="008011A8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EAFD6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C8C5D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1D401" w14:textId="77777777" w:rsidR="004B6EAF" w:rsidRPr="002A68C7" w:rsidRDefault="004B6EAF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03E8190" w14:textId="77777777" w:rsidR="004B6EAF" w:rsidRDefault="004B6EAF" w:rsidP="004B6EAF">
      <w:pPr>
        <w:ind w:firstLine="709"/>
        <w:rPr>
          <w:sz w:val="28"/>
          <w:szCs w:val="28"/>
        </w:rPr>
      </w:pPr>
    </w:p>
    <w:p w14:paraId="38FD3905" w14:textId="77777777" w:rsidR="004B6EAF" w:rsidRDefault="004B6EAF" w:rsidP="004B6EAF">
      <w:pPr>
        <w:ind w:firstLine="709"/>
        <w:rPr>
          <w:sz w:val="28"/>
          <w:szCs w:val="28"/>
        </w:rPr>
      </w:pPr>
    </w:p>
    <w:p w14:paraId="65814822" w14:textId="77777777" w:rsidR="004B6EAF" w:rsidRDefault="004B6EAF" w:rsidP="004B6EAF"/>
    <w:p w14:paraId="4D50FB40" w14:textId="2BB93FF5" w:rsidR="00BA16A6" w:rsidRDefault="00BA16A6" w:rsidP="004B6EAF"/>
    <w:p w14:paraId="7CD75A4A" w14:textId="6CAFC33D" w:rsidR="004B6EAF" w:rsidRDefault="004B6EAF" w:rsidP="004B6EAF"/>
    <w:p w14:paraId="2DE1ECD4" w14:textId="4F47499F" w:rsidR="004B6EAF" w:rsidRDefault="004B6EAF" w:rsidP="004B6EAF"/>
    <w:p w14:paraId="7CE032F9" w14:textId="40106EF9" w:rsidR="004B6EAF" w:rsidRDefault="004B6EAF" w:rsidP="004B6EAF"/>
    <w:p w14:paraId="517E0B51" w14:textId="6B84F97D" w:rsidR="004B6EAF" w:rsidRDefault="004B6EAF" w:rsidP="004B6EAF"/>
    <w:p w14:paraId="67643328" w14:textId="0A0B8463" w:rsidR="004B6EAF" w:rsidRDefault="004B6EAF" w:rsidP="004B6EAF"/>
    <w:p w14:paraId="76E2914B" w14:textId="6CECE773" w:rsidR="004B6EAF" w:rsidRDefault="004B6EAF" w:rsidP="004B6EAF"/>
    <w:p w14:paraId="577814B2" w14:textId="34BEDC7D" w:rsidR="004B6EAF" w:rsidRDefault="004B6EAF" w:rsidP="004B6EAF"/>
    <w:p w14:paraId="191D6980" w14:textId="18650EEC" w:rsidR="004B6EAF" w:rsidRDefault="004B6EAF" w:rsidP="004B6EAF"/>
    <w:p w14:paraId="77FA28C8" w14:textId="52FB7193" w:rsidR="004B6EAF" w:rsidRDefault="004B6EAF" w:rsidP="004B6EAF"/>
    <w:p w14:paraId="1340E40E" w14:textId="3B79A3C9" w:rsidR="004B6EAF" w:rsidRDefault="004B6EAF" w:rsidP="004B6EAF"/>
    <w:p w14:paraId="448D206C" w14:textId="7521B73B" w:rsidR="004B6EAF" w:rsidRDefault="004B6EAF" w:rsidP="004B6EAF"/>
    <w:p w14:paraId="297F5722" w14:textId="153E8134" w:rsidR="004B6EAF" w:rsidRDefault="004B6EAF" w:rsidP="004B6EAF"/>
    <w:p w14:paraId="19EF772B" w14:textId="12BB66D8" w:rsidR="004B6EAF" w:rsidRDefault="004B6EAF" w:rsidP="004B6EAF"/>
    <w:p w14:paraId="3A65251D" w14:textId="554DAFA9" w:rsidR="004B6EAF" w:rsidRDefault="004B6EAF" w:rsidP="004B6EAF"/>
    <w:p w14:paraId="2058D657" w14:textId="0B238952" w:rsidR="004B6EAF" w:rsidRDefault="004B6EAF" w:rsidP="004B6EAF"/>
    <w:p w14:paraId="6D57CDBA" w14:textId="5C7C4896" w:rsidR="004B6EAF" w:rsidRDefault="004B6EAF" w:rsidP="004B6EAF"/>
    <w:p w14:paraId="26F9919D" w14:textId="4F53F5D2" w:rsidR="004B6EAF" w:rsidRDefault="004B6EAF" w:rsidP="004B6EAF"/>
    <w:p w14:paraId="630A658F" w14:textId="20E70AD9" w:rsidR="004B6EAF" w:rsidRDefault="004B6EAF" w:rsidP="004B6EAF"/>
    <w:p w14:paraId="5A97EFE3" w14:textId="11DAB521" w:rsidR="004B6EAF" w:rsidRDefault="004B6EAF" w:rsidP="004B6EAF"/>
    <w:p w14:paraId="0E63686A" w14:textId="16A9718B" w:rsidR="004B6EAF" w:rsidRDefault="004B6EAF" w:rsidP="004B6EAF"/>
    <w:p w14:paraId="7D759C76" w14:textId="24005933" w:rsidR="004B6EAF" w:rsidRDefault="004B6EAF" w:rsidP="004B6EAF"/>
    <w:p w14:paraId="3C6AB698" w14:textId="64EBC07B" w:rsidR="004B6EAF" w:rsidRDefault="004B6EAF" w:rsidP="004B6EAF"/>
    <w:p w14:paraId="434411AA" w14:textId="25667E93" w:rsidR="004B6EAF" w:rsidRDefault="004B6EAF" w:rsidP="004B6EAF"/>
    <w:p w14:paraId="6812A2BE" w14:textId="2DFA4EF5" w:rsidR="004B6EAF" w:rsidRDefault="004B6EAF" w:rsidP="004B6EAF"/>
    <w:p w14:paraId="5ABBA85D" w14:textId="77777777" w:rsidR="004B6EAF" w:rsidRPr="0013574D" w:rsidRDefault="004B6EAF" w:rsidP="004B6EAF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6C36E4BB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10F1B7D2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 по времени соответствует первой неделе практики.</w:t>
      </w:r>
    </w:p>
    <w:p w14:paraId="2425BDB2" w14:textId="77777777" w:rsidR="004B6EAF" w:rsidRDefault="004B6EAF" w:rsidP="004B6EAF">
      <w:pPr>
        <w:tabs>
          <w:tab w:val="left" w:pos="1134"/>
        </w:tabs>
        <w:ind w:firstLine="720"/>
        <w:jc w:val="both"/>
        <w:rPr>
          <w:i/>
          <w:iCs/>
          <w:sz w:val="28"/>
          <w:szCs w:val="28"/>
        </w:rPr>
      </w:pPr>
    </w:p>
    <w:p w14:paraId="56EB174D" w14:textId="77777777" w:rsidR="004B6EAF" w:rsidRPr="00AA1F15" w:rsidRDefault="004B6EAF" w:rsidP="004B6EAF">
      <w:pPr>
        <w:tabs>
          <w:tab w:val="left" w:pos="1134"/>
        </w:tabs>
        <w:ind w:firstLine="720"/>
        <w:jc w:val="both"/>
        <w:rPr>
          <w:i/>
          <w:iCs/>
          <w:sz w:val="28"/>
          <w:szCs w:val="28"/>
        </w:rPr>
      </w:pPr>
      <w:r w:rsidRPr="00AA1F15">
        <w:rPr>
          <w:i/>
          <w:iCs/>
          <w:sz w:val="28"/>
          <w:szCs w:val="28"/>
        </w:rPr>
        <w:t>Задание</w:t>
      </w:r>
      <w:r>
        <w:rPr>
          <w:i/>
          <w:iCs/>
          <w:sz w:val="28"/>
          <w:szCs w:val="28"/>
        </w:rPr>
        <w:t xml:space="preserve"> </w:t>
      </w:r>
      <w:r w:rsidRPr="00AA1F15">
        <w:rPr>
          <w:i/>
          <w:iCs/>
          <w:sz w:val="28"/>
          <w:szCs w:val="28"/>
        </w:rPr>
        <w:t>2.</w:t>
      </w:r>
      <w:r>
        <w:rPr>
          <w:i/>
          <w:iCs/>
          <w:sz w:val="28"/>
          <w:szCs w:val="28"/>
        </w:rPr>
        <w:t xml:space="preserve"> Анализ предметной области деятельности организации.</w:t>
      </w:r>
    </w:p>
    <w:p w14:paraId="13E9C34F" w14:textId="77777777" w:rsidR="004B6EAF" w:rsidRPr="0072272C" w:rsidRDefault="004B6EAF" w:rsidP="004B6EAF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сфер</w:t>
      </w:r>
      <w:r>
        <w:rPr>
          <w:sz w:val="28"/>
          <w:szCs w:val="28"/>
        </w:rPr>
        <w:t xml:space="preserve">у </w:t>
      </w:r>
      <w:r w:rsidRPr="0072272C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организации.</w:t>
      </w:r>
    </w:p>
    <w:p w14:paraId="09F67B7A" w14:textId="77777777" w:rsidR="004B6EAF" w:rsidRPr="00920012" w:rsidRDefault="004B6EAF" w:rsidP="004B6EAF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Дайте краткую характеристику деятельности организации, изложите историю создания, миссию, принципы работы, стратегию выбранной организации.</w:t>
      </w:r>
    </w:p>
    <w:p w14:paraId="4FEBBFA0" w14:textId="77777777" w:rsidR="004B6EAF" w:rsidRPr="00920012" w:rsidRDefault="004B6EAF" w:rsidP="004B6EAF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Охарактеризуйте подразделение организации, где проходите практику</w:t>
      </w:r>
      <w:r>
        <w:rPr>
          <w:sz w:val="28"/>
          <w:szCs w:val="28"/>
        </w:rPr>
        <w:t>:</w:t>
      </w:r>
    </w:p>
    <w:p w14:paraId="222341D5" w14:textId="77777777" w:rsidR="004B6EAF" w:rsidRPr="00920012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подразделения;</w:t>
      </w:r>
    </w:p>
    <w:p w14:paraId="3DA140A7" w14:textId="77777777" w:rsidR="004B6EAF" w:rsidRPr="00920012" w:rsidRDefault="004B6EAF" w:rsidP="004B6EAF">
      <w:pPr>
        <w:numPr>
          <w:ilvl w:val="0"/>
          <w:numId w:val="3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определяют условия общей работы подразделения и выполнение конкретных функций (регламенты, должност</w:t>
      </w:r>
      <w:r>
        <w:rPr>
          <w:sz w:val="28"/>
          <w:szCs w:val="28"/>
        </w:rPr>
        <w:t>ные инструкции, кодексы и т. п.);</w:t>
      </w:r>
    </w:p>
    <w:p w14:paraId="6E3A09F3" w14:textId="77777777" w:rsidR="004B6EAF" w:rsidRPr="00920012" w:rsidRDefault="004B6EAF" w:rsidP="004B6EAF">
      <w:pPr>
        <w:numPr>
          <w:ilvl w:val="0"/>
          <w:numId w:val="3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функции, выполняемые подразделением;</w:t>
      </w:r>
    </w:p>
    <w:p w14:paraId="439CB3D3" w14:textId="77777777" w:rsidR="004B6EAF" w:rsidRPr="00920012" w:rsidRDefault="004B6EAF" w:rsidP="004B6EAF">
      <w:pPr>
        <w:numPr>
          <w:ilvl w:val="0"/>
          <w:numId w:val="3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документы, отчеты из других подразделений, справки, заказы, заявки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</w:t>
      </w:r>
      <w:r w:rsidRPr="00920012">
        <w:rPr>
          <w:sz w:val="28"/>
          <w:szCs w:val="28"/>
        </w:rPr>
        <w:t xml:space="preserve"> поступающие в подраздел</w:t>
      </w:r>
      <w:r>
        <w:rPr>
          <w:sz w:val="28"/>
          <w:szCs w:val="28"/>
        </w:rPr>
        <w:t>ение, которые необходимы для его работы;</w:t>
      </w:r>
    </w:p>
    <w:p w14:paraId="6DAB8BED" w14:textId="77777777" w:rsidR="004B6EAF" w:rsidRPr="00920012" w:rsidRDefault="004B6EAF" w:rsidP="004B6EAF">
      <w:pPr>
        <w:numPr>
          <w:ilvl w:val="0"/>
          <w:numId w:val="3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документы, отчеты, справки, заказы, заявки и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создаются</w:t>
      </w:r>
      <w:r w:rsidRPr="00920012">
        <w:rPr>
          <w:sz w:val="28"/>
          <w:szCs w:val="28"/>
        </w:rPr>
        <w:t xml:space="preserve"> в результате работы подразделения, далее архивируются, передаются в другие подразделения, поставщикам клиентам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д.</w:t>
      </w:r>
    </w:p>
    <w:p w14:paraId="692400FA" w14:textId="77777777" w:rsidR="004B6EAF" w:rsidRDefault="004B6EAF" w:rsidP="004B6EAF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6B7F6E">
        <w:rPr>
          <w:sz w:val="28"/>
          <w:szCs w:val="28"/>
        </w:rPr>
        <w:t>Опишите предметно-ориентированные информационные системы, используемые в организации в целом и используемые вами при выполнении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заданий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руководителя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организации.</w:t>
      </w:r>
      <w:r>
        <w:rPr>
          <w:sz w:val="28"/>
          <w:szCs w:val="28"/>
        </w:rPr>
        <w:t xml:space="preserve"> Дайте им краткую характеристику, показав достоинства и недостатки информационных систем.</w:t>
      </w:r>
    </w:p>
    <w:p w14:paraId="254656A8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16772AB9" w14:textId="77777777" w:rsidR="004B6EAF" w:rsidRPr="00B8283C" w:rsidRDefault="004B6EAF" w:rsidP="004B6EAF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14:paraId="74AEBDD1" w14:textId="77777777" w:rsidR="004B6EAF" w:rsidRDefault="004B6EAF" w:rsidP="004B6EAF">
      <w:pPr>
        <w:ind w:firstLine="709"/>
        <w:jc w:val="both"/>
        <w:rPr>
          <w:i/>
          <w:sz w:val="28"/>
          <w:szCs w:val="28"/>
        </w:rPr>
      </w:pPr>
    </w:p>
    <w:p w14:paraId="6EB4E71F" w14:textId="77777777" w:rsidR="004B6EAF" w:rsidRDefault="004B6EAF" w:rsidP="004B6EAF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Pr="004738A4">
        <w:rPr>
          <w:i/>
          <w:sz w:val="28"/>
          <w:szCs w:val="28"/>
        </w:rPr>
        <w:t>ля студентов</w:t>
      </w:r>
      <w:r>
        <w:rPr>
          <w:i/>
          <w:sz w:val="28"/>
          <w:szCs w:val="28"/>
        </w:rPr>
        <w:t>,</w:t>
      </w:r>
      <w:r w:rsidRPr="004738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которые</w:t>
      </w:r>
      <w:r w:rsidRPr="004738A4">
        <w:rPr>
          <w:i/>
          <w:sz w:val="28"/>
          <w:szCs w:val="28"/>
        </w:rPr>
        <w:t xml:space="preserve"> закреплен</w:t>
      </w:r>
      <w:r>
        <w:rPr>
          <w:i/>
          <w:sz w:val="28"/>
          <w:szCs w:val="28"/>
        </w:rPr>
        <w:t>ы</w:t>
      </w:r>
      <w:r w:rsidRPr="004738A4">
        <w:rPr>
          <w:i/>
          <w:sz w:val="28"/>
          <w:szCs w:val="28"/>
        </w:rPr>
        <w:t xml:space="preserve"> на практику на кафедре «Прикладная математика и информатика» </w:t>
      </w:r>
      <w:r>
        <w:rPr>
          <w:i/>
          <w:sz w:val="28"/>
          <w:szCs w:val="28"/>
        </w:rPr>
        <w:t>ТГУ</w:t>
      </w:r>
      <w:r w:rsidRPr="001A652C"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или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НОЦ «Математические модели, распределенные вычисления и системы»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(</w:t>
      </w:r>
      <w:r w:rsidRPr="004738A4">
        <w:rPr>
          <w:b/>
          <w:i/>
          <w:sz w:val="28"/>
          <w:szCs w:val="28"/>
        </w:rPr>
        <w:t>вариант закрепляется за</w:t>
      </w:r>
      <w:r>
        <w:rPr>
          <w:b/>
          <w:i/>
          <w:sz w:val="28"/>
          <w:szCs w:val="28"/>
        </w:rPr>
        <w:t> </w:t>
      </w:r>
      <w:r w:rsidRPr="004738A4">
        <w:rPr>
          <w:b/>
          <w:i/>
          <w:sz w:val="28"/>
          <w:szCs w:val="28"/>
        </w:rPr>
        <w:t>студентом руководителем практики от кафедры в первый день практики</w:t>
      </w:r>
      <w:r w:rsidRPr="004738A4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:</w:t>
      </w:r>
    </w:p>
    <w:p w14:paraId="2D13753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E83A60D" w14:textId="77777777" w:rsidR="004B6EAF" w:rsidRPr="004738A4" w:rsidRDefault="004B6EAF" w:rsidP="004B6EAF">
      <w:pPr>
        <w:ind w:firstLine="567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4738A4">
        <w:rPr>
          <w:b/>
          <w:sz w:val="28"/>
          <w:szCs w:val="28"/>
          <w:u w:val="single"/>
        </w:rPr>
        <w:lastRenderedPageBreak/>
        <w:t>Примерные варианты предметных областей</w:t>
      </w:r>
    </w:p>
    <w:p w14:paraId="7B8624F9" w14:textId="77777777" w:rsidR="004B6EAF" w:rsidRPr="004738A4" w:rsidRDefault="004B6EAF" w:rsidP="004B6EAF">
      <w:pPr>
        <w:ind w:firstLine="567"/>
        <w:jc w:val="center"/>
        <w:rPr>
          <w:b/>
          <w:i/>
          <w:sz w:val="28"/>
          <w:szCs w:val="28"/>
        </w:rPr>
      </w:pPr>
    </w:p>
    <w:p w14:paraId="64456602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общественного питания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56736D0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я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по пошиву одежды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3AEAC77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строительной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фирм</w:t>
      </w:r>
      <w:r>
        <w:rPr>
          <w:rFonts w:ascii="Times New Roman" w:hAnsi="Times New Roman" w:cs="Times New Roman"/>
          <w:color w:val="auto"/>
          <w:sz w:val="28"/>
          <w:szCs w:val="28"/>
        </w:rPr>
        <w:t>ы.</w:t>
      </w:r>
    </w:p>
    <w:p w14:paraId="0F1B4872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ператор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сотовой связи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4B6F098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иэлтерск</w:t>
      </w:r>
      <w:r>
        <w:rPr>
          <w:rFonts w:ascii="Times New Roman" w:hAnsi="Times New Roman" w:cs="Times New Roman"/>
          <w:color w:val="auto"/>
          <w:sz w:val="28"/>
          <w:szCs w:val="28"/>
        </w:rPr>
        <w:t>ой фирмы.</w:t>
      </w:r>
    </w:p>
    <w:p w14:paraId="1938AD05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ост</w:t>
      </w:r>
      <w:r>
        <w:rPr>
          <w:rFonts w:ascii="Times New Roman" w:hAnsi="Times New Roman" w:cs="Times New Roman"/>
          <w:color w:val="auto"/>
          <w:sz w:val="28"/>
          <w:szCs w:val="28"/>
        </w:rPr>
        <w:t>иничного комплекса.</w:t>
      </w:r>
    </w:p>
    <w:p w14:paraId="2E525C54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екламно</w:t>
      </w:r>
      <w:r>
        <w:rPr>
          <w:rFonts w:ascii="Times New Roman" w:hAnsi="Times New Roman" w:cs="Times New Roman"/>
          <w:color w:val="auto"/>
          <w:sz w:val="28"/>
          <w:szCs w:val="28"/>
        </w:rPr>
        <w:t>го агентства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8ACCF3E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адрово</w:t>
      </w:r>
      <w:r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промышленного предприятия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897575E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птечн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14:paraId="30FF5C75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аражно-строительн</w:t>
      </w:r>
      <w:r>
        <w:rPr>
          <w:rFonts w:ascii="Times New Roman" w:hAnsi="Times New Roman" w:cs="Times New Roman"/>
          <w:color w:val="auto"/>
          <w:sz w:val="28"/>
          <w:szCs w:val="28"/>
        </w:rPr>
        <w:t>ого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кооператив</w:t>
      </w:r>
      <w:r>
        <w:rPr>
          <w:rFonts w:ascii="Times New Roman" w:hAnsi="Times New Roman" w:cs="Times New Roman"/>
          <w:color w:val="auto"/>
          <w:sz w:val="28"/>
          <w:szCs w:val="28"/>
        </w:rPr>
        <w:t>а.</w:t>
      </w:r>
    </w:p>
    <w:p w14:paraId="4F8ACDE5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л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огистическ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14:paraId="1B09986B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типографии.</w:t>
      </w:r>
    </w:p>
    <w:p w14:paraId="5A290C9F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бработк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клиентских заказов интернет-провайдера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3D62219" w14:textId="77777777" w:rsidR="004B6EAF" w:rsidRPr="004738A4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втомобильн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ой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заправочн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14:paraId="78E72053" w14:textId="77777777" w:rsidR="004B6EAF" w:rsidRPr="00F707EB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внутреннего документооборота контакт-центра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5D00B1C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транспортного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9470DDC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Автоматизация учета работоспособности оборудования.</w:t>
      </w:r>
    </w:p>
    <w:p w14:paraId="25EB7ED9" w14:textId="77777777" w:rsidR="004B6EAF" w:rsidRPr="00F707EB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склад</w:t>
      </w:r>
      <w:r>
        <w:rPr>
          <w:rFonts w:ascii="Times New Roman" w:hAnsi="Times New Roman" w:cs="Times New Roman"/>
          <w:color w:val="auto"/>
          <w:sz w:val="28"/>
          <w:szCs w:val="28"/>
        </w:rPr>
        <w:t>а организации.</w:t>
      </w:r>
    </w:p>
    <w:p w14:paraId="566E2113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учебного центра.</w:t>
      </w:r>
    </w:p>
    <w:p w14:paraId="59F7B25D" w14:textId="77777777" w:rsidR="004B6EAF" w:rsidRPr="00F707EB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деятельности 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>диспетчерс</w:t>
      </w:r>
      <w:r>
        <w:rPr>
          <w:rFonts w:ascii="Times New Roman" w:hAnsi="Times New Roman" w:cs="Times New Roman"/>
          <w:color w:val="auto"/>
          <w:sz w:val="28"/>
          <w:szCs w:val="28"/>
        </w:rPr>
        <w:t>кой службы управляющей компании.</w:t>
      </w:r>
    </w:p>
    <w:p w14:paraId="0E82792C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</w:t>
      </w:r>
      <w:r>
        <w:rPr>
          <w:rFonts w:ascii="Times New Roman" w:hAnsi="Times New Roman" w:cs="Times New Roman"/>
          <w:color w:val="auto"/>
          <w:sz w:val="28"/>
          <w:szCs w:val="28"/>
        </w:rPr>
        <w:t>ужбы такси и аренды автомобилей.</w:t>
      </w:r>
    </w:p>
    <w:p w14:paraId="3E6F493A" w14:textId="77777777" w:rsidR="004B6EAF" w:rsidRPr="00F707EB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регистратуры поликлиники.</w:t>
      </w:r>
    </w:p>
    <w:p w14:paraId="4E591168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ломбарда.</w:t>
      </w:r>
    </w:p>
    <w:p w14:paraId="49FDACBB" w14:textId="77777777" w:rsidR="004B6EAF" w:rsidRPr="00F707EB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процесса сдачи в аре</w:t>
      </w:r>
      <w:r>
        <w:rPr>
          <w:rFonts w:ascii="Times New Roman" w:hAnsi="Times New Roman" w:cs="Times New Roman"/>
          <w:color w:val="auto"/>
          <w:sz w:val="28"/>
          <w:szCs w:val="28"/>
        </w:rPr>
        <w:t>нду офисных и торговых площадей.</w:t>
      </w:r>
    </w:p>
    <w:p w14:paraId="23D855A1" w14:textId="77777777" w:rsidR="004B6EAF" w:rsidRPr="00F707EB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фондовой деятельност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музея.</w:t>
      </w:r>
    </w:p>
    <w:p w14:paraId="3D59D735" w14:textId="77777777" w:rsidR="004B6EAF" w:rsidRPr="00F707EB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торгового предприятия по продажам техники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AA1DE4D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детского дошкольного учреждения.</w:t>
      </w:r>
    </w:p>
    <w:p w14:paraId="6EDA05D7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хостела.</w:t>
      </w:r>
    </w:p>
    <w:p w14:paraId="3D1EE917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оценки командировочных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расходов предприятия.</w:t>
      </w:r>
    </w:p>
    <w:p w14:paraId="65E0E50E" w14:textId="77777777" w:rsidR="004B6EAF" w:rsidRPr="001B65B8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бронирования заказа продукции промышленного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FC031C8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службы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доставки.</w:t>
      </w:r>
    </w:p>
    <w:p w14:paraId="0B42D4D9" w14:textId="77777777" w:rsidR="004B6EAF" w:rsidRPr="001B65B8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разреше</w:t>
      </w:r>
      <w:r>
        <w:rPr>
          <w:rFonts w:ascii="Times New Roman" w:hAnsi="Times New Roman" w:cs="Times New Roman"/>
          <w:color w:val="auto"/>
          <w:sz w:val="28"/>
          <w:szCs w:val="28"/>
        </w:rPr>
        <w:t>ний на перевозку тяжелых грузов.</w:t>
      </w:r>
    </w:p>
    <w:p w14:paraId="1DEC40CE" w14:textId="77777777" w:rsidR="004B6EAF" w:rsidRDefault="004B6EAF" w:rsidP="004B6EAF">
      <w:pPr>
        <w:pStyle w:val="1"/>
        <w:numPr>
          <w:ilvl w:val="0"/>
          <w:numId w:val="1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1B65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микрокредитной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организации.</w:t>
      </w:r>
    </w:p>
    <w:p w14:paraId="0B7EEC9D" w14:textId="77777777" w:rsidR="004B6EAF" w:rsidRDefault="004B6EAF" w:rsidP="004B6EAF"/>
    <w:p w14:paraId="76B3D11C" w14:textId="2ACD253B" w:rsidR="004B6EAF" w:rsidRDefault="004B6EAF" w:rsidP="004B6EAF"/>
    <w:p w14:paraId="1B1A0846" w14:textId="50BC35FA" w:rsidR="004B6EAF" w:rsidRDefault="004B6EAF" w:rsidP="004B6EAF"/>
    <w:p w14:paraId="5F6F9BC6" w14:textId="57B7E09B" w:rsidR="004B6EAF" w:rsidRDefault="004B6EAF" w:rsidP="004B6EAF"/>
    <w:p w14:paraId="443086CE" w14:textId="14B06747" w:rsidR="004B6EAF" w:rsidRDefault="004B6EAF" w:rsidP="004B6EAF"/>
    <w:p w14:paraId="06E15712" w14:textId="77777777" w:rsidR="004B6EAF" w:rsidRPr="001B65B8" w:rsidRDefault="004B6EAF" w:rsidP="004B6EAF">
      <w:pPr>
        <w:pStyle w:val="1"/>
        <w:rPr>
          <w:rFonts w:ascii="Calibri" w:hAnsi="Calibri" w:cs="Calibri"/>
          <w:b/>
          <w:bCs/>
        </w:rPr>
      </w:pPr>
      <w:r w:rsidRPr="001B65B8">
        <w:rPr>
          <w:rFonts w:ascii="Calibri" w:hAnsi="Calibri" w:cs="Calibri"/>
          <w:b/>
          <w:bCs/>
        </w:rPr>
        <w:t>Практическое задание 3</w:t>
      </w:r>
    </w:p>
    <w:p w14:paraId="0DD5FA20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4E9540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задания </w:t>
      </w:r>
      <w:r w:rsidRPr="00D53B56">
        <w:rPr>
          <w:sz w:val="28"/>
          <w:szCs w:val="28"/>
        </w:rPr>
        <w:t>3</w:t>
      </w:r>
      <w:r>
        <w:rPr>
          <w:sz w:val="28"/>
          <w:szCs w:val="28"/>
        </w:rPr>
        <w:t xml:space="preserve"> по времени соответствует первой неделе практики.</w:t>
      </w:r>
    </w:p>
    <w:p w14:paraId="66493F12" w14:textId="77777777" w:rsidR="004B6EAF" w:rsidRDefault="004B6EAF" w:rsidP="004B6EAF">
      <w:pPr>
        <w:ind w:firstLine="709"/>
        <w:jc w:val="both"/>
        <w:rPr>
          <w:i/>
          <w:iCs/>
          <w:sz w:val="28"/>
          <w:szCs w:val="28"/>
        </w:rPr>
      </w:pPr>
    </w:p>
    <w:p w14:paraId="23058E07" w14:textId="77777777" w:rsidR="004B6EAF" w:rsidRPr="002F2A96" w:rsidRDefault="004B6EAF" w:rsidP="004B6EAF">
      <w:pPr>
        <w:ind w:firstLine="709"/>
        <w:jc w:val="both"/>
        <w:rPr>
          <w:i/>
          <w:iCs/>
          <w:sz w:val="28"/>
          <w:szCs w:val="28"/>
        </w:rPr>
      </w:pPr>
      <w:r w:rsidRPr="002F2A96">
        <w:rPr>
          <w:i/>
          <w:iCs/>
          <w:sz w:val="28"/>
          <w:szCs w:val="28"/>
        </w:rPr>
        <w:t>Задание 3. Анализ бизнес-процессов деятельности подразделения организации. Выявление объекта автоматизации.</w:t>
      </w:r>
    </w:p>
    <w:p w14:paraId="27265905" w14:textId="77777777" w:rsidR="004B6EAF" w:rsidRPr="002F2A96" w:rsidRDefault="004B6EAF" w:rsidP="004B6EAF">
      <w:pPr>
        <w:numPr>
          <w:ilvl w:val="0"/>
          <w:numId w:val="14"/>
        </w:numPr>
        <w:jc w:val="both"/>
        <w:rPr>
          <w:sz w:val="28"/>
          <w:szCs w:val="28"/>
        </w:rPr>
      </w:pPr>
      <w:r w:rsidRPr="002F2A96">
        <w:rPr>
          <w:sz w:val="28"/>
          <w:szCs w:val="28"/>
        </w:rPr>
        <w:t xml:space="preserve">Используя нотации </w:t>
      </w:r>
      <w:r w:rsidRPr="002F2A96">
        <w:rPr>
          <w:sz w:val="28"/>
          <w:szCs w:val="28"/>
          <w:lang w:val="en-US"/>
        </w:rPr>
        <w:t>IDEF</w:t>
      </w:r>
      <w:r w:rsidRPr="002F2A96">
        <w:rPr>
          <w:sz w:val="28"/>
          <w:szCs w:val="28"/>
        </w:rPr>
        <w:t xml:space="preserve">0, </w:t>
      </w:r>
      <w:r w:rsidRPr="002F2A96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,</w:t>
      </w:r>
      <w:r w:rsidRPr="002F2A96">
        <w:rPr>
          <w:sz w:val="28"/>
          <w:szCs w:val="28"/>
        </w:rPr>
        <w:t xml:space="preserve"> опишите информационные потоки конкретного подразделения, постройте структуру бизнес-процессов подразделения </w:t>
      </w:r>
      <w:r w:rsidRPr="0063710F">
        <w:rPr>
          <w:sz w:val="28"/>
          <w:szCs w:val="28"/>
          <w:lang w:val="en-US"/>
        </w:rPr>
        <w:t>AS</w:t>
      </w:r>
      <w:r w:rsidRPr="001F7CC4">
        <w:rPr>
          <w:sz w:val="28"/>
          <w:szCs w:val="28"/>
        </w:rPr>
        <w:t>–</w:t>
      </w:r>
      <w:r w:rsidRPr="002F2A96">
        <w:rPr>
          <w:sz w:val="28"/>
          <w:szCs w:val="28"/>
          <w:lang w:val="en-US"/>
        </w:rPr>
        <w:t>IS</w:t>
      </w:r>
      <w:r w:rsidRPr="002F2A96">
        <w:rPr>
          <w:sz w:val="28"/>
          <w:szCs w:val="28"/>
        </w:rPr>
        <w:t>.</w:t>
      </w:r>
    </w:p>
    <w:p w14:paraId="0531CA52" w14:textId="77777777" w:rsidR="004B6EAF" w:rsidRPr="002F2A96" w:rsidRDefault="004B6EAF" w:rsidP="004B6EAF">
      <w:pPr>
        <w:numPr>
          <w:ilvl w:val="0"/>
          <w:numId w:val="14"/>
        </w:numPr>
        <w:jc w:val="both"/>
        <w:rPr>
          <w:sz w:val="28"/>
          <w:szCs w:val="28"/>
        </w:rPr>
      </w:pPr>
      <w:r w:rsidRPr="002F2A96">
        <w:rPr>
          <w:sz w:val="28"/>
          <w:szCs w:val="28"/>
        </w:rPr>
        <w:t xml:space="preserve">Проанализируйте модель подразделения </w:t>
      </w:r>
      <w:r w:rsidRPr="00C1081D">
        <w:rPr>
          <w:sz w:val="28"/>
          <w:szCs w:val="28"/>
          <w:lang w:val="en-US"/>
        </w:rPr>
        <w:t>A</w:t>
      </w:r>
      <w:r w:rsidRPr="0063710F">
        <w:rPr>
          <w:sz w:val="28"/>
          <w:szCs w:val="28"/>
          <w:lang w:val="en-US"/>
        </w:rPr>
        <w:t>S</w:t>
      </w:r>
      <w:r w:rsidRPr="001F7CC4">
        <w:rPr>
          <w:sz w:val="28"/>
          <w:szCs w:val="28"/>
        </w:rPr>
        <w:t>–</w:t>
      </w:r>
      <w:r w:rsidRPr="002F2A96">
        <w:rPr>
          <w:sz w:val="28"/>
          <w:szCs w:val="28"/>
          <w:lang w:val="en-US"/>
        </w:rPr>
        <w:t>IS</w:t>
      </w:r>
      <w:r w:rsidRPr="002F2A96">
        <w:rPr>
          <w:sz w:val="28"/>
          <w:szCs w:val="28"/>
        </w:rPr>
        <w:t xml:space="preserve"> и разработайте структуру </w:t>
      </w:r>
      <w:r w:rsidRPr="002F2A96">
        <w:rPr>
          <w:sz w:val="28"/>
          <w:szCs w:val="28"/>
          <w:lang w:val="en-US"/>
        </w:rPr>
        <w:t>TO</w:t>
      </w:r>
      <w:r w:rsidRPr="001F7CC4">
        <w:rPr>
          <w:sz w:val="28"/>
          <w:szCs w:val="28"/>
        </w:rPr>
        <w:t>–</w:t>
      </w:r>
      <w:r w:rsidRPr="002F2A96">
        <w:rPr>
          <w:sz w:val="28"/>
          <w:szCs w:val="28"/>
          <w:lang w:val="en-US"/>
        </w:rPr>
        <w:t>BE</w:t>
      </w:r>
      <w:r w:rsidRPr="002F2A96">
        <w:rPr>
          <w:sz w:val="28"/>
          <w:szCs w:val="28"/>
        </w:rPr>
        <w:t>.</w:t>
      </w:r>
    </w:p>
    <w:p w14:paraId="622B536D" w14:textId="77777777" w:rsidR="004B6EAF" w:rsidRDefault="004B6EAF" w:rsidP="004B6EAF">
      <w:pPr>
        <w:numPr>
          <w:ilvl w:val="0"/>
          <w:numId w:val="14"/>
        </w:numPr>
        <w:jc w:val="both"/>
        <w:rPr>
          <w:sz w:val="28"/>
          <w:szCs w:val="28"/>
        </w:rPr>
      </w:pPr>
      <w:r w:rsidRPr="002F2A96">
        <w:rPr>
          <w:sz w:val="28"/>
          <w:szCs w:val="28"/>
        </w:rPr>
        <w:t>Опишите объект автоматизации.</w:t>
      </w:r>
    </w:p>
    <w:p w14:paraId="332C59CF" w14:textId="77777777" w:rsidR="004B6EAF" w:rsidRDefault="004B6EAF" w:rsidP="004B6EAF">
      <w:pPr>
        <w:ind w:left="1069"/>
        <w:jc w:val="both"/>
        <w:rPr>
          <w:sz w:val="28"/>
          <w:szCs w:val="28"/>
        </w:rPr>
      </w:pPr>
    </w:p>
    <w:p w14:paraId="477E328A" w14:textId="77777777" w:rsidR="004B6EAF" w:rsidRPr="00064E14" w:rsidRDefault="004B6EAF" w:rsidP="004B6EAF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Задание является элементом отчета практики.</w:t>
      </w:r>
    </w:p>
    <w:p w14:paraId="4F65B7E4" w14:textId="77777777" w:rsidR="004B6EAF" w:rsidRPr="002F2A96" w:rsidRDefault="004B6EAF" w:rsidP="004B6EAF">
      <w:pPr>
        <w:ind w:left="1069"/>
        <w:jc w:val="both"/>
        <w:rPr>
          <w:sz w:val="28"/>
          <w:szCs w:val="28"/>
        </w:rPr>
      </w:pPr>
    </w:p>
    <w:p w14:paraId="0C4C84E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E93CBBD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нотаций смотрите в Приложении Б.</w:t>
      </w:r>
    </w:p>
    <w:p w14:paraId="36FBFD7C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7C38403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15041A02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9666FCE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49DC0AB3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19935F34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45B8102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414F8B58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23A18224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060A6A63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89FFA22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0C4BBD9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0B568D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A845DF8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2315C6B7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1575293C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4ABB929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18F3F37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1CEF33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B548108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3E6EEC4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D62AD64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2DA2CD84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9B301E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435D5A5B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F60218F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5F4563F" w14:textId="77777777" w:rsidR="004B6EAF" w:rsidRDefault="004B6EAF" w:rsidP="004B6EAF">
      <w:pPr>
        <w:pStyle w:val="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ПРИЛОЖЕНИЕ Б</w:t>
      </w:r>
    </w:p>
    <w:p w14:paraId="199D8CED" w14:textId="77777777" w:rsidR="004B6EAF" w:rsidRPr="00A109B2" w:rsidRDefault="004B6EAF" w:rsidP="004B6EAF">
      <w:pPr>
        <w:pStyle w:val="1"/>
        <w:rPr>
          <w:rFonts w:ascii="Arial" w:hAnsi="Arial" w:cs="Arial"/>
          <w:b/>
          <w:bCs/>
        </w:rPr>
      </w:pPr>
      <w:r w:rsidRPr="00A109B2">
        <w:rPr>
          <w:rFonts w:ascii="Arial" w:hAnsi="Arial" w:cs="Arial"/>
          <w:b/>
          <w:bCs/>
        </w:rPr>
        <w:t>Методические рекомендации по построению схем документирования бизнес-процессов</w:t>
      </w:r>
    </w:p>
    <w:p w14:paraId="4C341200" w14:textId="77777777" w:rsidR="004B6EAF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04A362CB" w14:textId="77777777" w:rsidR="004B6EAF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Автоматизация разработки </w:t>
      </w:r>
      <w:r>
        <w:rPr>
          <w:sz w:val="28"/>
          <w:szCs w:val="28"/>
        </w:rPr>
        <w:t>программного обеспечения</w:t>
      </w:r>
      <w:r w:rsidRPr="000106A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106AC">
        <w:rPr>
          <w:sz w:val="28"/>
          <w:szCs w:val="28"/>
        </w:rPr>
        <w:t>ПО</w:t>
      </w:r>
      <w:r>
        <w:rPr>
          <w:sz w:val="28"/>
          <w:szCs w:val="28"/>
        </w:rPr>
        <w:t xml:space="preserve">) </w:t>
      </w:r>
      <w:r w:rsidRPr="000106AC">
        <w:rPr>
          <w:sz w:val="28"/>
          <w:szCs w:val="28"/>
        </w:rPr>
        <w:t>с помощью различных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инструментальных средств позволяет ускорить и упростить разработку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ПО, а также обеспечить достижение качественных показателей.</w:t>
      </w:r>
    </w:p>
    <w:p w14:paraId="0B11C297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CASE-средства представляют собой новый тип графически</w:t>
      </w:r>
      <w:r>
        <w:rPr>
          <w:sz w:val="28"/>
          <w:szCs w:val="28"/>
        </w:rPr>
        <w:t xml:space="preserve"> ориентированных инструментов </w:t>
      </w:r>
      <w:r w:rsidRPr="000106AC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0106AC">
        <w:rPr>
          <w:sz w:val="28"/>
          <w:szCs w:val="28"/>
        </w:rPr>
        <w:t xml:space="preserve"> поддержки </w:t>
      </w:r>
      <w:r>
        <w:rPr>
          <w:sz w:val="28"/>
          <w:szCs w:val="28"/>
        </w:rPr>
        <w:t>жизненного цикла программного обеспечения</w:t>
      </w:r>
      <w:r w:rsidRPr="000106AC">
        <w:rPr>
          <w:sz w:val="28"/>
          <w:szCs w:val="28"/>
        </w:rPr>
        <w:t>.</w:t>
      </w:r>
    </w:p>
    <w:p w14:paraId="4362E137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К ним относится </w:t>
      </w:r>
      <w:r>
        <w:rPr>
          <w:sz w:val="28"/>
          <w:szCs w:val="28"/>
        </w:rPr>
        <w:t>любое</w:t>
      </w:r>
      <w:r w:rsidRPr="000106AC">
        <w:rPr>
          <w:sz w:val="28"/>
          <w:szCs w:val="28"/>
        </w:rPr>
        <w:t xml:space="preserve"> программное средство,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обеспечивающее автоматическую помощь при разработке ПО, его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сопровождение или управление проектом и проявляющее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следующие дополнительные черты:</w:t>
      </w:r>
    </w:p>
    <w:p w14:paraId="4366C3F6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мощная графика для описания и документирования ПО, а также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улучшения интерфейса с разработчиком;</w:t>
      </w:r>
    </w:p>
    <w:p w14:paraId="58788B0F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интеграция, обеспечивающая легкость передачи данных между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средствами и позволяющая управлять всем процессом проектирования 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разработки ПО непосредственно через процесс планирования проекта;</w:t>
      </w:r>
    </w:p>
    <w:p w14:paraId="237B9E5C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использование компьютерного хранилища (репозитария) для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всей информации о проекте.</w:t>
      </w:r>
    </w:p>
    <w:p w14:paraId="5876F614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Интегрированный CASE-пакет содержит четыре основных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компонента:</w:t>
      </w:r>
    </w:p>
    <w:p w14:paraId="66CB421E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редство централизованного хранения всей информации о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проектируемом ПО в течение всего ЖЦ ПО (репозитарий);</w:t>
      </w:r>
    </w:p>
    <w:p w14:paraId="1EB46579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редство ввода данных в репозитарий, а также для организации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взаимодействия с CASE-пакетом;</w:t>
      </w:r>
    </w:p>
    <w:p w14:paraId="09A58E01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анализа, планирования и разработки для обеспечения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планирования и анализа различных описаний, а также их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преобразования в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процессе разработки;</w:t>
      </w:r>
    </w:p>
    <w:p w14:paraId="2F4574EF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вывода для документирования управления проектом и</w:t>
      </w:r>
      <w:r>
        <w:rPr>
          <w:sz w:val="28"/>
          <w:szCs w:val="28"/>
        </w:rPr>
        <w:t xml:space="preserve"> </w:t>
      </w:r>
      <w:proofErr w:type="spellStart"/>
      <w:r w:rsidRPr="000106AC">
        <w:rPr>
          <w:sz w:val="28"/>
          <w:szCs w:val="28"/>
        </w:rPr>
        <w:t>кодогенерацией</w:t>
      </w:r>
      <w:proofErr w:type="spellEnd"/>
      <w:r w:rsidRPr="000106AC">
        <w:rPr>
          <w:sz w:val="28"/>
          <w:szCs w:val="28"/>
        </w:rPr>
        <w:t>.</w:t>
      </w:r>
    </w:p>
    <w:p w14:paraId="16A3D3FC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Эти компоненты в совокупности должны:</w:t>
      </w:r>
    </w:p>
    <w:p w14:paraId="26083840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графические модели;</w:t>
      </w:r>
    </w:p>
    <w:p w14:paraId="2462B097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контролировать ошибки;</w:t>
      </w:r>
    </w:p>
    <w:p w14:paraId="791D5350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организовывать и поддерживать репозит</w:t>
      </w:r>
      <w:r>
        <w:rPr>
          <w:sz w:val="28"/>
          <w:szCs w:val="28"/>
        </w:rPr>
        <w:t>а</w:t>
      </w:r>
      <w:r w:rsidRPr="000106AC">
        <w:rPr>
          <w:sz w:val="28"/>
          <w:szCs w:val="28"/>
        </w:rPr>
        <w:t>рий;</w:t>
      </w:r>
    </w:p>
    <w:p w14:paraId="751228AF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процесс проектирования и разработки.</w:t>
      </w:r>
    </w:p>
    <w:p w14:paraId="54AFAEE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Главным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преимуществ</w:t>
      </w:r>
      <w:r>
        <w:rPr>
          <w:sz w:val="28"/>
          <w:szCs w:val="28"/>
        </w:rPr>
        <w:t>а</w:t>
      </w:r>
      <w:r w:rsidRPr="00F12774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этих CASE явля</w:t>
      </w:r>
      <w:r>
        <w:rPr>
          <w:sz w:val="28"/>
          <w:szCs w:val="28"/>
        </w:rPr>
        <w:t>ю</w:t>
      </w:r>
      <w:r w:rsidRPr="00F12774">
        <w:rPr>
          <w:sz w:val="28"/>
          <w:szCs w:val="28"/>
        </w:rPr>
        <w:t>тся значительное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уменьшение времени на разработку; облегчение модификаций;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поддержка возможностей прототипирования (совместно со средами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CASE).</w:t>
      </w:r>
    </w:p>
    <w:p w14:paraId="72D561A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На современном рынке средств разработки ИС достаточно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много систем, в той или иной степени удовлетворяющих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требованиям CASE-технологий</w:t>
      </w:r>
      <w:r>
        <w:rPr>
          <w:sz w:val="28"/>
          <w:szCs w:val="28"/>
        </w:rPr>
        <w:t>.</w:t>
      </w:r>
    </w:p>
    <w:p w14:paraId="7F0F408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Pr="00F12774">
        <w:rPr>
          <w:sz w:val="28"/>
          <w:szCs w:val="28"/>
        </w:rPr>
        <w:t xml:space="preserve">ирма </w:t>
      </w:r>
      <w:proofErr w:type="spellStart"/>
      <w:r w:rsidRPr="00F12774"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2774">
        <w:rPr>
          <w:sz w:val="28"/>
          <w:szCs w:val="28"/>
        </w:rPr>
        <w:t>Associates</w:t>
      </w:r>
      <w:proofErr w:type="spellEnd"/>
      <w:r w:rsidRPr="00F12774">
        <w:rPr>
          <w:sz w:val="28"/>
          <w:szCs w:val="28"/>
        </w:rPr>
        <w:t xml:space="preserve"> (CA) – разработчик известных CASE-средств </w:t>
      </w:r>
      <w:proofErr w:type="spellStart"/>
      <w:r w:rsidRPr="00F12774">
        <w:rPr>
          <w:sz w:val="28"/>
          <w:szCs w:val="28"/>
        </w:rPr>
        <w:t>ERwin</w:t>
      </w:r>
      <w:proofErr w:type="spellEnd"/>
      <w:r w:rsidRPr="00F12774">
        <w:rPr>
          <w:sz w:val="28"/>
          <w:szCs w:val="28"/>
        </w:rPr>
        <w:t xml:space="preserve">, </w:t>
      </w:r>
      <w:proofErr w:type="spellStart"/>
      <w:r w:rsidRPr="00F12774">
        <w:rPr>
          <w:sz w:val="28"/>
          <w:szCs w:val="28"/>
        </w:rPr>
        <w:t>BPwin</w:t>
      </w:r>
      <w:proofErr w:type="spellEnd"/>
      <w:r>
        <w:rPr>
          <w:sz w:val="28"/>
          <w:szCs w:val="28"/>
        </w:rPr>
        <w:t xml:space="preserve"> </w:t>
      </w:r>
      <w:r w:rsidRPr="00785347">
        <w:rPr>
          <w:sz w:val="28"/>
          <w:szCs w:val="28"/>
        </w:rPr>
        <w:t xml:space="preserve">– </w:t>
      </w:r>
      <w:r w:rsidRPr="00F12774">
        <w:rPr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2002 г"/>
        </w:smartTagPr>
        <w:r w:rsidRPr="00F12774">
          <w:rPr>
            <w:sz w:val="28"/>
            <w:szCs w:val="28"/>
          </w:rPr>
          <w:t>2002 г</w:t>
        </w:r>
      </w:smartTag>
      <w:r w:rsidRPr="00F12774">
        <w:rPr>
          <w:sz w:val="28"/>
          <w:szCs w:val="28"/>
        </w:rPr>
        <w:t>. выпустила интегральный пакет инструментальных средств,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поддерживающих все этапы разработки информационных систем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AllFusion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14:paraId="072BF36F" w14:textId="77777777" w:rsidR="004B6EAF" w:rsidRPr="00F12774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В этот пакет входят пять продуктов:</w:t>
      </w:r>
    </w:p>
    <w:p w14:paraId="3C26A232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Process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(новое имя – </w:t>
      </w:r>
      <w:proofErr w:type="spellStart"/>
      <w:r w:rsidRPr="003749C9">
        <w:rPr>
          <w:sz w:val="28"/>
          <w:szCs w:val="28"/>
        </w:rPr>
        <w:t>BPwin</w:t>
      </w:r>
      <w:proofErr w:type="spellEnd"/>
      <w:r w:rsidRPr="003749C9">
        <w:rPr>
          <w:sz w:val="28"/>
          <w:szCs w:val="28"/>
        </w:rPr>
        <w:t>) – средство, облегчающее проведение обследования деятельности предприятия и построения функциональных моделей (AS</w:t>
      </w:r>
      <w:r w:rsidRPr="00785347">
        <w:rPr>
          <w:sz w:val="28"/>
          <w:szCs w:val="28"/>
        </w:rPr>
        <w:t>–</w:t>
      </w:r>
      <w:r w:rsidRPr="003749C9">
        <w:rPr>
          <w:sz w:val="28"/>
          <w:szCs w:val="28"/>
        </w:rPr>
        <w:t>IS и TO</w:t>
      </w:r>
      <w:r w:rsidRPr="00785347">
        <w:rPr>
          <w:sz w:val="28"/>
          <w:szCs w:val="28"/>
        </w:rPr>
        <w:t>–</w:t>
      </w:r>
      <w:r w:rsidRPr="003749C9">
        <w:rPr>
          <w:sz w:val="28"/>
          <w:szCs w:val="28"/>
        </w:rPr>
        <w:t>BE).</w:t>
      </w:r>
    </w:p>
    <w:p w14:paraId="31292CD6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) – инструмент создания моделей данных и генерации схем баз данных.</w:t>
      </w:r>
    </w:p>
    <w:p w14:paraId="13A9CAF6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Validates</w:t>
      </w:r>
      <w:proofErr w:type="spellEnd"/>
      <w:r w:rsidRPr="003749C9">
        <w:rPr>
          <w:sz w:val="28"/>
          <w:szCs w:val="28"/>
        </w:rPr>
        <w:t xml:space="preserve"> (прежнее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Examines</w:t>
      </w:r>
      <w:proofErr w:type="spellEnd"/>
      <w:r w:rsidRPr="003749C9">
        <w:rPr>
          <w:sz w:val="28"/>
          <w:szCs w:val="28"/>
        </w:rPr>
        <w:t>) – система поиска и исправления ошибок модели данных.</w:t>
      </w:r>
    </w:p>
    <w:p w14:paraId="73DC0233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ModelMart</w:t>
      </w:r>
      <w:proofErr w:type="spellEnd"/>
      <w:r w:rsidRPr="003749C9">
        <w:rPr>
          <w:sz w:val="28"/>
          <w:szCs w:val="28"/>
        </w:rPr>
        <w:t xml:space="preserve">) – система организации коллективной работы с хранилищами моделей </w:t>
      </w:r>
      <w:proofErr w:type="spellStart"/>
      <w:r w:rsidRPr="003749C9">
        <w:rPr>
          <w:sz w:val="28"/>
          <w:szCs w:val="28"/>
        </w:rPr>
        <w:t>BРwin</w:t>
      </w:r>
      <w:proofErr w:type="spellEnd"/>
      <w:r w:rsidRPr="003749C9">
        <w:rPr>
          <w:sz w:val="28"/>
          <w:szCs w:val="28"/>
        </w:rPr>
        <w:t xml:space="preserve">,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.</w:t>
      </w:r>
    </w:p>
    <w:p w14:paraId="5A4D5FA1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Component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Paradigm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Plus</w:t>
      </w:r>
      <w:proofErr w:type="spellEnd"/>
      <w:r w:rsidRPr="003749C9">
        <w:rPr>
          <w:sz w:val="28"/>
          <w:szCs w:val="28"/>
        </w:rPr>
        <w:t>) – инструмент создания объектных моделей.</w:t>
      </w:r>
    </w:p>
    <w:p w14:paraId="655A7C20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2774">
        <w:rPr>
          <w:sz w:val="28"/>
          <w:szCs w:val="28"/>
        </w:rPr>
        <w:t>рафический редактор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 не являясь CASE-средством, позволяет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удовлетворять запросы не только инженеров-механиков,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инженеров-электриков, экономистов, хозяйственников</w:t>
      </w:r>
      <w:r>
        <w:rPr>
          <w:sz w:val="28"/>
          <w:szCs w:val="28"/>
        </w:rPr>
        <w:t>, но и разработчиков программного обеспечения.</w:t>
      </w:r>
    </w:p>
    <w:p w14:paraId="5B58D341" w14:textId="77777777" w:rsidR="004B6EAF" w:rsidRPr="00F12774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можно строить модели программ данных, выполнять операции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прямого и обратного инжиниринга</w:t>
      </w:r>
      <w:r>
        <w:rPr>
          <w:sz w:val="28"/>
          <w:szCs w:val="28"/>
        </w:rPr>
        <w:t>, то есть</w:t>
      </w:r>
      <w:r w:rsidRPr="00F127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 xml:space="preserve"> можно применять при отсутствии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вышеупомянутых CASE-средств.</w:t>
      </w:r>
    </w:p>
    <w:p w14:paraId="79AD5993" w14:textId="77777777" w:rsidR="004B6EAF" w:rsidRDefault="004B6EAF" w:rsidP="004B6EAF">
      <w:pPr>
        <w:ind w:firstLine="709"/>
        <w:jc w:val="center"/>
        <w:rPr>
          <w:sz w:val="28"/>
          <w:szCs w:val="28"/>
          <w:u w:val="single"/>
        </w:rPr>
      </w:pPr>
    </w:p>
    <w:p w14:paraId="0A524B00" w14:textId="77777777" w:rsidR="004B6EAF" w:rsidRPr="001F4F65" w:rsidRDefault="004B6EAF" w:rsidP="004B6EAF">
      <w:pPr>
        <w:pStyle w:val="2"/>
        <w:keepNext w:val="0"/>
        <w:keepLines w:val="0"/>
        <w:widowControl w:val="0"/>
        <w:numPr>
          <w:ilvl w:val="1"/>
          <w:numId w:val="15"/>
        </w:numPr>
        <w:spacing w:before="0"/>
        <w:jc w:val="center"/>
      </w:pPr>
      <w:bookmarkStart w:id="0" w:name="_Toc482655141"/>
      <w:r w:rsidRPr="001F4F65">
        <w:t>Методология функционального моделирования работ SADT</w:t>
      </w:r>
      <w:bookmarkEnd w:id="0"/>
    </w:p>
    <w:p w14:paraId="1213F660" w14:textId="77777777" w:rsidR="004B6EAF" w:rsidRPr="003749C9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Диаграммы IDEF0 используются для моделирования широкого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класса систем.</w:t>
      </w:r>
    </w:p>
    <w:p w14:paraId="22DF7D45" w14:textId="77777777" w:rsidR="004B6EAF" w:rsidRPr="003749C9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новых систем применение IDEF0 имеет своей целью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определение требований и указание функций для последующей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разработки системы, отвечающей поставленным требованиям и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реализующей выделенные функции.</w:t>
      </w:r>
    </w:p>
    <w:p w14:paraId="72D582F9" w14:textId="77777777" w:rsidR="004B6EAF" w:rsidRPr="003749C9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существующих систем IDEF0 может быть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использована для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анализа функций, выполняемых системой</w:t>
      </w:r>
      <w:r>
        <w:rPr>
          <w:sz w:val="28"/>
          <w:szCs w:val="28"/>
        </w:rPr>
        <w:t>,</w:t>
      </w:r>
      <w:r w:rsidRPr="003749C9">
        <w:rPr>
          <w:sz w:val="28"/>
          <w:szCs w:val="28"/>
        </w:rPr>
        <w:t xml:space="preserve"> и отображения механизмов,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посредством которых эти функции реализуются.</w:t>
      </w:r>
    </w:p>
    <w:p w14:paraId="040E9288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Результатом применения IDEF0 к некоторой системе является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модель этой системы, состоящая из иерархически упорядоченного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набора диаграмм, текста документации и словарей, связанных друг с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другом с помощью перекрестных ссылок.</w:t>
      </w:r>
    </w:p>
    <w:p w14:paraId="3E18197D" w14:textId="77777777" w:rsidR="004B6EAF" w:rsidRDefault="004B6EAF" w:rsidP="004B6EAF">
      <w:pPr>
        <w:pStyle w:val="art"/>
        <w:spacing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В основе IDEF0 методологии лежит понятие </w:t>
      </w:r>
      <w:r w:rsidRPr="006371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DB4C77">
        <w:rPr>
          <w:rFonts w:ascii="Times New Roman" w:hAnsi="Times New Roman" w:cs="Times New Roman"/>
          <w:b/>
          <w:color w:val="000000"/>
          <w:sz w:val="28"/>
          <w:szCs w:val="28"/>
        </w:rPr>
        <w:t>блок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, который отображает некоторую бизнес-функцию (работу). Четыре стороны блока и</w:t>
      </w:r>
      <w:r>
        <w:rPr>
          <w:rFonts w:ascii="Times New Roman" w:hAnsi="Times New Roman" w:cs="Times New Roman"/>
          <w:color w:val="000000"/>
          <w:sz w:val="28"/>
          <w:szCs w:val="28"/>
        </w:rPr>
        <w:t>грают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разн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: левая сторона имеет значение «вход», правая – «выход», верхняя – «управлени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», нижняя – «механи</w:t>
      </w:r>
      <w:r>
        <w:rPr>
          <w:rFonts w:ascii="Times New Roman" w:hAnsi="Times New Roman" w:cs="Times New Roman"/>
          <w:color w:val="000000"/>
          <w:sz w:val="28"/>
          <w:szCs w:val="28"/>
        </w:rPr>
        <w:t>зм» (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969F16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Каждый функциональный блок в рамках единой рассматриваемой системы должен иметь свой уникальный идентификационный номер. </w:t>
      </w:r>
    </w:p>
    <w:p w14:paraId="5661DE31" w14:textId="77777777" w:rsidR="004B6EAF" w:rsidRPr="00DB4C77" w:rsidRDefault="004B6EAF" w:rsidP="004B6EA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lastRenderedPageBreak/>
        <w:t>Работы</w:t>
      </w:r>
      <w:r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>– поименованные процессы, функции или задачи, которые происходят в течение определенного времени и имеют распознаваемые результаты. На диаграмме работы изображаются прямоугольниками. Все работы должны быть названы и определены. Имя работы должно быть выражено отглагольным существительным, обозначающим действие.</w:t>
      </w:r>
    </w:p>
    <w:p w14:paraId="0395D76B" w14:textId="77777777" w:rsidR="004B6EAF" w:rsidRPr="00DB4C77" w:rsidRDefault="004B6EAF" w:rsidP="004B6EAF">
      <w:pPr>
        <w:pStyle w:val="art"/>
        <w:keepNext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F04A3F" wp14:editId="3D5D18F2">
            <wp:extent cx="3252470" cy="2390775"/>
            <wp:effectExtent l="0" t="0" r="508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E0A4" w14:textId="77777777" w:rsidR="004B6EAF" w:rsidRPr="00DB4C77" w:rsidRDefault="004B6EAF" w:rsidP="004B6EAF">
      <w:pPr>
        <w:pStyle w:val="a3"/>
        <w:spacing w:after="120"/>
        <w:ind w:firstLine="709"/>
        <w:jc w:val="center"/>
        <w:rPr>
          <w:b w:val="0"/>
          <w:color w:val="000000"/>
          <w:sz w:val="28"/>
          <w:szCs w:val="28"/>
        </w:rPr>
      </w:pPr>
      <w:r w:rsidRPr="00DB4C77">
        <w:rPr>
          <w:b w:val="0"/>
          <w:sz w:val="28"/>
          <w:szCs w:val="28"/>
        </w:rPr>
        <w:t xml:space="preserve">Рис. </w:t>
      </w:r>
      <w:r>
        <w:rPr>
          <w:b w:val="0"/>
          <w:sz w:val="28"/>
          <w:szCs w:val="28"/>
        </w:rPr>
        <w:t>1</w:t>
      </w:r>
      <w:r w:rsidRPr="00DB4C77">
        <w:rPr>
          <w:b w:val="0"/>
          <w:sz w:val="28"/>
          <w:szCs w:val="28"/>
        </w:rPr>
        <w:t>. Функциональный блок</w:t>
      </w:r>
    </w:p>
    <w:p w14:paraId="1337B2F8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Вторым основным понятием стандарта IDEF0 является </w:t>
      </w:r>
      <w:r w:rsidRPr="00DB4C77">
        <w:rPr>
          <w:b/>
          <w:sz w:val="28"/>
          <w:szCs w:val="28"/>
        </w:rPr>
        <w:t>интерфейсн</w:t>
      </w:r>
      <w:r>
        <w:rPr>
          <w:b/>
          <w:sz w:val="28"/>
          <w:szCs w:val="28"/>
        </w:rPr>
        <w:t>ая</w:t>
      </w:r>
      <w:r w:rsidRPr="00DB4C77">
        <w:rPr>
          <w:b/>
          <w:sz w:val="28"/>
          <w:szCs w:val="28"/>
        </w:rPr>
        <w:t xml:space="preserve"> дуг</w:t>
      </w:r>
      <w:r>
        <w:rPr>
          <w:b/>
          <w:sz w:val="28"/>
          <w:szCs w:val="28"/>
        </w:rPr>
        <w:t>а (</w:t>
      </w:r>
      <w:r w:rsidRPr="00DB4C77">
        <w:rPr>
          <w:b/>
          <w:sz w:val="28"/>
          <w:szCs w:val="28"/>
        </w:rPr>
        <w:t>поток</w:t>
      </w:r>
      <w:r>
        <w:rPr>
          <w:b/>
          <w:sz w:val="28"/>
          <w:szCs w:val="28"/>
        </w:rPr>
        <w:t xml:space="preserve">, </w:t>
      </w:r>
      <w:r w:rsidRPr="00DB4C77">
        <w:rPr>
          <w:b/>
          <w:sz w:val="28"/>
          <w:szCs w:val="28"/>
        </w:rPr>
        <w:t>стрелка</w:t>
      </w:r>
      <w:r>
        <w:rPr>
          <w:b/>
          <w:sz w:val="28"/>
          <w:szCs w:val="28"/>
        </w:rPr>
        <w:t>)</w:t>
      </w:r>
      <w:r w:rsidRPr="00DB4C77">
        <w:rPr>
          <w:sz w:val="28"/>
          <w:szCs w:val="28"/>
        </w:rPr>
        <w:t>. Интерфейсная дуга отображает элемент системы, который обрабатывается функциональным блоком или оказывает влияние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функцию, отображенную данным функциональным блоком. Каждая интерфейсная дуга должна иметь свое уникальное наименование.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требованию стандарта наименование должно </w:t>
      </w:r>
      <w:r>
        <w:rPr>
          <w:sz w:val="28"/>
          <w:szCs w:val="28"/>
        </w:rPr>
        <w:t>быть оборотом существительного.</w:t>
      </w:r>
    </w:p>
    <w:p w14:paraId="5AD9A132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 зависимости от того, к какой из сторон подходит данная интерфейсная дуга, она </w:t>
      </w:r>
      <w:r>
        <w:rPr>
          <w:sz w:val="28"/>
          <w:szCs w:val="28"/>
        </w:rPr>
        <w:t>называется</w:t>
      </w:r>
      <w:r w:rsidRPr="00DB4C77">
        <w:rPr>
          <w:sz w:val="28"/>
          <w:szCs w:val="28"/>
        </w:rPr>
        <w:t xml:space="preserve"> </w:t>
      </w:r>
      <w:r w:rsidRPr="0063710F">
        <w:rPr>
          <w:i/>
          <w:iCs/>
          <w:sz w:val="28"/>
          <w:szCs w:val="28"/>
        </w:rPr>
        <w:t>входящей</w:t>
      </w:r>
      <w:r w:rsidRPr="00DB4C77">
        <w:rPr>
          <w:sz w:val="28"/>
          <w:szCs w:val="28"/>
        </w:rPr>
        <w:t xml:space="preserve">, </w:t>
      </w:r>
      <w:r w:rsidRPr="0063710F">
        <w:rPr>
          <w:i/>
          <w:iCs/>
          <w:sz w:val="28"/>
          <w:szCs w:val="28"/>
        </w:rPr>
        <w:t>исходящей</w:t>
      </w:r>
      <w:r w:rsidRPr="00DB4C77">
        <w:rPr>
          <w:sz w:val="28"/>
          <w:szCs w:val="28"/>
        </w:rPr>
        <w:t xml:space="preserve"> или </w:t>
      </w:r>
      <w:r w:rsidRPr="0063710F">
        <w:rPr>
          <w:i/>
          <w:iCs/>
          <w:sz w:val="28"/>
          <w:szCs w:val="28"/>
        </w:rPr>
        <w:t>управляющей</w:t>
      </w:r>
      <w:r w:rsidRPr="00DB4C77">
        <w:rPr>
          <w:sz w:val="28"/>
          <w:szCs w:val="28"/>
        </w:rPr>
        <w:t xml:space="preserve">. </w:t>
      </w:r>
    </w:p>
    <w:p w14:paraId="6A09D17B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 xml:space="preserve">Вход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материал или информация, которые используются работой для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получения результата (стрелка, входящая в левую грань).</w:t>
      </w:r>
    </w:p>
    <w:p w14:paraId="15B63F1E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Управление</w:t>
      </w:r>
      <w:r w:rsidRPr="00DB4C77">
        <w:rPr>
          <w:sz w:val="28"/>
          <w:szCs w:val="28"/>
        </w:rPr>
        <w:t xml:space="preserve"> – правила, стратегии, стандарты, которыми руководствуется работа (стрелка, входящая в верхнюю грань). В отличие от входной информации управление не подлежит изменению.</w:t>
      </w:r>
    </w:p>
    <w:p w14:paraId="0BA016CD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Выход</w:t>
      </w:r>
      <w:r w:rsidRPr="00DB4C77">
        <w:rPr>
          <w:sz w:val="28"/>
          <w:szCs w:val="28"/>
        </w:rPr>
        <w:t xml:space="preserve"> – материал или информация, которые производятся работой (стрелка, исходящая из правой грани). Каждая работа должна иметь хотя бы одну стрелку выхода, так как работа без результата не имеет смысла и не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должна моделироваться.</w:t>
      </w:r>
    </w:p>
    <w:p w14:paraId="17977318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Механизм</w:t>
      </w:r>
      <w:r w:rsidRPr="00DB4C77">
        <w:rPr>
          <w:sz w:val="28"/>
          <w:szCs w:val="28"/>
        </w:rPr>
        <w:t xml:space="preserve"> – ресурсы, которые выполняют работу (персонал, станки, устройства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стрелка, входящая в нижнюю грань).</w:t>
      </w:r>
    </w:p>
    <w:p w14:paraId="2827112C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Вызов</w:t>
      </w:r>
      <w:r w:rsidRPr="00FA4E12"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>представляет собой взаимодействие одной модели работ с другой (стрелка, исходящая из нижней грани).</w:t>
      </w:r>
    </w:p>
    <w:p w14:paraId="7DCA9A53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Необходимо отметить, что любой функциональный блок по требованиям стандарта должен иметь по крайней мере одну управляющую интерфейсную дугу и одну исходящую. </w:t>
      </w:r>
      <w:r>
        <w:rPr>
          <w:sz w:val="28"/>
          <w:szCs w:val="28"/>
        </w:rPr>
        <w:t>То есть</w:t>
      </w:r>
      <w:r w:rsidRPr="00DB4C77">
        <w:rPr>
          <w:sz w:val="28"/>
          <w:szCs w:val="28"/>
        </w:rPr>
        <w:t xml:space="preserve"> каждый процесс должен происходить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каким-то правилам (</w:t>
      </w:r>
      <w:r>
        <w:rPr>
          <w:sz w:val="28"/>
          <w:szCs w:val="28"/>
        </w:rPr>
        <w:t>стрелка входа</w:t>
      </w:r>
      <w:r w:rsidRPr="00DB4C77">
        <w:rPr>
          <w:sz w:val="28"/>
          <w:szCs w:val="28"/>
        </w:rPr>
        <w:t xml:space="preserve">) и должен выдавать </w:t>
      </w:r>
      <w:r w:rsidRPr="00DB4C77">
        <w:rPr>
          <w:sz w:val="28"/>
          <w:szCs w:val="28"/>
        </w:rPr>
        <w:lastRenderedPageBreak/>
        <w:t>некоторый результат (</w:t>
      </w:r>
      <w:r>
        <w:rPr>
          <w:sz w:val="28"/>
          <w:szCs w:val="28"/>
        </w:rPr>
        <w:t>стрелка выхода</w:t>
      </w:r>
      <w:r w:rsidRPr="00DB4C77">
        <w:rPr>
          <w:sz w:val="28"/>
          <w:szCs w:val="28"/>
        </w:rPr>
        <w:t xml:space="preserve">), иначе его рассмотрение не имеет никакого смысла. </w:t>
      </w:r>
    </w:p>
    <w:p w14:paraId="608F5E1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Различают </w:t>
      </w:r>
      <w:r>
        <w:rPr>
          <w:sz w:val="28"/>
          <w:szCs w:val="28"/>
        </w:rPr>
        <w:t>в IDEF0 пять типов связей работ, которые представлены в таблице 1.</w:t>
      </w:r>
    </w:p>
    <w:p w14:paraId="77193640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1D43214D" w14:textId="77777777" w:rsidR="004B6EAF" w:rsidRDefault="004B6EAF" w:rsidP="004B6EAF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336137C1" w14:textId="77777777" w:rsidR="004B6EAF" w:rsidRPr="00FA4E12" w:rsidRDefault="004B6EAF" w:rsidP="004B6EAF">
      <w:pPr>
        <w:spacing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Типы связей </w:t>
      </w:r>
      <w:r>
        <w:rPr>
          <w:sz w:val="28"/>
          <w:szCs w:val="28"/>
          <w:lang w:val="en-US"/>
        </w:rPr>
        <w:t>IDFE</w:t>
      </w:r>
      <w:r w:rsidRPr="00FA4E12">
        <w:rPr>
          <w:sz w:val="28"/>
          <w:szCs w:val="28"/>
        </w:rPr>
        <w:t>0</w:t>
      </w:r>
    </w:p>
    <w:tbl>
      <w:tblPr>
        <w:tblW w:w="4531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4"/>
        <w:gridCol w:w="4974"/>
      </w:tblGrid>
      <w:tr w:rsidR="004B6EAF" w:rsidRPr="00817430" w14:paraId="66CAF08B" w14:textId="77777777" w:rsidTr="008011A8">
        <w:tc>
          <w:tcPr>
            <w:tcW w:w="2063" w:type="pct"/>
            <w:shd w:val="clear" w:color="auto" w:fill="auto"/>
          </w:tcPr>
          <w:p w14:paraId="33A4A41B" w14:textId="77777777" w:rsidR="004B6EAF" w:rsidRPr="00817430" w:rsidRDefault="004B6EAF" w:rsidP="008011A8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Тип связи</w:t>
            </w:r>
          </w:p>
        </w:tc>
        <w:tc>
          <w:tcPr>
            <w:tcW w:w="2937" w:type="pct"/>
            <w:shd w:val="clear" w:color="auto" w:fill="auto"/>
          </w:tcPr>
          <w:p w14:paraId="4E38741A" w14:textId="77777777" w:rsidR="004B6EAF" w:rsidRPr="00817430" w:rsidRDefault="004B6EAF" w:rsidP="008011A8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Графическое представление</w:t>
            </w:r>
          </w:p>
        </w:tc>
      </w:tr>
      <w:tr w:rsidR="004B6EAF" w:rsidRPr="00817430" w14:paraId="62A327EA" w14:textId="77777777" w:rsidTr="008011A8">
        <w:tc>
          <w:tcPr>
            <w:tcW w:w="2063" w:type="pct"/>
            <w:shd w:val="clear" w:color="auto" w:fill="auto"/>
          </w:tcPr>
          <w:p w14:paraId="127B024E" w14:textId="77777777" w:rsidR="004B6EAF" w:rsidRPr="00817430" w:rsidRDefault="004B6EAF" w:rsidP="008011A8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входу</w:t>
            </w:r>
          </w:p>
        </w:tc>
        <w:tc>
          <w:tcPr>
            <w:tcW w:w="2937" w:type="pct"/>
            <w:shd w:val="clear" w:color="auto" w:fill="auto"/>
          </w:tcPr>
          <w:p w14:paraId="14141CD7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792CF63" wp14:editId="162AC9C8">
                  <wp:extent cx="1489075" cy="8229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689465B6" w14:textId="77777777" w:rsidTr="008011A8">
        <w:tc>
          <w:tcPr>
            <w:tcW w:w="2063" w:type="pct"/>
            <w:shd w:val="clear" w:color="auto" w:fill="auto"/>
          </w:tcPr>
          <w:p w14:paraId="283F249C" w14:textId="77777777" w:rsidR="004B6EAF" w:rsidRPr="00817430" w:rsidRDefault="004B6EAF" w:rsidP="008011A8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управлению</w:t>
            </w:r>
          </w:p>
        </w:tc>
        <w:tc>
          <w:tcPr>
            <w:tcW w:w="2937" w:type="pct"/>
            <w:shd w:val="clear" w:color="auto" w:fill="auto"/>
          </w:tcPr>
          <w:p w14:paraId="196C3E08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28BB5B5" wp14:editId="44C68F22">
                  <wp:extent cx="1593850" cy="90106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1CFE0778" w14:textId="77777777" w:rsidTr="008011A8">
        <w:tc>
          <w:tcPr>
            <w:tcW w:w="2063" w:type="pct"/>
            <w:shd w:val="clear" w:color="auto" w:fill="auto"/>
          </w:tcPr>
          <w:p w14:paraId="200EE8C9" w14:textId="77777777" w:rsidR="004B6EAF" w:rsidRPr="00817430" w:rsidRDefault="004B6EAF" w:rsidP="008011A8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 входу</w:t>
            </w:r>
          </w:p>
        </w:tc>
        <w:tc>
          <w:tcPr>
            <w:tcW w:w="2937" w:type="pct"/>
            <w:shd w:val="clear" w:color="auto" w:fill="auto"/>
          </w:tcPr>
          <w:p w14:paraId="77052F8C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06DF5E8" wp14:editId="657F74A2">
                  <wp:extent cx="1828800" cy="92773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055AD9F7" w14:textId="77777777" w:rsidTr="008011A8">
        <w:tc>
          <w:tcPr>
            <w:tcW w:w="2063" w:type="pct"/>
            <w:shd w:val="clear" w:color="auto" w:fill="auto"/>
          </w:tcPr>
          <w:p w14:paraId="587158F0" w14:textId="77777777" w:rsidR="004B6EAF" w:rsidRPr="00817430" w:rsidRDefault="004B6EAF" w:rsidP="008011A8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</w:t>
            </w:r>
            <w:r>
              <w:rPr>
                <w:i/>
                <w:iCs/>
                <w:sz w:val="28"/>
                <w:szCs w:val="28"/>
              </w:rPr>
              <w:t> </w:t>
            </w:r>
            <w:r w:rsidRPr="00817430">
              <w:rPr>
                <w:i/>
                <w:iCs/>
                <w:sz w:val="28"/>
                <w:szCs w:val="28"/>
              </w:rPr>
              <w:t>управлению</w:t>
            </w:r>
          </w:p>
        </w:tc>
        <w:tc>
          <w:tcPr>
            <w:tcW w:w="2937" w:type="pct"/>
            <w:shd w:val="clear" w:color="auto" w:fill="auto"/>
          </w:tcPr>
          <w:p w14:paraId="0F6DE0EF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5AA6342" wp14:editId="54AED735">
                  <wp:extent cx="1815465" cy="10839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73A39D1F" w14:textId="77777777" w:rsidTr="008011A8">
        <w:tc>
          <w:tcPr>
            <w:tcW w:w="2063" w:type="pct"/>
            <w:shd w:val="clear" w:color="auto" w:fill="auto"/>
          </w:tcPr>
          <w:p w14:paraId="0968817F" w14:textId="77777777" w:rsidR="004B6EAF" w:rsidRPr="00817430" w:rsidRDefault="004B6EAF" w:rsidP="008011A8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 xml:space="preserve">Связь </w:t>
            </w:r>
            <w:r>
              <w:rPr>
                <w:i/>
                <w:iCs/>
                <w:sz w:val="28"/>
                <w:szCs w:val="28"/>
              </w:rPr>
              <w:t>«</w:t>
            </w:r>
            <w:r w:rsidRPr="00817430">
              <w:rPr>
                <w:i/>
                <w:iCs/>
                <w:sz w:val="28"/>
                <w:szCs w:val="28"/>
              </w:rPr>
              <w:t>выход</w:t>
            </w:r>
            <w:r>
              <w:rPr>
                <w:i/>
                <w:iCs/>
                <w:sz w:val="28"/>
                <w:szCs w:val="28"/>
              </w:rPr>
              <w:t xml:space="preserve"> – </w:t>
            </w:r>
            <w:r w:rsidRPr="00817430">
              <w:rPr>
                <w:i/>
                <w:iCs/>
                <w:sz w:val="28"/>
                <w:szCs w:val="28"/>
              </w:rPr>
              <w:t>механизм</w:t>
            </w:r>
            <w:r>
              <w:rPr>
                <w:i/>
                <w:iCs/>
                <w:sz w:val="28"/>
                <w:szCs w:val="28"/>
              </w:rPr>
              <w:t>»</w:t>
            </w:r>
          </w:p>
        </w:tc>
        <w:tc>
          <w:tcPr>
            <w:tcW w:w="2937" w:type="pct"/>
            <w:shd w:val="clear" w:color="auto" w:fill="auto"/>
          </w:tcPr>
          <w:p w14:paraId="093C916C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282EC3C" wp14:editId="03ADADCA">
                  <wp:extent cx="1711325" cy="10318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F93A3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</w:p>
    <w:p w14:paraId="445FCB47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Третьим основным понятием стандарта IDEF0 является </w:t>
      </w:r>
      <w:r w:rsidRPr="00DB4C77">
        <w:rPr>
          <w:b/>
          <w:sz w:val="28"/>
          <w:szCs w:val="28"/>
        </w:rPr>
        <w:t>декомпозиция</w:t>
      </w:r>
      <w:r w:rsidRPr="00DB4C77">
        <w:rPr>
          <w:sz w:val="28"/>
          <w:szCs w:val="28"/>
        </w:rPr>
        <w:t xml:space="preserve"> (</w:t>
      </w:r>
      <w:proofErr w:type="spellStart"/>
      <w:r w:rsidRPr="00DB4C77">
        <w:rPr>
          <w:sz w:val="28"/>
          <w:szCs w:val="28"/>
        </w:rPr>
        <w:t>Decomposition</w:t>
      </w:r>
      <w:proofErr w:type="spellEnd"/>
      <w:r w:rsidRPr="00DB4C77">
        <w:rPr>
          <w:sz w:val="28"/>
          <w:szCs w:val="28"/>
        </w:rPr>
        <w:t xml:space="preserve">). Принцип декомпозиции применяется при разбиении сложного процесса на составляющие его функции. При этом уровень детализации процесса определяется непосредственно разработчиком модели. </w:t>
      </w:r>
    </w:p>
    <w:p w14:paraId="2A062E53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Декомпозиция позволяет постепенно и структурировано представлять модель системы в виде иерархической структуры отдельных диаграмм, что делает ее менее перегруженной и легко усваиваемой. </w:t>
      </w:r>
    </w:p>
    <w:p w14:paraId="4A2BDD39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>Модель IDEF0 всегда начинается с представления системы как единого целого – одного функционального блока с интерфейсными дугами, простирающимися за пределы рассматриваемой области. Такая диаграмма с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одним функциональным блоком называется </w:t>
      </w:r>
      <w:r w:rsidRPr="00DB4C77">
        <w:rPr>
          <w:b/>
          <w:sz w:val="28"/>
          <w:szCs w:val="28"/>
        </w:rPr>
        <w:t>контекстной диаграммой</w:t>
      </w:r>
      <w:r w:rsidRPr="00DB4C77">
        <w:rPr>
          <w:sz w:val="28"/>
          <w:szCs w:val="28"/>
        </w:rPr>
        <w:t xml:space="preserve"> и обозначается идентификатором «А0». </w:t>
      </w:r>
    </w:p>
    <w:p w14:paraId="0FD2C0F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lastRenderedPageBreak/>
        <w:t>В процессе декомпозиции функциональный блок, который в контекстной диаграмме отображает систему как единое целое, подвергается детализации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другой диаграмме. Получившаяся диаграмма второго уровня содержит функциональные блоки, отображающие главные подфункции функционального блока контекстной диаграммы</w:t>
      </w:r>
      <w:r>
        <w:rPr>
          <w:sz w:val="28"/>
          <w:szCs w:val="28"/>
        </w:rPr>
        <w:t>.</w:t>
      </w:r>
      <w:r w:rsidRPr="00DB4C77">
        <w:rPr>
          <w:sz w:val="28"/>
          <w:szCs w:val="28"/>
        </w:rPr>
        <w:t xml:space="preserve"> </w:t>
      </w:r>
    </w:p>
    <w:p w14:paraId="2341240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Часто бывают случаи, когда отдельные интерфейсные дуги не имеет смысла продолжать рассматривать </w:t>
      </w:r>
      <w:r>
        <w:rPr>
          <w:sz w:val="28"/>
          <w:szCs w:val="28"/>
        </w:rPr>
        <w:t xml:space="preserve">при декомпозиции процесса. </w:t>
      </w:r>
      <w:r w:rsidRPr="00DB4C77">
        <w:rPr>
          <w:sz w:val="28"/>
          <w:szCs w:val="28"/>
        </w:rPr>
        <w:t xml:space="preserve">Для решения подобных задач в стандарте IDEF0 предусмотрено понятие </w:t>
      </w:r>
      <w:r w:rsidRPr="0063710F">
        <w:rPr>
          <w:b/>
          <w:bCs/>
          <w:sz w:val="28"/>
          <w:szCs w:val="28"/>
        </w:rPr>
        <w:t>«</w:t>
      </w:r>
      <w:r w:rsidRPr="00DB4C77">
        <w:rPr>
          <w:b/>
          <w:sz w:val="28"/>
          <w:szCs w:val="28"/>
        </w:rPr>
        <w:t>туннелировани</w:t>
      </w:r>
      <w:r>
        <w:rPr>
          <w:b/>
          <w:sz w:val="28"/>
          <w:szCs w:val="28"/>
        </w:rPr>
        <w:t>е»</w:t>
      </w:r>
      <w:r w:rsidRPr="00DB4C77">
        <w:rPr>
          <w:sz w:val="28"/>
          <w:szCs w:val="28"/>
        </w:rPr>
        <w:t>. Обозначение «туннеля» (</w:t>
      </w:r>
      <w:proofErr w:type="spellStart"/>
      <w:r w:rsidRPr="00DB4C77">
        <w:rPr>
          <w:sz w:val="28"/>
          <w:szCs w:val="28"/>
        </w:rPr>
        <w:t>Arrow</w:t>
      </w:r>
      <w:proofErr w:type="spellEnd"/>
      <w:r w:rsidRPr="00DB4C77">
        <w:rPr>
          <w:sz w:val="28"/>
          <w:szCs w:val="28"/>
        </w:rPr>
        <w:t xml:space="preserve"> </w:t>
      </w:r>
      <w:proofErr w:type="spellStart"/>
      <w:r w:rsidRPr="00DB4C77">
        <w:rPr>
          <w:sz w:val="28"/>
          <w:szCs w:val="28"/>
        </w:rPr>
        <w:t>Tunnel</w:t>
      </w:r>
      <w:proofErr w:type="spellEnd"/>
      <w:r w:rsidRPr="00DB4C77">
        <w:rPr>
          <w:sz w:val="28"/>
          <w:szCs w:val="28"/>
        </w:rPr>
        <w:t>) в виде двух круглых скобок вокруг начала интерфейсной дуги обозначает, что эта дуга не была унаследована от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функционального родительского блока и появилась (из «туннеля») только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этой диаграмме. В свою очередь, такое же обозначение вокруг конца (стрелки) интерфейсной дуги в непосредственной близи от блока</w:t>
      </w:r>
      <w:r w:rsidRPr="00785347">
        <w:rPr>
          <w:sz w:val="28"/>
          <w:szCs w:val="28"/>
        </w:rPr>
        <w:t>-</w:t>
      </w:r>
      <w:r w:rsidRPr="00DB4C77">
        <w:rPr>
          <w:sz w:val="28"/>
          <w:szCs w:val="28"/>
        </w:rPr>
        <w:t>приёмника означает тот факт, что в дочерней по отношению к этому блоку диаграмме эта дуга отображат</w:t>
      </w:r>
      <w:r>
        <w:rPr>
          <w:sz w:val="28"/>
          <w:szCs w:val="28"/>
        </w:rPr>
        <w:t>ься и рассматриваться не будет.</w:t>
      </w:r>
    </w:p>
    <w:p w14:paraId="15104D7B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0529CD">
        <w:rPr>
          <w:sz w:val="28"/>
          <w:szCs w:val="28"/>
        </w:rPr>
        <w:t xml:space="preserve">Четвертым основным понятием стандарта IDEF0 является </w:t>
      </w:r>
      <w:r w:rsidRPr="000529CD">
        <w:rPr>
          <w:b/>
          <w:sz w:val="28"/>
          <w:szCs w:val="28"/>
        </w:rPr>
        <w:t>точка зрения</w:t>
      </w:r>
      <w:r>
        <w:rPr>
          <w:sz w:val="28"/>
          <w:szCs w:val="28"/>
        </w:rPr>
        <w:t xml:space="preserve"> – </w:t>
      </w:r>
      <w:r w:rsidRPr="000529CD">
        <w:rPr>
          <w:sz w:val="28"/>
          <w:szCs w:val="28"/>
        </w:rPr>
        <w:t xml:space="preserve">перспектива, с которой наблюдалась система при построении модели. Точка зрения выбирается так, чтобы учесть уже обозначенные границы моделирования и назначение модели. </w:t>
      </w:r>
      <w:r>
        <w:rPr>
          <w:sz w:val="28"/>
          <w:szCs w:val="28"/>
        </w:rPr>
        <w:t>Т</w:t>
      </w:r>
      <w:r w:rsidRPr="000529CD">
        <w:rPr>
          <w:sz w:val="28"/>
          <w:szCs w:val="28"/>
        </w:rPr>
        <w:t>очка зрения остается неизменной для</w:t>
      </w:r>
      <w:r>
        <w:rPr>
          <w:sz w:val="28"/>
          <w:szCs w:val="28"/>
          <w:lang w:val="en-US"/>
        </w:rPr>
        <w:t> </w:t>
      </w:r>
      <w:r w:rsidRPr="000529CD">
        <w:rPr>
          <w:sz w:val="28"/>
          <w:szCs w:val="28"/>
        </w:rPr>
        <w:t>всех элементов модели. Основой для выбора должна служить поставленная цель моделирования. Наименованием точки зрения может быть наименование должности, подразделения или роли</w:t>
      </w:r>
      <w:r>
        <w:rPr>
          <w:sz w:val="28"/>
          <w:szCs w:val="28"/>
        </w:rPr>
        <w:t xml:space="preserve">, </w:t>
      </w:r>
      <w:r w:rsidRPr="000529CD">
        <w:rPr>
          <w:sz w:val="28"/>
          <w:szCs w:val="28"/>
        </w:rPr>
        <w:t>например, руководитель отдела или менеджер по продажам</w:t>
      </w:r>
      <w:r>
        <w:rPr>
          <w:sz w:val="28"/>
          <w:szCs w:val="28"/>
        </w:rPr>
        <w:t>.</w:t>
      </w:r>
    </w:p>
    <w:p w14:paraId="2D7923D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Технология проектирования информационных систем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подразумевает создание сначала модели AS–IS, ее анализ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улучшение бизнес-процессов, т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есть</w:t>
      </w:r>
      <w:r w:rsidRPr="00377ABC">
        <w:rPr>
          <w:sz w:val="28"/>
          <w:szCs w:val="28"/>
        </w:rPr>
        <w:t xml:space="preserve"> создание модели TO–BE.</w:t>
      </w:r>
    </w:p>
    <w:p w14:paraId="1B613691" w14:textId="77777777" w:rsidR="004B6EAF" w:rsidRPr="00377ABC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На основе последней строится модель данных, прототип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окончательный вариант информационной системы.</w:t>
      </w:r>
    </w:p>
    <w:p w14:paraId="7B77206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Для создания упомянутых моделей рекомендуется выполнить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консалтинг деятельности организации-заказчика, включающий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следующую последовательность работ.</w:t>
      </w:r>
    </w:p>
    <w:p w14:paraId="242222ED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Проведение функционального и информационного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обследования целевой деятельности:</w:t>
      </w:r>
    </w:p>
    <w:p w14:paraId="4CA290F9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орг</w:t>
      </w:r>
      <w:r>
        <w:rPr>
          <w:sz w:val="28"/>
          <w:szCs w:val="28"/>
        </w:rPr>
        <w:t xml:space="preserve">анизационной </w:t>
      </w:r>
      <w:r w:rsidRPr="00377ABC">
        <w:rPr>
          <w:sz w:val="28"/>
          <w:szCs w:val="28"/>
        </w:rPr>
        <w:t>штатной и топологической структур организации;</w:t>
      </w:r>
    </w:p>
    <w:p w14:paraId="13A0871D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установление перечня целевых задач (функций) организации;</w:t>
      </w:r>
    </w:p>
    <w:p w14:paraId="106C112B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распределения функций по подразделениям и сотрудникам;</w:t>
      </w:r>
    </w:p>
    <w:p w14:paraId="1CDB69DA" w14:textId="77777777" w:rsidR="004B6EAF" w:rsidRPr="00DB4C77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формирование альбома форм входных и выходных документов,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используемых организацией.</w:t>
      </w:r>
    </w:p>
    <w:p w14:paraId="287891C2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структурной функциональной модели деятельности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организации:</w:t>
      </w:r>
    </w:p>
    <w:p w14:paraId="347C96D8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информационных потоков между основными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процессами деятельности, связи между процессами и внешними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объектами;</w:t>
      </w:r>
    </w:p>
    <w:p w14:paraId="2AB3AE5E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оценка объемов и интенсивности информационных потоков;</w:t>
      </w:r>
    </w:p>
    <w:p w14:paraId="4A351414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lastRenderedPageBreak/>
        <w:t>разработка иерархии диаграмм потоков данных, обращающих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структурную функциональную модель деятельности;</w:t>
      </w:r>
    </w:p>
    <w:p w14:paraId="71502B7D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структурной физической модели.</w:t>
      </w:r>
    </w:p>
    <w:p w14:paraId="2BA14DA7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информационной модели организации:</w:t>
      </w:r>
    </w:p>
    <w:p w14:paraId="662CC13A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сущностей моделей и их атрибутов;</w:t>
      </w:r>
    </w:p>
    <w:p w14:paraId="5DFDCBCC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проведение атрибутного анализа и оптимизация сущностей;</w:t>
      </w:r>
    </w:p>
    <w:p w14:paraId="6C80495E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отношений и определение типов отношений;</w:t>
      </w:r>
    </w:p>
    <w:p w14:paraId="108B8972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разрешение неспецифических отношений (</w:t>
      </w:r>
      <w:r>
        <w:rPr>
          <w:sz w:val="28"/>
          <w:szCs w:val="28"/>
        </w:rPr>
        <w:t>«</w:t>
      </w:r>
      <w:r w:rsidRPr="00377ABC">
        <w:rPr>
          <w:sz w:val="28"/>
          <w:szCs w:val="28"/>
        </w:rPr>
        <w:t>многие ко многим</w:t>
      </w:r>
      <w:r>
        <w:rPr>
          <w:sz w:val="28"/>
          <w:szCs w:val="28"/>
        </w:rPr>
        <w:t>»</w:t>
      </w:r>
      <w:r w:rsidRPr="00377ABC">
        <w:rPr>
          <w:sz w:val="28"/>
          <w:szCs w:val="28"/>
        </w:rPr>
        <w:t>);</w:t>
      </w:r>
    </w:p>
    <w:p w14:paraId="54249C46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информационной модели.</w:t>
      </w:r>
    </w:p>
    <w:p w14:paraId="1B8C1CAC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событийной модели организации:</w:t>
      </w:r>
    </w:p>
    <w:p w14:paraId="6934B3E5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перечня состояний модели и определение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возможных переходов между состояниями;</w:t>
      </w:r>
    </w:p>
    <w:p w14:paraId="25E647FD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условий, активизирующих переходы, и действий,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влияющих на дальнейшее поведение;</w:t>
      </w:r>
    </w:p>
    <w:p w14:paraId="0E6468B0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событийных моделей.</w:t>
      </w:r>
    </w:p>
    <w:p w14:paraId="3D10EF1F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автоматизации организации:</w:t>
      </w:r>
    </w:p>
    <w:p w14:paraId="4DB2412B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составление перечня автоматизированных рабочих мест (АРМ)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 способов взаимодействия между ними;</w:t>
      </w:r>
    </w:p>
    <w:p w14:paraId="4A7ADE58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подготовка требований к техническим средствам;</w:t>
      </w:r>
    </w:p>
    <w:p w14:paraId="66B0B9FF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требований к программным средствам;</w:t>
      </w:r>
    </w:p>
    <w:p w14:paraId="24DC5849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средствам взаимодействия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подразделений;</w:t>
      </w:r>
    </w:p>
    <w:p w14:paraId="3433AA88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предложений по этапам и срокам автоматизации.</w:t>
      </w:r>
    </w:p>
    <w:p w14:paraId="3D21FE38" w14:textId="77777777" w:rsidR="004B6EAF" w:rsidRPr="00377ABC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Таким образом, фактически строится два типа моделей.</w:t>
      </w:r>
    </w:p>
    <w:p w14:paraId="5C2289E0" w14:textId="77777777" w:rsidR="004B6EAF" w:rsidRPr="00377ABC" w:rsidRDefault="004B6EAF" w:rsidP="004B6EAF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деятельности (AS–IS), представляющая собой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«снимок» положения дел в организации на момент обследования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позволяющая понять, что делает и как функционирует организация с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позиций системного анализа, а</w:t>
      </w:r>
      <w:r>
        <w:rPr>
          <w:sz w:val="28"/>
          <w:szCs w:val="28"/>
        </w:rPr>
        <w:t> </w:t>
      </w:r>
      <w:r w:rsidRPr="00377ABC">
        <w:rPr>
          <w:sz w:val="28"/>
          <w:szCs w:val="28"/>
        </w:rPr>
        <w:t>также на основании автоматической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верификации выявить ряд ошибок и узких мест и сформулировать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по улучшению ситуации.</w:t>
      </w:r>
    </w:p>
    <w:p w14:paraId="341046EB" w14:textId="77777777" w:rsidR="004B6EAF" w:rsidRDefault="004B6EAF" w:rsidP="004B6EAF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автоматизации (TO–BE) интегрирует перспективные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руководства и сотрудников организации, экспертов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системных аналитиков и позволяет сформировать видение новой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(автоматизированной) системы, а именно: что вновь создаваемая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система будет делать и как она будет функционировать.</w:t>
      </w:r>
    </w:p>
    <w:p w14:paraId="6F7D7877" w14:textId="77777777" w:rsidR="004B6EAF" w:rsidRPr="008A7F9C" w:rsidRDefault="004B6EAF" w:rsidP="004B6EAF">
      <w:pPr>
        <w:ind w:firstLine="709"/>
        <w:jc w:val="both"/>
        <w:rPr>
          <w:i/>
          <w:sz w:val="28"/>
          <w:szCs w:val="28"/>
        </w:rPr>
      </w:pPr>
      <w:r w:rsidRPr="008A7F9C">
        <w:rPr>
          <w:i/>
          <w:sz w:val="28"/>
          <w:szCs w:val="28"/>
        </w:rPr>
        <w:t>Инструкци</w:t>
      </w:r>
      <w:r>
        <w:rPr>
          <w:i/>
          <w:sz w:val="28"/>
          <w:szCs w:val="28"/>
        </w:rPr>
        <w:t>я</w:t>
      </w:r>
      <w:r w:rsidRPr="008A7F9C">
        <w:rPr>
          <w:i/>
          <w:sz w:val="28"/>
          <w:szCs w:val="28"/>
        </w:rPr>
        <w:t xml:space="preserve"> построения </w:t>
      </w:r>
      <w:r w:rsidRPr="008A7F9C">
        <w:rPr>
          <w:i/>
          <w:sz w:val="28"/>
          <w:szCs w:val="28"/>
          <w:lang w:val="en-US"/>
        </w:rPr>
        <w:t>IDEF</w:t>
      </w:r>
      <w:r w:rsidRPr="008A7F9C">
        <w:rPr>
          <w:i/>
          <w:sz w:val="28"/>
          <w:szCs w:val="28"/>
        </w:rPr>
        <w:t xml:space="preserve">0-диаграммы в </w:t>
      </w:r>
      <w:r w:rsidRPr="008A7F9C">
        <w:rPr>
          <w:i/>
          <w:sz w:val="28"/>
          <w:szCs w:val="28"/>
          <w:lang w:val="en-US"/>
        </w:rPr>
        <w:t>Microsoft</w:t>
      </w:r>
      <w:r w:rsidRPr="008A7F9C">
        <w:rPr>
          <w:i/>
          <w:sz w:val="28"/>
          <w:szCs w:val="28"/>
        </w:rPr>
        <w:t xml:space="preserve"> </w:t>
      </w:r>
      <w:r w:rsidRPr="008A7F9C">
        <w:rPr>
          <w:i/>
          <w:sz w:val="28"/>
          <w:szCs w:val="28"/>
          <w:lang w:val="en-US"/>
        </w:rPr>
        <w:t>Visio</w:t>
      </w:r>
    </w:p>
    <w:p w14:paraId="3B8357EE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27175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: </w:t>
      </w:r>
      <w:r w:rsidRPr="000F621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вкладке</w:t>
      </w:r>
      <w:r>
        <w:rPr>
          <w:sz w:val="28"/>
          <w:szCs w:val="28"/>
        </w:rPr>
        <w:t xml:space="preserve"> </w:t>
      </w:r>
      <w:r w:rsidRPr="00980493">
        <w:rPr>
          <w:b/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выберите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команд</w:t>
      </w:r>
      <w:r>
        <w:rPr>
          <w:sz w:val="28"/>
          <w:szCs w:val="28"/>
        </w:rPr>
        <w:t xml:space="preserve">у </w:t>
      </w:r>
      <w:r w:rsidRPr="00980493">
        <w:rPr>
          <w:b/>
          <w:sz w:val="28"/>
          <w:szCs w:val="28"/>
        </w:rPr>
        <w:t>Создать</w:t>
      </w:r>
      <w:r>
        <w:rPr>
          <w:sz w:val="28"/>
          <w:szCs w:val="28"/>
        </w:rPr>
        <w:t xml:space="preserve">, далее в категориях шаблонов выберите </w:t>
      </w:r>
      <w:r w:rsidRPr="008A7F9C">
        <w:rPr>
          <w:b/>
          <w:sz w:val="28"/>
          <w:szCs w:val="28"/>
        </w:rPr>
        <w:t xml:space="preserve">Блок-схема </w:t>
      </w:r>
      <w:r>
        <w:rPr>
          <w:sz w:val="28"/>
          <w:szCs w:val="28"/>
        </w:rPr>
        <w:t xml:space="preserve">– шаблон </w:t>
      </w:r>
      <w:r w:rsidRPr="008A7F9C">
        <w:rPr>
          <w:b/>
          <w:sz w:val="28"/>
          <w:szCs w:val="28"/>
        </w:rPr>
        <w:t xml:space="preserve">Схема </w:t>
      </w:r>
      <w:r w:rsidRPr="008A7F9C">
        <w:rPr>
          <w:b/>
          <w:sz w:val="28"/>
          <w:szCs w:val="28"/>
          <w:lang w:val="en-US"/>
        </w:rPr>
        <w:t>IDEF</w:t>
      </w:r>
      <w:r w:rsidRPr="008A7F9C">
        <w:rPr>
          <w:b/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38D1121D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>Разместит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на странице блок заголовка </w:t>
      </w:r>
      <w:r>
        <w:rPr>
          <w:sz w:val="28"/>
          <w:szCs w:val="28"/>
        </w:rPr>
        <w:t>(рамка), в диалоговом окне заполните поля –</w:t>
      </w:r>
      <w:r w:rsidRPr="008A7F9C"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 xml:space="preserve">узел (А0), </w:t>
      </w:r>
      <w:r>
        <w:rPr>
          <w:sz w:val="28"/>
          <w:szCs w:val="28"/>
        </w:rPr>
        <w:t>заголовок</w:t>
      </w:r>
      <w:r w:rsidRPr="008A7F9C">
        <w:rPr>
          <w:sz w:val="28"/>
          <w:szCs w:val="28"/>
        </w:rPr>
        <w:t>, номер</w:t>
      </w:r>
      <w:r>
        <w:rPr>
          <w:sz w:val="28"/>
          <w:szCs w:val="28"/>
        </w:rPr>
        <w:t>.</w:t>
      </w:r>
    </w:p>
    <w:p w14:paraId="47B0B568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</w:t>
      </w:r>
      <w:r w:rsidRPr="00CA612F">
        <w:rPr>
          <w:sz w:val="28"/>
          <w:szCs w:val="28"/>
        </w:rPr>
        <w:t>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CA612F">
        <w:rPr>
          <w:sz w:val="28"/>
          <w:szCs w:val="28"/>
        </w:rPr>
        <w:t xml:space="preserve"> (функциональны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12C2C93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Соедините функциональные блоки с помощью</w:t>
      </w:r>
      <w:r w:rsidRPr="00CA612F">
        <w:rPr>
          <w:sz w:val="28"/>
          <w:szCs w:val="28"/>
        </w:rPr>
        <w:t xml:space="preserve"> стрел</w:t>
      </w:r>
      <w:r>
        <w:rPr>
          <w:sz w:val="28"/>
          <w:szCs w:val="28"/>
        </w:rPr>
        <w:t>о</w:t>
      </w:r>
      <w:r w:rsidRPr="00CA612F">
        <w:rPr>
          <w:sz w:val="28"/>
          <w:szCs w:val="28"/>
        </w:rPr>
        <w:t>к</w:t>
      </w:r>
      <w:r>
        <w:rPr>
          <w:sz w:val="28"/>
          <w:szCs w:val="28"/>
        </w:rPr>
        <w:t xml:space="preserve">, используя элемент </w:t>
      </w:r>
      <w:r w:rsidRPr="00C13A59">
        <w:rPr>
          <w:b/>
          <w:sz w:val="28"/>
          <w:szCs w:val="28"/>
        </w:rPr>
        <w:t>Соединительная линия IDEF0</w:t>
      </w:r>
      <w:r w:rsidRPr="00CA612F">
        <w:rPr>
          <w:sz w:val="28"/>
          <w:szCs w:val="28"/>
        </w:rPr>
        <w:t>.</w:t>
      </w:r>
    </w:p>
    <w:p w14:paraId="76B6DC6A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A612F">
        <w:rPr>
          <w:sz w:val="28"/>
          <w:szCs w:val="28"/>
        </w:rPr>
        <w:lastRenderedPageBreak/>
        <w:t>Зада</w:t>
      </w:r>
      <w:r>
        <w:rPr>
          <w:sz w:val="28"/>
          <w:szCs w:val="28"/>
        </w:rPr>
        <w:t>йте</w:t>
      </w:r>
      <w:r w:rsidRPr="00CA612F">
        <w:rPr>
          <w:sz w:val="28"/>
          <w:szCs w:val="28"/>
        </w:rPr>
        <w:t xml:space="preserve"> для стрелок подпис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, один или два раза щелкнув по ним и набрав соответствующий текст</w:t>
      </w:r>
      <w:r>
        <w:rPr>
          <w:sz w:val="28"/>
          <w:szCs w:val="28"/>
        </w:rPr>
        <w:t xml:space="preserve"> или используя элемент </w:t>
      </w:r>
      <w:r w:rsidRPr="00C13A59">
        <w:rPr>
          <w:b/>
          <w:sz w:val="28"/>
          <w:szCs w:val="28"/>
        </w:rPr>
        <w:t>Подпись</w:t>
      </w:r>
      <w:r w:rsidRPr="00CA612F">
        <w:rPr>
          <w:sz w:val="28"/>
          <w:szCs w:val="28"/>
        </w:rPr>
        <w:t>.</w:t>
      </w:r>
    </w:p>
    <w:p w14:paraId="6032C69E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347A3">
        <w:rPr>
          <w:sz w:val="28"/>
          <w:szCs w:val="28"/>
        </w:rPr>
        <w:t>Добавьте новую страницу для выполнения диаграммы-декомпозиции</w:t>
      </w:r>
      <w:r>
        <w:rPr>
          <w:sz w:val="28"/>
          <w:szCs w:val="28"/>
        </w:rPr>
        <w:t>, повторите шаги 2 – 5.</w:t>
      </w:r>
    </w:p>
    <w:p w14:paraId="16FA7BD5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A103E">
        <w:rPr>
          <w:sz w:val="28"/>
          <w:szCs w:val="28"/>
        </w:rPr>
        <w:t>ада</w:t>
      </w:r>
      <w:r>
        <w:rPr>
          <w:sz w:val="28"/>
          <w:szCs w:val="28"/>
        </w:rPr>
        <w:t>йте</w:t>
      </w:r>
      <w:r w:rsidRPr="00FA103E">
        <w:rPr>
          <w:sz w:val="28"/>
          <w:szCs w:val="28"/>
        </w:rPr>
        <w:t xml:space="preserve"> переход по двойному щелчку на соотве</w:t>
      </w:r>
      <w:r>
        <w:rPr>
          <w:sz w:val="28"/>
          <w:szCs w:val="28"/>
        </w:rPr>
        <w:t xml:space="preserve">тствующую страницу декомпозиции, для этого щелкните по инструменту </w:t>
      </w:r>
      <w:r w:rsidRPr="00FA103E">
        <w:rPr>
          <w:b/>
          <w:sz w:val="28"/>
          <w:szCs w:val="28"/>
        </w:rPr>
        <w:t>Поведение</w:t>
      </w:r>
      <w:r>
        <w:rPr>
          <w:sz w:val="28"/>
          <w:szCs w:val="28"/>
        </w:rPr>
        <w:t xml:space="preserve">, предварительно добавив его на </w:t>
      </w:r>
      <w:r w:rsidRPr="00FA103E">
        <w:rPr>
          <w:b/>
          <w:sz w:val="28"/>
          <w:szCs w:val="28"/>
        </w:rPr>
        <w:t>Ленту</w:t>
      </w:r>
      <w:r>
        <w:rPr>
          <w:sz w:val="28"/>
          <w:szCs w:val="28"/>
        </w:rPr>
        <w:t xml:space="preserve"> (щелкнуть правой кнопкой мыши по </w:t>
      </w:r>
      <w:r w:rsidRPr="00FA103E">
        <w:rPr>
          <w:b/>
          <w:sz w:val="28"/>
          <w:szCs w:val="28"/>
        </w:rPr>
        <w:t>Ленте</w:t>
      </w:r>
      <w:r>
        <w:rPr>
          <w:sz w:val="28"/>
          <w:szCs w:val="28"/>
        </w:rPr>
        <w:t xml:space="preserve"> и выбрать команду </w:t>
      </w:r>
      <w:r w:rsidRPr="00FA103E">
        <w:rPr>
          <w:b/>
          <w:sz w:val="28"/>
          <w:szCs w:val="28"/>
        </w:rPr>
        <w:t>Настройка ленты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Выбрать команды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Все команды</w:t>
      </w:r>
      <w:r>
        <w:rPr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Поведение</w:t>
      </w:r>
      <w:r w:rsidRPr="0063710F">
        <w:rPr>
          <w:bCs/>
          <w:sz w:val="28"/>
          <w:szCs w:val="28"/>
        </w:rPr>
        <w:t>,</w:t>
      </w:r>
      <w:r>
        <w:rPr>
          <w:sz w:val="28"/>
          <w:szCs w:val="28"/>
        </w:rPr>
        <w:t xml:space="preserve"> нажать на кнопку </w:t>
      </w:r>
      <w:r w:rsidRPr="00FA103E">
        <w:rPr>
          <w:b/>
          <w:sz w:val="28"/>
          <w:szCs w:val="28"/>
        </w:rPr>
        <w:t>Добавить</w:t>
      </w:r>
      <w:r>
        <w:rPr>
          <w:sz w:val="28"/>
          <w:szCs w:val="28"/>
        </w:rPr>
        <w:t xml:space="preserve">). В появившемся окне </w:t>
      </w:r>
      <w:r w:rsidRPr="00FA103E">
        <w:rPr>
          <w:b/>
          <w:sz w:val="28"/>
          <w:szCs w:val="28"/>
        </w:rPr>
        <w:t>Поведение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ерите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</w:t>
      </w:r>
      <w:r w:rsidRPr="00FA103E">
        <w:rPr>
          <w:b/>
          <w:sz w:val="28"/>
          <w:szCs w:val="28"/>
        </w:rPr>
        <w:t>Двойной щелчок</w:t>
      </w:r>
      <w:r w:rsidRPr="00FA10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ней выделите </w:t>
      </w:r>
      <w:proofErr w:type="gramStart"/>
      <w:r>
        <w:rPr>
          <w:sz w:val="28"/>
          <w:szCs w:val="28"/>
        </w:rPr>
        <w:t>опцию</w:t>
      </w:r>
      <w:proofErr w:type="gramEnd"/>
      <w:r>
        <w:rPr>
          <w:sz w:val="28"/>
          <w:szCs w:val="28"/>
        </w:rPr>
        <w:t xml:space="preserve"> </w:t>
      </w:r>
      <w:r w:rsidRPr="00FA103E">
        <w:rPr>
          <w:b/>
          <w:sz w:val="28"/>
          <w:szCs w:val="28"/>
        </w:rPr>
        <w:t>Перейти к странице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>р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 xml:space="preserve"> из списка страницу </w:t>
      </w:r>
      <w:r>
        <w:rPr>
          <w:sz w:val="28"/>
          <w:szCs w:val="28"/>
        </w:rPr>
        <w:t>с названием</w:t>
      </w:r>
      <w:r w:rsidRPr="00FA103E">
        <w:rPr>
          <w:sz w:val="28"/>
          <w:szCs w:val="28"/>
        </w:rPr>
        <w:t xml:space="preserve"> декомпозици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.</w:t>
      </w:r>
    </w:p>
    <w:p w14:paraId="226D6B74" w14:textId="77777777" w:rsidR="004B6EAF" w:rsidRDefault="004B6EAF" w:rsidP="004B6EAF">
      <w:pPr>
        <w:rPr>
          <w:sz w:val="28"/>
          <w:szCs w:val="28"/>
        </w:rPr>
      </w:pPr>
    </w:p>
    <w:p w14:paraId="5AC0092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rFonts w:ascii="Calibri" w:hAnsi="Calibri" w:cs="Calibri"/>
          <w:b/>
          <w:bCs/>
        </w:rPr>
        <w:br w:type="page"/>
      </w:r>
    </w:p>
    <w:p w14:paraId="142BBFA3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D6398F8" w14:textId="77777777" w:rsidR="004B6EAF" w:rsidRDefault="004B6EAF" w:rsidP="004B6EAF"/>
    <w:p w14:paraId="778A86CC" w14:textId="77777777" w:rsidR="004B6EAF" w:rsidRPr="002F2A96" w:rsidRDefault="004B6EAF" w:rsidP="004B6EAF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2F2A96">
        <w:rPr>
          <w:rFonts w:ascii="Calibri" w:hAnsi="Calibri" w:cs="Calibri"/>
          <w:b/>
          <w:bCs/>
        </w:rPr>
        <w:t>4</w:t>
      </w:r>
    </w:p>
    <w:p w14:paraId="18622B8F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092DD2B6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 по времени соответствует первой-второй неделям практики.</w:t>
      </w:r>
    </w:p>
    <w:p w14:paraId="3DF947B7" w14:textId="77777777" w:rsidR="004B6EAF" w:rsidRDefault="004B6EAF" w:rsidP="004B6EAF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</w:p>
    <w:p w14:paraId="1F4108C8" w14:textId="77777777" w:rsidR="004B6EAF" w:rsidRPr="00AA1F15" w:rsidRDefault="004B6EAF" w:rsidP="004B6EAF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  <w:r w:rsidRPr="00AA1F15">
        <w:rPr>
          <w:i/>
          <w:iCs/>
          <w:sz w:val="28"/>
          <w:szCs w:val="28"/>
        </w:rPr>
        <w:t>Задание</w:t>
      </w:r>
      <w:r>
        <w:rPr>
          <w:i/>
          <w:iCs/>
          <w:sz w:val="28"/>
          <w:szCs w:val="28"/>
        </w:rPr>
        <w:t xml:space="preserve"> 4</w:t>
      </w:r>
      <w:r w:rsidRPr="00AA1F15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Реализация интерфейса или </w:t>
      </w:r>
      <w:r w:rsidRPr="00920012">
        <w:rPr>
          <w:i/>
          <w:iCs/>
          <w:sz w:val="28"/>
          <w:szCs w:val="28"/>
        </w:rPr>
        <w:t>отдельн</w:t>
      </w:r>
      <w:r>
        <w:rPr>
          <w:i/>
          <w:iCs/>
          <w:sz w:val="28"/>
          <w:szCs w:val="28"/>
        </w:rPr>
        <w:t>ого</w:t>
      </w:r>
      <w:r w:rsidRPr="00920012">
        <w:rPr>
          <w:i/>
          <w:iCs/>
          <w:sz w:val="28"/>
          <w:szCs w:val="28"/>
        </w:rPr>
        <w:t xml:space="preserve"> модул</w:t>
      </w:r>
      <w:r>
        <w:rPr>
          <w:i/>
          <w:iCs/>
          <w:sz w:val="28"/>
          <w:szCs w:val="28"/>
        </w:rPr>
        <w:t>я (сервиса)</w:t>
      </w:r>
      <w:r w:rsidRPr="0092001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выявленного объекта автоматизации.</w:t>
      </w:r>
    </w:p>
    <w:p w14:paraId="1CFA9735" w14:textId="77777777" w:rsidR="004B6EAF" w:rsidRDefault="004B6EAF" w:rsidP="004B6EAF">
      <w:pPr>
        <w:numPr>
          <w:ilvl w:val="0"/>
          <w:numId w:val="16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7E3C40">
        <w:rPr>
          <w:sz w:val="28"/>
          <w:szCs w:val="28"/>
        </w:rPr>
        <w:t>Опишите</w:t>
      </w:r>
      <w:r>
        <w:rPr>
          <w:sz w:val="28"/>
          <w:szCs w:val="28"/>
        </w:rPr>
        <w:t xml:space="preserve"> практические </w:t>
      </w:r>
      <w:r w:rsidRPr="007E3C40">
        <w:rPr>
          <w:sz w:val="28"/>
          <w:szCs w:val="28"/>
        </w:rPr>
        <w:t>задачи,</w:t>
      </w:r>
      <w:r>
        <w:rPr>
          <w:sz w:val="28"/>
          <w:szCs w:val="28"/>
        </w:rPr>
        <w:t xml:space="preserve"> </w:t>
      </w:r>
      <w:r w:rsidRPr="007E3C40">
        <w:rPr>
          <w:sz w:val="28"/>
          <w:szCs w:val="28"/>
        </w:rPr>
        <w:t>решаемые</w:t>
      </w:r>
      <w:r>
        <w:rPr>
          <w:sz w:val="28"/>
          <w:szCs w:val="28"/>
        </w:rPr>
        <w:t xml:space="preserve"> </w:t>
      </w:r>
      <w:r w:rsidRPr="007E3C4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E3C40">
        <w:rPr>
          <w:sz w:val="28"/>
          <w:szCs w:val="28"/>
        </w:rPr>
        <w:t>ходе</w:t>
      </w:r>
      <w:r>
        <w:rPr>
          <w:sz w:val="28"/>
          <w:szCs w:val="28"/>
        </w:rPr>
        <w:t xml:space="preserve"> производственной </w:t>
      </w:r>
      <w:r w:rsidRPr="007E3C40">
        <w:rPr>
          <w:sz w:val="28"/>
          <w:szCs w:val="28"/>
        </w:rPr>
        <w:t>практики.</w:t>
      </w:r>
    </w:p>
    <w:p w14:paraId="548788B8" w14:textId="77777777" w:rsidR="004B6EAF" w:rsidRPr="007E3C40" w:rsidRDefault="004B6EAF" w:rsidP="004B6EAF">
      <w:pPr>
        <w:numPr>
          <w:ilvl w:val="0"/>
          <w:numId w:val="16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разработанный интерфейс, отдельные модули системы, приложите скриншоты системы, представьте коды</w:t>
      </w:r>
      <w:r w:rsidRPr="006B7F6E">
        <w:rPr>
          <w:sz w:val="28"/>
          <w:szCs w:val="28"/>
        </w:rPr>
        <w:t xml:space="preserve"> разработанных в ходе практики программных модулей</w:t>
      </w:r>
      <w:r>
        <w:rPr>
          <w:sz w:val="28"/>
          <w:szCs w:val="28"/>
        </w:rPr>
        <w:t>, алгоритмы работы модулей в виде блок-схем.</w:t>
      </w:r>
    </w:p>
    <w:p w14:paraId="6E94EB1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20B8893" w14:textId="77777777" w:rsidR="004B6EAF" w:rsidRPr="00064E14" w:rsidRDefault="004B6EAF" w:rsidP="004B6EAF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Задание является элементом отчета практики.</w:t>
      </w:r>
    </w:p>
    <w:p w14:paraId="6F836AA8" w14:textId="77777777" w:rsidR="004B6EAF" w:rsidRDefault="004B6EAF" w:rsidP="004B6EAF">
      <w:pPr>
        <w:ind w:firstLine="709"/>
        <w:jc w:val="both"/>
        <w:rPr>
          <w:sz w:val="28"/>
          <w:szCs w:val="28"/>
          <w:u w:val="single"/>
        </w:rPr>
      </w:pPr>
    </w:p>
    <w:p w14:paraId="1F9FA785" w14:textId="77777777" w:rsidR="004B6EAF" w:rsidRDefault="004B6EAF" w:rsidP="004B6EAF"/>
    <w:p w14:paraId="4E76CB7C" w14:textId="4AEA4FCA" w:rsidR="004B6EAF" w:rsidRDefault="004B6EAF" w:rsidP="004B6EAF"/>
    <w:p w14:paraId="1A03D43F" w14:textId="1FF242E4" w:rsidR="004B6EAF" w:rsidRDefault="004B6EAF" w:rsidP="004B6EAF"/>
    <w:p w14:paraId="2BFCDBAD" w14:textId="1E845431" w:rsidR="004B6EAF" w:rsidRDefault="004B6EAF" w:rsidP="004B6EAF"/>
    <w:p w14:paraId="559E9532" w14:textId="3FCE7E40" w:rsidR="004B6EAF" w:rsidRDefault="004B6EAF" w:rsidP="004B6EAF"/>
    <w:p w14:paraId="6FCE23FB" w14:textId="52474001" w:rsidR="004B6EAF" w:rsidRDefault="004B6EAF" w:rsidP="004B6EAF"/>
    <w:p w14:paraId="126F4EE4" w14:textId="53324337" w:rsidR="004B6EAF" w:rsidRDefault="004B6EAF" w:rsidP="004B6EAF"/>
    <w:p w14:paraId="4A496C46" w14:textId="7DCB845B" w:rsidR="004B6EAF" w:rsidRDefault="004B6EAF" w:rsidP="004B6EAF"/>
    <w:p w14:paraId="03A1897A" w14:textId="6723CEE1" w:rsidR="004B6EAF" w:rsidRDefault="004B6EAF" w:rsidP="004B6EAF"/>
    <w:p w14:paraId="63C48B77" w14:textId="06274C7F" w:rsidR="004B6EAF" w:rsidRDefault="004B6EAF" w:rsidP="004B6EAF"/>
    <w:p w14:paraId="2CAE45B5" w14:textId="34B4F29E" w:rsidR="004B6EAF" w:rsidRDefault="004B6EAF" w:rsidP="004B6EAF"/>
    <w:p w14:paraId="1CCC6447" w14:textId="682FB934" w:rsidR="004B6EAF" w:rsidRDefault="004B6EAF" w:rsidP="004B6EAF"/>
    <w:p w14:paraId="09E0EFB0" w14:textId="1557E6B7" w:rsidR="004B6EAF" w:rsidRDefault="004B6EAF" w:rsidP="004B6EAF"/>
    <w:p w14:paraId="683AC1A9" w14:textId="31245FAA" w:rsidR="004B6EAF" w:rsidRDefault="004B6EAF" w:rsidP="004B6EAF"/>
    <w:p w14:paraId="5B76CC7B" w14:textId="778F6EB6" w:rsidR="004B6EAF" w:rsidRDefault="004B6EAF" w:rsidP="004B6EAF"/>
    <w:p w14:paraId="549728C3" w14:textId="4603A95D" w:rsidR="004B6EAF" w:rsidRDefault="004B6EAF" w:rsidP="004B6EAF"/>
    <w:p w14:paraId="15853D8A" w14:textId="33968810" w:rsidR="004B6EAF" w:rsidRDefault="004B6EAF" w:rsidP="004B6EAF"/>
    <w:p w14:paraId="30EE98BE" w14:textId="4C667D13" w:rsidR="004B6EAF" w:rsidRDefault="004B6EAF" w:rsidP="004B6EAF"/>
    <w:p w14:paraId="12D929C2" w14:textId="3023A183" w:rsidR="004B6EAF" w:rsidRDefault="004B6EAF" w:rsidP="004B6EAF"/>
    <w:p w14:paraId="61F7F49B" w14:textId="006FCC3C" w:rsidR="004B6EAF" w:rsidRDefault="004B6EAF" w:rsidP="004B6EAF"/>
    <w:p w14:paraId="5BFAB8D1" w14:textId="3C910B69" w:rsidR="004B6EAF" w:rsidRDefault="004B6EAF" w:rsidP="004B6EAF"/>
    <w:p w14:paraId="236F8626" w14:textId="087A32D4" w:rsidR="004B6EAF" w:rsidRDefault="004B6EAF" w:rsidP="004B6EAF"/>
    <w:p w14:paraId="52FCAC62" w14:textId="426DFC60" w:rsidR="004B6EAF" w:rsidRDefault="004B6EAF" w:rsidP="004B6EAF"/>
    <w:p w14:paraId="1077C160" w14:textId="5D4232D3" w:rsidR="004B6EAF" w:rsidRDefault="004B6EAF" w:rsidP="004B6EAF"/>
    <w:p w14:paraId="4FA4B646" w14:textId="7CF16B4D" w:rsidR="004B6EAF" w:rsidRDefault="004B6EAF" w:rsidP="004B6EAF"/>
    <w:p w14:paraId="54AE5AF0" w14:textId="3FE38DAB" w:rsidR="004B6EAF" w:rsidRDefault="004B6EAF" w:rsidP="004B6EAF"/>
    <w:p w14:paraId="17BEA2DA" w14:textId="077A54D9" w:rsidR="004B6EAF" w:rsidRDefault="004B6EAF" w:rsidP="004B6EAF"/>
    <w:p w14:paraId="7B15BF87" w14:textId="0C618ED0" w:rsidR="004B6EAF" w:rsidRDefault="004B6EAF" w:rsidP="004B6EAF"/>
    <w:p w14:paraId="15B08347" w14:textId="2FA8F9BC" w:rsidR="004B6EAF" w:rsidRDefault="004B6EAF" w:rsidP="004B6EAF"/>
    <w:p w14:paraId="00816AF5" w14:textId="7FF0DB51" w:rsidR="004B6EAF" w:rsidRDefault="004B6EAF" w:rsidP="004B6EAF"/>
    <w:p w14:paraId="350E147C" w14:textId="77777777" w:rsidR="004B6EAF" w:rsidRPr="002F2A96" w:rsidRDefault="004B6EAF" w:rsidP="004B6EAF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Практическое задание 5</w:t>
      </w:r>
    </w:p>
    <w:p w14:paraId="7834B7D4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 по времени соответствует второй неделе практики.</w:t>
      </w:r>
    </w:p>
    <w:p w14:paraId="197D379B" w14:textId="77777777" w:rsidR="004B6EAF" w:rsidRDefault="004B6EAF" w:rsidP="004B6EAF">
      <w:pPr>
        <w:ind w:firstLine="709"/>
        <w:jc w:val="both"/>
        <w:rPr>
          <w:i/>
          <w:iCs/>
          <w:sz w:val="28"/>
          <w:szCs w:val="28"/>
        </w:rPr>
      </w:pPr>
    </w:p>
    <w:p w14:paraId="73CAE4E3" w14:textId="77777777" w:rsidR="004B6EAF" w:rsidRPr="002F2A96" w:rsidRDefault="004B6EAF" w:rsidP="004B6EAF">
      <w:pPr>
        <w:ind w:firstLine="709"/>
        <w:jc w:val="both"/>
        <w:rPr>
          <w:i/>
          <w:iCs/>
          <w:sz w:val="28"/>
          <w:szCs w:val="28"/>
        </w:rPr>
      </w:pPr>
      <w:r w:rsidRPr="002F2A96">
        <w:rPr>
          <w:i/>
          <w:iCs/>
          <w:sz w:val="28"/>
          <w:szCs w:val="28"/>
        </w:rPr>
        <w:t>Задание 5</w:t>
      </w:r>
      <w:r>
        <w:rPr>
          <w:i/>
          <w:iCs/>
          <w:sz w:val="28"/>
          <w:szCs w:val="28"/>
        </w:rPr>
        <w:t xml:space="preserve">. </w:t>
      </w:r>
      <w:r w:rsidRPr="002F2A96">
        <w:rPr>
          <w:i/>
          <w:iCs/>
          <w:sz w:val="28"/>
          <w:szCs w:val="28"/>
        </w:rPr>
        <w:t xml:space="preserve">Оформление отчета по производственной практике. </w:t>
      </w:r>
    </w:p>
    <w:p w14:paraId="49BBBF6B" w14:textId="77777777" w:rsidR="004B6EAF" w:rsidRPr="007F763B" w:rsidRDefault="004B6EAF" w:rsidP="004B6EAF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 xml:space="preserve">Отчет по производственной практике является основным документом, характеризующим работу студента. Объем отчета должен быть от </w:t>
      </w:r>
      <w:r>
        <w:rPr>
          <w:sz w:val="28"/>
          <w:szCs w:val="28"/>
        </w:rPr>
        <w:t>2</w:t>
      </w:r>
      <w:r w:rsidRPr="007F763B">
        <w:rPr>
          <w:sz w:val="28"/>
          <w:szCs w:val="28"/>
        </w:rPr>
        <w:t xml:space="preserve">5 до </w:t>
      </w:r>
      <w:r>
        <w:rPr>
          <w:sz w:val="28"/>
          <w:szCs w:val="28"/>
        </w:rPr>
        <w:t>3</w:t>
      </w:r>
      <w:r w:rsidRPr="007F763B">
        <w:rPr>
          <w:sz w:val="28"/>
          <w:szCs w:val="28"/>
        </w:rPr>
        <w:t>0 страниц печатного текста.</w:t>
      </w:r>
    </w:p>
    <w:p w14:paraId="42AB3587" w14:textId="77777777" w:rsidR="004B6EAF" w:rsidRPr="007F763B" w:rsidRDefault="004B6EAF" w:rsidP="004B6EAF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>Структура отчета должна быть следующей:</w:t>
      </w:r>
    </w:p>
    <w:p w14:paraId="3D3144B9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Титульный лист.</w:t>
      </w:r>
    </w:p>
    <w:p w14:paraId="26264E64" w14:textId="77777777" w:rsidR="004B6EAF" w:rsidRDefault="004B6EAF" w:rsidP="004B6EAF">
      <w:pPr>
        <w:numPr>
          <w:ilvl w:val="0"/>
          <w:numId w:val="10"/>
        </w:numPr>
        <w:tabs>
          <w:tab w:val="clear" w:pos="1414"/>
          <w:tab w:val="num" w:pos="0"/>
          <w:tab w:val="left" w:pos="1080"/>
        </w:tabs>
        <w:ind w:left="0" w:firstLine="709"/>
        <w:jc w:val="both"/>
        <w:rPr>
          <w:sz w:val="28"/>
          <w:szCs w:val="28"/>
        </w:rPr>
      </w:pPr>
      <w:r w:rsidRPr="00B35110">
        <w:rPr>
          <w:sz w:val="28"/>
          <w:szCs w:val="28"/>
        </w:rPr>
        <w:t>А</w:t>
      </w:r>
      <w:r>
        <w:rPr>
          <w:sz w:val="28"/>
          <w:szCs w:val="28"/>
        </w:rPr>
        <w:t>кт</w:t>
      </w:r>
      <w:r w:rsidRPr="00B35110">
        <w:rPr>
          <w:sz w:val="28"/>
          <w:szCs w:val="28"/>
        </w:rPr>
        <w:t xml:space="preserve"> о прохождении практики</w:t>
      </w:r>
      <w:r>
        <w:rPr>
          <w:sz w:val="28"/>
          <w:szCs w:val="28"/>
        </w:rPr>
        <w:t>.</w:t>
      </w:r>
    </w:p>
    <w:p w14:paraId="269A1C5C" w14:textId="77777777" w:rsidR="004B6EAF" w:rsidRPr="0035342A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 w:rsidRPr="0035342A">
        <w:rPr>
          <w:sz w:val="28"/>
          <w:szCs w:val="28"/>
        </w:rPr>
        <w:t>Задание на производственную практику.</w:t>
      </w:r>
    </w:p>
    <w:p w14:paraId="013EBA96" w14:textId="77777777" w:rsidR="004B6EAF" w:rsidRPr="0035342A" w:rsidRDefault="004B6EAF" w:rsidP="004B6EAF">
      <w:pPr>
        <w:numPr>
          <w:ilvl w:val="0"/>
          <w:numId w:val="10"/>
        </w:numPr>
        <w:tabs>
          <w:tab w:val="left" w:pos="1080"/>
        </w:tabs>
        <w:ind w:left="1412" w:hanging="703"/>
        <w:jc w:val="both"/>
        <w:rPr>
          <w:sz w:val="28"/>
          <w:szCs w:val="28"/>
        </w:rPr>
      </w:pPr>
      <w:r>
        <w:rPr>
          <w:sz w:val="28"/>
          <w:szCs w:val="28"/>
        </w:rPr>
        <w:t>График проведения практики</w:t>
      </w:r>
      <w:r w:rsidRPr="0035342A">
        <w:rPr>
          <w:sz w:val="28"/>
          <w:szCs w:val="28"/>
        </w:rPr>
        <w:t>.</w:t>
      </w:r>
    </w:p>
    <w:p w14:paraId="5E88B2B4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Отзыв руководителя практики от организации.</w:t>
      </w:r>
    </w:p>
    <w:p w14:paraId="3D3C95A8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Оглавление.</w:t>
      </w:r>
    </w:p>
    <w:p w14:paraId="58463368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Введение.</w:t>
      </w:r>
    </w:p>
    <w:p w14:paraId="182F13C5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Характеристика предприятия – места практики.</w:t>
      </w:r>
    </w:p>
    <w:p w14:paraId="61163120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Описание задач, решаемых за время практики.</w:t>
      </w:r>
    </w:p>
    <w:p w14:paraId="2B677A2F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Заключение.</w:t>
      </w:r>
    </w:p>
    <w:p w14:paraId="3BC72395" w14:textId="77777777" w:rsidR="004B6EAF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Список используемой литературы.</w:t>
      </w:r>
    </w:p>
    <w:p w14:paraId="61ACE20B" w14:textId="77777777" w:rsidR="004B6EAF" w:rsidRPr="00AC6375" w:rsidRDefault="004B6EAF" w:rsidP="004B6EAF">
      <w:pPr>
        <w:numPr>
          <w:ilvl w:val="0"/>
          <w:numId w:val="10"/>
        </w:numPr>
        <w:tabs>
          <w:tab w:val="left" w:pos="1080"/>
        </w:tabs>
        <w:jc w:val="both"/>
        <w:rPr>
          <w:sz w:val="28"/>
          <w:szCs w:val="28"/>
        </w:rPr>
      </w:pPr>
      <w:r w:rsidRPr="00AC6375">
        <w:rPr>
          <w:sz w:val="28"/>
          <w:szCs w:val="28"/>
        </w:rPr>
        <w:t xml:space="preserve"> Приложения.</w:t>
      </w:r>
    </w:p>
    <w:p w14:paraId="4068B4CF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0BED49DC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отчете должна быть отражена информация о характере деятельности организации, проводимых исследованиях в соответствии с заданием 1, 2, 3, 4. </w:t>
      </w:r>
    </w:p>
    <w:p w14:paraId="29373C8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  <w:r>
        <w:rPr>
          <w:i/>
          <w:sz w:val="28"/>
          <w:szCs w:val="28"/>
        </w:rPr>
        <w:t>п</w:t>
      </w:r>
      <w:r w:rsidRPr="006378C8"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 xml:space="preserve"> </w:t>
      </w:r>
      <w:r w:rsidRPr="006378C8">
        <w:rPr>
          <w:i/>
          <w:sz w:val="28"/>
          <w:szCs w:val="28"/>
        </w:rPr>
        <w:t>завершению</w:t>
      </w:r>
      <w:r>
        <w:rPr>
          <w:i/>
          <w:sz w:val="28"/>
          <w:szCs w:val="28"/>
        </w:rPr>
        <w:t xml:space="preserve"> производственной </w:t>
      </w:r>
      <w:r w:rsidRPr="006378C8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не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позднее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последнего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рабочего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дня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71A35C7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538DDD3F" w14:textId="77777777" w:rsidR="004B6EAF" w:rsidRPr="00064E14" w:rsidRDefault="004B6EAF" w:rsidP="004B6EAF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Формирование отчета</w:t>
      </w:r>
    </w:p>
    <w:p w14:paraId="046D9E72" w14:textId="77777777" w:rsidR="004B6EAF" w:rsidRPr="00064E14" w:rsidRDefault="004B6EAF" w:rsidP="004B6EAF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Листы Титульный лист отчета, Акт о прохождении практики, Задание на производственную практику, График проведения практики, Отзыв руководителя практики от организации </w:t>
      </w:r>
      <w:r w:rsidRPr="005444D7">
        <w:rPr>
          <w:b/>
          <w:sz w:val="28"/>
          <w:szCs w:val="28"/>
        </w:rPr>
        <w:t>отсканируйте</w:t>
      </w:r>
      <w:r>
        <w:rPr>
          <w:sz w:val="28"/>
          <w:szCs w:val="28"/>
        </w:rPr>
        <w:t xml:space="preserve">. </w:t>
      </w:r>
    </w:p>
    <w:p w14:paraId="7C6425BF" w14:textId="77777777" w:rsidR="004B6EAF" w:rsidRPr="00A825E2" w:rsidRDefault="004B6EAF" w:rsidP="004B6EAF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сформируйте единым файлом с именем </w:t>
      </w:r>
      <w:proofErr w:type="spellStart"/>
      <w:r w:rsidRPr="00A825E2">
        <w:rPr>
          <w:b/>
          <w:sz w:val="28"/>
          <w:szCs w:val="28"/>
        </w:rPr>
        <w:t>Отчет_ФамилияИО</w:t>
      </w:r>
      <w:r>
        <w:rPr>
          <w:b/>
          <w:sz w:val="28"/>
          <w:szCs w:val="28"/>
        </w:rPr>
        <w:t>_Группа</w:t>
      </w:r>
      <w:proofErr w:type="spellEnd"/>
      <w:r w:rsidRPr="00A825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doc</w:t>
      </w:r>
      <w:r>
        <w:rPr>
          <w:b/>
          <w:sz w:val="28"/>
          <w:szCs w:val="28"/>
        </w:rPr>
        <w:t>х.</w:t>
      </w:r>
    </w:p>
    <w:p w14:paraId="29090248" w14:textId="77777777" w:rsidR="004B6EAF" w:rsidRPr="005444D7" w:rsidRDefault="004B6EAF" w:rsidP="004B6EAF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по практике прикрепите в соответствующем разделе курса «Производственная практика (технологическая (проектно-технологическая) практика) 1» </w:t>
      </w:r>
      <w:r>
        <w:rPr>
          <w:i/>
          <w:sz w:val="28"/>
          <w:szCs w:val="28"/>
        </w:rPr>
        <w:t>не позднее 1-2 дней до окончания срока практики</w:t>
      </w:r>
      <w:r w:rsidRPr="00A825E2">
        <w:rPr>
          <w:i/>
          <w:sz w:val="28"/>
          <w:szCs w:val="28"/>
        </w:rPr>
        <w:t>.</w:t>
      </w:r>
    </w:p>
    <w:p w14:paraId="59A93B3A" w14:textId="77777777" w:rsidR="004B6EAF" w:rsidRPr="005444D7" w:rsidRDefault="004B6EAF" w:rsidP="004B6EAF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444D7">
        <w:rPr>
          <w:sz w:val="28"/>
          <w:szCs w:val="28"/>
        </w:rPr>
        <w:t xml:space="preserve">Отчет проверяется на плагиат. </w:t>
      </w:r>
      <w:r w:rsidRPr="005444D7">
        <w:rPr>
          <w:b/>
          <w:sz w:val="28"/>
          <w:szCs w:val="28"/>
        </w:rPr>
        <w:t>Оригинальность текста отчета по</w:t>
      </w:r>
      <w:r>
        <w:rPr>
          <w:b/>
          <w:sz w:val="28"/>
          <w:szCs w:val="28"/>
        </w:rPr>
        <w:t> </w:t>
      </w:r>
      <w:r w:rsidRPr="005444D7">
        <w:rPr>
          <w:b/>
          <w:sz w:val="28"/>
          <w:szCs w:val="28"/>
        </w:rPr>
        <w:t>практике должна составлять 70</w:t>
      </w:r>
      <w:r>
        <w:rPr>
          <w:b/>
          <w:sz w:val="28"/>
          <w:szCs w:val="28"/>
        </w:rPr>
        <w:t xml:space="preserve"> </w:t>
      </w:r>
      <w:r w:rsidRPr="005444D7">
        <w:rPr>
          <w:b/>
          <w:sz w:val="28"/>
          <w:szCs w:val="28"/>
        </w:rPr>
        <w:t>% и более.</w:t>
      </w:r>
    </w:p>
    <w:p w14:paraId="4C520D5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каждого раздела отчета и требования к оформлению отчета смотрите в Приложении А, В.</w:t>
      </w:r>
    </w:p>
    <w:p w14:paraId="02D5AFD3" w14:textId="77777777" w:rsidR="004B6EAF" w:rsidRPr="00E10B3D" w:rsidRDefault="004B6EAF" w:rsidP="004B6EAF">
      <w:pPr>
        <w:jc w:val="both"/>
        <w:rPr>
          <w:sz w:val="28"/>
          <w:szCs w:val="28"/>
        </w:rPr>
      </w:pPr>
    </w:p>
    <w:p w14:paraId="5AC6EB7F" w14:textId="77777777" w:rsidR="004B6EAF" w:rsidRDefault="004B6EAF" w:rsidP="004B6EAF">
      <w:pPr>
        <w:jc w:val="both"/>
      </w:pPr>
    </w:p>
    <w:p w14:paraId="1C4549AC" w14:textId="77777777" w:rsidR="004B6EAF" w:rsidRPr="00D01915" w:rsidRDefault="004B6EAF" w:rsidP="004B6EAF"/>
    <w:p w14:paraId="2928107F" w14:textId="77777777" w:rsidR="004B6EAF" w:rsidRPr="001C2435" w:rsidRDefault="004B6EAF" w:rsidP="004B6EAF">
      <w:pPr>
        <w:pStyle w:val="1"/>
        <w:jc w:val="right"/>
        <w:rPr>
          <w:rFonts w:ascii="Arial" w:hAnsi="Arial" w:cs="Arial"/>
          <w:b/>
          <w:bCs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1C2435">
        <w:rPr>
          <w:rFonts w:ascii="Arial" w:hAnsi="Arial" w:cs="Arial"/>
          <w:b/>
          <w:bCs/>
        </w:rPr>
        <w:lastRenderedPageBreak/>
        <w:t>ПРИЛОЖЕНИЕ А</w:t>
      </w:r>
    </w:p>
    <w:p w14:paraId="010D96C8" w14:textId="77777777" w:rsidR="004B6EAF" w:rsidRPr="001C2435" w:rsidRDefault="004B6EAF" w:rsidP="004B6EAF">
      <w:pPr>
        <w:pStyle w:val="1"/>
        <w:rPr>
          <w:rFonts w:ascii="Arial" w:hAnsi="Arial" w:cs="Arial"/>
          <w:b/>
          <w:bCs/>
        </w:rPr>
      </w:pPr>
      <w:r w:rsidRPr="001C2435">
        <w:rPr>
          <w:rFonts w:ascii="Arial" w:hAnsi="Arial" w:cs="Arial"/>
          <w:b/>
          <w:bCs/>
        </w:rPr>
        <w:t>Методические рекомендации по заполнению разделов отчета производственной практики</w:t>
      </w:r>
      <w:bookmarkEnd w:id="1"/>
      <w:bookmarkEnd w:id="2"/>
    </w:p>
    <w:p w14:paraId="015E2471" w14:textId="77777777" w:rsidR="004B6EAF" w:rsidRPr="007B2988" w:rsidRDefault="004B6EAF" w:rsidP="004B6EAF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14:paraId="13A8B5DB" w14:textId="77777777" w:rsidR="004B6EAF" w:rsidRPr="00B95598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 производственной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необходимо описать место и назначение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практики. </w:t>
      </w:r>
      <w:r>
        <w:rPr>
          <w:sz w:val="28"/>
          <w:szCs w:val="28"/>
        </w:rPr>
        <w:t>Следует о</w:t>
      </w:r>
      <w:r w:rsidRPr="00B95598">
        <w:rPr>
          <w:sz w:val="28"/>
          <w:szCs w:val="28"/>
        </w:rPr>
        <w:t xml:space="preserve">писать, какие практические навыки необходимо приобрести в процессе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>практики, перечислить приобретенные компетенции.</w:t>
      </w:r>
    </w:p>
    <w:p w14:paraId="4A555761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4705F400" w14:textId="77777777" w:rsidR="004B6EAF" w:rsidRPr="00B95598" w:rsidRDefault="004B6EAF" w:rsidP="004B6EAF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A6E785E" w14:textId="77777777" w:rsidR="004B6EAF" w:rsidRPr="00B47C9E" w:rsidRDefault="004B6EAF" w:rsidP="004B6EAF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> </w:t>
      </w:r>
      <w:r w:rsidRPr="00B95598">
        <w:rPr>
          <w:i/>
          <w:iCs/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0B0C9C39" w14:textId="77777777" w:rsidR="004B6EAF" w:rsidRPr="00B47C9E" w:rsidRDefault="004B6EAF" w:rsidP="004B6EAF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DD1E3A9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7817C9FF" w14:textId="77777777" w:rsidR="004B6EAF" w:rsidRPr="00B47C9E" w:rsidRDefault="004B6EAF" w:rsidP="004B6EAF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показать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4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следует </w:t>
      </w:r>
      <w:r w:rsidRPr="00B47C9E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программный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код.</w:t>
      </w:r>
    </w:p>
    <w:p w14:paraId="43AD225D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640C24D2" w14:textId="77777777" w:rsidR="004B6EAF" w:rsidRPr="00434B82" w:rsidRDefault="004B6EAF" w:rsidP="004B6EAF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«СПИСОК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ЛИТЕРАТУРЫ»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пособия,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электронные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источники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последние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лет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(не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наименований).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библиографического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соответствовать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7.1</w:t>
      </w:r>
      <w:r>
        <w:rPr>
          <w:sz w:val="28"/>
          <w:szCs w:val="28"/>
        </w:rPr>
        <w:t>–</w:t>
      </w:r>
      <w:r w:rsidRPr="00B47C9E">
        <w:rPr>
          <w:sz w:val="28"/>
          <w:szCs w:val="28"/>
        </w:rPr>
        <w:t>2003.</w:t>
      </w:r>
    </w:p>
    <w:p w14:paraId="40ED80BA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727043BF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«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»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производственную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57E3F0F8" w14:textId="77777777" w:rsidR="004B6EAF" w:rsidRDefault="004B6EAF" w:rsidP="004B6EAF">
      <w:pPr>
        <w:pStyle w:val="2"/>
        <w:keepNext w:val="0"/>
        <w:widowControl w:val="0"/>
        <w:spacing w:before="0" w:line="360" w:lineRule="auto"/>
        <w:ind w:left="1429"/>
      </w:pPr>
    </w:p>
    <w:p w14:paraId="5EA03A3A" w14:textId="77777777" w:rsidR="004B6EAF" w:rsidRDefault="004B6EAF" w:rsidP="004B6EAF">
      <w:pPr>
        <w:pStyle w:val="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ПРИЛОЖЕНИЕ Б</w:t>
      </w:r>
    </w:p>
    <w:p w14:paraId="43E69EA2" w14:textId="77777777" w:rsidR="004B6EAF" w:rsidRPr="00A109B2" w:rsidRDefault="004B6EAF" w:rsidP="004B6EAF">
      <w:pPr>
        <w:pStyle w:val="1"/>
        <w:rPr>
          <w:rFonts w:ascii="Arial" w:hAnsi="Arial" w:cs="Arial"/>
          <w:b/>
          <w:bCs/>
        </w:rPr>
      </w:pPr>
      <w:r w:rsidRPr="00A109B2">
        <w:rPr>
          <w:rFonts w:ascii="Arial" w:hAnsi="Arial" w:cs="Arial"/>
          <w:b/>
          <w:bCs/>
        </w:rPr>
        <w:t xml:space="preserve">Методические рекомендации по построению схем </w:t>
      </w:r>
      <w:bookmarkEnd w:id="3"/>
      <w:r w:rsidRPr="00A109B2">
        <w:rPr>
          <w:rFonts w:ascii="Arial" w:hAnsi="Arial" w:cs="Arial"/>
          <w:b/>
          <w:bCs/>
        </w:rPr>
        <w:t>документирования бизнес-процессов</w:t>
      </w:r>
      <w:bookmarkEnd w:id="4"/>
    </w:p>
    <w:p w14:paraId="01608559" w14:textId="77777777" w:rsidR="004B6EAF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EE8484C" w14:textId="77777777" w:rsidR="004B6EAF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Автоматизация разработки </w:t>
      </w:r>
      <w:r>
        <w:rPr>
          <w:sz w:val="28"/>
          <w:szCs w:val="28"/>
        </w:rPr>
        <w:t>программного обеспечения</w:t>
      </w:r>
      <w:r w:rsidRPr="000106A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106AC">
        <w:rPr>
          <w:sz w:val="28"/>
          <w:szCs w:val="28"/>
        </w:rPr>
        <w:t>ПО</w:t>
      </w:r>
      <w:r>
        <w:rPr>
          <w:sz w:val="28"/>
          <w:szCs w:val="28"/>
        </w:rPr>
        <w:t xml:space="preserve">) </w:t>
      </w:r>
      <w:r w:rsidRPr="000106AC">
        <w:rPr>
          <w:sz w:val="28"/>
          <w:szCs w:val="28"/>
        </w:rPr>
        <w:t>с помощью различных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инструментальных средств позволяет ускорить и упростить разработку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ПО, а также обеспечить достижение качественных показателей.</w:t>
      </w:r>
    </w:p>
    <w:p w14:paraId="602A88D0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CASE-средства представляют собой новый тип графически</w:t>
      </w:r>
      <w:r>
        <w:rPr>
          <w:sz w:val="28"/>
          <w:szCs w:val="28"/>
        </w:rPr>
        <w:t xml:space="preserve"> ориентированных инструментов </w:t>
      </w:r>
      <w:r w:rsidRPr="000106AC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0106AC">
        <w:rPr>
          <w:sz w:val="28"/>
          <w:szCs w:val="28"/>
        </w:rPr>
        <w:t xml:space="preserve"> поддержки </w:t>
      </w:r>
      <w:r>
        <w:rPr>
          <w:sz w:val="28"/>
          <w:szCs w:val="28"/>
        </w:rPr>
        <w:t>жизненного цикла программного обеспечения</w:t>
      </w:r>
      <w:r w:rsidRPr="000106AC">
        <w:rPr>
          <w:sz w:val="28"/>
          <w:szCs w:val="28"/>
        </w:rPr>
        <w:t>.</w:t>
      </w:r>
    </w:p>
    <w:p w14:paraId="5ACF8D05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К ним относится </w:t>
      </w:r>
      <w:r>
        <w:rPr>
          <w:sz w:val="28"/>
          <w:szCs w:val="28"/>
        </w:rPr>
        <w:t>любое</w:t>
      </w:r>
      <w:r w:rsidRPr="000106AC">
        <w:rPr>
          <w:sz w:val="28"/>
          <w:szCs w:val="28"/>
        </w:rPr>
        <w:t xml:space="preserve"> программное средство,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обеспечивающее автоматическую помощь при разработке ПО, его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сопровождение или управление проектом и проявляющее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следующие дополнительные черты:</w:t>
      </w:r>
    </w:p>
    <w:p w14:paraId="6761E383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мощная графика для описания и документирования ПО, а также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улучшения интерфейса с разработчиком;</w:t>
      </w:r>
    </w:p>
    <w:p w14:paraId="31620B9B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интеграция, обеспечивающая легкость передачи данных между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средствами и позволяющая управлять всем процессом проектирования 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разработки ПО непосредственно через процесс планирования проекта;</w:t>
      </w:r>
    </w:p>
    <w:p w14:paraId="19640C2F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использование компьютерного хранилища (репозитария) для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всей информации о проекте.</w:t>
      </w:r>
    </w:p>
    <w:p w14:paraId="2E341681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Интегрированный CASE-пакет содержит четыре основных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компонента:</w:t>
      </w:r>
    </w:p>
    <w:p w14:paraId="1F502BE1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редство централизованного хранения всей информации о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проектируемом ПО в течение всего ЖЦ ПО (репозитарий);</w:t>
      </w:r>
    </w:p>
    <w:p w14:paraId="61B0287C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редство ввода данных в репозитарий, а также для организации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взаимодействия с CASE-пакетом;</w:t>
      </w:r>
    </w:p>
    <w:p w14:paraId="3E0DFD68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анализа, планирования и разработки для обеспечения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планирования и анализа различных описаний, а также их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преобразования в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процессе разработки;</w:t>
      </w:r>
    </w:p>
    <w:p w14:paraId="39BF48E3" w14:textId="77777777" w:rsidR="004B6EAF" w:rsidRPr="000106AC" w:rsidRDefault="004B6EAF" w:rsidP="004B6EAF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вывода для документирования управления проектом и</w:t>
      </w:r>
      <w:r>
        <w:rPr>
          <w:sz w:val="28"/>
          <w:szCs w:val="28"/>
        </w:rPr>
        <w:t xml:space="preserve"> </w:t>
      </w:r>
      <w:proofErr w:type="spellStart"/>
      <w:r w:rsidRPr="000106AC">
        <w:rPr>
          <w:sz w:val="28"/>
          <w:szCs w:val="28"/>
        </w:rPr>
        <w:t>кодогенерацией</w:t>
      </w:r>
      <w:proofErr w:type="spellEnd"/>
      <w:r w:rsidRPr="000106AC">
        <w:rPr>
          <w:sz w:val="28"/>
          <w:szCs w:val="28"/>
        </w:rPr>
        <w:t>.</w:t>
      </w:r>
    </w:p>
    <w:p w14:paraId="7A5BF897" w14:textId="77777777" w:rsidR="004B6EAF" w:rsidRPr="000106AC" w:rsidRDefault="004B6EAF" w:rsidP="004B6EA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Эти компоненты в совокупности должны:</w:t>
      </w:r>
    </w:p>
    <w:p w14:paraId="355CA7AD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графические модели;</w:t>
      </w:r>
    </w:p>
    <w:p w14:paraId="3E996433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контролировать ошибки;</w:t>
      </w:r>
    </w:p>
    <w:p w14:paraId="1DA5D5E4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организовывать и поддерживать репозит</w:t>
      </w:r>
      <w:r>
        <w:rPr>
          <w:sz w:val="28"/>
          <w:szCs w:val="28"/>
        </w:rPr>
        <w:t>а</w:t>
      </w:r>
      <w:r w:rsidRPr="000106AC">
        <w:rPr>
          <w:sz w:val="28"/>
          <w:szCs w:val="28"/>
        </w:rPr>
        <w:t>рий;</w:t>
      </w:r>
    </w:p>
    <w:p w14:paraId="7E0B4BBD" w14:textId="77777777" w:rsidR="004B6EAF" w:rsidRPr="000106A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процесс проектирования и разработки.</w:t>
      </w:r>
    </w:p>
    <w:p w14:paraId="12658F8B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Главным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преимуществ</w:t>
      </w:r>
      <w:r>
        <w:rPr>
          <w:sz w:val="28"/>
          <w:szCs w:val="28"/>
        </w:rPr>
        <w:t>а</w:t>
      </w:r>
      <w:r w:rsidRPr="00F12774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этих CASE явля</w:t>
      </w:r>
      <w:r>
        <w:rPr>
          <w:sz w:val="28"/>
          <w:szCs w:val="28"/>
        </w:rPr>
        <w:t>ю</w:t>
      </w:r>
      <w:r w:rsidRPr="00F12774">
        <w:rPr>
          <w:sz w:val="28"/>
          <w:szCs w:val="28"/>
        </w:rPr>
        <w:t>тся значительное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уменьшение времени на разработку; облегчение модификаций;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поддержка возможностей прототипирования (совместно со средами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CASE).</w:t>
      </w:r>
    </w:p>
    <w:p w14:paraId="5D4080F7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На современном рынке средств разработки ИС достаточно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много систем, в той или иной степени удовлетворяющих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требованиям CASE-технологий</w:t>
      </w:r>
      <w:r>
        <w:rPr>
          <w:sz w:val="28"/>
          <w:szCs w:val="28"/>
        </w:rPr>
        <w:t>.</w:t>
      </w:r>
    </w:p>
    <w:p w14:paraId="0EA069C9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F12774">
        <w:rPr>
          <w:sz w:val="28"/>
          <w:szCs w:val="28"/>
        </w:rPr>
        <w:t xml:space="preserve">ирма </w:t>
      </w:r>
      <w:proofErr w:type="spellStart"/>
      <w:r w:rsidRPr="00F12774"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2774">
        <w:rPr>
          <w:sz w:val="28"/>
          <w:szCs w:val="28"/>
        </w:rPr>
        <w:t>Associates</w:t>
      </w:r>
      <w:proofErr w:type="spellEnd"/>
      <w:r w:rsidRPr="00F12774">
        <w:rPr>
          <w:sz w:val="28"/>
          <w:szCs w:val="28"/>
        </w:rPr>
        <w:t xml:space="preserve"> (CA) – разработчик известных CASE-средств </w:t>
      </w:r>
      <w:proofErr w:type="spellStart"/>
      <w:r w:rsidRPr="00F12774">
        <w:rPr>
          <w:sz w:val="28"/>
          <w:szCs w:val="28"/>
        </w:rPr>
        <w:t>ERwin</w:t>
      </w:r>
      <w:proofErr w:type="spellEnd"/>
      <w:r w:rsidRPr="00F12774">
        <w:rPr>
          <w:sz w:val="28"/>
          <w:szCs w:val="28"/>
        </w:rPr>
        <w:t xml:space="preserve">, </w:t>
      </w:r>
      <w:proofErr w:type="spellStart"/>
      <w:r w:rsidRPr="00F12774">
        <w:rPr>
          <w:sz w:val="28"/>
          <w:szCs w:val="28"/>
        </w:rPr>
        <w:t>BPwin</w:t>
      </w:r>
      <w:proofErr w:type="spellEnd"/>
      <w:r>
        <w:rPr>
          <w:sz w:val="28"/>
          <w:szCs w:val="28"/>
        </w:rPr>
        <w:t xml:space="preserve"> </w:t>
      </w:r>
      <w:r w:rsidRPr="001F7CC4">
        <w:rPr>
          <w:sz w:val="28"/>
          <w:szCs w:val="28"/>
        </w:rPr>
        <w:t xml:space="preserve">– </w:t>
      </w:r>
      <w:r w:rsidRPr="00F12774">
        <w:rPr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2002 г"/>
        </w:smartTagPr>
        <w:r w:rsidRPr="00F12774">
          <w:rPr>
            <w:sz w:val="28"/>
            <w:szCs w:val="28"/>
          </w:rPr>
          <w:t>2002 г</w:t>
        </w:r>
      </w:smartTag>
      <w:r w:rsidRPr="00F12774">
        <w:rPr>
          <w:sz w:val="28"/>
          <w:szCs w:val="28"/>
        </w:rPr>
        <w:t xml:space="preserve">. выпустила интегральный пакет инструментальных </w:t>
      </w:r>
      <w:r w:rsidRPr="00F12774">
        <w:rPr>
          <w:sz w:val="28"/>
          <w:szCs w:val="28"/>
        </w:rPr>
        <w:lastRenderedPageBreak/>
        <w:t>средств,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поддерживающих все этапы разработки информационных систем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AllFusion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14:paraId="3B0706A2" w14:textId="77777777" w:rsidR="004B6EAF" w:rsidRPr="00F12774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В этот пакет входят пять продуктов:</w:t>
      </w:r>
    </w:p>
    <w:p w14:paraId="17963AB0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Process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(новое имя – </w:t>
      </w:r>
      <w:proofErr w:type="spellStart"/>
      <w:r w:rsidRPr="003749C9">
        <w:rPr>
          <w:sz w:val="28"/>
          <w:szCs w:val="28"/>
        </w:rPr>
        <w:t>BPwin</w:t>
      </w:r>
      <w:proofErr w:type="spellEnd"/>
      <w:r w:rsidRPr="003749C9">
        <w:rPr>
          <w:sz w:val="28"/>
          <w:szCs w:val="28"/>
        </w:rPr>
        <w:t>) – средство, облегчающее проведение обследования деятельности предприятия и построения функциональных моделей (AS</w:t>
      </w:r>
      <w:r w:rsidRPr="001F7CC4">
        <w:rPr>
          <w:sz w:val="28"/>
          <w:szCs w:val="28"/>
        </w:rPr>
        <w:t>–</w:t>
      </w:r>
      <w:r w:rsidRPr="003749C9">
        <w:rPr>
          <w:sz w:val="28"/>
          <w:szCs w:val="28"/>
        </w:rPr>
        <w:t>IS и TO</w:t>
      </w:r>
      <w:r w:rsidRPr="001F7CC4">
        <w:rPr>
          <w:sz w:val="28"/>
          <w:szCs w:val="28"/>
        </w:rPr>
        <w:t>–</w:t>
      </w:r>
      <w:r w:rsidRPr="003749C9">
        <w:rPr>
          <w:sz w:val="28"/>
          <w:szCs w:val="28"/>
        </w:rPr>
        <w:t>BE).</w:t>
      </w:r>
    </w:p>
    <w:p w14:paraId="79563080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) – инструмент создания моделей данных и генерации схем баз данных.</w:t>
      </w:r>
    </w:p>
    <w:p w14:paraId="7A8F9209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Validates</w:t>
      </w:r>
      <w:proofErr w:type="spellEnd"/>
      <w:r w:rsidRPr="003749C9">
        <w:rPr>
          <w:sz w:val="28"/>
          <w:szCs w:val="28"/>
        </w:rPr>
        <w:t xml:space="preserve"> (прежнее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Examines</w:t>
      </w:r>
      <w:proofErr w:type="spellEnd"/>
      <w:r w:rsidRPr="003749C9">
        <w:rPr>
          <w:sz w:val="28"/>
          <w:szCs w:val="28"/>
        </w:rPr>
        <w:t>) – система поиска и исправления ошибок модели данных.</w:t>
      </w:r>
    </w:p>
    <w:p w14:paraId="70E26711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ModelMart</w:t>
      </w:r>
      <w:proofErr w:type="spellEnd"/>
      <w:r w:rsidRPr="003749C9">
        <w:rPr>
          <w:sz w:val="28"/>
          <w:szCs w:val="28"/>
        </w:rPr>
        <w:t xml:space="preserve">) – система организации коллективной работы с хранилищами моделей </w:t>
      </w:r>
      <w:proofErr w:type="spellStart"/>
      <w:r w:rsidRPr="003749C9">
        <w:rPr>
          <w:sz w:val="28"/>
          <w:szCs w:val="28"/>
        </w:rPr>
        <w:t>BРwin</w:t>
      </w:r>
      <w:proofErr w:type="spellEnd"/>
      <w:r w:rsidRPr="003749C9">
        <w:rPr>
          <w:sz w:val="28"/>
          <w:szCs w:val="28"/>
        </w:rPr>
        <w:t xml:space="preserve">,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.</w:t>
      </w:r>
    </w:p>
    <w:p w14:paraId="3898E47F" w14:textId="77777777" w:rsidR="004B6EAF" w:rsidRPr="003749C9" w:rsidRDefault="004B6EAF" w:rsidP="004B6EAF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Component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Paradigm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Plus</w:t>
      </w:r>
      <w:proofErr w:type="spellEnd"/>
      <w:r w:rsidRPr="003749C9">
        <w:rPr>
          <w:sz w:val="28"/>
          <w:szCs w:val="28"/>
        </w:rPr>
        <w:t>) – инструмент создания объектных моделей.</w:t>
      </w:r>
    </w:p>
    <w:p w14:paraId="5C82B693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2774">
        <w:rPr>
          <w:sz w:val="28"/>
          <w:szCs w:val="28"/>
        </w:rPr>
        <w:t>рафический редактор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 не являясь CASE-средством, позволяет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удовлетворять запросы не только инженеров-механиков,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инженеров-электриков, экономистов, хозяйственников</w:t>
      </w:r>
      <w:r>
        <w:rPr>
          <w:sz w:val="28"/>
          <w:szCs w:val="28"/>
        </w:rPr>
        <w:t>, но и разработчиков программного обеспечения.</w:t>
      </w:r>
    </w:p>
    <w:p w14:paraId="1DA30876" w14:textId="77777777" w:rsidR="004B6EAF" w:rsidRPr="00F12774" w:rsidRDefault="004B6EAF" w:rsidP="004B6EAF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можно строить модели программ данных, выполнять операции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прямого и обратного инжиниринга</w:t>
      </w:r>
      <w:r>
        <w:rPr>
          <w:sz w:val="28"/>
          <w:szCs w:val="28"/>
        </w:rPr>
        <w:t>, то есть</w:t>
      </w:r>
      <w:r w:rsidRPr="00F127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 xml:space="preserve"> можно применять при отсутствии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вышеупомянутых CASE-средств.</w:t>
      </w:r>
    </w:p>
    <w:p w14:paraId="12884F4B" w14:textId="77777777" w:rsidR="004B6EAF" w:rsidRDefault="004B6EAF" w:rsidP="004B6EAF">
      <w:pPr>
        <w:ind w:firstLine="709"/>
        <w:jc w:val="center"/>
        <w:rPr>
          <w:sz w:val="28"/>
          <w:szCs w:val="28"/>
          <w:u w:val="single"/>
        </w:rPr>
      </w:pPr>
    </w:p>
    <w:p w14:paraId="12569B1C" w14:textId="77777777" w:rsidR="004B6EAF" w:rsidRPr="001F4F65" w:rsidRDefault="004B6EAF" w:rsidP="004B6EAF">
      <w:pPr>
        <w:pStyle w:val="2"/>
        <w:keepNext w:val="0"/>
        <w:keepLines w:val="0"/>
        <w:widowControl w:val="0"/>
        <w:numPr>
          <w:ilvl w:val="1"/>
          <w:numId w:val="15"/>
        </w:numPr>
        <w:spacing w:before="0"/>
        <w:jc w:val="center"/>
      </w:pPr>
      <w:r w:rsidRPr="001F4F65">
        <w:t>Методология функционального моделирования работ SADT</w:t>
      </w:r>
    </w:p>
    <w:p w14:paraId="1F8930C1" w14:textId="77777777" w:rsidR="004B6EAF" w:rsidRPr="003749C9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Диаграммы IDEF0 используются для моделирования широкого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класса систем.</w:t>
      </w:r>
    </w:p>
    <w:p w14:paraId="6D201CB3" w14:textId="77777777" w:rsidR="004B6EAF" w:rsidRPr="003749C9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новых систем применение IDEF0 имеет своей целью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определение требований и указание функций для последующей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разработки системы, отвечающей поставленным требованиям и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реализующей выделенные функции.</w:t>
      </w:r>
    </w:p>
    <w:p w14:paraId="03F9EEE6" w14:textId="77777777" w:rsidR="004B6EAF" w:rsidRPr="003749C9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существующих систем IDEF0 может быть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использована для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анализа функций, выполняемых системой</w:t>
      </w:r>
      <w:r>
        <w:rPr>
          <w:sz w:val="28"/>
          <w:szCs w:val="28"/>
        </w:rPr>
        <w:t>,</w:t>
      </w:r>
      <w:r w:rsidRPr="003749C9">
        <w:rPr>
          <w:sz w:val="28"/>
          <w:szCs w:val="28"/>
        </w:rPr>
        <w:t xml:space="preserve"> и отображения механизмов,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посредством которых эти функции реализуются.</w:t>
      </w:r>
    </w:p>
    <w:p w14:paraId="264EA860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Результатом применения IDEF0 к некоторой системе является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модель этой системы, состоящая из иерархически упорядоченного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набора диаграмм, текста документации и словарей, связанных друг с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другом с помощью перекрестных ссылок.</w:t>
      </w:r>
    </w:p>
    <w:p w14:paraId="329E34E8" w14:textId="77777777" w:rsidR="004B6EAF" w:rsidRDefault="004B6EAF" w:rsidP="004B6EAF">
      <w:pPr>
        <w:pStyle w:val="art"/>
        <w:spacing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В основе IDEF0 методологии лежит понятие </w:t>
      </w:r>
      <w:r w:rsidRPr="006371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DB4C77">
        <w:rPr>
          <w:rFonts w:ascii="Times New Roman" w:hAnsi="Times New Roman" w:cs="Times New Roman"/>
          <w:b/>
          <w:color w:val="000000"/>
          <w:sz w:val="28"/>
          <w:szCs w:val="28"/>
        </w:rPr>
        <w:t>блок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, который отображает некоторую бизнес-функцию (работу). Четыре стороны блока и</w:t>
      </w:r>
      <w:r>
        <w:rPr>
          <w:rFonts w:ascii="Times New Roman" w:hAnsi="Times New Roman" w:cs="Times New Roman"/>
          <w:color w:val="000000"/>
          <w:sz w:val="28"/>
          <w:szCs w:val="28"/>
        </w:rPr>
        <w:t>грают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разн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: левая сторона имеет значение «вход», правая – «выход», верхняя – «управлени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», нижняя – «механи</w:t>
      </w:r>
      <w:r>
        <w:rPr>
          <w:rFonts w:ascii="Times New Roman" w:hAnsi="Times New Roman" w:cs="Times New Roman"/>
          <w:color w:val="000000"/>
          <w:sz w:val="28"/>
          <w:szCs w:val="28"/>
        </w:rPr>
        <w:t>зм» (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A606D70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Каждый функциональный блок в рамках единой рассматриваемой системы должен иметь свой уникальный идентификационный номер. </w:t>
      </w:r>
    </w:p>
    <w:p w14:paraId="605354A0" w14:textId="77777777" w:rsidR="004B6EAF" w:rsidRPr="00DB4C77" w:rsidRDefault="004B6EAF" w:rsidP="004B6EA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 xml:space="preserve">– поименованные процессы, функции или задачи, которые происходят в течение определенного времени и имеют распознаваемые результаты. На диаграмме работы изображаются прямоугольниками. Все </w:t>
      </w:r>
      <w:r w:rsidRPr="00DB4C77">
        <w:rPr>
          <w:sz w:val="28"/>
          <w:szCs w:val="28"/>
        </w:rPr>
        <w:lastRenderedPageBreak/>
        <w:t>работы должны быть названы и определены. Имя работы должно быть выражено отглагольным существительным, обозначающим действие.</w:t>
      </w:r>
    </w:p>
    <w:p w14:paraId="77E2708A" w14:textId="77777777" w:rsidR="004B6EAF" w:rsidRPr="00DB4C77" w:rsidRDefault="004B6EAF" w:rsidP="004B6EAF">
      <w:pPr>
        <w:pStyle w:val="art"/>
        <w:keepNext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3FB7D6" wp14:editId="247C4F5B">
            <wp:extent cx="3252470" cy="2390775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45FC" w14:textId="77777777" w:rsidR="004B6EAF" w:rsidRPr="00DB4C77" w:rsidRDefault="004B6EAF" w:rsidP="004B6EAF">
      <w:pPr>
        <w:pStyle w:val="a3"/>
        <w:spacing w:after="120"/>
        <w:ind w:firstLine="709"/>
        <w:jc w:val="center"/>
        <w:rPr>
          <w:b w:val="0"/>
          <w:color w:val="000000"/>
          <w:sz w:val="28"/>
          <w:szCs w:val="28"/>
        </w:rPr>
      </w:pPr>
      <w:r w:rsidRPr="00DB4C77">
        <w:rPr>
          <w:b w:val="0"/>
          <w:sz w:val="28"/>
          <w:szCs w:val="28"/>
        </w:rPr>
        <w:t xml:space="preserve">Рис. </w:t>
      </w:r>
      <w:r>
        <w:rPr>
          <w:b w:val="0"/>
          <w:sz w:val="28"/>
          <w:szCs w:val="28"/>
        </w:rPr>
        <w:t>1</w:t>
      </w:r>
      <w:r w:rsidRPr="00DB4C77">
        <w:rPr>
          <w:b w:val="0"/>
          <w:sz w:val="28"/>
          <w:szCs w:val="28"/>
        </w:rPr>
        <w:t>. Функциональный блок</w:t>
      </w:r>
    </w:p>
    <w:p w14:paraId="4FFDA518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Вторым основным понятием стандарта IDEF0 является </w:t>
      </w:r>
      <w:r w:rsidRPr="00DB4C77">
        <w:rPr>
          <w:b/>
          <w:sz w:val="28"/>
          <w:szCs w:val="28"/>
        </w:rPr>
        <w:t>интерфейсн</w:t>
      </w:r>
      <w:r>
        <w:rPr>
          <w:b/>
          <w:sz w:val="28"/>
          <w:szCs w:val="28"/>
        </w:rPr>
        <w:t>ая</w:t>
      </w:r>
      <w:r w:rsidRPr="00DB4C77">
        <w:rPr>
          <w:b/>
          <w:sz w:val="28"/>
          <w:szCs w:val="28"/>
        </w:rPr>
        <w:t xml:space="preserve"> дуг</w:t>
      </w:r>
      <w:r>
        <w:rPr>
          <w:b/>
          <w:sz w:val="28"/>
          <w:szCs w:val="28"/>
        </w:rPr>
        <w:t>а (</w:t>
      </w:r>
      <w:r w:rsidRPr="00DB4C77">
        <w:rPr>
          <w:b/>
          <w:sz w:val="28"/>
          <w:szCs w:val="28"/>
        </w:rPr>
        <w:t>поток</w:t>
      </w:r>
      <w:r>
        <w:rPr>
          <w:b/>
          <w:sz w:val="28"/>
          <w:szCs w:val="28"/>
        </w:rPr>
        <w:t xml:space="preserve">, </w:t>
      </w:r>
      <w:r w:rsidRPr="00DB4C77">
        <w:rPr>
          <w:b/>
          <w:sz w:val="28"/>
          <w:szCs w:val="28"/>
        </w:rPr>
        <w:t>стрелка</w:t>
      </w:r>
      <w:r>
        <w:rPr>
          <w:b/>
          <w:sz w:val="28"/>
          <w:szCs w:val="28"/>
        </w:rPr>
        <w:t>)</w:t>
      </w:r>
      <w:r w:rsidRPr="00DB4C77">
        <w:rPr>
          <w:sz w:val="28"/>
          <w:szCs w:val="28"/>
        </w:rPr>
        <w:t>. Интерфейсная дуга отображает элемент системы, который обрабатывается функциональным блоком или оказывает влияние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функцию, отображенную данным функциональным блоком. Каждая интерфейсная дуга должна иметь свое уникальное наименование.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требованию стандарта наименование должно </w:t>
      </w:r>
      <w:r>
        <w:rPr>
          <w:sz w:val="28"/>
          <w:szCs w:val="28"/>
        </w:rPr>
        <w:t>быть оборотом существительного.</w:t>
      </w:r>
    </w:p>
    <w:p w14:paraId="50B36DAC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 зависимости от того, к какой из сторон подходит данная интерфейсная дуга, она </w:t>
      </w:r>
      <w:r>
        <w:rPr>
          <w:sz w:val="28"/>
          <w:szCs w:val="28"/>
        </w:rPr>
        <w:t>называется</w:t>
      </w:r>
      <w:r w:rsidRPr="00DB4C77">
        <w:rPr>
          <w:sz w:val="28"/>
          <w:szCs w:val="28"/>
        </w:rPr>
        <w:t xml:space="preserve"> </w:t>
      </w:r>
      <w:r w:rsidRPr="0063710F">
        <w:rPr>
          <w:i/>
          <w:iCs/>
          <w:sz w:val="28"/>
          <w:szCs w:val="28"/>
        </w:rPr>
        <w:t>входящей</w:t>
      </w:r>
      <w:r w:rsidRPr="00DB4C77">
        <w:rPr>
          <w:sz w:val="28"/>
          <w:szCs w:val="28"/>
        </w:rPr>
        <w:t xml:space="preserve">, </w:t>
      </w:r>
      <w:r w:rsidRPr="0063710F">
        <w:rPr>
          <w:i/>
          <w:iCs/>
          <w:sz w:val="28"/>
          <w:szCs w:val="28"/>
        </w:rPr>
        <w:t>исходящей</w:t>
      </w:r>
      <w:r w:rsidRPr="00DB4C77">
        <w:rPr>
          <w:sz w:val="28"/>
          <w:szCs w:val="28"/>
        </w:rPr>
        <w:t xml:space="preserve"> или </w:t>
      </w:r>
      <w:r w:rsidRPr="0063710F">
        <w:rPr>
          <w:i/>
          <w:iCs/>
          <w:sz w:val="28"/>
          <w:szCs w:val="28"/>
        </w:rPr>
        <w:t>управляющей</w:t>
      </w:r>
      <w:r w:rsidRPr="00DB4C77">
        <w:rPr>
          <w:sz w:val="28"/>
          <w:szCs w:val="28"/>
        </w:rPr>
        <w:t xml:space="preserve">. </w:t>
      </w:r>
    </w:p>
    <w:p w14:paraId="0E83452A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 xml:space="preserve">Вход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материал или информация, которые используются работой для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получения результата (стрелка, входящая в левую грань).</w:t>
      </w:r>
    </w:p>
    <w:p w14:paraId="5D012264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Управление</w:t>
      </w:r>
      <w:r w:rsidRPr="00DB4C77">
        <w:rPr>
          <w:sz w:val="28"/>
          <w:szCs w:val="28"/>
        </w:rPr>
        <w:t xml:space="preserve"> – правила, стратегии, стандарты, которыми руководствуется работа (стрелка, входящая в верхнюю грань). В отличие от входной информации управление не подлежит изменению.</w:t>
      </w:r>
    </w:p>
    <w:p w14:paraId="0F9130C5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Выход</w:t>
      </w:r>
      <w:r w:rsidRPr="00DB4C77">
        <w:rPr>
          <w:sz w:val="28"/>
          <w:szCs w:val="28"/>
        </w:rPr>
        <w:t xml:space="preserve"> – материал или информация, которые производятся работой (стрелка, исходящая из правой грани). Каждая работа должна иметь хотя бы одну стрелку выхода, так как работа без результата не имеет смысла и не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должна моделироваться.</w:t>
      </w:r>
    </w:p>
    <w:p w14:paraId="5008B242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Механизм</w:t>
      </w:r>
      <w:r w:rsidRPr="00DB4C77">
        <w:rPr>
          <w:sz w:val="28"/>
          <w:szCs w:val="28"/>
        </w:rPr>
        <w:t xml:space="preserve"> – ресурсы, которые выполняют работу (персонал, станки, устройства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стрелка, входящая в нижнюю грань).</w:t>
      </w:r>
    </w:p>
    <w:p w14:paraId="78AB6CC2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Вызов</w:t>
      </w:r>
      <w:r w:rsidRPr="00FA4E12"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>представляет собой взаимодействие одной модели работ с другой (стрелка, исходящая из нижней грани).</w:t>
      </w:r>
    </w:p>
    <w:p w14:paraId="6378460F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Необходимо отметить, что любой функциональный блок по требованиям стандарта должен иметь по крайней мере одну управляющую интерфейсную дугу и одну исходящую. </w:t>
      </w:r>
      <w:r>
        <w:rPr>
          <w:sz w:val="28"/>
          <w:szCs w:val="28"/>
        </w:rPr>
        <w:t>То есть</w:t>
      </w:r>
      <w:r w:rsidRPr="00DB4C77">
        <w:rPr>
          <w:sz w:val="28"/>
          <w:szCs w:val="28"/>
        </w:rPr>
        <w:t xml:space="preserve"> каждый процесс должен происходить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каким-то правилам (</w:t>
      </w:r>
      <w:r>
        <w:rPr>
          <w:sz w:val="28"/>
          <w:szCs w:val="28"/>
        </w:rPr>
        <w:t>стрелка входа</w:t>
      </w:r>
      <w:r w:rsidRPr="00DB4C77">
        <w:rPr>
          <w:sz w:val="28"/>
          <w:szCs w:val="28"/>
        </w:rPr>
        <w:t>) и должен выдавать некоторый результат (</w:t>
      </w:r>
      <w:r>
        <w:rPr>
          <w:sz w:val="28"/>
          <w:szCs w:val="28"/>
        </w:rPr>
        <w:t>стрелка выхода</w:t>
      </w:r>
      <w:r w:rsidRPr="00DB4C77">
        <w:rPr>
          <w:sz w:val="28"/>
          <w:szCs w:val="28"/>
        </w:rPr>
        <w:t xml:space="preserve">), иначе его рассмотрение не имеет никакого смысла. </w:t>
      </w:r>
    </w:p>
    <w:p w14:paraId="1824A9C2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Различают </w:t>
      </w:r>
      <w:r>
        <w:rPr>
          <w:sz w:val="28"/>
          <w:szCs w:val="28"/>
        </w:rPr>
        <w:t>в IDEF0 пять типов связей работ, которые представлены в таблице 1.</w:t>
      </w:r>
    </w:p>
    <w:p w14:paraId="51913810" w14:textId="77777777" w:rsidR="004B6EAF" w:rsidRDefault="004B6EAF" w:rsidP="004B6EAF">
      <w:pPr>
        <w:ind w:firstLine="709"/>
        <w:jc w:val="both"/>
        <w:rPr>
          <w:sz w:val="28"/>
          <w:szCs w:val="28"/>
        </w:rPr>
      </w:pPr>
    </w:p>
    <w:p w14:paraId="4B20ADAE" w14:textId="77777777" w:rsidR="004B6EAF" w:rsidRDefault="004B6EAF" w:rsidP="004B6EAF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3FB3CD51" w14:textId="77777777" w:rsidR="004B6EAF" w:rsidRPr="00FA4E12" w:rsidRDefault="004B6EAF" w:rsidP="004B6EAF">
      <w:pPr>
        <w:spacing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Типы связей </w:t>
      </w:r>
      <w:r>
        <w:rPr>
          <w:sz w:val="28"/>
          <w:szCs w:val="28"/>
          <w:lang w:val="en-US"/>
        </w:rPr>
        <w:t>IDFE</w:t>
      </w:r>
      <w:r w:rsidRPr="00FA4E12">
        <w:rPr>
          <w:sz w:val="28"/>
          <w:szCs w:val="28"/>
        </w:rPr>
        <w:t>0</w:t>
      </w:r>
    </w:p>
    <w:tbl>
      <w:tblPr>
        <w:tblW w:w="4531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4"/>
        <w:gridCol w:w="4974"/>
      </w:tblGrid>
      <w:tr w:rsidR="004B6EAF" w:rsidRPr="00817430" w14:paraId="200BA5AD" w14:textId="77777777" w:rsidTr="008011A8">
        <w:tc>
          <w:tcPr>
            <w:tcW w:w="2063" w:type="pct"/>
            <w:shd w:val="clear" w:color="auto" w:fill="auto"/>
          </w:tcPr>
          <w:p w14:paraId="6FD885D9" w14:textId="77777777" w:rsidR="004B6EAF" w:rsidRPr="00817430" w:rsidRDefault="004B6EAF" w:rsidP="008011A8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Тип связи</w:t>
            </w:r>
          </w:p>
        </w:tc>
        <w:tc>
          <w:tcPr>
            <w:tcW w:w="2937" w:type="pct"/>
            <w:shd w:val="clear" w:color="auto" w:fill="auto"/>
          </w:tcPr>
          <w:p w14:paraId="6093C579" w14:textId="77777777" w:rsidR="004B6EAF" w:rsidRPr="00817430" w:rsidRDefault="004B6EAF" w:rsidP="008011A8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Графическое представление</w:t>
            </w:r>
          </w:p>
        </w:tc>
      </w:tr>
      <w:tr w:rsidR="004B6EAF" w:rsidRPr="00817430" w14:paraId="5F825EFA" w14:textId="77777777" w:rsidTr="008011A8">
        <w:tc>
          <w:tcPr>
            <w:tcW w:w="2063" w:type="pct"/>
            <w:shd w:val="clear" w:color="auto" w:fill="auto"/>
          </w:tcPr>
          <w:p w14:paraId="79DF94D8" w14:textId="77777777" w:rsidR="004B6EAF" w:rsidRPr="00817430" w:rsidRDefault="004B6EAF" w:rsidP="008011A8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входу</w:t>
            </w:r>
          </w:p>
        </w:tc>
        <w:tc>
          <w:tcPr>
            <w:tcW w:w="2937" w:type="pct"/>
            <w:shd w:val="clear" w:color="auto" w:fill="auto"/>
          </w:tcPr>
          <w:p w14:paraId="115E08C0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FFD1BE4" wp14:editId="3C23DEC2">
                  <wp:extent cx="1489075" cy="8229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078B0BA7" w14:textId="77777777" w:rsidTr="008011A8">
        <w:tc>
          <w:tcPr>
            <w:tcW w:w="2063" w:type="pct"/>
            <w:shd w:val="clear" w:color="auto" w:fill="auto"/>
          </w:tcPr>
          <w:p w14:paraId="278283A0" w14:textId="77777777" w:rsidR="004B6EAF" w:rsidRPr="00817430" w:rsidRDefault="004B6EAF" w:rsidP="008011A8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управлению</w:t>
            </w:r>
          </w:p>
        </w:tc>
        <w:tc>
          <w:tcPr>
            <w:tcW w:w="2937" w:type="pct"/>
            <w:shd w:val="clear" w:color="auto" w:fill="auto"/>
          </w:tcPr>
          <w:p w14:paraId="55004CB1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2585A7" wp14:editId="058534F5">
                  <wp:extent cx="1593850" cy="901065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3D412247" w14:textId="77777777" w:rsidTr="008011A8">
        <w:tc>
          <w:tcPr>
            <w:tcW w:w="2063" w:type="pct"/>
            <w:shd w:val="clear" w:color="auto" w:fill="auto"/>
          </w:tcPr>
          <w:p w14:paraId="7C4AC7FA" w14:textId="77777777" w:rsidR="004B6EAF" w:rsidRPr="00817430" w:rsidRDefault="004B6EAF" w:rsidP="008011A8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 входу</w:t>
            </w:r>
          </w:p>
        </w:tc>
        <w:tc>
          <w:tcPr>
            <w:tcW w:w="2937" w:type="pct"/>
            <w:shd w:val="clear" w:color="auto" w:fill="auto"/>
          </w:tcPr>
          <w:p w14:paraId="5BE6B881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24D53F3" wp14:editId="4B9A6CEA">
                  <wp:extent cx="1828800" cy="927735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09BE47BD" w14:textId="77777777" w:rsidTr="008011A8">
        <w:tc>
          <w:tcPr>
            <w:tcW w:w="2063" w:type="pct"/>
            <w:shd w:val="clear" w:color="auto" w:fill="auto"/>
          </w:tcPr>
          <w:p w14:paraId="06CCC979" w14:textId="77777777" w:rsidR="004B6EAF" w:rsidRPr="00817430" w:rsidRDefault="004B6EAF" w:rsidP="008011A8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</w:t>
            </w:r>
            <w:r>
              <w:rPr>
                <w:i/>
                <w:iCs/>
                <w:sz w:val="28"/>
                <w:szCs w:val="28"/>
              </w:rPr>
              <w:t> </w:t>
            </w:r>
            <w:r w:rsidRPr="00817430">
              <w:rPr>
                <w:i/>
                <w:iCs/>
                <w:sz w:val="28"/>
                <w:szCs w:val="28"/>
              </w:rPr>
              <w:t>управлению</w:t>
            </w:r>
          </w:p>
        </w:tc>
        <w:tc>
          <w:tcPr>
            <w:tcW w:w="2937" w:type="pct"/>
            <w:shd w:val="clear" w:color="auto" w:fill="auto"/>
          </w:tcPr>
          <w:p w14:paraId="7959EBF6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E512C77" wp14:editId="0B23BACF">
                  <wp:extent cx="1815465" cy="1083945"/>
                  <wp:effectExtent l="0" t="0" r="0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AF" w:rsidRPr="00817430" w14:paraId="55F728AA" w14:textId="77777777" w:rsidTr="008011A8">
        <w:tc>
          <w:tcPr>
            <w:tcW w:w="2063" w:type="pct"/>
            <w:shd w:val="clear" w:color="auto" w:fill="auto"/>
          </w:tcPr>
          <w:p w14:paraId="63D2CB71" w14:textId="77777777" w:rsidR="004B6EAF" w:rsidRPr="00817430" w:rsidRDefault="004B6EAF" w:rsidP="008011A8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 xml:space="preserve">Связь </w:t>
            </w:r>
            <w:r>
              <w:rPr>
                <w:i/>
                <w:iCs/>
                <w:sz w:val="28"/>
                <w:szCs w:val="28"/>
              </w:rPr>
              <w:t>«</w:t>
            </w:r>
            <w:r w:rsidRPr="00817430">
              <w:rPr>
                <w:i/>
                <w:iCs/>
                <w:sz w:val="28"/>
                <w:szCs w:val="28"/>
              </w:rPr>
              <w:t>выход</w:t>
            </w:r>
            <w:r>
              <w:rPr>
                <w:i/>
                <w:iCs/>
                <w:sz w:val="28"/>
                <w:szCs w:val="28"/>
              </w:rPr>
              <w:t xml:space="preserve"> – </w:t>
            </w:r>
            <w:r w:rsidRPr="00817430">
              <w:rPr>
                <w:i/>
                <w:iCs/>
                <w:sz w:val="28"/>
                <w:szCs w:val="28"/>
              </w:rPr>
              <w:t>механизм</w:t>
            </w:r>
            <w:r>
              <w:rPr>
                <w:i/>
                <w:iCs/>
                <w:sz w:val="28"/>
                <w:szCs w:val="28"/>
              </w:rPr>
              <w:t>»</w:t>
            </w:r>
          </w:p>
        </w:tc>
        <w:tc>
          <w:tcPr>
            <w:tcW w:w="2937" w:type="pct"/>
            <w:shd w:val="clear" w:color="auto" w:fill="auto"/>
          </w:tcPr>
          <w:p w14:paraId="28D38738" w14:textId="77777777" w:rsidR="004B6EAF" w:rsidRPr="00817430" w:rsidRDefault="004B6EAF" w:rsidP="008011A8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4C24820" wp14:editId="5C55E4EA">
                  <wp:extent cx="1711325" cy="103187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FD9E1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</w:p>
    <w:p w14:paraId="77B6313A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Третьим основным понятием стандарта IDEF0 является </w:t>
      </w:r>
      <w:r w:rsidRPr="00DB4C77">
        <w:rPr>
          <w:b/>
          <w:sz w:val="28"/>
          <w:szCs w:val="28"/>
        </w:rPr>
        <w:t>декомпозиция</w:t>
      </w:r>
      <w:r w:rsidRPr="00DB4C77">
        <w:rPr>
          <w:sz w:val="28"/>
          <w:szCs w:val="28"/>
        </w:rPr>
        <w:t xml:space="preserve"> (</w:t>
      </w:r>
      <w:proofErr w:type="spellStart"/>
      <w:r w:rsidRPr="00DB4C77">
        <w:rPr>
          <w:sz w:val="28"/>
          <w:szCs w:val="28"/>
        </w:rPr>
        <w:t>Decomposition</w:t>
      </w:r>
      <w:proofErr w:type="spellEnd"/>
      <w:r w:rsidRPr="00DB4C77">
        <w:rPr>
          <w:sz w:val="28"/>
          <w:szCs w:val="28"/>
        </w:rPr>
        <w:t xml:space="preserve">). Принцип декомпозиции применяется при разбиении сложного процесса на составляющие его функции. При этом уровень детализации процесса определяется непосредственно разработчиком модели. </w:t>
      </w:r>
    </w:p>
    <w:p w14:paraId="238B6985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Декомпозиция позволяет постепенно и структурировано представлять модель системы в виде иерархической структуры отдельных диаграмм, что делает ее менее перегруженной и легко усваиваемой. </w:t>
      </w:r>
    </w:p>
    <w:p w14:paraId="365BD913" w14:textId="77777777" w:rsidR="004B6EAF" w:rsidRPr="00DB4C77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>Модель IDEF0 всегда начинается с представления системы как единого целого – одного функционального блока с интерфейсными дугами, простирающимися за пределы рассматриваемой области. Такая диаграмма с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одним функциональным блоком называется </w:t>
      </w:r>
      <w:r w:rsidRPr="00DB4C77">
        <w:rPr>
          <w:b/>
          <w:sz w:val="28"/>
          <w:szCs w:val="28"/>
        </w:rPr>
        <w:t>контекстной диаграммой</w:t>
      </w:r>
      <w:r w:rsidRPr="00DB4C77">
        <w:rPr>
          <w:sz w:val="28"/>
          <w:szCs w:val="28"/>
        </w:rPr>
        <w:t xml:space="preserve"> и обозначается идентификатором «А0». </w:t>
      </w:r>
    </w:p>
    <w:p w14:paraId="7CA38BDC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>В процессе декомпозиции функциональный блок, который в контекстной диаграмме отображает систему как единое целое, подвергается детализации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другой диаграмме. Получившаяся диаграмма второго уровня </w:t>
      </w:r>
      <w:r w:rsidRPr="00DB4C77">
        <w:rPr>
          <w:sz w:val="28"/>
          <w:szCs w:val="28"/>
        </w:rPr>
        <w:lastRenderedPageBreak/>
        <w:t>содержит функциональные блоки, отображающие главные подфункции функционального блока контекстной диаграммы</w:t>
      </w:r>
      <w:r>
        <w:rPr>
          <w:sz w:val="28"/>
          <w:szCs w:val="28"/>
        </w:rPr>
        <w:t>.</w:t>
      </w:r>
      <w:r w:rsidRPr="00DB4C77">
        <w:rPr>
          <w:sz w:val="28"/>
          <w:szCs w:val="28"/>
        </w:rPr>
        <w:t xml:space="preserve"> </w:t>
      </w:r>
    </w:p>
    <w:p w14:paraId="29396E96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Часто бывают случаи, когда отдельные интерфейсные дуги не имеет смысла продолжать рассматривать </w:t>
      </w:r>
      <w:r>
        <w:rPr>
          <w:sz w:val="28"/>
          <w:szCs w:val="28"/>
        </w:rPr>
        <w:t xml:space="preserve">при декомпозиции процесса. </w:t>
      </w:r>
      <w:r w:rsidRPr="00DB4C77">
        <w:rPr>
          <w:sz w:val="28"/>
          <w:szCs w:val="28"/>
        </w:rPr>
        <w:t xml:space="preserve">Для решения подобных задач в стандарте IDEF0 предусмотрено понятие </w:t>
      </w:r>
      <w:r w:rsidRPr="0063710F">
        <w:rPr>
          <w:b/>
          <w:bCs/>
          <w:sz w:val="28"/>
          <w:szCs w:val="28"/>
        </w:rPr>
        <w:t>«</w:t>
      </w:r>
      <w:r w:rsidRPr="00DB4C77">
        <w:rPr>
          <w:b/>
          <w:sz w:val="28"/>
          <w:szCs w:val="28"/>
        </w:rPr>
        <w:t>туннелировани</w:t>
      </w:r>
      <w:r>
        <w:rPr>
          <w:b/>
          <w:sz w:val="28"/>
          <w:szCs w:val="28"/>
        </w:rPr>
        <w:t>е»</w:t>
      </w:r>
      <w:r w:rsidRPr="00DB4C77">
        <w:rPr>
          <w:sz w:val="28"/>
          <w:szCs w:val="28"/>
        </w:rPr>
        <w:t>. Обозначение «туннеля» (</w:t>
      </w:r>
      <w:proofErr w:type="spellStart"/>
      <w:r w:rsidRPr="00DB4C77">
        <w:rPr>
          <w:sz w:val="28"/>
          <w:szCs w:val="28"/>
        </w:rPr>
        <w:t>Arrow</w:t>
      </w:r>
      <w:proofErr w:type="spellEnd"/>
      <w:r w:rsidRPr="00DB4C77">
        <w:rPr>
          <w:sz w:val="28"/>
          <w:szCs w:val="28"/>
        </w:rPr>
        <w:t xml:space="preserve"> </w:t>
      </w:r>
      <w:proofErr w:type="spellStart"/>
      <w:r w:rsidRPr="00DB4C77">
        <w:rPr>
          <w:sz w:val="28"/>
          <w:szCs w:val="28"/>
        </w:rPr>
        <w:t>Tunnel</w:t>
      </w:r>
      <w:proofErr w:type="spellEnd"/>
      <w:r w:rsidRPr="00DB4C77">
        <w:rPr>
          <w:sz w:val="28"/>
          <w:szCs w:val="28"/>
        </w:rPr>
        <w:t>) в виде двух круглых скобок вокруг начала интерфейсной дуги обозначает, что эта дуга не была унаследована от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функционального родительского блока и появилась (из «туннеля») только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этой диаграмме. В свою очередь, такое же обозначение вокруг конца (стрелки) интерфейсной дуги в непосредственной близи от блока</w:t>
      </w:r>
      <w:r w:rsidRPr="001F7CC4">
        <w:rPr>
          <w:sz w:val="28"/>
          <w:szCs w:val="28"/>
        </w:rPr>
        <w:t>-</w:t>
      </w:r>
      <w:r w:rsidRPr="00DB4C77">
        <w:rPr>
          <w:sz w:val="28"/>
          <w:szCs w:val="28"/>
        </w:rPr>
        <w:t>приёмника означает тот факт, что в дочерней по отношению к этому блоку диаграмме эта дуга отображат</w:t>
      </w:r>
      <w:r>
        <w:rPr>
          <w:sz w:val="28"/>
          <w:szCs w:val="28"/>
        </w:rPr>
        <w:t>ься и рассматриваться не будет.</w:t>
      </w:r>
    </w:p>
    <w:p w14:paraId="1B54271E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0529CD">
        <w:rPr>
          <w:sz w:val="28"/>
          <w:szCs w:val="28"/>
        </w:rPr>
        <w:t xml:space="preserve">Четвертым основным понятием стандарта IDEF0 является </w:t>
      </w:r>
      <w:r w:rsidRPr="000529CD">
        <w:rPr>
          <w:b/>
          <w:sz w:val="28"/>
          <w:szCs w:val="28"/>
        </w:rPr>
        <w:t>точка зрения</w:t>
      </w:r>
      <w:r>
        <w:rPr>
          <w:sz w:val="28"/>
          <w:szCs w:val="28"/>
        </w:rPr>
        <w:t xml:space="preserve"> – </w:t>
      </w:r>
      <w:r w:rsidRPr="000529CD">
        <w:rPr>
          <w:sz w:val="28"/>
          <w:szCs w:val="28"/>
        </w:rPr>
        <w:t xml:space="preserve">перспектива, с которой наблюдалась система при построении модели. Точка зрения выбирается так, чтобы учесть уже обозначенные границы моделирования и назначение модели. </w:t>
      </w:r>
      <w:r>
        <w:rPr>
          <w:sz w:val="28"/>
          <w:szCs w:val="28"/>
        </w:rPr>
        <w:t>Т</w:t>
      </w:r>
      <w:r w:rsidRPr="000529CD">
        <w:rPr>
          <w:sz w:val="28"/>
          <w:szCs w:val="28"/>
        </w:rPr>
        <w:t>очка зрения остается неизменной для</w:t>
      </w:r>
      <w:r>
        <w:rPr>
          <w:sz w:val="28"/>
          <w:szCs w:val="28"/>
          <w:lang w:val="en-US"/>
        </w:rPr>
        <w:t> </w:t>
      </w:r>
      <w:r w:rsidRPr="000529CD">
        <w:rPr>
          <w:sz w:val="28"/>
          <w:szCs w:val="28"/>
        </w:rPr>
        <w:t>всех элементов модели. Основой для выбора должна служить поставленная цель моделирования. Наименованием точки зрения может быть наименование должности, подразделения или роли</w:t>
      </w:r>
      <w:r>
        <w:rPr>
          <w:sz w:val="28"/>
          <w:szCs w:val="28"/>
        </w:rPr>
        <w:t xml:space="preserve">, </w:t>
      </w:r>
      <w:r w:rsidRPr="000529CD">
        <w:rPr>
          <w:sz w:val="28"/>
          <w:szCs w:val="28"/>
        </w:rPr>
        <w:t>например, руководитель отдела или менеджер по продажам</w:t>
      </w:r>
      <w:r>
        <w:rPr>
          <w:sz w:val="28"/>
          <w:szCs w:val="28"/>
        </w:rPr>
        <w:t>.</w:t>
      </w:r>
    </w:p>
    <w:p w14:paraId="066D6D56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Технология проектирования информационных систем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подразумевает создание сначала модели AS–IS, ее анализ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улучшение бизнес-процессов, т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есть</w:t>
      </w:r>
      <w:r w:rsidRPr="00377ABC">
        <w:rPr>
          <w:sz w:val="28"/>
          <w:szCs w:val="28"/>
        </w:rPr>
        <w:t xml:space="preserve"> создание модели TO–BE.</w:t>
      </w:r>
    </w:p>
    <w:p w14:paraId="2F084200" w14:textId="77777777" w:rsidR="004B6EAF" w:rsidRPr="00377ABC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На основе последней строится модель данных, прототип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окончательный вариант информационной системы.</w:t>
      </w:r>
    </w:p>
    <w:p w14:paraId="6AD8D7F5" w14:textId="77777777" w:rsidR="004B6EAF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Для создания упомянутых моделей рекомендуется выполнить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консалтинг деятельности организации-заказчика, включающий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следующую последовательность работ.</w:t>
      </w:r>
    </w:p>
    <w:p w14:paraId="1BE1C9AB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Проведение функционального и информационного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обследования целевой деятельности:</w:t>
      </w:r>
    </w:p>
    <w:p w14:paraId="40025BBF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орг</w:t>
      </w:r>
      <w:r>
        <w:rPr>
          <w:sz w:val="28"/>
          <w:szCs w:val="28"/>
        </w:rPr>
        <w:t xml:space="preserve">анизационной </w:t>
      </w:r>
      <w:r w:rsidRPr="00377ABC">
        <w:rPr>
          <w:sz w:val="28"/>
          <w:szCs w:val="28"/>
        </w:rPr>
        <w:t>штатной и топологической структур организации;</w:t>
      </w:r>
    </w:p>
    <w:p w14:paraId="358671D3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установление перечня целевых задач (функций) организации;</w:t>
      </w:r>
    </w:p>
    <w:p w14:paraId="01C9716A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распределения функций по подразделениям и сотрудникам;</w:t>
      </w:r>
    </w:p>
    <w:p w14:paraId="2810A71B" w14:textId="77777777" w:rsidR="004B6EAF" w:rsidRPr="00DB4C77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формирование альбома форм входных и выходных документов,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используемых организацией.</w:t>
      </w:r>
    </w:p>
    <w:p w14:paraId="21E7881C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структурной функциональной модели деятельности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организации:</w:t>
      </w:r>
    </w:p>
    <w:p w14:paraId="4A5D67B9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информационных потоков между основными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процессами деятельности, связи между процессами и внешними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объектами;</w:t>
      </w:r>
    </w:p>
    <w:p w14:paraId="7C60FDF8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оценка объемов и интенсивности информационных потоков;</w:t>
      </w:r>
    </w:p>
    <w:p w14:paraId="2FFC0429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иерархии диаграмм потоков данных, обращающих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структурную функциональную модель деятельности;</w:t>
      </w:r>
    </w:p>
    <w:p w14:paraId="7238767A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структурной физической модели.</w:t>
      </w:r>
    </w:p>
    <w:p w14:paraId="7B262180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lastRenderedPageBreak/>
        <w:t>Разработка информационной модели организации:</w:t>
      </w:r>
    </w:p>
    <w:p w14:paraId="00E01D05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сущностей моделей и их атрибутов;</w:t>
      </w:r>
    </w:p>
    <w:p w14:paraId="30C6037D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проведение атрибутного анализа и оптимизация сущностей;</w:t>
      </w:r>
    </w:p>
    <w:p w14:paraId="37808E81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отношений и определение типов отношений;</w:t>
      </w:r>
    </w:p>
    <w:p w14:paraId="59E7C3C4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разрешение неспецифических отношений (</w:t>
      </w:r>
      <w:r>
        <w:rPr>
          <w:sz w:val="28"/>
          <w:szCs w:val="28"/>
        </w:rPr>
        <w:t>«</w:t>
      </w:r>
      <w:r w:rsidRPr="00377ABC">
        <w:rPr>
          <w:sz w:val="28"/>
          <w:szCs w:val="28"/>
        </w:rPr>
        <w:t>многие ко многим</w:t>
      </w:r>
      <w:r>
        <w:rPr>
          <w:sz w:val="28"/>
          <w:szCs w:val="28"/>
        </w:rPr>
        <w:t>»</w:t>
      </w:r>
      <w:r w:rsidRPr="00377ABC">
        <w:rPr>
          <w:sz w:val="28"/>
          <w:szCs w:val="28"/>
        </w:rPr>
        <w:t>);</w:t>
      </w:r>
    </w:p>
    <w:p w14:paraId="2B4E10B8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информационной модели.</w:t>
      </w:r>
    </w:p>
    <w:p w14:paraId="6CE42680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событийной модели организации:</w:t>
      </w:r>
    </w:p>
    <w:p w14:paraId="07A5FD88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перечня состояний модели и определение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возможных переходов между состояниями;</w:t>
      </w:r>
    </w:p>
    <w:p w14:paraId="05FBF5CB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условий, активизирующих переходы, и действий,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влияющих на дальнейшее поведение;</w:t>
      </w:r>
    </w:p>
    <w:p w14:paraId="2E1126BE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событийных моделей.</w:t>
      </w:r>
    </w:p>
    <w:p w14:paraId="63081120" w14:textId="77777777" w:rsidR="004B6EAF" w:rsidRPr="00377ABC" w:rsidRDefault="004B6EAF" w:rsidP="004B6EAF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автоматизации организации:</w:t>
      </w:r>
    </w:p>
    <w:p w14:paraId="4785EB1E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составление перечня автоматизированных рабочих мест (АРМ)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 способов взаимодействия между ними;</w:t>
      </w:r>
    </w:p>
    <w:p w14:paraId="7799A65A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подготовка требований к техническим средствам;</w:t>
      </w:r>
    </w:p>
    <w:p w14:paraId="5C8FBD56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требований к программным средствам;</w:t>
      </w:r>
    </w:p>
    <w:p w14:paraId="115F62CA" w14:textId="77777777" w:rsidR="004B6EAF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средствам взаимодействия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подразделений;</w:t>
      </w:r>
    </w:p>
    <w:p w14:paraId="135D8AFE" w14:textId="77777777" w:rsidR="004B6EAF" w:rsidRPr="00377ABC" w:rsidRDefault="004B6EAF" w:rsidP="004B6EAF">
      <w:pPr>
        <w:numPr>
          <w:ilvl w:val="0"/>
          <w:numId w:val="3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предложений по этапам и срокам автоматизации.</w:t>
      </w:r>
    </w:p>
    <w:p w14:paraId="06AA012D" w14:textId="77777777" w:rsidR="004B6EAF" w:rsidRPr="00377ABC" w:rsidRDefault="004B6EAF" w:rsidP="004B6EAF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Таким образом, фактически строится два типа моделей.</w:t>
      </w:r>
    </w:p>
    <w:p w14:paraId="42FBD917" w14:textId="77777777" w:rsidR="004B6EAF" w:rsidRPr="00377ABC" w:rsidRDefault="004B6EAF" w:rsidP="004B6EAF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деятельности (AS–IS), представляющая собой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«снимок» положения дел в организации на момент обследования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позволяющая понять, что делает и как функционирует организация с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позиций системного анализа, а</w:t>
      </w:r>
      <w:r>
        <w:rPr>
          <w:sz w:val="28"/>
          <w:szCs w:val="28"/>
        </w:rPr>
        <w:t> </w:t>
      </w:r>
      <w:r w:rsidRPr="00377ABC">
        <w:rPr>
          <w:sz w:val="28"/>
          <w:szCs w:val="28"/>
        </w:rPr>
        <w:t>также на основании автоматической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верификации выявить ряд ошибок и узких мест и сформулировать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по улучшению ситуации.</w:t>
      </w:r>
    </w:p>
    <w:p w14:paraId="52C4149B" w14:textId="77777777" w:rsidR="004B6EAF" w:rsidRDefault="004B6EAF" w:rsidP="004B6EAF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автоматизации (TO–BE) интегрирует перспективные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руководства и сотрудников организации, экспертов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системных аналитиков и позволяет сформировать видение новой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(автоматизированной) системы, а именно: что вновь создаваемая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система будет делать и как она будет функционировать.</w:t>
      </w:r>
    </w:p>
    <w:p w14:paraId="47576290" w14:textId="77777777" w:rsidR="004B6EAF" w:rsidRPr="008A7F9C" w:rsidRDefault="004B6EAF" w:rsidP="004B6EAF">
      <w:pPr>
        <w:ind w:firstLine="709"/>
        <w:jc w:val="both"/>
        <w:rPr>
          <w:i/>
          <w:sz w:val="28"/>
          <w:szCs w:val="28"/>
        </w:rPr>
      </w:pPr>
      <w:r w:rsidRPr="008A7F9C">
        <w:rPr>
          <w:i/>
          <w:sz w:val="28"/>
          <w:szCs w:val="28"/>
        </w:rPr>
        <w:t>Инструкци</w:t>
      </w:r>
      <w:r>
        <w:rPr>
          <w:i/>
          <w:sz w:val="28"/>
          <w:szCs w:val="28"/>
        </w:rPr>
        <w:t>я</w:t>
      </w:r>
      <w:r w:rsidRPr="008A7F9C">
        <w:rPr>
          <w:i/>
          <w:sz w:val="28"/>
          <w:szCs w:val="28"/>
        </w:rPr>
        <w:t xml:space="preserve"> построения </w:t>
      </w:r>
      <w:r w:rsidRPr="008A7F9C">
        <w:rPr>
          <w:i/>
          <w:sz w:val="28"/>
          <w:szCs w:val="28"/>
          <w:lang w:val="en-US"/>
        </w:rPr>
        <w:t>IDEF</w:t>
      </w:r>
      <w:r w:rsidRPr="008A7F9C">
        <w:rPr>
          <w:i/>
          <w:sz w:val="28"/>
          <w:szCs w:val="28"/>
        </w:rPr>
        <w:t xml:space="preserve">0-диаграммы в </w:t>
      </w:r>
      <w:r w:rsidRPr="008A7F9C">
        <w:rPr>
          <w:i/>
          <w:sz w:val="28"/>
          <w:szCs w:val="28"/>
          <w:lang w:val="en-US"/>
        </w:rPr>
        <w:t>Microsoft</w:t>
      </w:r>
      <w:r w:rsidRPr="008A7F9C">
        <w:rPr>
          <w:i/>
          <w:sz w:val="28"/>
          <w:szCs w:val="28"/>
        </w:rPr>
        <w:t xml:space="preserve"> </w:t>
      </w:r>
      <w:r w:rsidRPr="008A7F9C">
        <w:rPr>
          <w:i/>
          <w:sz w:val="28"/>
          <w:szCs w:val="28"/>
          <w:lang w:val="en-US"/>
        </w:rPr>
        <w:t>Visio</w:t>
      </w:r>
    </w:p>
    <w:p w14:paraId="7E6D097F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27175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: </w:t>
      </w:r>
      <w:r w:rsidRPr="000F621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вкладке</w:t>
      </w:r>
      <w:r>
        <w:rPr>
          <w:sz w:val="28"/>
          <w:szCs w:val="28"/>
        </w:rPr>
        <w:t xml:space="preserve"> </w:t>
      </w:r>
      <w:r w:rsidRPr="00980493">
        <w:rPr>
          <w:b/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выберите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команд</w:t>
      </w:r>
      <w:r>
        <w:rPr>
          <w:sz w:val="28"/>
          <w:szCs w:val="28"/>
        </w:rPr>
        <w:t xml:space="preserve">у </w:t>
      </w:r>
      <w:r w:rsidRPr="00980493">
        <w:rPr>
          <w:b/>
          <w:sz w:val="28"/>
          <w:szCs w:val="28"/>
        </w:rPr>
        <w:t>Создать</w:t>
      </w:r>
      <w:r>
        <w:rPr>
          <w:sz w:val="28"/>
          <w:szCs w:val="28"/>
        </w:rPr>
        <w:t xml:space="preserve">, далее в категориях шаблонов выберите </w:t>
      </w:r>
      <w:r w:rsidRPr="008A7F9C">
        <w:rPr>
          <w:b/>
          <w:sz w:val="28"/>
          <w:szCs w:val="28"/>
        </w:rPr>
        <w:t xml:space="preserve">Блок-схема </w:t>
      </w:r>
      <w:r>
        <w:rPr>
          <w:sz w:val="28"/>
          <w:szCs w:val="28"/>
        </w:rPr>
        <w:t xml:space="preserve">– шаблон </w:t>
      </w:r>
      <w:r w:rsidRPr="008A7F9C">
        <w:rPr>
          <w:b/>
          <w:sz w:val="28"/>
          <w:szCs w:val="28"/>
        </w:rPr>
        <w:t xml:space="preserve">Схема </w:t>
      </w:r>
      <w:r w:rsidRPr="008A7F9C">
        <w:rPr>
          <w:b/>
          <w:sz w:val="28"/>
          <w:szCs w:val="28"/>
          <w:lang w:val="en-US"/>
        </w:rPr>
        <w:t>IDEF</w:t>
      </w:r>
      <w:r w:rsidRPr="008A7F9C">
        <w:rPr>
          <w:b/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38124F83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>Разместит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на странице блок заголовка </w:t>
      </w:r>
      <w:r>
        <w:rPr>
          <w:sz w:val="28"/>
          <w:szCs w:val="28"/>
        </w:rPr>
        <w:t>(рамка), в диалоговом окне заполните поля –</w:t>
      </w:r>
      <w:r w:rsidRPr="008A7F9C"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 xml:space="preserve">узел (А0), </w:t>
      </w:r>
      <w:r>
        <w:rPr>
          <w:sz w:val="28"/>
          <w:szCs w:val="28"/>
        </w:rPr>
        <w:t>заголовок</w:t>
      </w:r>
      <w:r w:rsidRPr="008A7F9C">
        <w:rPr>
          <w:sz w:val="28"/>
          <w:szCs w:val="28"/>
        </w:rPr>
        <w:t>, номер</w:t>
      </w:r>
      <w:r>
        <w:rPr>
          <w:sz w:val="28"/>
          <w:szCs w:val="28"/>
        </w:rPr>
        <w:t>.</w:t>
      </w:r>
    </w:p>
    <w:p w14:paraId="31813087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</w:t>
      </w:r>
      <w:r w:rsidRPr="00CA612F">
        <w:rPr>
          <w:sz w:val="28"/>
          <w:szCs w:val="28"/>
        </w:rPr>
        <w:t>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CA612F">
        <w:rPr>
          <w:sz w:val="28"/>
          <w:szCs w:val="28"/>
        </w:rPr>
        <w:t xml:space="preserve"> (функциональны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42F8003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Соедините функциональные блоки с помощью</w:t>
      </w:r>
      <w:r w:rsidRPr="00CA612F">
        <w:rPr>
          <w:sz w:val="28"/>
          <w:szCs w:val="28"/>
        </w:rPr>
        <w:t xml:space="preserve"> стрел</w:t>
      </w:r>
      <w:r>
        <w:rPr>
          <w:sz w:val="28"/>
          <w:szCs w:val="28"/>
        </w:rPr>
        <w:t>о</w:t>
      </w:r>
      <w:r w:rsidRPr="00CA612F">
        <w:rPr>
          <w:sz w:val="28"/>
          <w:szCs w:val="28"/>
        </w:rPr>
        <w:t>к</w:t>
      </w:r>
      <w:r>
        <w:rPr>
          <w:sz w:val="28"/>
          <w:szCs w:val="28"/>
        </w:rPr>
        <w:t xml:space="preserve">, используя элемент </w:t>
      </w:r>
      <w:r w:rsidRPr="00C13A59">
        <w:rPr>
          <w:b/>
          <w:sz w:val="28"/>
          <w:szCs w:val="28"/>
        </w:rPr>
        <w:t>Соединительная линия IDEF0</w:t>
      </w:r>
      <w:r w:rsidRPr="00CA612F">
        <w:rPr>
          <w:sz w:val="28"/>
          <w:szCs w:val="28"/>
        </w:rPr>
        <w:t>.</w:t>
      </w:r>
    </w:p>
    <w:p w14:paraId="6D4ECC2D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A612F">
        <w:rPr>
          <w:sz w:val="28"/>
          <w:szCs w:val="28"/>
        </w:rPr>
        <w:t>Зада</w:t>
      </w:r>
      <w:r>
        <w:rPr>
          <w:sz w:val="28"/>
          <w:szCs w:val="28"/>
        </w:rPr>
        <w:t>йте</w:t>
      </w:r>
      <w:r w:rsidRPr="00CA612F">
        <w:rPr>
          <w:sz w:val="28"/>
          <w:szCs w:val="28"/>
        </w:rPr>
        <w:t xml:space="preserve"> для стрелок подпис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, один или два раза щелкнув по ним и набрав соответствующий текст</w:t>
      </w:r>
      <w:r>
        <w:rPr>
          <w:sz w:val="28"/>
          <w:szCs w:val="28"/>
        </w:rPr>
        <w:t xml:space="preserve"> или используя элемент </w:t>
      </w:r>
      <w:r w:rsidRPr="00C13A59">
        <w:rPr>
          <w:b/>
          <w:sz w:val="28"/>
          <w:szCs w:val="28"/>
        </w:rPr>
        <w:t>Подпись</w:t>
      </w:r>
      <w:r w:rsidRPr="00CA612F">
        <w:rPr>
          <w:sz w:val="28"/>
          <w:szCs w:val="28"/>
        </w:rPr>
        <w:t>.</w:t>
      </w:r>
    </w:p>
    <w:p w14:paraId="02FBD96E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347A3">
        <w:rPr>
          <w:sz w:val="28"/>
          <w:szCs w:val="28"/>
        </w:rPr>
        <w:t>Добавьте новую страницу для выполнения диаграммы-декомпозиции</w:t>
      </w:r>
      <w:r>
        <w:rPr>
          <w:sz w:val="28"/>
          <w:szCs w:val="28"/>
        </w:rPr>
        <w:t>, повторите шаги 2 – 5.</w:t>
      </w:r>
    </w:p>
    <w:p w14:paraId="12D106D6" w14:textId="77777777" w:rsidR="004B6EAF" w:rsidRDefault="004B6EAF" w:rsidP="004B6EAF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FA103E">
        <w:rPr>
          <w:sz w:val="28"/>
          <w:szCs w:val="28"/>
        </w:rPr>
        <w:t>ада</w:t>
      </w:r>
      <w:r>
        <w:rPr>
          <w:sz w:val="28"/>
          <w:szCs w:val="28"/>
        </w:rPr>
        <w:t>йте</w:t>
      </w:r>
      <w:r w:rsidRPr="00FA103E">
        <w:rPr>
          <w:sz w:val="28"/>
          <w:szCs w:val="28"/>
        </w:rPr>
        <w:t xml:space="preserve"> переход по двойному щелчку на соотве</w:t>
      </w:r>
      <w:r>
        <w:rPr>
          <w:sz w:val="28"/>
          <w:szCs w:val="28"/>
        </w:rPr>
        <w:t xml:space="preserve">тствующую страницу декомпозиции, для этого щелкните по инструменту </w:t>
      </w:r>
      <w:r w:rsidRPr="00FA103E">
        <w:rPr>
          <w:b/>
          <w:sz w:val="28"/>
          <w:szCs w:val="28"/>
        </w:rPr>
        <w:t>Поведение</w:t>
      </w:r>
      <w:r>
        <w:rPr>
          <w:sz w:val="28"/>
          <w:szCs w:val="28"/>
        </w:rPr>
        <w:t xml:space="preserve">, предварительно добавив его на </w:t>
      </w:r>
      <w:r w:rsidRPr="00FA103E">
        <w:rPr>
          <w:b/>
          <w:sz w:val="28"/>
          <w:szCs w:val="28"/>
        </w:rPr>
        <w:t>Ленту</w:t>
      </w:r>
      <w:r>
        <w:rPr>
          <w:sz w:val="28"/>
          <w:szCs w:val="28"/>
        </w:rPr>
        <w:t xml:space="preserve"> (щелкнуть правой кнопкой мыши по </w:t>
      </w:r>
      <w:r w:rsidRPr="00FA103E">
        <w:rPr>
          <w:b/>
          <w:sz w:val="28"/>
          <w:szCs w:val="28"/>
        </w:rPr>
        <w:t>Ленте</w:t>
      </w:r>
      <w:r>
        <w:rPr>
          <w:sz w:val="28"/>
          <w:szCs w:val="28"/>
        </w:rPr>
        <w:t xml:space="preserve"> и выбрать команду </w:t>
      </w:r>
      <w:r w:rsidRPr="00FA103E">
        <w:rPr>
          <w:b/>
          <w:sz w:val="28"/>
          <w:szCs w:val="28"/>
        </w:rPr>
        <w:t>Настройка ленты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Выбрать команды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Все команды</w:t>
      </w:r>
      <w:r>
        <w:rPr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Поведение</w:t>
      </w:r>
      <w:r w:rsidRPr="0063710F">
        <w:rPr>
          <w:bCs/>
          <w:sz w:val="28"/>
          <w:szCs w:val="28"/>
        </w:rPr>
        <w:t>,</w:t>
      </w:r>
      <w:r>
        <w:rPr>
          <w:sz w:val="28"/>
          <w:szCs w:val="28"/>
        </w:rPr>
        <w:t xml:space="preserve"> нажать на кнопку </w:t>
      </w:r>
      <w:r w:rsidRPr="00FA103E">
        <w:rPr>
          <w:b/>
          <w:sz w:val="28"/>
          <w:szCs w:val="28"/>
        </w:rPr>
        <w:t>Добавить</w:t>
      </w:r>
      <w:r>
        <w:rPr>
          <w:sz w:val="28"/>
          <w:szCs w:val="28"/>
        </w:rPr>
        <w:t xml:space="preserve">). В появившемся окне </w:t>
      </w:r>
      <w:r w:rsidRPr="00FA103E">
        <w:rPr>
          <w:b/>
          <w:sz w:val="28"/>
          <w:szCs w:val="28"/>
        </w:rPr>
        <w:t>Поведение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ерите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</w:t>
      </w:r>
      <w:r w:rsidRPr="00FA103E">
        <w:rPr>
          <w:b/>
          <w:sz w:val="28"/>
          <w:szCs w:val="28"/>
        </w:rPr>
        <w:t>Двойной щелчок</w:t>
      </w:r>
      <w:r w:rsidRPr="00FA10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ней выделите </w:t>
      </w:r>
      <w:proofErr w:type="gramStart"/>
      <w:r>
        <w:rPr>
          <w:sz w:val="28"/>
          <w:szCs w:val="28"/>
        </w:rPr>
        <w:t>опцию</w:t>
      </w:r>
      <w:proofErr w:type="gramEnd"/>
      <w:r>
        <w:rPr>
          <w:sz w:val="28"/>
          <w:szCs w:val="28"/>
        </w:rPr>
        <w:t xml:space="preserve"> </w:t>
      </w:r>
      <w:r w:rsidRPr="00FA103E">
        <w:rPr>
          <w:b/>
          <w:sz w:val="28"/>
          <w:szCs w:val="28"/>
        </w:rPr>
        <w:t>Перейти к странице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>р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 xml:space="preserve"> из списка страницу </w:t>
      </w:r>
      <w:r>
        <w:rPr>
          <w:sz w:val="28"/>
          <w:szCs w:val="28"/>
        </w:rPr>
        <w:t>с названием</w:t>
      </w:r>
      <w:r w:rsidRPr="00FA103E">
        <w:rPr>
          <w:sz w:val="28"/>
          <w:szCs w:val="28"/>
        </w:rPr>
        <w:t xml:space="preserve"> декомпозици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.</w:t>
      </w:r>
    </w:p>
    <w:p w14:paraId="78000A38" w14:textId="77777777" w:rsidR="004B6EAF" w:rsidRDefault="004B6EAF" w:rsidP="004B6EAF">
      <w:pPr>
        <w:rPr>
          <w:sz w:val="28"/>
          <w:szCs w:val="28"/>
        </w:rPr>
      </w:pPr>
    </w:p>
    <w:p w14:paraId="34950C51" w14:textId="77777777" w:rsidR="004B6EAF" w:rsidRPr="001C2435" w:rsidRDefault="004B6EAF" w:rsidP="004B6EAF">
      <w:pPr>
        <w:pStyle w:val="1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ПРИЛОЖЕНИЕ В</w:t>
      </w:r>
    </w:p>
    <w:p w14:paraId="55065092" w14:textId="77777777" w:rsidR="004B6EAF" w:rsidRPr="001C2435" w:rsidRDefault="004B6EAF" w:rsidP="004B6EAF">
      <w:pPr>
        <w:pStyle w:val="1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E4DE660" w14:textId="77777777" w:rsidR="004B6EAF" w:rsidRDefault="004B6EAF" w:rsidP="004B6EAF">
      <w:pPr>
        <w:pStyle w:val="a4"/>
        <w:spacing w:line="240" w:lineRule="auto"/>
        <w:ind w:firstLine="851"/>
        <w:jc w:val="both"/>
      </w:pPr>
    </w:p>
    <w:p w14:paraId="3D8BDBF3" w14:textId="77777777" w:rsidR="004B6EAF" w:rsidRPr="001C2435" w:rsidRDefault="004B6EAF" w:rsidP="004B6EAF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</w:t>
      </w:r>
      <w:r>
        <w:rPr>
          <w:b w:val="0"/>
          <w:bCs w:val="0"/>
          <w:sz w:val="28"/>
          <w:szCs w:val="28"/>
        </w:rPr>
        <w:t> </w:t>
      </w:r>
      <w:r w:rsidRPr="001C2435">
        <w:rPr>
          <w:b w:val="0"/>
          <w:bCs w:val="0"/>
          <w:sz w:val="28"/>
          <w:szCs w:val="28"/>
        </w:rPr>
        <w:t>нумеруется и заполняется по определенным правилам.</w:t>
      </w:r>
    </w:p>
    <w:p w14:paraId="3981C27C" w14:textId="77777777" w:rsidR="004B6EAF" w:rsidRPr="001C2435" w:rsidRDefault="004B6EAF" w:rsidP="004B6EAF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420ED448" w14:textId="77777777" w:rsidR="004B6EAF" w:rsidRPr="00EC1761" w:rsidRDefault="004B6EAF" w:rsidP="004B6EAF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, использование З</w:t>
      </w:r>
      <w:r w:rsidRPr="00EC1761">
        <w:rPr>
          <w:sz w:val="28"/>
          <w:szCs w:val="28"/>
        </w:rPr>
        <w:t>аголовков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уровней.</w:t>
      </w:r>
    </w:p>
    <w:p w14:paraId="4DF2A1B3" w14:textId="77777777" w:rsidR="004B6EAF" w:rsidRPr="001C2435" w:rsidRDefault="004B6EAF" w:rsidP="004B6EAF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 см, верхнее, нижнее – 2 см, правое – 1</w:t>
      </w:r>
      <w:r>
        <w:rPr>
          <w:b w:val="0"/>
          <w:bCs w:val="0"/>
          <w:sz w:val="28"/>
          <w:szCs w:val="28"/>
        </w:rPr>
        <w:t>,5</w:t>
      </w:r>
      <w:r w:rsidRPr="001C2435">
        <w:rPr>
          <w:b w:val="0"/>
          <w:bCs w:val="0"/>
          <w:sz w:val="28"/>
          <w:szCs w:val="28"/>
        </w:rPr>
        <w:t xml:space="preserve"> см.</w:t>
      </w:r>
    </w:p>
    <w:p w14:paraId="70323E2B" w14:textId="77777777" w:rsidR="004B6EAF" w:rsidRPr="00EC1761" w:rsidRDefault="004B6EAF" w:rsidP="004B6EAF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14 пт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5287F846" w14:textId="77777777" w:rsidR="004B6EAF" w:rsidRPr="001C2435" w:rsidRDefault="004B6EAF" w:rsidP="004B6EAF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1-м разделе).</w:t>
      </w:r>
    </w:p>
    <w:p w14:paraId="454C6AA0" w14:textId="77777777" w:rsidR="004B6EAF" w:rsidRPr="00EC1761" w:rsidRDefault="004B6EAF" w:rsidP="004B6EAF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1FA343C2" w14:textId="77777777" w:rsidR="004B6EAF" w:rsidRPr="00EC1761" w:rsidRDefault="004B6EAF" w:rsidP="004B6EAF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56B35D4" w14:textId="77777777" w:rsidR="004B6EAF" w:rsidRPr="00EC1761" w:rsidRDefault="004B6EAF" w:rsidP="004B6EAF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</w:t>
      </w:r>
      <w:r>
        <w:rPr>
          <w:sz w:val="28"/>
          <w:szCs w:val="28"/>
        </w:rPr>
        <w:t>–</w:t>
      </w:r>
      <w:r w:rsidRPr="00EC1761">
        <w:rPr>
          <w:sz w:val="28"/>
          <w:szCs w:val="28"/>
        </w:rPr>
        <w:t>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CFCE361" w14:textId="77777777" w:rsidR="004B6EAF" w:rsidRPr="001C2435" w:rsidRDefault="004B6EAF" w:rsidP="004B6EAF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Нумерация страниц: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i/>
          <w:sz w:val="28"/>
          <w:szCs w:val="28"/>
        </w:rPr>
        <w:t>снизу, по центру</w:t>
      </w:r>
      <w:r w:rsidRPr="001C2435">
        <w:rPr>
          <w:b w:val="0"/>
          <w:bCs w:val="0"/>
          <w:sz w:val="28"/>
          <w:szCs w:val="28"/>
        </w:rPr>
        <w:t xml:space="preserve">. Номер страницы явно проставляется, начиная с листа раздела «ВВЕДЕНИЕ». Номера на Титульном листе, </w:t>
      </w:r>
      <w:r>
        <w:rPr>
          <w:b w:val="0"/>
          <w:bCs w:val="0"/>
          <w:sz w:val="28"/>
          <w:szCs w:val="28"/>
        </w:rPr>
        <w:t xml:space="preserve">листе Акт о прохождении практики, </w:t>
      </w:r>
      <w:r w:rsidRPr="001C2435">
        <w:rPr>
          <w:b w:val="0"/>
          <w:bCs w:val="0"/>
          <w:sz w:val="28"/>
          <w:szCs w:val="28"/>
        </w:rPr>
        <w:t xml:space="preserve">на листе Задание на практику, </w:t>
      </w:r>
      <w:r>
        <w:rPr>
          <w:b w:val="0"/>
          <w:bCs w:val="0"/>
          <w:sz w:val="28"/>
          <w:szCs w:val="28"/>
        </w:rPr>
        <w:t>листе Индивидуальное</w:t>
      </w:r>
      <w:r w:rsidRPr="001C2435">
        <w:rPr>
          <w:b w:val="0"/>
          <w:bCs w:val="0"/>
          <w:sz w:val="28"/>
          <w:szCs w:val="28"/>
        </w:rPr>
        <w:t xml:space="preserve"> планировани</w:t>
      </w:r>
      <w:r>
        <w:rPr>
          <w:b w:val="0"/>
          <w:bCs w:val="0"/>
          <w:sz w:val="28"/>
          <w:szCs w:val="28"/>
        </w:rPr>
        <w:t>е</w:t>
      </w:r>
      <w:r w:rsidRPr="001C243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на Отзыве,</w:t>
      </w:r>
      <w:r w:rsidRPr="001C2435">
        <w:rPr>
          <w:b w:val="0"/>
          <w:bCs w:val="0"/>
          <w:sz w:val="28"/>
          <w:szCs w:val="28"/>
        </w:rPr>
        <w:t xml:space="preserve"> Оглавлени</w:t>
      </w:r>
      <w:r>
        <w:rPr>
          <w:b w:val="0"/>
          <w:bCs w:val="0"/>
          <w:sz w:val="28"/>
          <w:szCs w:val="28"/>
        </w:rPr>
        <w:t>и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DD6FF6">
        <w:rPr>
          <w:bCs w:val="0"/>
          <w:sz w:val="28"/>
          <w:szCs w:val="28"/>
        </w:rPr>
        <w:t>не ставятся</w:t>
      </w:r>
      <w:r w:rsidRPr="001C2435">
        <w:rPr>
          <w:b w:val="0"/>
          <w:bCs w:val="0"/>
          <w:sz w:val="28"/>
          <w:szCs w:val="28"/>
        </w:rPr>
        <w:t xml:space="preserve">, при этом все листы считаются. </w:t>
      </w:r>
    </w:p>
    <w:p w14:paraId="5CABC027" w14:textId="77777777" w:rsidR="004B6EAF" w:rsidRPr="001C2435" w:rsidRDefault="004B6EAF" w:rsidP="004B6EAF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Оглавление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43F76FAF" w14:textId="77777777" w:rsidR="004B6EAF" w:rsidRPr="00563AF1" w:rsidRDefault="004B6EAF" w:rsidP="004B6EAF">
      <w:pPr>
        <w:pStyle w:val="a4"/>
        <w:spacing w:line="240" w:lineRule="auto"/>
        <w:ind w:firstLine="851"/>
        <w:jc w:val="both"/>
        <w:rPr>
          <w:sz w:val="28"/>
          <w:szCs w:val="28"/>
        </w:rPr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06846C69" w14:textId="77777777" w:rsidR="004B6EAF" w:rsidRDefault="004B6EAF" w:rsidP="004B6EAF"/>
    <w:p w14:paraId="561AB9F9" w14:textId="77777777" w:rsidR="004B6EAF" w:rsidRDefault="004B6EAF" w:rsidP="004B6EAF"/>
    <w:p w14:paraId="61E6502C" w14:textId="77777777" w:rsidR="004B6EAF" w:rsidRPr="004B6EAF" w:rsidRDefault="004B6EAF" w:rsidP="004B6EAF"/>
    <w:sectPr w:rsidR="004B6EAF" w:rsidRPr="004B6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820557"/>
    <w:multiLevelType w:val="hybridMultilevel"/>
    <w:tmpl w:val="B1627114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570510"/>
    <w:multiLevelType w:val="multilevel"/>
    <w:tmpl w:val="E5A0C15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A6"/>
    <w:rsid w:val="004B6EAF"/>
    <w:rsid w:val="00BA16A6"/>
    <w:rsid w:val="00C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4BEBEE"/>
  <w15:chartTrackingRefBased/>
  <w15:docId w15:val="{C4696436-3974-4DD9-B6CB-D0951DFD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6A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16A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16A6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16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rt">
    <w:name w:val="art"/>
    <w:basedOn w:val="a"/>
    <w:rsid w:val="00BA16A6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3">
    <w:name w:val="caption"/>
    <w:basedOn w:val="a"/>
    <w:next w:val="a"/>
    <w:qFormat/>
    <w:rsid w:val="00BA16A6"/>
    <w:rPr>
      <w:rFonts w:eastAsia="Times New Roman"/>
      <w:b/>
      <w:bCs/>
      <w:sz w:val="20"/>
      <w:szCs w:val="20"/>
    </w:rPr>
  </w:style>
  <w:style w:type="paragraph" w:customStyle="1" w:styleId="Default">
    <w:name w:val="Default"/>
    <w:uiPriority w:val="99"/>
    <w:rsid w:val="00BA16A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BA16A6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BA16A6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5782</Words>
  <Characters>32964</Characters>
  <Application>Microsoft Office Word</Application>
  <DocSecurity>0</DocSecurity>
  <Lines>274</Lines>
  <Paragraphs>77</Paragraphs>
  <ScaleCrop>false</ScaleCrop>
  <Company/>
  <LinksUpToDate>false</LinksUpToDate>
  <CharactersWithSpaces>38669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2</cp:revision>
  <dcterms:created xsi:type="dcterms:W3CDTF">2021-03-14T09:00:00Z</dcterms:created>
  <dcterms:modified xsi:type="dcterms:W3CDTF">2021-03-14T09:12:00Z</dcterms:modified>
</cp:coreProperties>
</file>