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5DA" w:rsidRPr="0078795D" w:rsidRDefault="000905DA" w:rsidP="000905DA">
      <w:pPr>
        <w:pStyle w:val="1"/>
        <w:spacing w:before="0" w:line="360" w:lineRule="auto"/>
        <w:jc w:val="center"/>
      </w:pPr>
      <w:r>
        <w:t>Практическое з</w:t>
      </w:r>
      <w:r w:rsidRPr="0078795D">
        <w:t>адание 1</w:t>
      </w:r>
    </w:p>
    <w:p w:rsidR="000905DA" w:rsidRPr="00EE27B0" w:rsidRDefault="000905DA" w:rsidP="000905DA">
      <w:pPr>
        <w:pStyle w:val="1"/>
        <w:spacing w:before="0" w:line="360" w:lineRule="auto"/>
        <w:jc w:val="center"/>
      </w:pPr>
      <w:r w:rsidRPr="00EE27B0">
        <w:t>Тема 1. Маркетинговые исследования</w:t>
      </w:r>
    </w:p>
    <w:p w:rsidR="000905DA" w:rsidRDefault="000905DA" w:rsidP="000905DA">
      <w:pPr>
        <w:spacing w:before="240"/>
        <w:ind w:firstLine="709"/>
        <w:jc w:val="both"/>
        <w:rPr>
          <w:rFonts w:ascii="Times New Roman" w:hAnsi="Times New Roman" w:cs="Times New Roman"/>
          <w:b/>
          <w:color w:val="000000"/>
          <w:sz w:val="32"/>
          <w:szCs w:val="28"/>
          <w:shd w:val="clear" w:color="auto" w:fill="FFFFFF"/>
        </w:rPr>
      </w:pPr>
      <w:r w:rsidRPr="00EE27B0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Задание. </w:t>
      </w:r>
      <w:r>
        <w:rPr>
          <w:rFonts w:ascii="Times New Roman" w:eastAsia="Calibri" w:hAnsi="Times New Roman" w:cs="Times New Roman"/>
          <w:noProof/>
          <w:color w:val="00206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-1231265</wp:posOffset>
                </wp:positionV>
                <wp:extent cx="762000" cy="6496050"/>
                <wp:effectExtent l="28575" t="0" r="28575" b="28575"/>
                <wp:wrapNone/>
                <wp:docPr id="25" name="Левая фигурная скобка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6200000">
                          <a:off x="0" y="0"/>
                          <a:ext cx="762000" cy="6496050"/>
                        </a:xfrm>
                        <a:prstGeom prst="leftBrace">
                          <a:avLst>
                            <a:gd name="adj1" fmla="val 57369"/>
                            <a:gd name="adj2" fmla="val 50000"/>
                          </a:avLst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Левая фигурная скобка 25" o:spid="_x0000_s1026" type="#_x0000_t87" style="position:absolute;margin-left:203.85pt;margin-top:-96.95pt;width:60pt;height:511.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" adj="1454" strokecolor="black [3040]" strokeweight="2.25pt"/>
            </w:pict>
          </mc:Fallback>
        </mc:AlternateContent>
      </w:r>
      <w:r w:rsidRPr="00EE27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Ознакомьтесь с подробной инструкцией по анализу рынка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.</w:t>
      </w:r>
    </w:p>
    <w:p w:rsidR="000905DA" w:rsidRPr="00CD5408" w:rsidRDefault="000905DA" w:rsidP="000905DA">
      <w:pPr>
        <w:jc w:val="center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BB7931F" wp14:editId="6C93BB50">
            <wp:simplePos x="0" y="0"/>
            <wp:positionH relativeFrom="column">
              <wp:posOffset>3691403</wp:posOffset>
            </wp:positionH>
            <wp:positionV relativeFrom="paragraph">
              <wp:posOffset>87201</wp:posOffset>
            </wp:positionV>
            <wp:extent cx="2142490" cy="1307465"/>
            <wp:effectExtent l="0" t="0" r="0" b="6985"/>
            <wp:wrapNone/>
            <wp:docPr id="28" name="Рисунок 28" descr="ÐÐ°ÑÑÐ¸Ð½ÐºÐ¸ Ð¿Ð¾ Ð·Ð°Ð¿ÑÐ¾ÑÑ Ð³ÑÐ³Ð» ÑÑÐµÐ½Ð´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³ÑÐ³Ð» ÑÑÐµÐ½Ð´Ñ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14648" r="7429" b="11343"/>
                    <a:stretch/>
                  </pic:blipFill>
                  <pic:spPr bwMode="auto">
                    <a:xfrm>
                      <a:off x="0" y="0"/>
                      <a:ext cx="2142490" cy="130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A85EEF5" wp14:editId="7F2D39CA">
            <wp:simplePos x="0" y="0"/>
            <wp:positionH relativeFrom="column">
              <wp:posOffset>571500</wp:posOffset>
            </wp:positionH>
            <wp:positionV relativeFrom="paragraph">
              <wp:posOffset>234950</wp:posOffset>
            </wp:positionV>
            <wp:extent cx="2214880" cy="1062990"/>
            <wp:effectExtent l="0" t="0" r="0" b="3810"/>
            <wp:wrapNone/>
            <wp:docPr id="29" name="Рисунок 29" descr="ÐÐ°ÑÑÐ¸Ð½ÐºÐ¸ Ð¿Ð¾ Ð·Ð°Ð¿ÑÐ¾ÑÑ Ð²Ð¾ÑÐ´ÑÑÐ°Ñ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Ð²Ð¾ÑÐ´ÑÑÐ°Ñ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4880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05DA" w:rsidRDefault="000905DA" w:rsidP="000905DA">
      <w:pPr>
        <w:rPr>
          <w:rFonts w:ascii="Times New Roman" w:eastAsia="Calibri" w:hAnsi="Times New Roman" w:cs="Times New Roman"/>
          <w:b/>
          <w:color w:val="002060"/>
          <w:sz w:val="36"/>
          <w:szCs w:val="32"/>
        </w:rPr>
      </w:pPr>
    </w:p>
    <w:p w:rsidR="000905DA" w:rsidRDefault="000905DA" w:rsidP="000905DA">
      <w:pPr>
        <w:jc w:val="center"/>
        <w:rPr>
          <w:rFonts w:ascii="Times New Roman" w:eastAsia="Calibri" w:hAnsi="Times New Roman" w:cs="Times New Roman"/>
          <w:b/>
          <w:color w:val="002060"/>
          <w:sz w:val="36"/>
          <w:szCs w:val="32"/>
        </w:rPr>
      </w:pPr>
    </w:p>
    <w:p w:rsidR="000905DA" w:rsidRDefault="000905DA" w:rsidP="000905DA">
      <w:pPr>
        <w:jc w:val="center"/>
        <w:rPr>
          <w:rFonts w:ascii="Times New Roman" w:eastAsia="Calibri" w:hAnsi="Times New Roman" w:cs="Times New Roman"/>
          <w:b/>
          <w:color w:val="002060"/>
          <w:sz w:val="36"/>
          <w:szCs w:val="32"/>
        </w:rPr>
      </w:pPr>
    </w:p>
    <w:p w:rsidR="000905DA" w:rsidRPr="00353D95" w:rsidRDefault="000905DA" w:rsidP="000905DA">
      <w:pPr>
        <w:rPr>
          <w:rFonts w:ascii="Times New Roman" w:eastAsia="Calibri" w:hAnsi="Times New Roman" w:cs="Times New Roman"/>
          <w:b/>
          <w:color w:val="002060"/>
          <w:sz w:val="14"/>
          <w:szCs w:val="32"/>
        </w:rPr>
      </w:pPr>
    </w:p>
    <w:p w:rsidR="000905DA" w:rsidRPr="00CD5408" w:rsidRDefault="000905DA" w:rsidP="000905DA">
      <w:pPr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8"/>
        </w:rPr>
      </w:pPr>
      <w:r w:rsidRPr="00CD5408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</w:rPr>
        <w:t xml:space="preserve">Эти сервисы помогут проверить ключевые слова, посмотреть, что и как ищут в поисковых системах, оценить популярность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</w:rPr>
        <w:t>В</w:t>
      </w:r>
      <w:r w:rsidRPr="00CD5408">
        <w:rPr>
          <w:rFonts w:ascii="Times New Roman" w:eastAsia="Times New Roman" w:hAnsi="Times New Roman" w:cs="Times New Roman"/>
          <w:b/>
          <w:color w:val="000000" w:themeColor="text1"/>
          <w:sz w:val="28"/>
          <w:szCs w:val="32"/>
        </w:rPr>
        <w:t>ашего товара или услуги.</w:t>
      </w:r>
    </w:p>
    <w:p w:rsidR="000905DA" w:rsidRPr="00447D92" w:rsidRDefault="000905DA" w:rsidP="000905DA">
      <w:pPr>
        <w:spacing w:after="0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</w:pPr>
      <w:r w:rsidRPr="00447D92">
        <w:rPr>
          <w:rFonts w:ascii="Times New Roman" w:eastAsia="Times New Roman" w:hAnsi="Times New Roman" w:cs="Times New Roman"/>
          <w:b/>
          <w:color w:val="000000" w:themeColor="text1"/>
          <w:sz w:val="32"/>
          <w:szCs w:val="28"/>
        </w:rPr>
        <w:t>Сервисы дают практически полную картину существующего спроса на рынке!!!</w:t>
      </w:r>
    </w:p>
    <w:p w:rsidR="000905DA" w:rsidRPr="00353D95" w:rsidRDefault="000905DA" w:rsidP="000905DA">
      <w:pPr>
        <w:rPr>
          <w:rFonts w:ascii="Times New Roman" w:eastAsia="Times New Roman" w:hAnsi="Times New Roman" w:cs="Times New Roman"/>
          <w:b/>
          <w:color w:val="002060"/>
          <w:sz w:val="2"/>
          <w:szCs w:val="28"/>
        </w:rPr>
      </w:pPr>
    </w:p>
    <w:p w:rsidR="000905DA" w:rsidRPr="00DF7C1B" w:rsidRDefault="000905DA" w:rsidP="000905DA">
      <w:pPr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24"/>
        </w:rPr>
      </w:pPr>
      <w:r w:rsidRPr="00DF7C1B">
        <w:rPr>
          <w:rFonts w:ascii="Times New Roman" w:eastAsia="Times New Roman" w:hAnsi="Times New Roman" w:cs="Times New Roman"/>
          <w:b/>
          <w:i/>
          <w:color w:val="000000" w:themeColor="text1"/>
          <w:sz w:val="32"/>
          <w:szCs w:val="24"/>
        </w:rPr>
        <w:t>Как работать?</w:t>
      </w:r>
    </w:p>
    <w:p w:rsidR="000905DA" w:rsidRPr="00EE27B0" w:rsidRDefault="000905DA" w:rsidP="000905DA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27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Заходим по ссылке: </w:t>
      </w:r>
      <w:hyperlink r:id="rId8" w:history="1">
        <w:r w:rsidRPr="00EE27B0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8"/>
          </w:rPr>
          <w:t>https://wordstat.yandex.ru/</w:t>
        </w:r>
      </w:hyperlink>
      <w:r w:rsidRPr="008001F9"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905DA" w:rsidRPr="00EE27B0" w:rsidRDefault="000905DA" w:rsidP="000905DA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E27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открывшемся окне вводим </w:t>
      </w:r>
      <w:proofErr w:type="gramStart"/>
      <w:r w:rsidRPr="00EE27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поисковой</w:t>
      </w:r>
      <w:proofErr w:type="gramEnd"/>
      <w:r w:rsidRPr="00EE27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запрос. Это мо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гу</w:t>
      </w:r>
      <w:r w:rsidRPr="00EE27B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 быть конкретная «боль» клиента или уже готовое решение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905DA" w:rsidRPr="00845BAD" w:rsidRDefault="000905DA" w:rsidP="000905DA">
      <w:pPr>
        <w:pStyle w:val="a4"/>
        <w:ind w:left="0"/>
        <w:rPr>
          <w:rFonts w:ascii="Times New Roman" w:eastAsia="Times New Roman" w:hAnsi="Times New Roman" w:cs="Times New Roman"/>
          <w:color w:val="002060"/>
          <w:sz w:val="32"/>
          <w:szCs w:val="28"/>
        </w:rPr>
      </w:pPr>
      <w:r>
        <w:rPr>
          <w:noProof/>
        </w:rPr>
        <w:drawing>
          <wp:inline distT="0" distB="0" distL="0" distR="0" wp14:anchorId="5F6ECA58" wp14:editId="38556FA1">
            <wp:extent cx="6156251" cy="626745"/>
            <wp:effectExtent l="19050" t="19050" r="16510" b="2095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l="2685" t="6713" r="21708" b="83666"/>
                    <a:stretch/>
                  </pic:blipFill>
                  <pic:spPr bwMode="auto">
                    <a:xfrm>
                      <a:off x="0" y="0"/>
                      <a:ext cx="6247346" cy="63601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206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5DA" w:rsidRPr="00EE27B0" w:rsidRDefault="000905DA" w:rsidP="000905DA">
      <w:pPr>
        <w:pStyle w:val="a4"/>
        <w:numPr>
          <w:ilvl w:val="0"/>
          <w:numId w:val="1"/>
        </w:numPr>
        <w:tabs>
          <w:tab w:val="left" w:pos="569"/>
        </w:tabs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Выбираем опцию «по регионам»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0905DA" w:rsidRPr="00353D95" w:rsidRDefault="000905DA" w:rsidP="000905DA">
      <w:pPr>
        <w:tabs>
          <w:tab w:val="left" w:pos="569"/>
        </w:tabs>
        <w:jc w:val="center"/>
        <w:rPr>
          <w:rFonts w:ascii="Times New Roman" w:eastAsia="Calibri" w:hAnsi="Times New Roman" w:cs="Times New Roman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63E308FB" wp14:editId="17DC8384">
            <wp:extent cx="6135477" cy="2392325"/>
            <wp:effectExtent l="19050" t="19050" r="17780" b="273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l="3222" t="6712" r="21037" b="56372"/>
                    <a:stretch/>
                  </pic:blipFill>
                  <pic:spPr bwMode="auto">
                    <a:xfrm>
                      <a:off x="0" y="0"/>
                      <a:ext cx="6199193" cy="241716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5DA" w:rsidRPr="00EE27B0" w:rsidRDefault="000905DA" w:rsidP="000905DA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lastRenderedPageBreak/>
        <w:t>Ищем в списке тот регион, область, город, который нас интересует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.</w:t>
      </w:r>
    </w:p>
    <w:p w:rsidR="000905DA" w:rsidRPr="00EE27B0" w:rsidRDefault="000905DA" w:rsidP="000905DA">
      <w:pPr>
        <w:pStyle w:val="a4"/>
        <w:numPr>
          <w:ilvl w:val="0"/>
          <w:numId w:val="1"/>
        </w:numPr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Анализируем показатели.</w:t>
      </w:r>
    </w:p>
    <w:p w:rsidR="000905DA" w:rsidRPr="00353D95" w:rsidRDefault="000905DA" w:rsidP="000905DA">
      <w:pPr>
        <w:ind w:left="360"/>
        <w:rPr>
          <w:rFonts w:ascii="Times New Roman" w:eastAsia="Calibri" w:hAnsi="Times New Roman" w:cs="Times New Roman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5533184D" wp14:editId="2438154C">
            <wp:extent cx="5507665" cy="2342701"/>
            <wp:effectExtent l="19050" t="19050" r="17145" b="19685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3581" t="6265" r="20674" b="53462"/>
                    <a:stretch/>
                  </pic:blipFill>
                  <pic:spPr bwMode="auto">
                    <a:xfrm>
                      <a:off x="0" y="0"/>
                      <a:ext cx="5530724" cy="2352509"/>
                    </a:xfrm>
                    <a:prstGeom prst="rect">
                      <a:avLst/>
                    </a:prstGeom>
                    <a:ln>
                      <a:solidFill>
                        <a:srgbClr val="00206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5DA" w:rsidRPr="00EE27B0" w:rsidRDefault="000905DA" w:rsidP="000905DA">
      <w:pPr>
        <w:tabs>
          <w:tab w:val="left" w:pos="887"/>
        </w:tabs>
        <w:spacing w:after="0"/>
        <w:ind w:firstLine="709"/>
        <w:jc w:val="both"/>
        <w:rPr>
          <w:rFonts w:ascii="Times New Roman" w:eastAsia="Calibri" w:hAnsi="Times New Roman" w:cs="Times New Roman"/>
          <w:color w:val="002060"/>
          <w:sz w:val="28"/>
          <w:szCs w:val="28"/>
        </w:rPr>
      </w:pP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Мы видим, что за последний месяц по Приволжскому федеральному округу было </w:t>
      </w:r>
      <w:r w:rsidRPr="00EE27B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927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запросов в системе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«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Яндекс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»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 ключевому слову «</w:t>
      </w:r>
      <w:proofErr w:type="spellStart"/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Фитостена</w:t>
      </w:r>
      <w:proofErr w:type="spellEnd"/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», что составляет </w:t>
      </w:r>
      <w:r w:rsidRPr="00EE27B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115</w:t>
      </w:r>
      <w:r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 xml:space="preserve"> </w:t>
      </w:r>
      <w:r w:rsidRPr="00EE27B0">
        <w:rPr>
          <w:rFonts w:ascii="Times New Roman" w:eastAsia="Calibri" w:hAnsi="Times New Roman" w:cs="Times New Roman"/>
          <w:b/>
          <w:color w:val="000000" w:themeColor="text1"/>
          <w:sz w:val="28"/>
          <w:szCs w:val="28"/>
          <w:u w:val="single"/>
        </w:rPr>
        <w:t>%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от региональной популярности. Популярность слова/словосочетания, равная 100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%, означает, что данное слово в данном регионе ничем не выделено. Если популярность более 100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%, это означает, что в данном регионе существует повышенный интерес к этому слову, если меньше 100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% </w:t>
      </w:r>
      <w:r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–</w:t>
      </w:r>
      <w:r w:rsidRPr="00EE27B0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 пониженный</w:t>
      </w:r>
      <w:r w:rsidRPr="00EE27B0">
        <w:rPr>
          <w:rFonts w:ascii="Times New Roman" w:eastAsia="Calibri" w:hAnsi="Times New Roman" w:cs="Times New Roman"/>
          <w:color w:val="002060"/>
          <w:sz w:val="28"/>
          <w:szCs w:val="28"/>
        </w:rPr>
        <w:t>.</w:t>
      </w:r>
    </w:p>
    <w:p w:rsidR="000905DA" w:rsidRDefault="000905DA" w:rsidP="000905DA">
      <w:pPr>
        <w:tabs>
          <w:tab w:val="left" w:pos="887"/>
        </w:tabs>
        <w:spacing w:after="0"/>
        <w:ind w:firstLine="709"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</w:p>
    <w:p w:rsidR="000905DA" w:rsidRPr="00595642" w:rsidRDefault="000905DA" w:rsidP="000905DA">
      <w:pPr>
        <w:tabs>
          <w:tab w:val="left" w:pos="887"/>
        </w:tabs>
        <w:spacing w:after="0"/>
        <w:ind w:firstLine="709"/>
        <w:jc w:val="both"/>
        <w:rPr>
          <w:rFonts w:ascii="Times New Roman" w:eastAsia="Calibri" w:hAnsi="Times New Roman" w:cs="Times New Roman"/>
          <w:color w:val="002060"/>
          <w:sz w:val="24"/>
          <w:szCs w:val="24"/>
        </w:rPr>
      </w:pPr>
    </w:p>
    <w:p w:rsidR="000905DA" w:rsidRPr="00447D92" w:rsidRDefault="000905DA" w:rsidP="000905DA">
      <w:pPr>
        <w:tabs>
          <w:tab w:val="left" w:pos="887"/>
        </w:tabs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А теперь проверим Вашу идею!</w:t>
      </w:r>
      <w:r w:rsidRPr="00447D92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 Заполните таблицу с анализом по поисковику </w:t>
      </w:r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«</w:t>
      </w:r>
      <w:r w:rsidRPr="00447D92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Яндекс </w:t>
      </w:r>
      <w:proofErr w:type="spellStart"/>
      <w:r w:rsidRPr="00447D92">
        <w:rPr>
          <w:rFonts w:ascii="Times New Roman" w:eastAsia="Calibri" w:hAnsi="Times New Roman" w:cs="Times New Roman"/>
          <w:b/>
          <w:color w:val="000000" w:themeColor="text1"/>
          <w:sz w:val="32"/>
          <w:szCs w:val="32"/>
          <w:lang w:val="en-US"/>
        </w:rPr>
        <w:t>WordStat</w:t>
      </w:r>
      <w:proofErr w:type="spellEnd"/>
      <w:r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»</w:t>
      </w:r>
      <w:r w:rsidRPr="00447D92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!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55"/>
        <w:gridCol w:w="2294"/>
        <w:gridCol w:w="3322"/>
      </w:tblGrid>
      <w:tr w:rsidR="000905DA" w:rsidRPr="00CD5408" w:rsidTr="00963C11">
        <w:tc>
          <w:tcPr>
            <w:tcW w:w="4390" w:type="dxa"/>
            <w:vAlign w:val="center"/>
          </w:tcPr>
          <w:p w:rsidR="000905DA" w:rsidRPr="00CD5408" w:rsidRDefault="000905DA" w:rsidP="00963C1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  <w:proofErr w:type="gramStart"/>
            <w:r w:rsidRPr="00CD540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  <w:t>Поисковой</w:t>
            </w:r>
            <w:proofErr w:type="gramEnd"/>
            <w:r w:rsidRPr="00CD540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  <w:t xml:space="preserve"> запрос, ключевое слово, словосочетание, «боль» потребителя</w:t>
            </w:r>
          </w:p>
        </w:tc>
        <w:tc>
          <w:tcPr>
            <w:tcW w:w="2551" w:type="dxa"/>
            <w:vAlign w:val="center"/>
          </w:tcPr>
          <w:p w:rsidR="000905DA" w:rsidRPr="00CD5408" w:rsidRDefault="000905DA" w:rsidP="00963C1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CD540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  <w:t>Показов в месяц</w:t>
            </w:r>
          </w:p>
        </w:tc>
        <w:tc>
          <w:tcPr>
            <w:tcW w:w="3657" w:type="dxa"/>
            <w:vAlign w:val="center"/>
          </w:tcPr>
          <w:p w:rsidR="000905DA" w:rsidRPr="00CD5408" w:rsidRDefault="000905DA" w:rsidP="00963C11">
            <w:pPr>
              <w:tabs>
                <w:tab w:val="left" w:pos="887"/>
              </w:tabs>
              <w:jc w:val="center"/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</w:pPr>
            <w:r w:rsidRPr="00CD5408">
              <w:rPr>
                <w:rFonts w:ascii="Times New Roman" w:eastAsia="Calibri" w:hAnsi="Times New Roman" w:cs="Times New Roman"/>
                <w:b/>
                <w:color w:val="000000" w:themeColor="text1"/>
                <w:sz w:val="24"/>
                <w:szCs w:val="28"/>
              </w:rPr>
              <w:t>Региональная популярность, %</w:t>
            </w:r>
          </w:p>
        </w:tc>
      </w:tr>
      <w:tr w:rsidR="000905DA" w:rsidRPr="00CD5408" w:rsidTr="00963C11">
        <w:tc>
          <w:tcPr>
            <w:tcW w:w="4390" w:type="dxa"/>
          </w:tcPr>
          <w:p w:rsidR="000905DA" w:rsidRPr="00CD5408" w:rsidRDefault="000905DA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</w:p>
        </w:tc>
        <w:tc>
          <w:tcPr>
            <w:tcW w:w="2551" w:type="dxa"/>
          </w:tcPr>
          <w:p w:rsidR="000905DA" w:rsidRPr="00CD5408" w:rsidRDefault="000905DA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</w:p>
        </w:tc>
        <w:tc>
          <w:tcPr>
            <w:tcW w:w="3657" w:type="dxa"/>
          </w:tcPr>
          <w:p w:rsidR="000905DA" w:rsidRPr="00CD5408" w:rsidRDefault="000905DA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</w:p>
        </w:tc>
      </w:tr>
      <w:tr w:rsidR="000905DA" w:rsidRPr="00CD5408" w:rsidTr="00963C11">
        <w:tc>
          <w:tcPr>
            <w:tcW w:w="4390" w:type="dxa"/>
          </w:tcPr>
          <w:p w:rsidR="000905DA" w:rsidRPr="00CD5408" w:rsidRDefault="000905DA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</w:p>
        </w:tc>
        <w:tc>
          <w:tcPr>
            <w:tcW w:w="2551" w:type="dxa"/>
          </w:tcPr>
          <w:p w:rsidR="000905DA" w:rsidRPr="00CD5408" w:rsidRDefault="000905DA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</w:p>
        </w:tc>
        <w:tc>
          <w:tcPr>
            <w:tcW w:w="3657" w:type="dxa"/>
          </w:tcPr>
          <w:p w:rsidR="000905DA" w:rsidRPr="00CD5408" w:rsidRDefault="000905DA" w:rsidP="00963C11">
            <w:pPr>
              <w:tabs>
                <w:tab w:val="left" w:pos="887"/>
              </w:tabs>
              <w:rPr>
                <w:rFonts w:ascii="Times New Roman" w:eastAsia="Calibri" w:hAnsi="Times New Roman" w:cs="Times New Roman"/>
                <w:b/>
                <w:color w:val="C00000"/>
                <w:sz w:val="24"/>
                <w:szCs w:val="28"/>
              </w:rPr>
            </w:pPr>
          </w:p>
        </w:tc>
      </w:tr>
    </w:tbl>
    <w:p w:rsidR="000905DA" w:rsidRPr="00DF7C1B" w:rsidRDefault="000905DA" w:rsidP="000905DA">
      <w:pPr>
        <w:spacing w:before="240"/>
        <w:rPr>
          <w:rFonts w:ascii="Times New Roman" w:eastAsia="Times New Roman" w:hAnsi="Times New Roman" w:cs="Times New Roman"/>
          <w:b/>
          <w:i/>
          <w:color w:val="002060"/>
          <w:sz w:val="28"/>
          <w:szCs w:val="24"/>
        </w:rPr>
      </w:pPr>
      <w:r w:rsidRPr="00DF7C1B">
        <w:rPr>
          <w:noProof/>
          <w:sz w:val="28"/>
          <w:szCs w:val="24"/>
        </w:rPr>
        <w:drawing>
          <wp:anchor distT="0" distB="0" distL="114300" distR="114300" simplePos="0" relativeHeight="251661312" behindDoc="1" locked="0" layoutInCell="1" allowOverlap="1" wp14:anchorId="3504A67B" wp14:editId="0E737EB3">
            <wp:simplePos x="0" y="0"/>
            <wp:positionH relativeFrom="margin">
              <wp:posOffset>4414520</wp:posOffset>
            </wp:positionH>
            <wp:positionV relativeFrom="paragraph">
              <wp:posOffset>20955</wp:posOffset>
            </wp:positionV>
            <wp:extent cx="1710690" cy="1043940"/>
            <wp:effectExtent l="0" t="0" r="3810" b="3810"/>
            <wp:wrapTight wrapText="bothSides">
              <wp:wrapPolygon edited="0">
                <wp:start x="0" y="0"/>
                <wp:lineTo x="0" y="21285"/>
                <wp:lineTo x="21408" y="21285"/>
                <wp:lineTo x="21408" y="0"/>
                <wp:lineTo x="0" y="0"/>
              </wp:wrapPolygon>
            </wp:wrapTight>
            <wp:docPr id="31" name="Рисунок 31" descr="ÐÐ°ÑÑÐ¸Ð½ÐºÐ¸ Ð¿Ð¾ Ð·Ð°Ð¿ÑÐ¾ÑÑ Ð³ÑÐ³Ð» ÑÑÐµÐ½Ð´Ñ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ÐÐ°ÑÑÐ¸Ð½ÐºÐ¸ Ð¿Ð¾ Ð·Ð°Ð¿ÑÐ¾ÑÑ Ð³ÑÐ³Ð» ÑÑÐµÐ½Ð´Ñ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24" t="14648" r="7429" b="11343"/>
                    <a:stretch/>
                  </pic:blipFill>
                  <pic:spPr bwMode="auto">
                    <a:xfrm>
                      <a:off x="0" y="0"/>
                      <a:ext cx="171069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DF7C1B">
        <w:rPr>
          <w:rFonts w:ascii="Times New Roman" w:eastAsia="Times New Roman" w:hAnsi="Times New Roman" w:cs="Times New Roman"/>
          <w:b/>
          <w:i/>
          <w:color w:val="002060"/>
          <w:sz w:val="28"/>
          <w:szCs w:val="24"/>
        </w:rPr>
        <w:t>Как работать:</w:t>
      </w:r>
    </w:p>
    <w:p w:rsidR="000905DA" w:rsidRPr="00DF7C1B" w:rsidRDefault="000905DA" w:rsidP="000905DA">
      <w:pPr>
        <w:pStyle w:val="a4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</w:rPr>
      </w:pP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Переходим на сайт: </w:t>
      </w:r>
      <w:hyperlink r:id="rId12" w:history="1">
        <w:r w:rsidRPr="00DF7C1B">
          <w:rPr>
            <w:rStyle w:val="a5"/>
            <w:rFonts w:ascii="Times New Roman" w:eastAsia="Times New Roman" w:hAnsi="Times New Roman" w:cs="Times New Roman"/>
            <w:color w:val="000000" w:themeColor="text1"/>
            <w:sz w:val="28"/>
            <w:szCs w:val="24"/>
          </w:rPr>
          <w:t>https://trends.google.ru/trends/?geo=RU</w:t>
        </w:r>
      </w:hyperlink>
      <w:r w:rsidRPr="008001F9">
        <w:rPr>
          <w:rStyle w:val="a5"/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0905DA" w:rsidRPr="00DF7C1B" w:rsidRDefault="000905DA" w:rsidP="000905DA">
      <w:pPr>
        <w:pStyle w:val="a4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i/>
          <w:color w:val="000000" w:themeColor="text1"/>
          <w:sz w:val="28"/>
          <w:szCs w:val="24"/>
        </w:rPr>
      </w:pP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Вводим поисковой запрос (аналогично, как и в Яндекс </w:t>
      </w:r>
      <w:proofErr w:type="spellStart"/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WordStat</w:t>
      </w:r>
      <w:proofErr w:type="spellEnd"/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это мо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гу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т быть слово, словосочетание,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«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боль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»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потребителя)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.</w:t>
      </w:r>
    </w:p>
    <w:p w:rsidR="000905DA" w:rsidRPr="00DF7C1B" w:rsidRDefault="000905DA" w:rsidP="000905DA">
      <w:pPr>
        <w:pStyle w:val="a4"/>
        <w:rPr>
          <w:rFonts w:ascii="Times New Roman" w:eastAsia="Times New Roman" w:hAnsi="Times New Roman" w:cs="Times New Roman"/>
          <w:i/>
          <w:color w:val="002060"/>
          <w:sz w:val="6"/>
          <w:szCs w:val="28"/>
        </w:rPr>
      </w:pPr>
    </w:p>
    <w:p w:rsidR="000905DA" w:rsidRPr="005C7D3B" w:rsidRDefault="000905DA" w:rsidP="000905DA">
      <w:pPr>
        <w:pStyle w:val="a4"/>
        <w:ind w:left="0"/>
        <w:jc w:val="center"/>
        <w:rPr>
          <w:rFonts w:ascii="Times New Roman" w:eastAsia="Times New Roman" w:hAnsi="Times New Roman" w:cs="Times New Roman"/>
          <w:i/>
          <w:color w:val="000000" w:themeColor="text1"/>
          <w:sz w:val="32"/>
          <w:szCs w:val="28"/>
        </w:rPr>
      </w:pPr>
      <w:r w:rsidRPr="005C7D3B">
        <w:rPr>
          <w:noProof/>
          <w:color w:val="000000" w:themeColor="text1"/>
        </w:rPr>
        <w:lastRenderedPageBreak/>
        <w:drawing>
          <wp:inline distT="0" distB="0" distL="0" distR="0" wp14:anchorId="753EE492" wp14:editId="08D3A450">
            <wp:extent cx="4731488" cy="1296854"/>
            <wp:effectExtent l="0" t="0" r="0" b="0"/>
            <wp:docPr id="111616" name="Рисунок 1116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/>
                    <a:srcRect l="4117" t="18572" r="6390" b="50767"/>
                    <a:stretch/>
                  </pic:blipFill>
                  <pic:spPr bwMode="auto">
                    <a:xfrm>
                      <a:off x="0" y="0"/>
                      <a:ext cx="4751640" cy="1302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5DA" w:rsidRPr="00DF7C1B" w:rsidRDefault="000905DA" w:rsidP="000905DA">
      <w:pPr>
        <w:pStyle w:val="a4"/>
        <w:numPr>
          <w:ilvl w:val="0"/>
          <w:numId w:val="2"/>
        </w:numPr>
        <w:tabs>
          <w:tab w:val="left" w:pos="4203"/>
        </w:tabs>
        <w:spacing w:after="160" w:line="259" w:lineRule="auto"/>
        <w:rPr>
          <w:rFonts w:ascii="Times New Roman" w:eastAsia="Calibri" w:hAnsi="Times New Roman" w:cs="Times New Roman"/>
          <w:color w:val="000000" w:themeColor="text1"/>
          <w:sz w:val="28"/>
          <w:szCs w:val="32"/>
        </w:rPr>
      </w:pPr>
      <w:r w:rsidRPr="00DF7C1B"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Анализируем</w:t>
      </w:r>
      <w:r>
        <w:rPr>
          <w:rFonts w:ascii="Times New Roman" w:eastAsia="Calibri" w:hAnsi="Times New Roman" w:cs="Times New Roman"/>
          <w:color w:val="000000" w:themeColor="text1"/>
          <w:sz w:val="28"/>
          <w:szCs w:val="32"/>
        </w:rPr>
        <w:t>.</w:t>
      </w:r>
    </w:p>
    <w:p w:rsidR="000905DA" w:rsidRDefault="000905DA" w:rsidP="000905DA">
      <w:pPr>
        <w:jc w:val="center"/>
        <w:rPr>
          <w:rFonts w:ascii="Times New Roman" w:eastAsia="Calibri" w:hAnsi="Times New Roman" w:cs="Times New Roman"/>
          <w:b/>
          <w:color w:val="002060"/>
          <w:sz w:val="36"/>
          <w:szCs w:val="32"/>
        </w:rPr>
      </w:pPr>
      <w:r>
        <w:rPr>
          <w:noProof/>
        </w:rPr>
        <w:drawing>
          <wp:inline distT="0" distB="0" distL="0" distR="0" wp14:anchorId="36E9D1E1" wp14:editId="43256720">
            <wp:extent cx="3753293" cy="2848859"/>
            <wp:effectExtent l="0" t="0" r="0" b="889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/>
                    <a:srcRect t="6935" r="5662" b="3557"/>
                    <a:stretch/>
                  </pic:blipFill>
                  <pic:spPr bwMode="auto">
                    <a:xfrm>
                      <a:off x="0" y="0"/>
                      <a:ext cx="3778369" cy="2867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05DA" w:rsidRPr="00DF7C1B" w:rsidRDefault="000905DA" w:rsidP="000905DA">
      <w:pPr>
        <w:ind w:firstLine="709"/>
        <w:jc w:val="both"/>
        <w:rPr>
          <w:rFonts w:ascii="Times New Roman" w:eastAsia="Calibri" w:hAnsi="Times New Roman" w:cs="Times New Roman"/>
          <w:b/>
          <w:color w:val="000000" w:themeColor="text1"/>
          <w:sz w:val="28"/>
          <w:szCs w:val="24"/>
        </w:rPr>
      </w:pPr>
      <w:r w:rsidRPr="00DF7C1B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Подобно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Яндекс </w:t>
      </w:r>
      <w:proofErr w:type="spellStart"/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>WordStat</w:t>
      </w:r>
      <w:proofErr w:type="spellEnd"/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в 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Google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-US"/>
        </w:rPr>
        <w:t>Trends</w:t>
      </w:r>
      <w:r w:rsidRPr="00DF7C1B">
        <w:rPr>
          <w:rFonts w:ascii="Times New Roman" w:eastAsia="Times New Roman" w:hAnsi="Times New Roman" w:cs="Times New Roman"/>
          <w:color w:val="000000" w:themeColor="text1"/>
          <w:sz w:val="28"/>
          <w:szCs w:val="24"/>
        </w:rPr>
        <w:t xml:space="preserve"> возможно проследить динамику популярности, посмотреть популярность того или иного запроса по регионам и даже СРАВНИТЬ один запрос с другим!!!</w:t>
      </w:r>
    </w:p>
    <w:p w:rsidR="000905DA" w:rsidRDefault="000905DA" w:rsidP="000905DA">
      <w:pPr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24"/>
        </w:rPr>
      </w:pPr>
    </w:p>
    <w:p w:rsidR="000905DA" w:rsidRPr="00D039D4" w:rsidRDefault="000905DA" w:rsidP="000905DA">
      <w:pPr>
        <w:pStyle w:val="1"/>
        <w:spacing w:line="360" w:lineRule="auto"/>
        <w:ind w:firstLine="709"/>
        <w:rPr>
          <w:rFonts w:ascii="Times New Roman" w:hAnsi="Times New Roman" w:cs="Times New Roman"/>
        </w:rPr>
      </w:pPr>
      <w:r w:rsidRPr="00D039D4">
        <w:rPr>
          <w:rFonts w:ascii="Times New Roman" w:hAnsi="Times New Roman" w:cs="Times New Roman"/>
          <w:color w:val="000000" w:themeColor="text1"/>
        </w:rPr>
        <w:t>Рекомендации по выполнению задания</w:t>
      </w:r>
    </w:p>
    <w:p w:rsidR="000905DA" w:rsidRPr="00D039D4" w:rsidRDefault="000905DA" w:rsidP="000905DA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дать развернутый ответ в виде заполненной таблицы с обоснованием актуальности и востребованности темы Вашего проекта.</w:t>
      </w:r>
    </w:p>
    <w:p w:rsidR="000905DA" w:rsidRPr="00D039D4" w:rsidRDefault="000905DA" w:rsidP="000905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39D4">
        <w:rPr>
          <w:rFonts w:ascii="Times New Roman" w:hAnsi="Times New Roman" w:cs="Times New Roman"/>
          <w:sz w:val="28"/>
          <w:szCs w:val="28"/>
        </w:rPr>
        <w:t>Ответ на задание представляется в документе формата *.</w:t>
      </w:r>
      <w:proofErr w:type="spellStart"/>
      <w:r w:rsidRPr="00D039D4">
        <w:rPr>
          <w:rFonts w:ascii="Times New Roman" w:hAnsi="Times New Roman" w:cs="Times New Roman"/>
          <w:sz w:val="28"/>
          <w:szCs w:val="28"/>
        </w:rPr>
        <w:t>docx</w:t>
      </w:r>
      <w:proofErr w:type="spellEnd"/>
      <w:r w:rsidRPr="00D039D4">
        <w:rPr>
          <w:rFonts w:ascii="Times New Roman" w:hAnsi="Times New Roman" w:cs="Times New Roman"/>
          <w:sz w:val="28"/>
          <w:szCs w:val="28"/>
        </w:rPr>
        <w:t>.</w:t>
      </w:r>
    </w:p>
    <w:p w:rsidR="00051DD0" w:rsidRDefault="00051DD0">
      <w:bookmarkStart w:id="0" w:name="_GoBack"/>
      <w:bookmarkEnd w:id="0"/>
    </w:p>
    <w:sectPr w:rsidR="00051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E8790F"/>
    <w:multiLevelType w:val="hybridMultilevel"/>
    <w:tmpl w:val="816CAF32"/>
    <w:lvl w:ilvl="0" w:tplc="C0B6AE4C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F31651"/>
    <w:multiLevelType w:val="hybridMultilevel"/>
    <w:tmpl w:val="094AC5A4"/>
    <w:lvl w:ilvl="0" w:tplc="9F1A2E88">
      <w:start w:val="1"/>
      <w:numFmt w:val="decimal"/>
      <w:lvlText w:val="%1."/>
      <w:lvlJc w:val="left"/>
      <w:pPr>
        <w:ind w:left="720" w:hanging="360"/>
      </w:pPr>
      <w:rPr>
        <w:b w:val="0"/>
        <w:i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99"/>
    <w:rsid w:val="00022138"/>
    <w:rsid w:val="00051DD0"/>
    <w:rsid w:val="000905DA"/>
    <w:rsid w:val="002011B0"/>
    <w:rsid w:val="00817091"/>
    <w:rsid w:val="00C05F32"/>
    <w:rsid w:val="00E50927"/>
    <w:rsid w:val="00F2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5D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0905D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0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3">
    <w:name w:val="Table Grid"/>
    <w:basedOn w:val="a1"/>
    <w:uiPriority w:val="39"/>
    <w:rsid w:val="000905D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905D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05D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9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05D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05DA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0905DA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0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table" w:styleId="a3">
    <w:name w:val="Table Grid"/>
    <w:basedOn w:val="a1"/>
    <w:uiPriority w:val="39"/>
    <w:rsid w:val="000905DA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905D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0905DA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0905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05D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ordstat.yandex.ru/" TargetMode="External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trends.google.ru/trends/?geo=RU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1723</Characters>
  <Application>Microsoft Office Word</Application>
  <DocSecurity>0</DocSecurity>
  <Lines>14</Lines>
  <Paragraphs>4</Paragraphs>
  <ScaleCrop>false</ScaleCrop>
  <Company/>
  <LinksUpToDate>false</LinksUpToDate>
  <CharactersWithSpaces>2021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2021-02-20T05:32:00Z</dcterms:created>
  <dcterms:modified xsi:type="dcterms:W3CDTF">2021-02-20T05:32:00Z</dcterms:modified>
</cp:coreProperties>
</file>