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34CED" w14:textId="77777777" w:rsidR="00CE0121" w:rsidRPr="00CE0121" w:rsidRDefault="00CE0121" w:rsidP="00CE0121">
      <w:pPr>
        <w:rPr>
          <w:rFonts w:ascii="Times New Roman" w:hAnsi="Times New Roman" w:cs="Times New Roman"/>
          <w:sz w:val="28"/>
          <w:szCs w:val="28"/>
        </w:rPr>
      </w:pPr>
      <w:r w:rsidRPr="00CE0121">
        <w:rPr>
          <w:rFonts w:ascii="Times New Roman" w:hAnsi="Times New Roman" w:cs="Times New Roman"/>
          <w:sz w:val="28"/>
          <w:szCs w:val="28"/>
        </w:rPr>
        <w:t>Дайте развернутые ответы на следующие вопросы:</w:t>
      </w:r>
    </w:p>
    <w:p w14:paraId="66765843" w14:textId="77777777" w:rsidR="00CE0121" w:rsidRPr="00CE0121" w:rsidRDefault="00CE0121" w:rsidP="00CE012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E0121">
        <w:rPr>
          <w:rFonts w:ascii="Times New Roman" w:hAnsi="Times New Roman" w:cs="Times New Roman"/>
          <w:sz w:val="28"/>
          <w:szCs w:val="28"/>
        </w:rPr>
        <w:t>Насколько правомерно утверждение о том, что «диалог культур определяется культурой диалога»?</w:t>
      </w:r>
    </w:p>
    <w:p w14:paraId="6524FDD2" w14:textId="77777777" w:rsidR="00CE0121" w:rsidRPr="00CE0121" w:rsidRDefault="00CE0121" w:rsidP="00CE012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E0121">
        <w:rPr>
          <w:rFonts w:ascii="Times New Roman" w:hAnsi="Times New Roman" w:cs="Times New Roman"/>
          <w:sz w:val="28"/>
          <w:szCs w:val="28"/>
        </w:rPr>
        <w:t>Как вы можете охарактеризовать роль и место России в создании «межкультурного пространства»?</w:t>
      </w:r>
    </w:p>
    <w:p w14:paraId="572A4850" w14:textId="77777777" w:rsidR="00CE0121" w:rsidRPr="00CE0121" w:rsidRDefault="00CE0121" w:rsidP="00CE012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E0121">
        <w:rPr>
          <w:rFonts w:ascii="Times New Roman" w:hAnsi="Times New Roman" w:cs="Times New Roman"/>
          <w:sz w:val="28"/>
          <w:szCs w:val="28"/>
        </w:rPr>
        <w:t>Какие из существующих определений межкультурной компетенции кажутся вам наиболее удачными?</w:t>
      </w:r>
    </w:p>
    <w:p w14:paraId="0C251BE7" w14:textId="77777777" w:rsidR="00CE0121" w:rsidRPr="00CE0121" w:rsidRDefault="00CE0121" w:rsidP="00CE012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E0121">
        <w:rPr>
          <w:rFonts w:ascii="Times New Roman" w:hAnsi="Times New Roman" w:cs="Times New Roman"/>
          <w:sz w:val="28"/>
          <w:szCs w:val="28"/>
        </w:rPr>
        <w:t>Как соотносятся понятия «толерантность» и «политкорректность»?</w:t>
      </w:r>
    </w:p>
    <w:p w14:paraId="06AC238B" w14:textId="77777777" w:rsidR="00CE0121" w:rsidRPr="00CE0121" w:rsidRDefault="00CE0121" w:rsidP="00CE012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E0121">
        <w:rPr>
          <w:rFonts w:ascii="Times New Roman" w:hAnsi="Times New Roman" w:cs="Times New Roman"/>
          <w:sz w:val="28"/>
          <w:szCs w:val="28"/>
        </w:rPr>
        <w:t>Насколько часто в повседневной жизни вы сталкиваетесь с проявлением толерантного/</w:t>
      </w:r>
      <w:proofErr w:type="spellStart"/>
      <w:r w:rsidRPr="00CE0121">
        <w:rPr>
          <w:rFonts w:ascii="Times New Roman" w:hAnsi="Times New Roman" w:cs="Times New Roman"/>
          <w:sz w:val="28"/>
          <w:szCs w:val="28"/>
        </w:rPr>
        <w:t>интолерантного</w:t>
      </w:r>
      <w:proofErr w:type="spellEnd"/>
      <w:r w:rsidRPr="00CE0121">
        <w:rPr>
          <w:rFonts w:ascii="Times New Roman" w:hAnsi="Times New Roman" w:cs="Times New Roman"/>
          <w:sz w:val="28"/>
          <w:szCs w:val="28"/>
        </w:rPr>
        <w:t xml:space="preserve"> отношения к каким-либо событиям? </w:t>
      </w:r>
    </w:p>
    <w:p w14:paraId="14DC4EEF" w14:textId="77777777" w:rsidR="00CE0121" w:rsidRPr="00CE0121" w:rsidRDefault="00CE0121" w:rsidP="00CE012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E0121">
        <w:rPr>
          <w:rFonts w:ascii="Times New Roman" w:hAnsi="Times New Roman" w:cs="Times New Roman"/>
          <w:sz w:val="28"/>
          <w:szCs w:val="28"/>
        </w:rPr>
        <w:t>Как вы можете оценить свой «индекс толерантности»?</w:t>
      </w:r>
    </w:p>
    <w:p w14:paraId="62CCEC95" w14:textId="77777777" w:rsidR="00CE0121" w:rsidRPr="00CE0121" w:rsidRDefault="00CE0121" w:rsidP="00CE012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E0121">
        <w:rPr>
          <w:rFonts w:ascii="Times New Roman" w:hAnsi="Times New Roman" w:cs="Times New Roman"/>
          <w:sz w:val="28"/>
          <w:szCs w:val="28"/>
        </w:rPr>
        <w:t>Насколько адекватный перевод может разрешить проблемы политкорректности?</w:t>
      </w:r>
    </w:p>
    <w:p w14:paraId="75927898" w14:textId="77777777" w:rsidR="00CE0121" w:rsidRPr="00CE0121" w:rsidRDefault="00CE0121">
      <w:pPr>
        <w:rPr>
          <w:rFonts w:ascii="Times New Roman" w:hAnsi="Times New Roman" w:cs="Times New Roman"/>
        </w:rPr>
      </w:pPr>
    </w:p>
    <w:sectPr w:rsidR="00CE0121" w:rsidRPr="00CE0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5428C"/>
    <w:multiLevelType w:val="hybridMultilevel"/>
    <w:tmpl w:val="6CF20DAA"/>
    <w:lvl w:ilvl="0" w:tplc="BC86E83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21"/>
    <w:rsid w:val="00C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758B"/>
  <w15:chartTrackingRefBased/>
  <w15:docId w15:val="{3F3AC598-10CA-4633-8980-AC59815A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2020-11-16T18:44:00Z</dcterms:created>
  <dcterms:modified xsi:type="dcterms:W3CDTF">2020-11-16T18:46:00Z</dcterms:modified>
</cp:coreProperties>
</file>