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667BA" w:rsidR="003737EB" w:rsidP="00A763EA" w:rsidRDefault="00596B01" w14:paraId="44CB303E" wp14:textId="0B010B0A">
      <w:pPr>
        <w:ind w:firstLine="567"/>
        <w:rPr>
          <w:b/>
        </w:rPr>
      </w:pPr>
      <w:r w:rsidRPr="2E29A39E" w:rsidR="2E29A39E">
        <w:rPr>
          <w:b w:val="1"/>
          <w:bCs w:val="1"/>
        </w:rPr>
        <w:t>1</w:t>
      </w:r>
      <w:r w:rsidRPr="2E29A39E" w:rsidR="2E29A39E">
        <w:rPr>
          <w:b w:val="1"/>
          <w:bCs w:val="1"/>
        </w:rPr>
        <w:t>10</w:t>
      </w:r>
      <w:r w:rsidRPr="2E29A39E" w:rsidR="2E29A39E">
        <w:rPr>
          <w:b w:val="1"/>
          <w:bCs w:val="1"/>
        </w:rPr>
        <w:t>.</w:t>
      </w:r>
      <w:r w:rsidRPr="2E29A39E" w:rsidR="2E29A39E">
        <w:rPr>
          <w:b w:val="1"/>
          <w:bCs w:val="1"/>
        </w:rPr>
        <w:t>2</w:t>
      </w:r>
      <w:r w:rsidRPr="2E29A39E" w:rsidR="2E29A39E">
        <w:rPr>
          <w:b w:val="1"/>
          <w:bCs w:val="1"/>
        </w:rPr>
        <w:t xml:space="preserve"> </w:t>
      </w:r>
      <w:r w:rsidRPr="2E29A39E" w:rsidR="2E29A39E">
        <w:rPr>
          <w:b w:val="1"/>
          <w:bCs w:val="1"/>
        </w:rPr>
        <w:t xml:space="preserve">Настройка безопасности </w:t>
      </w:r>
      <w:r w:rsidRPr="2E29A39E" w:rsidR="2E29A39E">
        <w:rPr>
          <w:b w:val="1"/>
          <w:bCs w:val="1"/>
        </w:rPr>
        <w:t>системы</w:t>
      </w:r>
    </w:p>
    <w:p xmlns:wp14="http://schemas.microsoft.com/office/word/2010/wordml" w:rsidRPr="00952B7A" w:rsidR="003737EB" w:rsidP="00A763EA" w:rsidRDefault="00624D29" w14:paraId="3E521653" wp14:textId="77777777">
      <w:pPr>
        <w:ind w:firstLine="567"/>
        <w:rPr>
          <w:bCs/>
        </w:rPr>
      </w:pPr>
      <w:r w:rsidRPr="00B12E9E">
        <w:rPr>
          <w:bCs/>
        </w:rPr>
        <w:t xml:space="preserve">Студент должен </w:t>
      </w:r>
      <w:r w:rsidRPr="00952B7A" w:rsidR="00952B7A">
        <w:rPr>
          <w:bCs/>
        </w:rPr>
        <w:t>уметь настраивать систему на соответствие основным правилам безопасности</w:t>
      </w:r>
      <w:r w:rsidRPr="00952B7A" w:rsidR="00596B01">
        <w:rPr>
          <w:bCs/>
        </w:rPr>
        <w:t>.</w:t>
      </w:r>
    </w:p>
    <w:p xmlns:wp14="http://schemas.microsoft.com/office/word/2010/wordml" w:rsidR="003737EB" w:rsidP="00A763EA" w:rsidRDefault="003737EB" w14:paraId="00FEDA18" wp14:textId="77777777">
      <w:pPr>
        <w:ind w:firstLine="567"/>
      </w:pPr>
      <w:r w:rsidRPr="003737EB">
        <w:rPr>
          <w:b/>
        </w:rPr>
        <w:t>Изучаем</w:t>
      </w:r>
      <w:r>
        <w:t>:</w:t>
      </w:r>
    </w:p>
    <w:p xmlns:wp14="http://schemas.microsoft.com/office/word/2010/wordml" w:rsidR="006F1708" w:rsidP="00A763EA" w:rsidRDefault="00952B7A" w14:paraId="3E81DA3C" wp14:textId="77777777">
      <w:pPr>
        <w:pStyle w:val="a5"/>
        <w:numPr>
          <w:ilvl w:val="0"/>
          <w:numId w:val="37"/>
        </w:numPr>
        <w:ind w:left="0" w:firstLine="567"/>
      </w:pPr>
      <w:r>
        <w:t>устройство теневых паролей</w:t>
      </w:r>
      <w:r w:rsidRPr="000766A2" w:rsidR="00B654F0">
        <w:t>;</w:t>
      </w:r>
    </w:p>
    <w:p xmlns:wp14="http://schemas.microsoft.com/office/word/2010/wordml" w:rsidR="00003B8B" w:rsidP="00A763EA" w:rsidRDefault="00952B7A" w14:paraId="5F6D9C38" wp14:textId="77777777">
      <w:pPr>
        <w:pStyle w:val="a5"/>
        <w:numPr>
          <w:ilvl w:val="0"/>
          <w:numId w:val="37"/>
        </w:numPr>
        <w:ind w:left="0" w:firstLine="567"/>
      </w:pPr>
      <w:r>
        <w:t>отключение сетевых служб</w:t>
      </w:r>
      <w:r w:rsidR="00003B8B">
        <w:t>;</w:t>
      </w:r>
    </w:p>
    <w:p xmlns:wp14="http://schemas.microsoft.com/office/word/2010/wordml" w:rsidR="00003B8B" w:rsidP="00A763EA" w:rsidRDefault="00952B7A" w14:paraId="79FCDD1E" wp14:textId="77777777">
      <w:pPr>
        <w:pStyle w:val="a5"/>
        <w:numPr>
          <w:ilvl w:val="0"/>
          <w:numId w:val="37"/>
        </w:numPr>
        <w:ind w:left="0" w:firstLine="567"/>
      </w:pPr>
      <w:r>
        <w:t>суперсерверы</w:t>
      </w:r>
      <w:r w:rsidR="00B12E9E">
        <w:t>;</w:t>
      </w:r>
    </w:p>
    <w:p xmlns:wp14="http://schemas.microsoft.com/office/word/2010/wordml" w:rsidR="00B12E9E" w:rsidP="00A763EA" w:rsidRDefault="00952B7A" w14:paraId="373875EC" wp14:textId="77777777">
      <w:pPr>
        <w:pStyle w:val="a5"/>
        <w:numPr>
          <w:ilvl w:val="0"/>
          <w:numId w:val="37"/>
        </w:numPr>
        <w:ind w:left="0" w:firstLine="567"/>
      </w:pPr>
      <w:r>
        <w:t xml:space="preserve">обработчики </w:t>
      </w:r>
      <w:r>
        <w:rPr>
          <w:lang w:val="en-US"/>
        </w:rPr>
        <w:t>TCP.</w:t>
      </w:r>
    </w:p>
    <w:p xmlns:wp14="http://schemas.microsoft.com/office/word/2010/wordml" w:rsidR="000766A2" w:rsidP="00A763EA" w:rsidRDefault="000766A2" w14:paraId="6993A370" wp14:textId="77777777">
      <w:pPr>
        <w:ind w:firstLine="567"/>
      </w:pPr>
    </w:p>
    <w:p xmlns:wp14="http://schemas.microsoft.com/office/word/2010/wordml" w:rsidR="00D34EB4" w:rsidP="00A763EA" w:rsidRDefault="00D34EB4" w14:paraId="7502FED6" wp14:textId="77777777">
      <w:pPr>
        <w:ind w:firstLine="567"/>
      </w:pPr>
      <w:r>
        <w:t xml:space="preserve">Данный урок посвящен настройке сетевой безопасности в рамках </w:t>
      </w:r>
      <w:r>
        <w:rPr>
          <w:lang w:val="en-US"/>
        </w:rPr>
        <w:t>LPI</w:t>
      </w:r>
      <w:r w:rsidRPr="00D34EB4">
        <w:t>-1.</w:t>
      </w:r>
      <w:r>
        <w:t xml:space="preserve"> При этом в нем не рассматриваются настройки межсетевого экрана, входа по сети и т.д., но разбираются вопросы запущенных сетевых служб и доступа к ним.</w:t>
      </w:r>
    </w:p>
    <w:p xmlns:wp14="http://schemas.microsoft.com/office/word/2010/wordml" w:rsidR="00D34EB4" w:rsidP="00A763EA" w:rsidRDefault="00D34EB4" w14:paraId="699890C1" wp14:textId="77777777">
      <w:pPr>
        <w:ind w:firstLine="567"/>
      </w:pPr>
    </w:p>
    <w:p xmlns:wp14="http://schemas.microsoft.com/office/word/2010/wordml" w:rsidR="00D34EB4" w:rsidP="00A763EA" w:rsidRDefault="00D34EB4" w14:paraId="7C84477B" wp14:textId="77777777">
      <w:pPr>
        <w:ind w:firstLine="567"/>
      </w:pPr>
      <w:r>
        <w:t xml:space="preserve">В первом видео повторно рассматриваются вопросы теневых паролей. Рассказывается о файле </w:t>
      </w:r>
      <w:r w:rsidRPr="000B4FD2">
        <w:rPr>
          <w:b/>
        </w:rPr>
        <w:t>/</w:t>
      </w:r>
      <w:proofErr w:type="spellStart"/>
      <w:r w:rsidRPr="000B4FD2">
        <w:rPr>
          <w:b/>
          <w:lang w:val="en-US"/>
        </w:rPr>
        <w:t>etc</w:t>
      </w:r>
      <w:proofErr w:type="spellEnd"/>
      <w:r w:rsidRPr="000B4FD2">
        <w:rPr>
          <w:b/>
        </w:rPr>
        <w:t>/</w:t>
      </w:r>
      <w:proofErr w:type="spellStart"/>
      <w:r w:rsidRPr="000B4FD2">
        <w:rPr>
          <w:b/>
          <w:lang w:val="en-US"/>
        </w:rPr>
        <w:t>nolgin</w:t>
      </w:r>
      <w:proofErr w:type="spellEnd"/>
      <w:r>
        <w:t xml:space="preserve"> (его наличие не разрешает вход в систему никому кроме </w:t>
      </w:r>
      <w:r w:rsidRPr="000B4FD2">
        <w:rPr>
          <w:b/>
          <w:i/>
          <w:lang w:val="en-US"/>
        </w:rPr>
        <w:t>root</w:t>
      </w:r>
      <w:r>
        <w:t>, после перезагрузки он удаляется автоматически).</w:t>
      </w:r>
    </w:p>
    <w:p xmlns:wp14="http://schemas.microsoft.com/office/word/2010/wordml" w:rsidR="00D34EB4" w:rsidP="00A763EA" w:rsidRDefault="00D34EB4" w14:paraId="6A0C87A1" wp14:textId="77777777">
      <w:pPr>
        <w:ind w:firstLine="567"/>
      </w:pPr>
      <w:r>
        <w:t xml:space="preserve">Также рассматриваются вопросы управления сетевыми </w:t>
      </w:r>
      <w:r w:rsidR="000B4FD2">
        <w:t>демонами</w:t>
      </w:r>
      <w:r>
        <w:t xml:space="preserve">. Современные </w:t>
      </w:r>
      <w:proofErr w:type="spellStart"/>
      <w:r>
        <w:rPr>
          <w:lang w:val="en-US"/>
        </w:rPr>
        <w:t>RedHat</w:t>
      </w:r>
      <w:proofErr w:type="spellEnd"/>
      <w:r w:rsidRPr="00D34EB4">
        <w:t xml:space="preserve"> </w:t>
      </w:r>
      <w:r>
        <w:t xml:space="preserve">и </w:t>
      </w:r>
      <w:proofErr w:type="spellStart"/>
      <w:r>
        <w:rPr>
          <w:lang w:val="en-US"/>
        </w:rPr>
        <w:t>Debian</w:t>
      </w:r>
      <w:proofErr w:type="spellEnd"/>
      <w:r w:rsidRPr="00D34EB4">
        <w:t xml:space="preserve"> </w:t>
      </w:r>
      <w:r>
        <w:t xml:space="preserve">используют систему инициализации </w:t>
      </w:r>
      <w:proofErr w:type="spellStart"/>
      <w:r w:rsidRPr="00D34EB4">
        <w:rPr>
          <w:b/>
          <w:i/>
          <w:lang w:val="en-US"/>
        </w:rPr>
        <w:t>systemd</w:t>
      </w:r>
      <w:proofErr w:type="spellEnd"/>
      <w:r>
        <w:t>, поэтому управление демонами осуществляется в них одинаковым способом.</w:t>
      </w:r>
    </w:p>
    <w:p xmlns:wp14="http://schemas.microsoft.com/office/word/2010/wordml" w:rsidR="000B4FD2" w:rsidP="00A763EA" w:rsidRDefault="000B4FD2" w14:paraId="6FACE1A7" wp14:textId="77777777">
      <w:pPr>
        <w:ind w:firstLine="567"/>
      </w:pPr>
      <w:r>
        <w:t xml:space="preserve">Для управления демонами в директории </w:t>
      </w:r>
      <w:r w:rsidRPr="000B4FD2">
        <w:rPr>
          <w:b/>
        </w:rPr>
        <w:t>/</w:t>
      </w:r>
      <w:proofErr w:type="spellStart"/>
      <w:r w:rsidRPr="000B4FD2">
        <w:rPr>
          <w:b/>
          <w:lang w:val="en-US"/>
        </w:rPr>
        <w:t>etc</w:t>
      </w:r>
      <w:proofErr w:type="spellEnd"/>
      <w:r w:rsidRPr="000B4FD2">
        <w:rPr>
          <w:b/>
        </w:rPr>
        <w:t>/</w:t>
      </w:r>
      <w:proofErr w:type="spellStart"/>
      <w:r w:rsidRPr="000B4FD2">
        <w:rPr>
          <w:b/>
          <w:lang w:val="en-US"/>
        </w:rPr>
        <w:t>init</w:t>
      </w:r>
      <w:proofErr w:type="spellEnd"/>
      <w:r w:rsidRPr="000B4FD2">
        <w:rPr>
          <w:b/>
        </w:rPr>
        <w:t>.</w:t>
      </w:r>
      <w:r w:rsidRPr="000B4FD2">
        <w:rPr>
          <w:b/>
          <w:lang w:val="en-US"/>
        </w:rPr>
        <w:t>d</w:t>
      </w:r>
      <w:r w:rsidRPr="000B4FD2">
        <w:rPr>
          <w:b/>
        </w:rPr>
        <w:t>/</w:t>
      </w:r>
      <w:r>
        <w:t xml:space="preserve"> находятся соответствующие файлы-скрипты. Возможно обращение к этим службам по скриптам,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="000B4FD2" w:rsidP="00A763EA" w:rsidRDefault="000B4FD2" w14:paraId="71F3DC52" wp14:textId="77777777">
      <w:pPr>
        <w:ind w:firstLine="567"/>
        <w:rPr>
          <w:i/>
        </w:rPr>
      </w:pPr>
      <w:r w:rsidRPr="000B4FD2">
        <w:rPr>
          <w:b/>
          <w:i/>
        </w:rPr>
        <w:t>/</w:t>
      </w:r>
      <w:proofErr w:type="spellStart"/>
      <w:r w:rsidRPr="006943E5">
        <w:rPr>
          <w:b/>
          <w:i/>
          <w:lang w:val="en-US"/>
        </w:rPr>
        <w:t>etc</w:t>
      </w:r>
      <w:proofErr w:type="spellEnd"/>
      <w:r w:rsidRPr="000B4FD2">
        <w:rPr>
          <w:b/>
          <w:i/>
        </w:rPr>
        <w:t>/</w:t>
      </w:r>
      <w:proofErr w:type="spellStart"/>
      <w:r w:rsidRPr="006943E5">
        <w:rPr>
          <w:b/>
          <w:i/>
          <w:lang w:val="en-US"/>
        </w:rPr>
        <w:t>init</w:t>
      </w:r>
      <w:proofErr w:type="spellEnd"/>
      <w:r w:rsidRPr="000B4FD2">
        <w:rPr>
          <w:b/>
          <w:i/>
        </w:rPr>
        <w:t>.</w:t>
      </w:r>
      <w:r w:rsidRPr="006943E5">
        <w:rPr>
          <w:b/>
          <w:i/>
          <w:lang w:val="en-US"/>
        </w:rPr>
        <w:t>d</w:t>
      </w:r>
      <w:r w:rsidRPr="000B4FD2">
        <w:rPr>
          <w:b/>
          <w:i/>
        </w:rPr>
        <w:t>/</w:t>
      </w:r>
      <w:proofErr w:type="spellStart"/>
      <w:r>
        <w:rPr>
          <w:b/>
          <w:i/>
          <w:lang w:val="en-US"/>
        </w:rPr>
        <w:t>ssh</w:t>
      </w:r>
      <w:proofErr w:type="spellEnd"/>
      <w:r w:rsidRPr="000B4FD2">
        <w:rPr>
          <w:b/>
          <w:i/>
        </w:rPr>
        <w:t xml:space="preserve"> </w:t>
      </w:r>
      <w:r w:rsidRPr="006943E5">
        <w:rPr>
          <w:b/>
          <w:i/>
          <w:lang w:val="en-US"/>
        </w:rPr>
        <w:t>stop</w:t>
      </w:r>
      <w:r w:rsidRPr="000B4FD2">
        <w:rPr>
          <w:b/>
          <w:i/>
        </w:rPr>
        <w:t xml:space="preserve"> </w:t>
      </w:r>
      <w:r>
        <w:rPr>
          <w:b/>
          <w:i/>
        </w:rPr>
        <w:tab/>
      </w:r>
      <w:r w:rsidRPr="000B4FD2">
        <w:rPr>
          <w:b/>
          <w:i/>
        </w:rPr>
        <w:t xml:space="preserve"> </w:t>
      </w:r>
      <w:r>
        <w:rPr>
          <w:i/>
        </w:rPr>
        <w:t xml:space="preserve">(остановить демон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>);</w:t>
      </w:r>
    </w:p>
    <w:p xmlns:wp14="http://schemas.microsoft.com/office/word/2010/wordml" w:rsidR="000B4FD2" w:rsidP="00A763EA" w:rsidRDefault="000B4FD2" w14:paraId="793C049E" wp14:textId="77777777">
      <w:pPr>
        <w:ind w:firstLine="567"/>
      </w:pPr>
      <w:r>
        <w:t xml:space="preserve">или при помощи стандартной команды </w:t>
      </w:r>
      <w:r w:rsidRPr="000B4FD2">
        <w:rPr>
          <w:b/>
          <w:lang w:val="en-US"/>
        </w:rPr>
        <w:t>service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="000B4FD2" w:rsidP="00A763EA" w:rsidRDefault="000B4FD2" w14:paraId="3800EADA" wp14:textId="77777777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service</w:t>
      </w:r>
      <w:proofErr w:type="gramEnd"/>
      <w:r w:rsidRPr="000B4FD2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ssh</w:t>
      </w:r>
      <w:proofErr w:type="spellEnd"/>
      <w:r w:rsidRPr="000B4FD2">
        <w:rPr>
          <w:b/>
          <w:i/>
        </w:rPr>
        <w:t xml:space="preserve"> </w:t>
      </w:r>
      <w:r>
        <w:rPr>
          <w:b/>
          <w:i/>
          <w:lang w:val="en-US"/>
        </w:rPr>
        <w:t>status</w:t>
      </w:r>
      <w:r w:rsidRPr="000B4FD2">
        <w:rPr>
          <w:b/>
          <w:i/>
        </w:rPr>
        <w:tab/>
      </w:r>
      <w:r w:rsidRPr="000B4FD2">
        <w:rPr>
          <w:i/>
        </w:rPr>
        <w:t>(</w:t>
      </w:r>
      <w:r>
        <w:rPr>
          <w:i/>
        </w:rPr>
        <w:t xml:space="preserve">проверить статус демона </w:t>
      </w:r>
      <w:proofErr w:type="spellStart"/>
      <w:r>
        <w:rPr>
          <w:i/>
          <w:lang w:val="en-US"/>
        </w:rPr>
        <w:t>ssh</w:t>
      </w:r>
      <w:proofErr w:type="spellEnd"/>
      <w:r w:rsidRPr="000B4FD2">
        <w:rPr>
          <w:i/>
        </w:rPr>
        <w:t>)</w:t>
      </w:r>
      <w:r>
        <w:rPr>
          <w:i/>
        </w:rPr>
        <w:t>;</w:t>
      </w:r>
    </w:p>
    <w:p xmlns:wp14="http://schemas.microsoft.com/office/word/2010/wordml" w:rsidR="000B4FD2" w:rsidP="00A763EA" w:rsidRDefault="000B4FD2" w14:paraId="39334116" wp14:textId="77777777">
      <w:pPr>
        <w:ind w:firstLine="567"/>
      </w:pPr>
      <w:r>
        <w:t xml:space="preserve">или при помощи команды </w:t>
      </w:r>
      <w:proofErr w:type="spellStart"/>
      <w:r w:rsidRPr="000B4FD2">
        <w:rPr>
          <w:b/>
          <w:lang w:val="en-US"/>
        </w:rPr>
        <w:t>systemctl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Pr="000B4FD2" w:rsidR="000B4FD2" w:rsidP="00A763EA" w:rsidRDefault="000B4FD2" w14:paraId="351626D5" wp14:textId="77777777">
      <w:pPr>
        <w:ind w:firstLine="567"/>
        <w:rPr>
          <w:i/>
        </w:rPr>
      </w:pPr>
      <w:proofErr w:type="spellStart"/>
      <w:proofErr w:type="gramStart"/>
      <w:r w:rsidRPr="00D46C41">
        <w:rPr>
          <w:b/>
          <w:i/>
          <w:lang w:val="en-US"/>
        </w:rPr>
        <w:t>systemctl</w:t>
      </w:r>
      <w:proofErr w:type="spellEnd"/>
      <w:proofErr w:type="gramEnd"/>
      <w:r w:rsidRPr="000B4FD2">
        <w:rPr>
          <w:b/>
          <w:i/>
        </w:rPr>
        <w:t xml:space="preserve"> </w:t>
      </w:r>
      <w:r w:rsidRPr="00D46C41">
        <w:rPr>
          <w:b/>
          <w:i/>
          <w:lang w:val="en-US"/>
        </w:rPr>
        <w:t>start</w:t>
      </w:r>
      <w:r w:rsidRPr="000B4FD2">
        <w:rPr>
          <w:b/>
          <w:i/>
        </w:rPr>
        <w:t xml:space="preserve"> </w:t>
      </w:r>
      <w:proofErr w:type="spellStart"/>
      <w:r w:rsidRPr="00D46C41">
        <w:rPr>
          <w:b/>
          <w:i/>
          <w:lang w:val="en-US"/>
        </w:rPr>
        <w:t>ssh</w:t>
      </w:r>
      <w:proofErr w:type="spellEnd"/>
      <w:r w:rsidRPr="000B4FD2">
        <w:rPr>
          <w:b/>
          <w:i/>
        </w:rPr>
        <w:tab/>
      </w:r>
      <w:r>
        <w:rPr>
          <w:i/>
        </w:rPr>
        <w:t xml:space="preserve">(запустить демон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>)</w:t>
      </w:r>
      <w:r w:rsidRPr="000B4FD2">
        <w:rPr>
          <w:i/>
        </w:rPr>
        <w:t>.</w:t>
      </w:r>
    </w:p>
    <w:p xmlns:wp14="http://schemas.microsoft.com/office/word/2010/wordml" w:rsidR="000B4FD2" w:rsidP="00A763EA" w:rsidRDefault="000B4FD2" w14:paraId="10FD3411" wp14:textId="77777777">
      <w:pPr>
        <w:ind w:firstLine="567"/>
      </w:pPr>
      <w:r>
        <w:t xml:space="preserve">Вне зависимости от используемых команд, скрипты управления демонами обычно содержат следующие стандартные действия: </w:t>
      </w:r>
      <w:r w:rsidRPr="000B4FD2">
        <w:rPr>
          <w:i/>
          <w:lang w:val="en-US"/>
        </w:rPr>
        <w:t>stop</w:t>
      </w:r>
      <w:r w:rsidRPr="000B4FD2">
        <w:rPr>
          <w:i/>
        </w:rPr>
        <w:t xml:space="preserve">, </w:t>
      </w:r>
      <w:r w:rsidRPr="000B4FD2">
        <w:rPr>
          <w:i/>
          <w:lang w:val="en-US"/>
        </w:rPr>
        <w:t>start</w:t>
      </w:r>
      <w:r w:rsidRPr="000B4FD2">
        <w:rPr>
          <w:i/>
        </w:rPr>
        <w:t xml:space="preserve">, </w:t>
      </w:r>
      <w:r w:rsidRPr="000B4FD2">
        <w:rPr>
          <w:i/>
          <w:lang w:val="en-US"/>
        </w:rPr>
        <w:t>restart</w:t>
      </w:r>
      <w:r w:rsidRPr="000B4FD2">
        <w:rPr>
          <w:i/>
        </w:rPr>
        <w:t xml:space="preserve">, </w:t>
      </w:r>
      <w:r w:rsidRPr="000B4FD2">
        <w:rPr>
          <w:i/>
          <w:lang w:val="en-US"/>
        </w:rPr>
        <w:t>status</w:t>
      </w:r>
      <w:r w:rsidRPr="000B4FD2">
        <w:rPr>
          <w:i/>
        </w:rPr>
        <w:t xml:space="preserve">, </w:t>
      </w:r>
      <w:r w:rsidRPr="000B4FD2">
        <w:rPr>
          <w:i/>
          <w:lang w:val="en-US"/>
        </w:rPr>
        <w:t>reload</w:t>
      </w:r>
      <w:r w:rsidRPr="000B4FD2">
        <w:rPr>
          <w:i/>
        </w:rPr>
        <w:t xml:space="preserve">, </w:t>
      </w:r>
      <w:r w:rsidRPr="000B4FD2">
        <w:rPr>
          <w:i/>
          <w:lang w:val="en-US"/>
        </w:rPr>
        <w:t>disable</w:t>
      </w:r>
      <w:r w:rsidRPr="000B4FD2">
        <w:rPr>
          <w:i/>
        </w:rPr>
        <w:t xml:space="preserve">, </w:t>
      </w:r>
      <w:r w:rsidRPr="000B4FD2">
        <w:rPr>
          <w:i/>
          <w:lang w:val="en-US"/>
        </w:rPr>
        <w:t>enable</w:t>
      </w:r>
      <w:r w:rsidRPr="000B4FD2">
        <w:rPr>
          <w:i/>
        </w:rPr>
        <w:t xml:space="preserve">, </w:t>
      </w:r>
      <w:r w:rsidRPr="000B4FD2">
        <w:rPr>
          <w:i/>
          <w:lang w:val="en-US"/>
        </w:rPr>
        <w:t>is</w:t>
      </w:r>
      <w:r w:rsidRPr="000B4FD2">
        <w:rPr>
          <w:i/>
        </w:rPr>
        <w:t>-</w:t>
      </w:r>
      <w:r w:rsidRPr="000B4FD2">
        <w:rPr>
          <w:i/>
          <w:lang w:val="en-US"/>
        </w:rPr>
        <w:t>enabled</w:t>
      </w:r>
      <w:r w:rsidRPr="000B4FD2">
        <w:t>.</w:t>
      </w:r>
    </w:p>
    <w:p xmlns:wp14="http://schemas.microsoft.com/office/word/2010/wordml" w:rsidR="000B4FD2" w:rsidP="00A763EA" w:rsidRDefault="000B4FD2" w14:paraId="51F11003" wp14:textId="77777777">
      <w:pPr>
        <w:ind w:firstLine="567"/>
      </w:pPr>
    </w:p>
    <w:p xmlns:wp14="http://schemas.microsoft.com/office/word/2010/wordml" w:rsidR="000B4FD2" w:rsidP="00A763EA" w:rsidRDefault="000B4FD2" w14:paraId="65A8D860" wp14:textId="77777777">
      <w:pPr>
        <w:ind w:firstLine="567"/>
      </w:pPr>
      <w:r>
        <w:t xml:space="preserve">Второе видео посвящено суперсерверам – процессам, управляющим всеми остальными процессами. В современных дистрибутивах инициализацией демонов занимается </w:t>
      </w:r>
      <w:r w:rsidRPr="00A763EA">
        <w:rPr>
          <w:b/>
          <w:i/>
          <w:lang w:val="en-US"/>
        </w:rPr>
        <w:t>upstart</w:t>
      </w:r>
      <w:r>
        <w:t xml:space="preserve"> или </w:t>
      </w:r>
      <w:proofErr w:type="spellStart"/>
      <w:r w:rsidRPr="00A763EA" w:rsidR="00A763EA">
        <w:rPr>
          <w:b/>
          <w:i/>
          <w:lang w:val="en-US"/>
        </w:rPr>
        <w:t>systemd</w:t>
      </w:r>
      <w:proofErr w:type="spellEnd"/>
      <w:r w:rsidR="00A763EA">
        <w:t>, однако</w:t>
      </w:r>
      <w:r>
        <w:t xml:space="preserve"> суперсерверы все еще рассматриваются</w:t>
      </w:r>
      <w:r w:rsidR="00A763EA">
        <w:t xml:space="preserve"> в качестве темы </w:t>
      </w:r>
      <w:r w:rsidR="00A763EA">
        <w:rPr>
          <w:lang w:val="en-US"/>
        </w:rPr>
        <w:t>LPI</w:t>
      </w:r>
      <w:r>
        <w:t>.</w:t>
      </w:r>
      <w:r w:rsidR="00A763EA">
        <w:t xml:space="preserve"> Суперсервер занимается прослушиванием сетевых портов, и в случае необходимости – </w:t>
      </w:r>
      <w:proofErr w:type="gramStart"/>
      <w:r w:rsidR="00A763EA">
        <w:t>запускает</w:t>
      </w:r>
      <w:proofErr w:type="gramEnd"/>
      <w:r w:rsidR="00A763EA">
        <w:t xml:space="preserve"> демоны, обслуживающие этот порт.</w:t>
      </w:r>
    </w:p>
    <w:p xmlns:wp14="http://schemas.microsoft.com/office/word/2010/wordml" w:rsidR="00A763EA" w:rsidP="00A763EA" w:rsidRDefault="00A763EA" w14:paraId="13EC4D5C" wp14:textId="77777777">
      <w:pPr>
        <w:ind w:firstLine="567"/>
      </w:pPr>
      <w:r>
        <w:t xml:space="preserve">Классический суперсервер </w:t>
      </w:r>
      <w:proofErr w:type="spellStart"/>
      <w:r w:rsidRPr="00A763EA">
        <w:rPr>
          <w:b/>
          <w:lang w:val="en-US"/>
        </w:rPr>
        <w:t>inetd</w:t>
      </w:r>
      <w:proofErr w:type="spellEnd"/>
      <w:r w:rsidRPr="00A763EA">
        <w:t xml:space="preserve"> </w:t>
      </w:r>
      <w:r>
        <w:t xml:space="preserve">настраивается при помощи файла конфигурации </w:t>
      </w:r>
      <w:r w:rsidRPr="00A763EA">
        <w:rPr>
          <w:b/>
        </w:rPr>
        <w:t>/</w:t>
      </w:r>
      <w:proofErr w:type="spellStart"/>
      <w:r w:rsidRPr="00A763EA">
        <w:rPr>
          <w:b/>
          <w:lang w:val="en-US"/>
        </w:rPr>
        <w:t>etc</w:t>
      </w:r>
      <w:proofErr w:type="spellEnd"/>
      <w:r w:rsidRPr="00A763EA">
        <w:rPr>
          <w:b/>
        </w:rPr>
        <w:t>/</w:t>
      </w:r>
      <w:proofErr w:type="spellStart"/>
      <w:r w:rsidRPr="00A763EA">
        <w:rPr>
          <w:b/>
          <w:lang w:val="en-US"/>
        </w:rPr>
        <w:t>inetd</w:t>
      </w:r>
      <w:proofErr w:type="spellEnd"/>
      <w:r w:rsidRPr="00A763EA">
        <w:rPr>
          <w:b/>
        </w:rPr>
        <w:t>.</w:t>
      </w:r>
      <w:proofErr w:type="spellStart"/>
      <w:r w:rsidRPr="00A763EA">
        <w:rPr>
          <w:b/>
          <w:lang w:val="en-US"/>
        </w:rPr>
        <w:t>conf</w:t>
      </w:r>
      <w:proofErr w:type="spellEnd"/>
      <w:r>
        <w:t>. В нем находятся правила, содержащие следующие элементы:</w:t>
      </w:r>
    </w:p>
    <w:p xmlns:wp14="http://schemas.microsoft.com/office/word/2010/wordml" w:rsidRPr="0007077E" w:rsidR="00A763EA" w:rsidP="00A763EA" w:rsidRDefault="00A763EA" w14:paraId="209FE9CB" wp14:textId="77777777">
      <w:pPr>
        <w:pStyle w:val="a5"/>
        <w:numPr>
          <w:ilvl w:val="0"/>
          <w:numId w:val="37"/>
        </w:numPr>
      </w:pPr>
      <w:proofErr w:type="spellStart"/>
      <w:r w:rsidRPr="00A763EA">
        <w:rPr>
          <w:b/>
          <w:i/>
        </w:rPr>
        <w:t>service-name</w:t>
      </w:r>
      <w:proofErr w:type="spellEnd"/>
      <w:r w:rsidRPr="0007077E">
        <w:t xml:space="preserve"> – </w:t>
      </w:r>
      <w:r>
        <w:t>имя демона (</w:t>
      </w:r>
      <w:r w:rsidRPr="0007077E">
        <w:t>по нему определяется порт из /</w:t>
      </w:r>
      <w:proofErr w:type="spellStart"/>
      <w:r w:rsidRPr="0007077E">
        <w:t>etc</w:t>
      </w:r>
      <w:proofErr w:type="spellEnd"/>
      <w:r w:rsidRPr="0007077E">
        <w:t>/</w:t>
      </w:r>
      <w:proofErr w:type="spellStart"/>
      <w:r w:rsidRPr="0007077E">
        <w:t>services</w:t>
      </w:r>
      <w:proofErr w:type="spellEnd"/>
      <w:r w:rsidRPr="0007077E">
        <w:t>)</w:t>
      </w:r>
      <w:r>
        <w:t>;</w:t>
      </w:r>
    </w:p>
    <w:p xmlns:wp14="http://schemas.microsoft.com/office/word/2010/wordml" w:rsidRPr="00300240" w:rsidR="00A763EA" w:rsidP="00A763EA" w:rsidRDefault="00A763EA" w14:paraId="650B993A" wp14:textId="77777777">
      <w:pPr>
        <w:pStyle w:val="a5"/>
        <w:numPr>
          <w:ilvl w:val="0"/>
          <w:numId w:val="37"/>
        </w:numPr>
      </w:pPr>
      <w:proofErr w:type="spellStart"/>
      <w:r w:rsidRPr="00A763EA">
        <w:rPr>
          <w:b/>
          <w:i/>
        </w:rPr>
        <w:t>socket-type</w:t>
      </w:r>
      <w:proofErr w:type="spellEnd"/>
      <w:r w:rsidRPr="0007077E">
        <w:t xml:space="preserve"> –</w:t>
      </w:r>
      <w:r>
        <w:t xml:space="preserve"> тип сокета </w:t>
      </w:r>
      <w:proofErr w:type="gramStart"/>
      <w:r>
        <w:softHyphen/>
        <w:t>(</w:t>
      </w:r>
      <w:proofErr w:type="gramEnd"/>
      <w:r w:rsidRPr="0007077E">
        <w:t xml:space="preserve">чаще всего </w:t>
      </w:r>
      <w:proofErr w:type="spellStart"/>
      <w:r w:rsidRPr="0007077E">
        <w:t>stream</w:t>
      </w:r>
      <w:proofErr w:type="spellEnd"/>
      <w:r w:rsidRPr="0007077E">
        <w:t xml:space="preserve"> или </w:t>
      </w:r>
      <w:proofErr w:type="spellStart"/>
      <w:r w:rsidRPr="0007077E">
        <w:t>dgram</w:t>
      </w:r>
      <w:proofErr w:type="spellEnd"/>
      <w:r w:rsidRPr="0007077E">
        <w:t xml:space="preserve"> – TCP и UDP соответственно</w:t>
      </w:r>
      <w:r>
        <w:t>);</w:t>
      </w:r>
    </w:p>
    <w:p xmlns:wp14="http://schemas.microsoft.com/office/word/2010/wordml" w:rsidRPr="00A763EA" w:rsidR="00A763EA" w:rsidP="00A763EA" w:rsidRDefault="00A763EA" w14:paraId="2786F24B" wp14:textId="77777777">
      <w:pPr>
        <w:pStyle w:val="a5"/>
        <w:numPr>
          <w:ilvl w:val="0"/>
          <w:numId w:val="37"/>
        </w:numPr>
      </w:pPr>
      <w:proofErr w:type="gramStart"/>
      <w:r w:rsidRPr="00A763EA">
        <w:rPr>
          <w:b/>
          <w:i/>
          <w:lang w:val="en-US"/>
        </w:rPr>
        <w:lastRenderedPageBreak/>
        <w:t>protocol</w:t>
      </w:r>
      <w:r w:rsidRPr="00A763EA">
        <w:t xml:space="preserve">  </w:t>
      </w:r>
      <w:r w:rsidRPr="0007077E">
        <w:t>–</w:t>
      </w:r>
      <w:proofErr w:type="gramEnd"/>
      <w:r w:rsidRPr="00A763EA">
        <w:t xml:space="preserve"> </w:t>
      </w:r>
      <w:r>
        <w:t>протоколы (</w:t>
      </w:r>
      <w:r w:rsidRPr="00A763EA">
        <w:rPr>
          <w:lang w:val="en-US"/>
        </w:rPr>
        <w:t>TCP</w:t>
      </w:r>
      <w:r w:rsidRPr="00A763EA">
        <w:t xml:space="preserve"> </w:t>
      </w:r>
      <w:r w:rsidRPr="0007077E">
        <w:t>и</w:t>
      </w:r>
      <w:r w:rsidRPr="00A763EA">
        <w:t xml:space="preserve"> </w:t>
      </w:r>
      <w:r w:rsidRPr="00A763EA">
        <w:rPr>
          <w:lang w:val="en-US"/>
        </w:rPr>
        <w:t>UDP</w:t>
      </w:r>
      <w:r>
        <w:t xml:space="preserve"> версий</w:t>
      </w:r>
      <w:r w:rsidRPr="00A763EA">
        <w:t xml:space="preserve"> 4, 6, 4</w:t>
      </w:r>
      <w:r w:rsidRPr="00A763EA">
        <w:rPr>
          <w:lang w:val="en-US"/>
        </w:rPr>
        <w:t>to</w:t>
      </w:r>
      <w:r w:rsidRPr="00A763EA">
        <w:t>6</w:t>
      </w:r>
      <w:r>
        <w:t xml:space="preserve"> </w:t>
      </w:r>
      <w:r>
        <w:rPr>
          <w:lang w:val="en-US"/>
        </w:rPr>
        <w:t>b</w:t>
      </w:r>
      <w:r>
        <w:t xml:space="preserve"> и т.д.);</w:t>
      </w:r>
    </w:p>
    <w:p xmlns:wp14="http://schemas.microsoft.com/office/word/2010/wordml" w:rsidRPr="00300240" w:rsidR="00A763EA" w:rsidP="00A763EA" w:rsidRDefault="00A763EA" w14:paraId="3C4B59AB" wp14:textId="77777777">
      <w:pPr>
        <w:pStyle w:val="a5"/>
        <w:numPr>
          <w:ilvl w:val="0"/>
          <w:numId w:val="37"/>
        </w:numPr>
      </w:pPr>
      <w:r w:rsidRPr="00A763EA">
        <w:rPr>
          <w:b/>
          <w:i/>
        </w:rPr>
        <w:t>{</w:t>
      </w:r>
      <w:r w:rsidRPr="00A763EA">
        <w:rPr>
          <w:b/>
          <w:i/>
          <w:lang w:val="en-US"/>
        </w:rPr>
        <w:t>wait</w:t>
      </w:r>
      <w:r w:rsidRPr="00A763EA">
        <w:rPr>
          <w:b/>
          <w:i/>
        </w:rPr>
        <w:t>|</w:t>
      </w:r>
      <w:proofErr w:type="spellStart"/>
      <w:proofErr w:type="gramStart"/>
      <w:r w:rsidRPr="00A763EA">
        <w:rPr>
          <w:b/>
          <w:i/>
          <w:lang w:val="en-US"/>
        </w:rPr>
        <w:t>nowait</w:t>
      </w:r>
      <w:proofErr w:type="spellEnd"/>
      <w:r w:rsidRPr="00A763EA">
        <w:rPr>
          <w:b/>
          <w:i/>
        </w:rPr>
        <w:t>}[</w:t>
      </w:r>
      <w:proofErr w:type="gramEnd"/>
      <w:r w:rsidRPr="00A763EA">
        <w:rPr>
          <w:b/>
          <w:i/>
        </w:rPr>
        <w:t>/</w:t>
      </w:r>
      <w:r w:rsidRPr="00A763EA">
        <w:rPr>
          <w:b/>
          <w:i/>
          <w:lang w:val="en-US"/>
        </w:rPr>
        <w:t>max</w:t>
      </w:r>
      <w:r w:rsidRPr="00A763EA">
        <w:rPr>
          <w:b/>
          <w:i/>
        </w:rPr>
        <w:t>-</w:t>
      </w:r>
      <w:r w:rsidRPr="00A763EA">
        <w:rPr>
          <w:b/>
          <w:i/>
          <w:lang w:val="en-US"/>
        </w:rPr>
        <w:t>child</w:t>
      </w:r>
      <w:r w:rsidRPr="00A763EA">
        <w:rPr>
          <w:b/>
          <w:i/>
        </w:rPr>
        <w:t>[/</w:t>
      </w:r>
      <w:r w:rsidRPr="00A763EA">
        <w:rPr>
          <w:b/>
          <w:i/>
          <w:lang w:val="en-US"/>
        </w:rPr>
        <w:t>max</w:t>
      </w:r>
      <w:r w:rsidRPr="00A763EA">
        <w:rPr>
          <w:b/>
          <w:i/>
        </w:rPr>
        <w:t>-</w:t>
      </w:r>
      <w:r w:rsidRPr="00A763EA">
        <w:rPr>
          <w:b/>
          <w:i/>
          <w:lang w:val="en-US"/>
        </w:rPr>
        <w:t>connections</w:t>
      </w:r>
      <w:r w:rsidRPr="00A763EA">
        <w:rPr>
          <w:b/>
          <w:i/>
        </w:rPr>
        <w:t>-</w:t>
      </w:r>
      <w:r w:rsidRPr="00A763EA">
        <w:rPr>
          <w:b/>
          <w:i/>
          <w:lang w:val="en-US"/>
        </w:rPr>
        <w:t>per</w:t>
      </w:r>
      <w:r w:rsidRPr="00A763EA">
        <w:rPr>
          <w:b/>
          <w:i/>
        </w:rPr>
        <w:t>-</w:t>
      </w:r>
      <w:proofErr w:type="spellStart"/>
      <w:r w:rsidRPr="00A763EA">
        <w:rPr>
          <w:b/>
          <w:i/>
          <w:lang w:val="en-US"/>
        </w:rPr>
        <w:t>ip</w:t>
      </w:r>
      <w:proofErr w:type="spellEnd"/>
      <w:r w:rsidRPr="00A763EA">
        <w:rPr>
          <w:b/>
          <w:i/>
        </w:rPr>
        <w:t>-</w:t>
      </w:r>
      <w:r w:rsidRPr="00A763EA">
        <w:rPr>
          <w:b/>
          <w:i/>
          <w:lang w:val="en-US"/>
        </w:rPr>
        <w:t>per</w:t>
      </w:r>
      <w:r w:rsidRPr="00A763EA">
        <w:rPr>
          <w:b/>
          <w:i/>
        </w:rPr>
        <w:t>-</w:t>
      </w:r>
      <w:r w:rsidRPr="00A763EA">
        <w:rPr>
          <w:b/>
          <w:i/>
          <w:lang w:val="en-US"/>
        </w:rPr>
        <w:t>minute</w:t>
      </w:r>
      <w:r w:rsidRPr="00A763EA">
        <w:rPr>
          <w:b/>
          <w:i/>
        </w:rPr>
        <w:t>]]</w:t>
      </w:r>
      <w:r w:rsidRPr="00A763EA">
        <w:t xml:space="preserve"> – </w:t>
      </w:r>
      <w:r w:rsidRPr="00A763EA">
        <w:rPr>
          <w:lang w:val="en-US"/>
        </w:rPr>
        <w:t>wait</w:t>
      </w:r>
      <w:r w:rsidRPr="00A763EA">
        <w:t xml:space="preserve"> </w:t>
      </w:r>
      <w:r w:rsidRPr="0007077E">
        <w:t>для</w:t>
      </w:r>
      <w:r w:rsidRPr="00A763EA">
        <w:t xml:space="preserve"> </w:t>
      </w:r>
      <w:r w:rsidRPr="00A763EA">
        <w:rPr>
          <w:lang w:val="en-US"/>
        </w:rPr>
        <w:t>UDP</w:t>
      </w:r>
      <w:r w:rsidRPr="00A763EA">
        <w:t xml:space="preserve">, </w:t>
      </w:r>
      <w:r w:rsidRPr="0007077E">
        <w:t>создает</w:t>
      </w:r>
      <w:r w:rsidRPr="00A763EA">
        <w:t xml:space="preserve"> </w:t>
      </w:r>
      <w:r w:rsidRPr="0007077E">
        <w:t>много</w:t>
      </w:r>
      <w:r w:rsidRPr="00A763EA">
        <w:t xml:space="preserve"> </w:t>
      </w:r>
      <w:r w:rsidRPr="0007077E">
        <w:t>сокетов</w:t>
      </w:r>
      <w:r w:rsidRPr="00A763EA">
        <w:t xml:space="preserve"> </w:t>
      </w:r>
      <w:r w:rsidRPr="0007077E">
        <w:t>для</w:t>
      </w:r>
      <w:r w:rsidRPr="00A763EA">
        <w:t xml:space="preserve"> </w:t>
      </w:r>
      <w:r w:rsidRPr="0007077E">
        <w:t>демона</w:t>
      </w:r>
      <w:r w:rsidRPr="00A763EA">
        <w:t xml:space="preserve">, </w:t>
      </w:r>
      <w:proofErr w:type="spellStart"/>
      <w:r w:rsidRPr="00A763EA">
        <w:rPr>
          <w:lang w:val="en-US"/>
        </w:rPr>
        <w:t>nowait</w:t>
      </w:r>
      <w:proofErr w:type="spellEnd"/>
      <w:r w:rsidRPr="00A763EA">
        <w:t xml:space="preserve"> </w:t>
      </w:r>
      <w:r w:rsidRPr="0007077E">
        <w:t>для</w:t>
      </w:r>
      <w:r w:rsidRPr="00A763EA">
        <w:t xml:space="preserve"> </w:t>
      </w:r>
      <w:r w:rsidRPr="00A763EA">
        <w:rPr>
          <w:lang w:val="en-US"/>
        </w:rPr>
        <w:t>TCP</w:t>
      </w:r>
      <w:r w:rsidRPr="00A763EA">
        <w:t xml:space="preserve"> – </w:t>
      </w:r>
      <w:r w:rsidRPr="0007077E">
        <w:t>каждому</w:t>
      </w:r>
      <w:r w:rsidRPr="00A763EA">
        <w:t xml:space="preserve"> </w:t>
      </w:r>
      <w:r w:rsidRPr="0007077E">
        <w:t>сокету</w:t>
      </w:r>
      <w:r w:rsidRPr="00A763EA">
        <w:t xml:space="preserve"> </w:t>
      </w:r>
      <w:r w:rsidRPr="0007077E">
        <w:t>отдельный</w:t>
      </w:r>
      <w:r w:rsidRPr="00A763EA">
        <w:t xml:space="preserve"> </w:t>
      </w:r>
      <w:r w:rsidRPr="0007077E">
        <w:t>экземпляр</w:t>
      </w:r>
      <w:r w:rsidRPr="00A763EA">
        <w:t xml:space="preserve"> </w:t>
      </w:r>
      <w:proofErr w:type="spellStart"/>
      <w:r w:rsidRPr="0007077E">
        <w:t>деонма</w:t>
      </w:r>
      <w:proofErr w:type="spellEnd"/>
      <w:r>
        <w:t>,</w:t>
      </w:r>
      <w:r w:rsidRPr="00A763EA">
        <w:t xml:space="preserve"> </w:t>
      </w:r>
      <w:r>
        <w:t>максимальное число демонов и максимальное число соединений;</w:t>
      </w:r>
    </w:p>
    <w:p xmlns:wp14="http://schemas.microsoft.com/office/word/2010/wordml" w:rsidRPr="00300240" w:rsidR="00A763EA" w:rsidP="00A763EA" w:rsidRDefault="00A763EA" w14:paraId="41A00F26" wp14:textId="77777777">
      <w:pPr>
        <w:pStyle w:val="a5"/>
        <w:numPr>
          <w:ilvl w:val="0"/>
          <w:numId w:val="37"/>
        </w:numPr>
      </w:pPr>
      <w:proofErr w:type="spellStart"/>
      <w:r w:rsidRPr="00A763EA">
        <w:rPr>
          <w:b/>
          <w:i/>
        </w:rPr>
        <w:t>user</w:t>
      </w:r>
      <w:proofErr w:type="spellEnd"/>
      <w:proofErr w:type="gramStart"/>
      <w:r w:rsidRPr="00300240">
        <w:t>[:</w:t>
      </w:r>
      <w:proofErr w:type="spellStart"/>
      <w:r w:rsidRPr="00300240">
        <w:t>group</w:t>
      </w:r>
      <w:proofErr w:type="spellEnd"/>
      <w:proofErr w:type="gramEnd"/>
      <w:r w:rsidRPr="00300240">
        <w:t>][/</w:t>
      </w:r>
      <w:proofErr w:type="spellStart"/>
      <w:r w:rsidRPr="00300240">
        <w:t>login-class</w:t>
      </w:r>
      <w:proofErr w:type="spellEnd"/>
      <w:r w:rsidRPr="00300240">
        <w:t>]</w:t>
      </w:r>
      <w:r w:rsidRPr="0007077E">
        <w:t xml:space="preserve"> – от чьего имени запускать демон</w:t>
      </w:r>
      <w:r>
        <w:t>;</w:t>
      </w:r>
    </w:p>
    <w:p xmlns:wp14="http://schemas.microsoft.com/office/word/2010/wordml" w:rsidRPr="00A763EA" w:rsidR="00A763EA" w:rsidP="00A763EA" w:rsidRDefault="00A763EA" w14:paraId="0A1B8541" wp14:textId="77777777">
      <w:pPr>
        <w:pStyle w:val="a5"/>
        <w:numPr>
          <w:ilvl w:val="0"/>
          <w:numId w:val="37"/>
        </w:numPr>
        <w:rPr>
          <w:lang w:val="en-US"/>
        </w:rPr>
      </w:pPr>
      <w:r w:rsidRPr="00A763EA">
        <w:rPr>
          <w:b/>
          <w:i/>
          <w:lang w:val="en-US"/>
        </w:rPr>
        <w:t>server</w:t>
      </w:r>
      <w:r w:rsidRPr="00A763EA">
        <w:rPr>
          <w:lang w:val="en-US"/>
        </w:rPr>
        <w:t>-</w:t>
      </w:r>
      <w:r w:rsidRPr="00A763EA">
        <w:rPr>
          <w:b/>
          <w:i/>
          <w:lang w:val="en-US"/>
        </w:rPr>
        <w:t>program</w:t>
      </w:r>
      <w:r w:rsidRPr="00A763EA">
        <w:rPr>
          <w:lang w:val="en-US"/>
        </w:rPr>
        <w:t xml:space="preserve"> – </w:t>
      </w:r>
      <w:r w:rsidRPr="0007077E">
        <w:t>путь</w:t>
      </w:r>
      <w:r w:rsidRPr="00A763EA">
        <w:rPr>
          <w:lang w:val="en-US"/>
        </w:rPr>
        <w:t xml:space="preserve"> </w:t>
      </w:r>
      <w:r w:rsidRPr="0007077E">
        <w:t>к</w:t>
      </w:r>
      <w:r w:rsidRPr="00A763EA">
        <w:rPr>
          <w:lang w:val="en-US"/>
        </w:rPr>
        <w:t xml:space="preserve"> </w:t>
      </w:r>
      <w:r w:rsidRPr="0007077E">
        <w:t>демону</w:t>
      </w:r>
      <w:r w:rsidRPr="00A763EA">
        <w:rPr>
          <w:lang w:val="en-US"/>
        </w:rPr>
        <w:t>;</w:t>
      </w:r>
    </w:p>
    <w:p xmlns:wp14="http://schemas.microsoft.com/office/word/2010/wordml" w:rsidRPr="00A763EA" w:rsidR="00A763EA" w:rsidP="00A763EA" w:rsidRDefault="00A763EA" w14:paraId="4C4FF4B9" wp14:textId="77777777">
      <w:pPr>
        <w:pStyle w:val="a5"/>
        <w:numPr>
          <w:ilvl w:val="0"/>
          <w:numId w:val="37"/>
        </w:numPr>
        <w:rPr>
          <w:b/>
          <w:i/>
          <w:lang w:val="en-US"/>
        </w:rPr>
      </w:pPr>
      <w:proofErr w:type="gramStart"/>
      <w:r w:rsidRPr="00A763EA">
        <w:rPr>
          <w:b/>
          <w:i/>
          <w:lang w:val="en-US"/>
        </w:rPr>
        <w:t>server-program-arguments</w:t>
      </w:r>
      <w:proofErr w:type="gramEnd"/>
      <w:r w:rsidRPr="00A763EA">
        <w:rPr>
          <w:b/>
          <w:i/>
          <w:lang w:val="en-US"/>
        </w:rPr>
        <w:t xml:space="preserve"> </w:t>
      </w:r>
      <w:r w:rsidRPr="00A763EA">
        <w:rPr>
          <w:lang w:val="en-US"/>
        </w:rPr>
        <w:t xml:space="preserve">– </w:t>
      </w:r>
      <w:r>
        <w:t>аргументы</w:t>
      </w:r>
      <w:r w:rsidRPr="00A763EA">
        <w:rPr>
          <w:lang w:val="en-US"/>
        </w:rPr>
        <w:t xml:space="preserve"> </w:t>
      </w:r>
      <w:r>
        <w:t>запуска</w:t>
      </w:r>
      <w:r w:rsidRPr="00A763EA">
        <w:rPr>
          <w:lang w:val="en-US"/>
        </w:rPr>
        <w:t xml:space="preserve"> </w:t>
      </w:r>
      <w:r>
        <w:t>демона</w:t>
      </w:r>
      <w:r w:rsidRPr="00A763EA">
        <w:rPr>
          <w:lang w:val="en-US"/>
        </w:rPr>
        <w:t>.</w:t>
      </w:r>
    </w:p>
    <w:p xmlns:wp14="http://schemas.microsoft.com/office/word/2010/wordml" w:rsidRPr="00A763EA" w:rsidR="00A763EA" w:rsidP="00A763EA" w:rsidRDefault="00A763EA" w14:paraId="76B032DC" wp14:textId="77777777">
      <w:pPr>
        <w:ind w:firstLine="567"/>
      </w:pPr>
      <w:r>
        <w:t xml:space="preserve">Кроме того, отдельные правила для отдельных демонов могут располагаться в директории </w:t>
      </w:r>
      <w:r w:rsidRPr="00A763EA">
        <w:rPr>
          <w:b/>
        </w:rPr>
        <w:t>/</w:t>
      </w:r>
      <w:proofErr w:type="spellStart"/>
      <w:r w:rsidRPr="00A763EA">
        <w:rPr>
          <w:b/>
          <w:lang w:val="en-US"/>
        </w:rPr>
        <w:t>etc</w:t>
      </w:r>
      <w:proofErr w:type="spellEnd"/>
      <w:r w:rsidRPr="00A763EA">
        <w:rPr>
          <w:b/>
        </w:rPr>
        <w:t>/</w:t>
      </w:r>
      <w:proofErr w:type="spellStart"/>
      <w:r w:rsidRPr="00A763EA">
        <w:rPr>
          <w:b/>
          <w:lang w:val="en-US"/>
        </w:rPr>
        <w:t>inetd</w:t>
      </w:r>
      <w:proofErr w:type="spellEnd"/>
      <w:r w:rsidRPr="00A763EA">
        <w:rPr>
          <w:b/>
        </w:rPr>
        <w:t>.</w:t>
      </w:r>
      <w:r w:rsidRPr="00A763EA">
        <w:rPr>
          <w:b/>
          <w:lang w:val="en-US"/>
        </w:rPr>
        <w:t>d</w:t>
      </w:r>
    </w:p>
    <w:p xmlns:wp14="http://schemas.microsoft.com/office/word/2010/wordml" w:rsidR="00A763EA" w:rsidP="00A763EA" w:rsidRDefault="00A763EA" w14:paraId="05F4D7FE" wp14:textId="77777777">
      <w:pPr>
        <w:ind w:firstLine="567"/>
      </w:pPr>
    </w:p>
    <w:p xmlns:wp14="http://schemas.microsoft.com/office/word/2010/wordml" w:rsidR="00A763EA" w:rsidP="00A763EA" w:rsidRDefault="00A763EA" w14:paraId="7E2B6873" wp14:textId="77777777">
      <w:pPr>
        <w:ind w:firstLine="567"/>
      </w:pPr>
      <w:r>
        <w:t xml:space="preserve">Современной безопасной реализацией суперсервера является </w:t>
      </w:r>
      <w:proofErr w:type="spellStart"/>
      <w:r w:rsidRPr="00A763EA">
        <w:rPr>
          <w:b/>
          <w:lang w:val="en-US"/>
        </w:rPr>
        <w:t>xinetd</w:t>
      </w:r>
      <w:proofErr w:type="spellEnd"/>
      <w:r w:rsidRPr="00A763EA">
        <w:t xml:space="preserve">. </w:t>
      </w:r>
      <w:r>
        <w:t xml:space="preserve">Файл его конфигурации </w:t>
      </w:r>
      <w:r w:rsidRPr="00A763EA">
        <w:rPr>
          <w:b/>
        </w:rPr>
        <w:t>/</w:t>
      </w:r>
      <w:proofErr w:type="spellStart"/>
      <w:r w:rsidRPr="00A763EA">
        <w:rPr>
          <w:b/>
          <w:lang w:val="en-US"/>
        </w:rPr>
        <w:t>etc</w:t>
      </w:r>
      <w:proofErr w:type="spellEnd"/>
      <w:r w:rsidRPr="00A763EA">
        <w:rPr>
          <w:b/>
        </w:rPr>
        <w:t>/</w:t>
      </w:r>
      <w:proofErr w:type="spellStart"/>
      <w:r w:rsidRPr="00A763EA">
        <w:rPr>
          <w:b/>
          <w:lang w:val="en-US"/>
        </w:rPr>
        <w:t>xinetd</w:t>
      </w:r>
      <w:proofErr w:type="spellEnd"/>
      <w:r w:rsidRPr="00A763EA">
        <w:rPr>
          <w:b/>
        </w:rPr>
        <w:t>.</w:t>
      </w:r>
      <w:proofErr w:type="spellStart"/>
      <w:r w:rsidRPr="00A763EA">
        <w:rPr>
          <w:b/>
          <w:lang w:val="en-US"/>
        </w:rPr>
        <w:t>conf</w:t>
      </w:r>
      <w:proofErr w:type="spellEnd"/>
      <w:r w:rsidRPr="00A763EA">
        <w:rPr>
          <w:b/>
        </w:rPr>
        <w:t xml:space="preserve"> </w:t>
      </w:r>
      <w:r>
        <w:t xml:space="preserve">также содержит набор правил, синтаксис которых сложнее классического </w:t>
      </w:r>
      <w:proofErr w:type="spellStart"/>
      <w:r>
        <w:rPr>
          <w:lang w:val="en-US"/>
        </w:rPr>
        <w:t>inetd</w:t>
      </w:r>
      <w:proofErr w:type="spellEnd"/>
      <w:r w:rsidRPr="00A763EA">
        <w:t>.</w:t>
      </w:r>
    </w:p>
    <w:p xmlns:wp14="http://schemas.microsoft.com/office/word/2010/wordml" w:rsidRPr="007476E8" w:rsidR="00A763EA" w:rsidP="00A763EA" w:rsidRDefault="00A763EA" w14:paraId="1517EB3D" wp14:textId="77777777">
      <w:pPr>
        <w:ind w:firstLine="567"/>
        <w:rPr>
          <w:b/>
        </w:rPr>
      </w:pPr>
      <w:proofErr w:type="gramStart"/>
      <w:r>
        <w:t>Также</w:t>
      </w:r>
      <w:proofErr w:type="gramEnd"/>
      <w:r>
        <w:t xml:space="preserve"> как и в </w:t>
      </w:r>
      <w:proofErr w:type="spellStart"/>
      <w:r>
        <w:rPr>
          <w:lang w:val="en-US"/>
        </w:rPr>
        <w:t>inetd</w:t>
      </w:r>
      <w:proofErr w:type="spellEnd"/>
      <w:r w:rsidRPr="00A763EA">
        <w:t xml:space="preserve"> для </w:t>
      </w:r>
      <w:proofErr w:type="spellStart"/>
      <w:r>
        <w:rPr>
          <w:lang w:val="en-US"/>
        </w:rPr>
        <w:t>xinetd</w:t>
      </w:r>
      <w:proofErr w:type="spellEnd"/>
      <w:r w:rsidRPr="00A763EA">
        <w:t xml:space="preserve"> </w:t>
      </w:r>
      <w:r>
        <w:t xml:space="preserve">существует отдельная директория для дополнительных правил </w:t>
      </w:r>
      <w:r w:rsidRPr="00A763EA">
        <w:rPr>
          <w:b/>
        </w:rPr>
        <w:t>/</w:t>
      </w:r>
      <w:proofErr w:type="spellStart"/>
      <w:r w:rsidRPr="00A763EA">
        <w:rPr>
          <w:b/>
          <w:lang w:val="en-US"/>
        </w:rPr>
        <w:t>etc</w:t>
      </w:r>
      <w:proofErr w:type="spellEnd"/>
      <w:r w:rsidRPr="00A763EA">
        <w:rPr>
          <w:b/>
        </w:rPr>
        <w:t>/</w:t>
      </w:r>
      <w:proofErr w:type="spellStart"/>
      <w:r w:rsidRPr="00A763EA">
        <w:rPr>
          <w:b/>
          <w:lang w:val="en-US"/>
        </w:rPr>
        <w:t>xinetd</w:t>
      </w:r>
      <w:proofErr w:type="spellEnd"/>
      <w:r w:rsidRPr="00A763EA">
        <w:rPr>
          <w:b/>
        </w:rPr>
        <w:t>.</w:t>
      </w:r>
      <w:r w:rsidRPr="00A763EA">
        <w:rPr>
          <w:b/>
          <w:lang w:val="en-US"/>
        </w:rPr>
        <w:t>d</w:t>
      </w:r>
    </w:p>
    <w:p xmlns:wp14="http://schemas.microsoft.com/office/word/2010/wordml" w:rsidRPr="007476E8" w:rsidR="00D80E5F" w:rsidP="00A763EA" w:rsidRDefault="00D80E5F" w14:paraId="48F909BD" wp14:textId="77777777">
      <w:pPr>
        <w:ind w:firstLine="567"/>
        <w:rPr>
          <w:b/>
        </w:rPr>
      </w:pPr>
    </w:p>
    <w:p xmlns:wp14="http://schemas.microsoft.com/office/word/2010/wordml" w:rsidR="00D80E5F" w:rsidP="00A763EA" w:rsidRDefault="00D80E5F" w14:paraId="38C9003A" wp14:textId="77777777">
      <w:pPr>
        <w:ind w:firstLine="567"/>
      </w:pPr>
      <w:r>
        <w:t xml:space="preserve">Дополнительно безопасность сетевых портов можно контролировать при помощи </w:t>
      </w:r>
      <w:r w:rsidRPr="00D80E5F">
        <w:rPr>
          <w:b/>
          <w:lang w:val="en-US"/>
        </w:rPr>
        <w:t>TCP</w:t>
      </w:r>
      <w:r w:rsidRPr="00D80E5F">
        <w:rPr>
          <w:b/>
        </w:rPr>
        <w:t xml:space="preserve"> </w:t>
      </w:r>
      <w:r w:rsidRPr="00D80E5F">
        <w:rPr>
          <w:b/>
          <w:lang w:val="en-US"/>
        </w:rPr>
        <w:t>Wrappers</w:t>
      </w:r>
      <w:r w:rsidRPr="00D80E5F">
        <w:t xml:space="preserve"> (</w:t>
      </w:r>
      <w:r>
        <w:t xml:space="preserve">обработчиков </w:t>
      </w:r>
      <w:r>
        <w:rPr>
          <w:lang w:val="en-US"/>
        </w:rPr>
        <w:t>TCP</w:t>
      </w:r>
      <w:r w:rsidRPr="00D80E5F">
        <w:t>)</w:t>
      </w:r>
      <w:r>
        <w:t>: это простая текстовая БД,</w:t>
      </w:r>
      <w:r w:rsidRPr="00D80E5F">
        <w:t xml:space="preserve"> </w:t>
      </w:r>
      <w:r>
        <w:t xml:space="preserve">записи в которой позволяют ограничивать или разрешать доступ к сетевым демонам. </w:t>
      </w:r>
    </w:p>
    <w:p xmlns:wp14="http://schemas.microsoft.com/office/word/2010/wordml" w:rsidR="00D80E5F" w:rsidP="00A763EA" w:rsidRDefault="00D80E5F" w14:paraId="240B2CB9" wp14:textId="77777777">
      <w:pPr>
        <w:ind w:firstLine="567"/>
      </w:pPr>
      <w:r>
        <w:t>В них присутствуют дополнительные возможности – возврат комментариев, ведение логов, отправка сообщений и т.д. Они не являются сетевым экраном, через них работает даже локальный хост.</w:t>
      </w:r>
    </w:p>
    <w:p xmlns:wp14="http://schemas.microsoft.com/office/word/2010/wordml" w:rsidR="00D80E5F" w:rsidP="00A763EA" w:rsidRDefault="00D80E5F" w14:paraId="2F23F5DD" wp14:textId="77777777">
      <w:pPr>
        <w:ind w:firstLine="567"/>
      </w:pPr>
      <w:r>
        <w:rPr>
          <w:lang w:val="en-US"/>
        </w:rPr>
        <w:t>TCP</w:t>
      </w:r>
      <w:r w:rsidRPr="00D80E5F">
        <w:t xml:space="preserve"> </w:t>
      </w:r>
      <w:r>
        <w:rPr>
          <w:lang w:val="en-US"/>
        </w:rPr>
        <w:t>Wrapper</w:t>
      </w:r>
      <w:r w:rsidRPr="00D80E5F">
        <w:t xml:space="preserve"> </w:t>
      </w:r>
      <w:r>
        <w:t>это</w:t>
      </w:r>
      <w:r w:rsidRPr="00D80E5F">
        <w:t xml:space="preserve"> </w:t>
      </w:r>
      <w:r>
        <w:t>файлы</w:t>
      </w:r>
      <w:r w:rsidRPr="00D80E5F">
        <w:t xml:space="preserve"> </w:t>
      </w:r>
      <w:r w:rsidRPr="00D80E5F">
        <w:rPr>
          <w:b/>
        </w:rPr>
        <w:t>/</w:t>
      </w:r>
      <w:proofErr w:type="spellStart"/>
      <w:r w:rsidRPr="00D80E5F">
        <w:rPr>
          <w:b/>
          <w:lang w:val="en-US"/>
        </w:rPr>
        <w:t>etc</w:t>
      </w:r>
      <w:proofErr w:type="spellEnd"/>
      <w:r w:rsidRPr="00D80E5F">
        <w:rPr>
          <w:b/>
        </w:rPr>
        <w:t>/</w:t>
      </w:r>
      <w:r w:rsidRPr="00D80E5F">
        <w:rPr>
          <w:b/>
          <w:lang w:val="en-US"/>
        </w:rPr>
        <w:t>hosts</w:t>
      </w:r>
      <w:r w:rsidRPr="00D80E5F">
        <w:rPr>
          <w:b/>
        </w:rPr>
        <w:t>.</w:t>
      </w:r>
      <w:r w:rsidRPr="00D80E5F">
        <w:rPr>
          <w:b/>
          <w:lang w:val="en-US"/>
        </w:rPr>
        <w:t>allow</w:t>
      </w:r>
      <w:r w:rsidRPr="00D80E5F">
        <w:rPr>
          <w:b/>
        </w:rPr>
        <w:t xml:space="preserve"> </w:t>
      </w:r>
      <w:r w:rsidRPr="00D80E5F">
        <w:t>и</w:t>
      </w:r>
      <w:r w:rsidRPr="00D80E5F">
        <w:rPr>
          <w:b/>
        </w:rPr>
        <w:t xml:space="preserve"> /</w:t>
      </w:r>
      <w:proofErr w:type="spellStart"/>
      <w:r w:rsidRPr="00D80E5F">
        <w:rPr>
          <w:b/>
          <w:lang w:val="en-US"/>
        </w:rPr>
        <w:t>etc</w:t>
      </w:r>
      <w:proofErr w:type="spellEnd"/>
      <w:r w:rsidRPr="00D80E5F">
        <w:rPr>
          <w:b/>
        </w:rPr>
        <w:t>/</w:t>
      </w:r>
      <w:r w:rsidRPr="00D80E5F">
        <w:rPr>
          <w:b/>
          <w:lang w:val="en-US"/>
        </w:rPr>
        <w:t>hosts</w:t>
      </w:r>
      <w:r w:rsidRPr="00D80E5F">
        <w:rPr>
          <w:b/>
        </w:rPr>
        <w:t>.</w:t>
      </w:r>
      <w:r w:rsidRPr="00D80E5F">
        <w:rPr>
          <w:b/>
          <w:lang w:val="en-US"/>
        </w:rPr>
        <w:t>deny</w:t>
      </w:r>
      <w:r>
        <w:rPr>
          <w:b/>
          <w:i/>
        </w:rPr>
        <w:t xml:space="preserve">. </w:t>
      </w:r>
      <w:r>
        <w:t>У файла с разрешениями (</w:t>
      </w:r>
      <w:r>
        <w:rPr>
          <w:lang w:val="en-US"/>
        </w:rPr>
        <w:t>allow</w:t>
      </w:r>
      <w:r>
        <w:t>) приоритет над файлом запретов (</w:t>
      </w:r>
      <w:r>
        <w:rPr>
          <w:lang w:val="en-US"/>
        </w:rPr>
        <w:t>deny</w:t>
      </w:r>
      <w:r>
        <w:t>)</w:t>
      </w:r>
      <w:r w:rsidRPr="00D80E5F">
        <w:t xml:space="preserve">. </w:t>
      </w:r>
      <w:r>
        <w:t xml:space="preserve">Если создан файл с </w:t>
      </w:r>
      <w:r w:rsidR="00FB1646">
        <w:t>разрешениями,</w:t>
      </w:r>
      <w:r>
        <w:t xml:space="preserve"> то </w:t>
      </w:r>
      <w:r w:rsidRPr="00FB1646">
        <w:t>разрешено только то что указано</w:t>
      </w:r>
      <w:r w:rsidR="00FB1646">
        <w:t xml:space="preserve"> в файле; если создан файл с запретами, то запрещено только то, что указано.</w:t>
      </w:r>
    </w:p>
    <w:p xmlns:wp14="http://schemas.microsoft.com/office/word/2010/wordml" w:rsidR="00FB1646" w:rsidP="00A763EA" w:rsidRDefault="00FB1646" w14:paraId="2810628D" wp14:textId="77777777">
      <w:pPr>
        <w:ind w:firstLine="567"/>
      </w:pPr>
      <w:r>
        <w:t xml:space="preserve">Синтаксис правил в файлах контроля доступа выглядит так: </w:t>
      </w:r>
      <w:proofErr w:type="spellStart"/>
      <w:r w:rsidRPr="00FB1646">
        <w:rPr>
          <w:b/>
        </w:rPr>
        <w:t>имя_демона</w:t>
      </w:r>
      <w:proofErr w:type="spellEnd"/>
      <w:r w:rsidRPr="00FB1646">
        <w:rPr>
          <w:b/>
        </w:rPr>
        <w:t xml:space="preserve"> </w:t>
      </w:r>
      <w:proofErr w:type="spellStart"/>
      <w:r w:rsidRPr="00FB1646">
        <w:rPr>
          <w:b/>
        </w:rPr>
        <w:t>список_доступа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Pr="00FB1646" w:rsidR="00FB1646" w:rsidP="00A763EA" w:rsidRDefault="00FB1646" w14:paraId="6CB175DB" wp14:textId="77777777">
      <w:pPr>
        <w:ind w:firstLine="567"/>
        <w:rPr>
          <w:i/>
        </w:rPr>
      </w:pPr>
      <w:r w:rsidRPr="00FB1646">
        <w:rPr>
          <w:b/>
          <w:i/>
          <w:lang w:val="en-US"/>
        </w:rPr>
        <w:t>ALL</w:t>
      </w:r>
      <w:r w:rsidRPr="00FB1646">
        <w:rPr>
          <w:b/>
          <w:i/>
        </w:rPr>
        <w:t xml:space="preserve">: </w:t>
      </w:r>
      <w:proofErr w:type="spellStart"/>
      <w:r w:rsidRPr="00FB1646">
        <w:rPr>
          <w:b/>
          <w:i/>
          <w:lang w:val="en-US"/>
        </w:rPr>
        <w:t>mti</w:t>
      </w:r>
      <w:proofErr w:type="spellEnd"/>
      <w:r w:rsidRPr="00FB1646">
        <w:rPr>
          <w:b/>
          <w:i/>
        </w:rPr>
        <w:t>.</w:t>
      </w:r>
      <w:proofErr w:type="spellStart"/>
      <w:r w:rsidRPr="00FB1646">
        <w:rPr>
          <w:b/>
          <w:i/>
          <w:lang w:val="en-US"/>
        </w:rPr>
        <w:t>edu</w:t>
      </w:r>
      <w:proofErr w:type="spellEnd"/>
      <w:r w:rsidRPr="00FB1646">
        <w:rPr>
          <w:b/>
          <w:i/>
        </w:rPr>
        <w:t>.</w:t>
      </w:r>
      <w:proofErr w:type="spellStart"/>
      <w:r w:rsidRPr="00FB1646">
        <w:rPr>
          <w:b/>
          <w:i/>
          <w:lang w:val="en-US"/>
        </w:rPr>
        <w:t>ru</w:t>
      </w:r>
      <w:proofErr w:type="spellEnd"/>
      <w:r w:rsidRPr="00FB1646">
        <w:rPr>
          <w:b/>
          <w:i/>
        </w:rPr>
        <w:t xml:space="preserve"> </w:t>
      </w:r>
      <w:r w:rsidRPr="00FB1646">
        <w:rPr>
          <w:b/>
          <w:i/>
          <w:lang w:val="en-US"/>
        </w:rPr>
        <w:t>EXCEPT</w:t>
      </w:r>
      <w:r w:rsidRPr="00FB1646">
        <w:rPr>
          <w:b/>
          <w:i/>
        </w:rPr>
        <w:t xml:space="preserve"> @</w:t>
      </w:r>
      <w:proofErr w:type="spellStart"/>
      <w:r w:rsidRPr="00FB1646">
        <w:rPr>
          <w:b/>
          <w:i/>
          <w:lang w:val="en-US"/>
        </w:rPr>
        <w:t>buhs</w:t>
      </w:r>
      <w:proofErr w:type="spellEnd"/>
      <w:r w:rsidRPr="00FB1646">
        <w:rPr>
          <w:b/>
          <w:i/>
        </w:rPr>
        <w:tab/>
      </w:r>
      <w:r w:rsidRPr="00FB1646">
        <w:rPr>
          <w:i/>
        </w:rPr>
        <w:t>(</w:t>
      </w:r>
      <w:r>
        <w:rPr>
          <w:i/>
        </w:rPr>
        <w:t xml:space="preserve">разрешить доступ ко всем демонам из домена </w:t>
      </w:r>
      <w:proofErr w:type="spellStart"/>
      <w:r>
        <w:rPr>
          <w:i/>
          <w:lang w:val="en-US"/>
        </w:rPr>
        <w:t>mti</w:t>
      </w:r>
      <w:proofErr w:type="spellEnd"/>
      <w:r w:rsidRPr="00FB1646">
        <w:rPr>
          <w:i/>
        </w:rPr>
        <w:t>.</w:t>
      </w:r>
      <w:proofErr w:type="spellStart"/>
      <w:r>
        <w:rPr>
          <w:i/>
          <w:lang w:val="en-US"/>
        </w:rPr>
        <w:t>edu</w:t>
      </w:r>
      <w:proofErr w:type="spellEnd"/>
      <w:r w:rsidRPr="00FB1646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, кроме группы пользователей </w:t>
      </w:r>
      <w:proofErr w:type="spellStart"/>
      <w:r>
        <w:rPr>
          <w:i/>
          <w:lang w:val="en-US"/>
        </w:rPr>
        <w:t>buhs</w:t>
      </w:r>
      <w:proofErr w:type="spellEnd"/>
      <w:r w:rsidRPr="00FB1646">
        <w:rPr>
          <w:i/>
        </w:rPr>
        <w:t>);</w:t>
      </w:r>
    </w:p>
    <w:p xmlns:wp14="http://schemas.microsoft.com/office/word/2010/wordml" w:rsidRPr="007476E8" w:rsidR="00FB1646" w:rsidP="00A763EA" w:rsidRDefault="00FB1646" w14:paraId="44251EB6" wp14:textId="77777777">
      <w:pPr>
        <w:ind w:firstLine="567"/>
        <w:rPr>
          <w:i/>
        </w:rPr>
      </w:pPr>
      <w:proofErr w:type="spellStart"/>
      <w:r>
        <w:rPr>
          <w:b/>
          <w:i/>
          <w:lang w:val="en-US"/>
        </w:rPr>
        <w:t>tftpd</w:t>
      </w:r>
      <w:proofErr w:type="spellEnd"/>
      <w:r w:rsidRPr="00BE0C8C">
        <w:rPr>
          <w:b/>
          <w:i/>
        </w:rPr>
        <w:t>: 192.168.0</w:t>
      </w:r>
      <w:r w:rsidRPr="00BE0C8C">
        <w:rPr>
          <w:b/>
          <w:i/>
        </w:rPr>
        <w:tab/>
      </w:r>
      <w:r w:rsidR="007476E8">
        <w:rPr>
          <w:b/>
          <w:i/>
        </w:rPr>
        <w:tab/>
      </w:r>
      <w:r w:rsidR="007476E8">
        <w:rPr>
          <w:b/>
          <w:i/>
        </w:rPr>
        <w:tab/>
      </w:r>
      <w:r w:rsidRPr="00BE0C8C">
        <w:rPr>
          <w:i/>
        </w:rPr>
        <w:t>(</w:t>
      </w:r>
      <w:r>
        <w:rPr>
          <w:i/>
        </w:rPr>
        <w:t>разрешить доступ к де</w:t>
      </w:r>
      <w:bookmarkStart w:name="_GoBack" w:id="0"/>
      <w:bookmarkEnd w:id="0"/>
      <w:r>
        <w:rPr>
          <w:i/>
        </w:rPr>
        <w:t xml:space="preserve">мону </w:t>
      </w:r>
      <w:proofErr w:type="spellStart"/>
      <w:r>
        <w:rPr>
          <w:i/>
          <w:lang w:val="en-US"/>
        </w:rPr>
        <w:t>tftpd</w:t>
      </w:r>
      <w:proofErr w:type="spellEnd"/>
      <w:r w:rsidRPr="00BE0C8C">
        <w:rPr>
          <w:i/>
        </w:rPr>
        <w:t xml:space="preserve"> </w:t>
      </w:r>
      <w:r>
        <w:rPr>
          <w:i/>
        </w:rPr>
        <w:t>из сети 192.168.0</w:t>
      </w:r>
      <w:r w:rsidRPr="007476E8">
        <w:rPr>
          <w:i/>
        </w:rPr>
        <w:t>)</w:t>
      </w:r>
    </w:p>
    <w:sectPr w:rsidRPr="007476E8" w:rsidR="00FB164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06F59D0"/>
    <w:multiLevelType w:val="hybridMultilevel"/>
    <w:tmpl w:val="E9702A5E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 w15:restartNumberingAfterBreak="0">
    <w:nsid w:val="07A447FB"/>
    <w:multiLevelType w:val="hybridMultilevel"/>
    <w:tmpl w:val="407E87E0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6" w15:restartNumberingAfterBreak="0">
    <w:nsid w:val="09651461"/>
    <w:multiLevelType w:val="hybridMultilevel"/>
    <w:tmpl w:val="2570B96E"/>
    <w:lvl w:ilvl="0" w:tplc="55ECA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9F601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DF8E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BFAB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B60D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470E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35AC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8C0D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3C82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13C22A10"/>
    <w:multiLevelType w:val="hybridMultilevel"/>
    <w:tmpl w:val="BCB6388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hint="default" w:ascii="Wingdings" w:hAnsi="Wingdings"/>
      </w:rPr>
    </w:lvl>
  </w:abstractNum>
  <w:abstractNum w:abstractNumId="13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5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8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9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0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1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2" w15:restartNumberingAfterBreak="0">
    <w:nsid w:val="341952BE"/>
    <w:multiLevelType w:val="hybridMultilevel"/>
    <w:tmpl w:val="E8DA9048"/>
    <w:lvl w:ilvl="0" w:tplc="04190001">
      <w:start w:val="1"/>
      <w:numFmt w:val="bullet"/>
      <w:lvlText w:val=""/>
      <w:lvlJc w:val="left"/>
      <w:pPr>
        <w:ind w:left="164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23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4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9EF087B"/>
    <w:multiLevelType w:val="hybridMultilevel"/>
    <w:tmpl w:val="FDD6BD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0DA0B0E"/>
    <w:multiLevelType w:val="multilevel"/>
    <w:tmpl w:val="8602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0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1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4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5" w15:restartNumberingAfterBreak="0">
    <w:nsid w:val="674B6C1B"/>
    <w:multiLevelType w:val="hybridMultilevel"/>
    <w:tmpl w:val="50788F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9FB1C9D"/>
    <w:multiLevelType w:val="hybridMultilevel"/>
    <w:tmpl w:val="CCC2D7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8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9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0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3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43"/>
  </w:num>
  <w:num w:numId="2">
    <w:abstractNumId w:val="10"/>
  </w:num>
  <w:num w:numId="3">
    <w:abstractNumId w:val="40"/>
  </w:num>
  <w:num w:numId="4">
    <w:abstractNumId w:val="5"/>
  </w:num>
  <w:num w:numId="5">
    <w:abstractNumId w:val="13"/>
  </w:num>
  <w:num w:numId="6">
    <w:abstractNumId w:val="0"/>
  </w:num>
  <w:num w:numId="7">
    <w:abstractNumId w:val="8"/>
  </w:num>
  <w:num w:numId="8">
    <w:abstractNumId w:val="45"/>
  </w:num>
  <w:num w:numId="9">
    <w:abstractNumId w:val="15"/>
  </w:num>
  <w:num w:numId="10">
    <w:abstractNumId w:val="11"/>
  </w:num>
  <w:num w:numId="11">
    <w:abstractNumId w:val="19"/>
  </w:num>
  <w:num w:numId="12">
    <w:abstractNumId w:val="39"/>
  </w:num>
  <w:num w:numId="13">
    <w:abstractNumId w:val="30"/>
  </w:num>
  <w:num w:numId="14">
    <w:abstractNumId w:val="38"/>
  </w:num>
  <w:num w:numId="15">
    <w:abstractNumId w:val="23"/>
  </w:num>
  <w:num w:numId="16">
    <w:abstractNumId w:val="33"/>
  </w:num>
  <w:num w:numId="17">
    <w:abstractNumId w:val="21"/>
  </w:num>
  <w:num w:numId="18">
    <w:abstractNumId w:val="26"/>
  </w:num>
  <w:num w:numId="19">
    <w:abstractNumId w:val="34"/>
  </w:num>
  <w:num w:numId="20">
    <w:abstractNumId w:val="12"/>
  </w:num>
  <w:num w:numId="21">
    <w:abstractNumId w:val="16"/>
  </w:num>
  <w:num w:numId="22">
    <w:abstractNumId w:val="42"/>
  </w:num>
  <w:num w:numId="23">
    <w:abstractNumId w:val="14"/>
  </w:num>
  <w:num w:numId="24">
    <w:abstractNumId w:val="18"/>
  </w:num>
  <w:num w:numId="25">
    <w:abstractNumId w:val="32"/>
  </w:num>
  <w:num w:numId="26">
    <w:abstractNumId w:val="27"/>
  </w:num>
  <w:num w:numId="27">
    <w:abstractNumId w:val="7"/>
  </w:num>
  <w:num w:numId="28">
    <w:abstractNumId w:val="2"/>
  </w:num>
  <w:num w:numId="29">
    <w:abstractNumId w:val="3"/>
  </w:num>
  <w:num w:numId="30">
    <w:abstractNumId w:val="29"/>
  </w:num>
  <w:num w:numId="31">
    <w:abstractNumId w:val="24"/>
  </w:num>
  <w:num w:numId="32">
    <w:abstractNumId w:val="37"/>
  </w:num>
  <w:num w:numId="33">
    <w:abstractNumId w:val="20"/>
  </w:num>
  <w:num w:numId="34">
    <w:abstractNumId w:val="31"/>
  </w:num>
  <w:num w:numId="35">
    <w:abstractNumId w:val="17"/>
  </w:num>
  <w:num w:numId="36">
    <w:abstractNumId w:val="41"/>
  </w:num>
  <w:num w:numId="37">
    <w:abstractNumId w:val="1"/>
  </w:num>
  <w:num w:numId="38">
    <w:abstractNumId w:val="22"/>
  </w:num>
  <w:num w:numId="39">
    <w:abstractNumId w:val="44"/>
  </w:num>
  <w:num w:numId="40">
    <w:abstractNumId w:val="36"/>
  </w:num>
  <w:num w:numId="41">
    <w:abstractNumId w:val="25"/>
  </w:num>
  <w:num w:numId="42">
    <w:abstractNumId w:val="9"/>
  </w:num>
  <w:num w:numId="43">
    <w:abstractNumId w:val="4"/>
  </w:num>
  <w:num w:numId="44">
    <w:abstractNumId w:val="28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3E35"/>
    <w:rsid w:val="000271C6"/>
    <w:rsid w:val="000279A1"/>
    <w:rsid w:val="000667BA"/>
    <w:rsid w:val="000766A2"/>
    <w:rsid w:val="000A2133"/>
    <w:rsid w:val="000B4FD2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222BEB"/>
    <w:rsid w:val="002A76FC"/>
    <w:rsid w:val="002B59F7"/>
    <w:rsid w:val="002C67C8"/>
    <w:rsid w:val="002D0F3A"/>
    <w:rsid w:val="002D4921"/>
    <w:rsid w:val="002E1A6C"/>
    <w:rsid w:val="00310D30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13FB3"/>
    <w:rsid w:val="004301AD"/>
    <w:rsid w:val="00461000"/>
    <w:rsid w:val="00472B31"/>
    <w:rsid w:val="004869B6"/>
    <w:rsid w:val="004A6F83"/>
    <w:rsid w:val="004B6C4A"/>
    <w:rsid w:val="004C6FBF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F1708"/>
    <w:rsid w:val="007252A1"/>
    <w:rsid w:val="007439BD"/>
    <w:rsid w:val="00744CCC"/>
    <w:rsid w:val="007476E8"/>
    <w:rsid w:val="00753FA2"/>
    <w:rsid w:val="00777444"/>
    <w:rsid w:val="007B54A6"/>
    <w:rsid w:val="007D72DA"/>
    <w:rsid w:val="0080141E"/>
    <w:rsid w:val="008145FF"/>
    <w:rsid w:val="00864755"/>
    <w:rsid w:val="008A1EC0"/>
    <w:rsid w:val="008D6293"/>
    <w:rsid w:val="008F7514"/>
    <w:rsid w:val="00917CD9"/>
    <w:rsid w:val="009262C3"/>
    <w:rsid w:val="00932A17"/>
    <w:rsid w:val="00932FE2"/>
    <w:rsid w:val="00952B7A"/>
    <w:rsid w:val="00992548"/>
    <w:rsid w:val="009A3BEB"/>
    <w:rsid w:val="009C15D5"/>
    <w:rsid w:val="009E0D15"/>
    <w:rsid w:val="00A0748F"/>
    <w:rsid w:val="00A35A0A"/>
    <w:rsid w:val="00A537C5"/>
    <w:rsid w:val="00A763EA"/>
    <w:rsid w:val="00A976D4"/>
    <w:rsid w:val="00AA4136"/>
    <w:rsid w:val="00AB127D"/>
    <w:rsid w:val="00AB1A91"/>
    <w:rsid w:val="00AC31FE"/>
    <w:rsid w:val="00AD7748"/>
    <w:rsid w:val="00B12E9E"/>
    <w:rsid w:val="00B31AEF"/>
    <w:rsid w:val="00B654F0"/>
    <w:rsid w:val="00B66324"/>
    <w:rsid w:val="00B72EAC"/>
    <w:rsid w:val="00B73517"/>
    <w:rsid w:val="00B748EB"/>
    <w:rsid w:val="00BE0C8C"/>
    <w:rsid w:val="00C53146"/>
    <w:rsid w:val="00C82AE2"/>
    <w:rsid w:val="00C91FBB"/>
    <w:rsid w:val="00CB53A5"/>
    <w:rsid w:val="00CB6F54"/>
    <w:rsid w:val="00D20D90"/>
    <w:rsid w:val="00D34EB4"/>
    <w:rsid w:val="00D41344"/>
    <w:rsid w:val="00D44D9E"/>
    <w:rsid w:val="00D540C3"/>
    <w:rsid w:val="00D7601E"/>
    <w:rsid w:val="00D80E5F"/>
    <w:rsid w:val="00DA36E4"/>
    <w:rsid w:val="00DA49D4"/>
    <w:rsid w:val="00DC3692"/>
    <w:rsid w:val="00DD5531"/>
    <w:rsid w:val="00DF01A8"/>
    <w:rsid w:val="00DF5E85"/>
    <w:rsid w:val="00EB634A"/>
    <w:rsid w:val="00F037EE"/>
    <w:rsid w:val="00F3365C"/>
    <w:rsid w:val="00F86B7B"/>
    <w:rsid w:val="00FB1646"/>
    <w:rsid w:val="00FB3714"/>
    <w:rsid w:val="00FD2410"/>
    <w:rsid w:val="00FD65BE"/>
    <w:rsid w:val="2E29A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  <w14:docId w14:val="16DDDD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link w:val="HTML"/>
    <w:uiPriority w:val="99"/>
    <w:semiHidden/>
    <w:rsid w:val="002B59F7"/>
    <w:rPr>
      <w:rFonts w:ascii="Courier New" w:hAnsi="Courier New" w:eastAsia="Times New Roman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styleId="apple-converted-space" w:customStyle="1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styleId="pkg" w:customStyle="1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hAnsi="Courier New" w:eastAsia="Times New Roman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kw3" w:customStyle="1">
    <w:name w:val="kw3"/>
    <w:basedOn w:val="a0"/>
    <w:rsid w:val="00D44D9E"/>
  </w:style>
  <w:style w:type="character" w:styleId="sy0" w:customStyle="1">
    <w:name w:val="sy0"/>
    <w:basedOn w:val="a0"/>
    <w:rsid w:val="00D44D9E"/>
  </w:style>
  <w:style w:type="character" w:styleId="nu0" w:customStyle="1">
    <w:name w:val="nu0"/>
    <w:basedOn w:val="a0"/>
    <w:rsid w:val="00D44D9E"/>
  </w:style>
  <w:style w:type="character" w:styleId="re2" w:customStyle="1">
    <w:name w:val="re2"/>
    <w:basedOn w:val="a0"/>
    <w:rsid w:val="00D44D9E"/>
  </w:style>
  <w:style w:type="character" w:styleId="kw2" w:customStyle="1">
    <w:name w:val="kw2"/>
    <w:basedOn w:val="a0"/>
    <w:rsid w:val="00D44D9E"/>
  </w:style>
  <w:style w:type="character" w:styleId="st0" w:customStyle="1">
    <w:name w:val="st0"/>
    <w:basedOn w:val="a0"/>
    <w:rsid w:val="00D44D9E"/>
  </w:style>
  <w:style w:type="character" w:styleId="es2" w:customStyle="1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209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5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21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146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948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324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000">
          <w:marLeft w:val="90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9095-2C72-48D0-A89A-4075547CAD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semaev</dc:creator>
  <keywords/>
  <dc:description/>
  <lastModifiedBy>k-semaev</lastModifiedBy>
  <revision>51</revision>
  <dcterms:created xsi:type="dcterms:W3CDTF">2016-03-11T15:07:00.0000000Z</dcterms:created>
  <dcterms:modified xsi:type="dcterms:W3CDTF">2016-06-01T10:05:00.9697110Z</dcterms:modified>
</coreProperties>
</file>