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rtl w:val="0"/>
        </w:rPr>
        <w:t xml:space="preserve">1-2 line description of your org</w:t>
      </w:r>
    </w:p>
    <w:p w:rsidR="00000000" w:rsidDel="00000000" w:rsidP="00000000" w:rsidRDefault="00000000" w:rsidRPr="00000000" w14:paraId="00000002">
      <w:pPr>
        <w:spacing w:after="240" w:before="240" w:lineRule="auto"/>
        <w:rPr/>
      </w:pPr>
      <w:r w:rsidDel="00000000" w:rsidR="00000000" w:rsidRPr="00000000">
        <w:rPr>
          <w:rtl w:val="0"/>
        </w:rPr>
        <w:t xml:space="preserve">Nova is a student organization that seeks to lift up the community by providing nonprofit organizations with the technological resources they need to thrive in a business-driven world. Our team of developers, designers, and businesspeople are all friends that share the same drive for self-improvement, innovation, and impact.</w:t>
        <w:br w:type="textWrapping"/>
        <w:br w:type="textWrapping"/>
        <w:t xml:space="preserve">If you vibe with the descriptions above, check out our booth during Engineering Welcome Day and apply!</w:t>
      </w: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u w:val="none"/>
        </w:rPr>
      </w:pPr>
      <w:r w:rsidDel="00000000" w:rsidR="00000000" w:rsidRPr="00000000">
        <w:rPr>
          <w:rtl w:val="0"/>
        </w:rPr>
        <w:t xml:space="preserve">What is your organization’s mission?</w:t>
      </w:r>
    </w:p>
    <w:p w:rsidR="00000000" w:rsidDel="00000000" w:rsidP="00000000" w:rsidRDefault="00000000" w:rsidRPr="00000000" w14:paraId="00000004">
      <w:pPr>
        <w:spacing w:after="240" w:before="240" w:lineRule="auto"/>
        <w:rPr/>
      </w:pPr>
      <w:r w:rsidDel="00000000" w:rsidR="00000000" w:rsidRPr="00000000">
        <w:rPr>
          <w:rtl w:val="0"/>
        </w:rPr>
        <w:t xml:space="preserve">We are UCLA's premier student organization working alongside nonprofits to discover high impact technical solutions.</w:t>
      </w: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rtl w:val="0"/>
        </w:rPr>
        <w:t xml:space="preserve">How does your club cater toward freshmen and beginners?</w:t>
      </w:r>
    </w:p>
    <w:p w:rsidR="00000000" w:rsidDel="00000000" w:rsidP="00000000" w:rsidRDefault="00000000" w:rsidRPr="00000000" w14:paraId="00000006">
      <w:pPr>
        <w:spacing w:after="240" w:before="240" w:lineRule="auto"/>
        <w:rPr/>
      </w:pPr>
      <w:r w:rsidDel="00000000" w:rsidR="00000000" w:rsidRPr="00000000">
        <w:rPr>
          <w:rtl w:val="0"/>
        </w:rPr>
        <w:t xml:space="preserve">To Nova, your skills aren’t the deciding factor of whether you belong. Every organization prefers recruits with a little experience, but if we see that you have a passion for improving the community, initiative, and a receptiveness to criticism, we weigh in all those factors as well. Most of the learning occurs when you’re working through the project, so having prior experience doesn’t seal the deal!</w:t>
      </w:r>
    </w:p>
    <w:p w:rsidR="00000000" w:rsidDel="00000000" w:rsidP="00000000" w:rsidRDefault="00000000" w:rsidRPr="00000000" w14:paraId="00000007">
      <w:pPr>
        <w:numPr>
          <w:ilvl w:val="0"/>
          <w:numId w:val="1"/>
        </w:numPr>
        <w:spacing w:after="240" w:before="240" w:lineRule="auto"/>
        <w:ind w:left="720" w:hanging="360"/>
        <w:rPr>
          <w:u w:val="none"/>
        </w:rPr>
      </w:pPr>
      <w:r w:rsidDel="00000000" w:rsidR="00000000" w:rsidRPr="00000000">
        <w:rPr>
          <w:rtl w:val="0"/>
        </w:rPr>
        <w:t xml:space="preserve">What are major events/projects that your organization offers?</w:t>
      </w:r>
    </w:p>
    <w:p w:rsidR="00000000" w:rsidDel="00000000" w:rsidP="00000000" w:rsidRDefault="00000000" w:rsidRPr="00000000" w14:paraId="00000008">
      <w:pPr>
        <w:spacing w:after="240" w:before="240" w:lineRule="auto"/>
        <w:rPr/>
      </w:pPr>
      <w:r w:rsidDel="00000000" w:rsidR="00000000" w:rsidRPr="00000000">
        <w:rPr>
          <w:rtl w:val="0"/>
        </w:rPr>
        <w:t xml:space="preserve">Check out novaforgood.com for a list of our completed projects! Our projects are a result of both nonprofits reaching out to us and us reaching out to them. Outside of projects, Nova takes field trips to local nonprofits to help out and learn. With the current online environment, projects and online outreach to nonprofit organizations are unfortunately our only activities.</w:t>
      </w:r>
    </w:p>
    <w:p w:rsidR="00000000" w:rsidDel="00000000" w:rsidP="00000000" w:rsidRDefault="00000000" w:rsidRPr="00000000" w14:paraId="00000009">
      <w:pPr>
        <w:numPr>
          <w:ilvl w:val="0"/>
          <w:numId w:val="1"/>
        </w:numPr>
        <w:spacing w:after="240" w:before="240" w:lineRule="auto"/>
        <w:ind w:left="720" w:hanging="360"/>
        <w:rPr>
          <w:u w:val="none"/>
        </w:rPr>
      </w:pPr>
      <w:r w:rsidDel="00000000" w:rsidR="00000000" w:rsidRPr="00000000">
        <w:rPr>
          <w:rtl w:val="0"/>
        </w:rPr>
        <w:t xml:space="preserve">What is the best way to get into contact with your organization?</w:t>
      </w:r>
    </w:p>
    <w:p w:rsidR="00000000" w:rsidDel="00000000" w:rsidP="00000000" w:rsidRDefault="00000000" w:rsidRPr="00000000" w14:paraId="0000000A">
      <w:pPr>
        <w:spacing w:after="240" w:before="240" w:lineRule="auto"/>
        <w:rPr/>
      </w:pPr>
      <w:r w:rsidDel="00000000" w:rsidR="00000000" w:rsidRPr="00000000">
        <w:rPr>
          <w:rtl w:val="0"/>
        </w:rPr>
        <w:t xml:space="preserve">E-mail hello@novaforgood.com if you have any questions about the club, and check the bottom right corner of our website (novaforgood.com) for joining our team or working with us as a nonprofit!</w:t>
      </w:r>
    </w:p>
    <w:p w:rsidR="00000000" w:rsidDel="00000000" w:rsidP="00000000" w:rsidRDefault="00000000" w:rsidRPr="00000000" w14:paraId="0000000B">
      <w:pPr>
        <w:numPr>
          <w:ilvl w:val="0"/>
          <w:numId w:val="1"/>
        </w:numPr>
        <w:spacing w:after="240" w:before="240" w:lineRule="auto"/>
        <w:ind w:left="720" w:hanging="360"/>
        <w:rPr>
          <w:u w:val="none"/>
        </w:rPr>
      </w:pPr>
      <w:r w:rsidDel="00000000" w:rsidR="00000000" w:rsidRPr="00000000">
        <w:rPr>
          <w:rtl w:val="0"/>
        </w:rPr>
        <w:t xml:space="preserve">What is the date and time of your club’s info-session? Where and how to sign up?</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Sign up here: </w:t>
      </w:r>
      <w:hyperlink r:id="rId6">
        <w:r w:rsidDel="00000000" w:rsidR="00000000" w:rsidRPr="00000000">
          <w:rPr>
            <w:color w:val="1155cc"/>
            <w:u w:val="single"/>
            <w:rtl w:val="0"/>
          </w:rPr>
          <w:t xml:space="preserve">https://forms.gle/dTsTJ7KD2uEgGk1t7</w:t>
        </w:r>
      </w:hyperlink>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Date: 10/5/20 @ 7PM!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dTsTJ7KD2uEgGk1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