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 Line Description:</w:t>
      </w:r>
    </w:p>
    <w:p w:rsidR="00000000" w:rsidDel="00000000" w:rsidP="00000000" w:rsidRDefault="00000000" w:rsidRPr="00000000" w14:paraId="00000002">
      <w:pPr>
        <w:rPr/>
      </w:pPr>
      <w:r w:rsidDel="00000000" w:rsidR="00000000" w:rsidRPr="00000000">
        <w:rPr>
          <w:rtl w:val="0"/>
        </w:rPr>
        <w:t xml:space="preserve">UAS@UCLA is an undergraduate team focused on designing and building autonomous drones for competition and research purposes.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Short answers: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 mission of UAS@UCLA is to excite and teach interested students about autonomous drones and working in an engineering team. We accomplish this mission through participation in several national/international competitions and research projects.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UAS@UCLA has spent several years iterating on and improving our training program UASpire, which will soon be offered as an introductory engineering class for new students. Many UAS@UCLA members stick around because it has start-up energy, with a focus on allowing members to create their own path and be creative, but supported by our experienced leadership.</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Currently, UAS@UCLA is working on two large projects. The first is a year-long NASA sponsored research project in which we will be building a system which allows for collaborative drone swarm lifting techniques. The second is the NIST sponsored First Responders UAS Challenge, in which we are competing with 19 other companies and teams to develop a drone which can carry a 10lb payload for high-endurance missions.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best way to get in contact with UAS@UCLA is through our email, </w:t>
      </w:r>
      <w:hyperlink r:id="rId6">
        <w:r w:rsidDel="00000000" w:rsidR="00000000" w:rsidRPr="00000000">
          <w:rPr>
            <w:color w:val="1155cc"/>
            <w:u w:val="single"/>
            <w:rtl w:val="0"/>
          </w:rPr>
          <w:t xml:space="preserve">unmannedsystems.ucla@gmail.com</w:t>
        </w:r>
      </w:hyperlink>
      <w:r w:rsidDel="00000000" w:rsidR="00000000" w:rsidRPr="00000000">
        <w:rPr>
          <w:rtl w:val="0"/>
        </w:rPr>
        <w:t xml:space="preserve">, website, uasatucla.org, reaching out through instagram @uasatucla, or linkedin at Unmanned Aerial Systems at UCLA. Email or website is preferred.</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The first meeting of the year for UAS@UCLA is scheduled for Thursday, Oct 8, at 7pm. It will be a zoom meeting, and we will share the link with our slack channel and anyone who responds to</w:t>
      </w:r>
      <w:hyperlink r:id="rId7">
        <w:r w:rsidDel="00000000" w:rsidR="00000000" w:rsidRPr="00000000">
          <w:rPr>
            <w:color w:val="1155cc"/>
            <w:u w:val="single"/>
            <w:rtl w:val="0"/>
          </w:rPr>
          <w:t xml:space="preserve"> this form</w:t>
        </w:r>
      </w:hyperlink>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nmannedsystems.ucla@gmail.com" TargetMode="External"/><Relationship Id="rId7" Type="http://schemas.openxmlformats.org/officeDocument/2006/relationships/hyperlink" Target="https://docs.google.com/forms/d/1HU-sGfDrEZchutErlUPML6mycFZnrdnDuYCUkR0fn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