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44" w:rsidRDefault="005C4D17">
      <w:r>
        <w:t>З</w:t>
      </w:r>
      <w:r w:rsidR="005975F4">
        <w:t xml:space="preserve">аголовок </w:t>
      </w:r>
      <w:r>
        <w:t>- М</w:t>
      </w:r>
      <w:r w:rsidR="00502A31" w:rsidRPr="00502A31">
        <w:t xml:space="preserve">ониторинг выбросов </w:t>
      </w:r>
      <w:r w:rsidR="00113FF4" w:rsidRPr="00113FF4">
        <w:rPr>
          <w:color w:val="FF0000"/>
        </w:rPr>
        <w:t xml:space="preserve">загрязняющих веществ и </w:t>
      </w:r>
      <w:r w:rsidR="00502A31" w:rsidRPr="00502A31">
        <w:t xml:space="preserve">диоксида углерода </w:t>
      </w:r>
      <w:r w:rsidR="00113FF4" w:rsidRPr="00113FF4">
        <w:rPr>
          <w:color w:val="FF0000"/>
        </w:rPr>
        <w:t xml:space="preserve">в атмосферу </w:t>
      </w:r>
      <w:r>
        <w:t xml:space="preserve">от энергетических объектов </w:t>
      </w:r>
      <w:r w:rsidR="00502A31">
        <w:t xml:space="preserve">на </w:t>
      </w:r>
      <w:r w:rsidR="005975F4">
        <w:t>изолированных труднодоступных территори</w:t>
      </w:r>
      <w:r w:rsidR="00502A31">
        <w:t>ях</w:t>
      </w:r>
      <w:r w:rsidR="005975F4">
        <w:t xml:space="preserve"> в восточных регионах РФ </w:t>
      </w:r>
      <w:r w:rsidR="005975F4">
        <w:br/>
      </w:r>
      <w:r w:rsidR="005975F4">
        <w:br/>
        <w:t xml:space="preserve">Описание </w:t>
      </w:r>
      <w:r w:rsidR="00502A31">
        <w:t>–</w:t>
      </w:r>
      <w:r w:rsidR="005975F4">
        <w:t xml:space="preserve"> </w:t>
      </w:r>
      <w:r w:rsidR="00502A31">
        <w:t>Разработанная и</w:t>
      </w:r>
      <w:r w:rsidR="005975F4">
        <w:t xml:space="preserve">нформационно-аналитическая система предназначена для мониторинга изменения выбросов </w:t>
      </w:r>
      <w:r w:rsidR="00113FF4" w:rsidRPr="00113FF4">
        <w:rPr>
          <w:color w:val="FF0000"/>
        </w:rPr>
        <w:t xml:space="preserve">загрязняющих веществ и </w:t>
      </w:r>
      <w:r w:rsidR="005975F4">
        <w:t xml:space="preserve">диоксида углерода от энергетических объектов на изолированных от энергосистем труднодоступных территориях восточных регионов РФ при реализации различных сценариев </w:t>
      </w:r>
      <w:r w:rsidR="00113FF4" w:rsidRPr="00113FF4">
        <w:rPr>
          <w:color w:val="FF0000"/>
        </w:rPr>
        <w:t>развития</w:t>
      </w:r>
      <w:r w:rsidR="005975F4">
        <w:t>. Информация представлена из созданной базы данных технико-экономически</w:t>
      </w:r>
      <w:r w:rsidR="00502A31">
        <w:t xml:space="preserve">х и производственных </w:t>
      </w:r>
      <w:r w:rsidR="005975F4">
        <w:t>показател</w:t>
      </w:r>
      <w:r w:rsidR="00502A31">
        <w:t>ей</w:t>
      </w:r>
      <w:r w:rsidR="005975F4">
        <w:t xml:space="preserve"> электростанций и котельных, обеспечивающих энергоснабжение этой категории потребителей, и расчетных оценок выбросов в атмосферу</w:t>
      </w:r>
      <w:r w:rsidR="00113FF4">
        <w:t xml:space="preserve"> </w:t>
      </w:r>
      <w:r w:rsidR="00113FF4" w:rsidRPr="00113FF4">
        <w:rPr>
          <w:color w:val="FF0000"/>
        </w:rPr>
        <w:t>загрязняющих веществ и</w:t>
      </w:r>
      <w:r w:rsidR="005975F4">
        <w:t xml:space="preserve"> диоксида углерода на основе разработанной математической модели. </w:t>
      </w:r>
      <w:r w:rsidR="005975F4">
        <w:br/>
      </w:r>
      <w:bookmarkStart w:id="0" w:name="_GoBack"/>
      <w:bookmarkEnd w:id="0"/>
      <w:r w:rsidR="005975F4">
        <w:br/>
        <w:t xml:space="preserve">Подпись внизу - Оценки получены при выполнении </w:t>
      </w:r>
      <w:r w:rsidR="00113FF4" w:rsidRPr="00113FF4">
        <w:rPr>
          <w:color w:val="FF0000"/>
        </w:rPr>
        <w:t xml:space="preserve">проекта </w:t>
      </w:r>
      <w:proofErr w:type="spellStart"/>
      <w:r w:rsidR="00113FF4" w:rsidRPr="00113FF4">
        <w:rPr>
          <w:color w:val="FF0000"/>
        </w:rPr>
        <w:t>госзадания</w:t>
      </w:r>
      <w:proofErr w:type="spellEnd"/>
      <w:r w:rsidR="00113FF4" w:rsidRPr="00113FF4">
        <w:rPr>
          <w:rStyle w:val="news-detail-text"/>
          <w:color w:val="FF0000"/>
        </w:rPr>
        <w:t xml:space="preserve"> по теме: FWEU-2021-0004</w:t>
      </w:r>
      <w:r w:rsidR="00113FF4" w:rsidRPr="00113FF4">
        <w:rPr>
          <w:color w:val="FF0000"/>
        </w:rPr>
        <w:t xml:space="preserve"> и</w:t>
      </w:r>
      <w:r w:rsidR="00113FF4">
        <w:t xml:space="preserve"> </w:t>
      </w:r>
      <w:r w:rsidR="005975F4">
        <w:t xml:space="preserve">НИР «Создание информационно-аналитического обеспечения модуля прогнозирования развития российской энергетики в части анализа энергетических технологий для удаленных и труднодоступных территорий вне зоны централизованного энергоснабжения» в рамках разработки важнейшего инновационного проекта государственного значения «Единая национальная система мониторинга климатически активных веществ» </w:t>
      </w:r>
      <w:r w:rsidRPr="00491546">
        <w:rPr>
          <w:strike/>
          <w:color w:val="FF0000"/>
        </w:rPr>
        <w:t>(соглашение о предоставлении из федерального бюджета грантов в форме субсидий в соответствии с пунктом 4 статьи 78.1 Бюджетного кодекса Российской Федерации от 01.03.2023 № 139-15-2023-003)</w:t>
      </w:r>
      <w:r>
        <w:t xml:space="preserve"> </w:t>
      </w:r>
      <w:r w:rsidR="005975F4">
        <w:t>(2023-2024 гг.). Разработчики информационно-аналитической системы: сотрудники отдела комплексных и региональных проблем энергетики ИСЭМ СО РАН.</w:t>
      </w:r>
    </w:p>
    <w:sectPr w:rsidR="001A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F4"/>
    <w:rsid w:val="0003567B"/>
    <w:rsid w:val="00113FF4"/>
    <w:rsid w:val="00485583"/>
    <w:rsid w:val="00491546"/>
    <w:rsid w:val="00502A31"/>
    <w:rsid w:val="005975F4"/>
    <w:rsid w:val="005C4D17"/>
    <w:rsid w:val="006847F7"/>
    <w:rsid w:val="00CB6072"/>
    <w:rsid w:val="00F7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4CF3D5-5177-433C-BEDC-D7C73380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ws-detail-text">
    <w:name w:val="news-detail-text"/>
    <w:basedOn w:val="a0"/>
    <w:rsid w:val="0011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</dc:creator>
  <cp:keywords/>
  <dc:description/>
  <cp:lastModifiedBy>Ivanova</cp:lastModifiedBy>
  <cp:revision>4</cp:revision>
  <dcterms:created xsi:type="dcterms:W3CDTF">2023-11-29T03:26:00Z</dcterms:created>
  <dcterms:modified xsi:type="dcterms:W3CDTF">2023-11-29T03:48:00Z</dcterms:modified>
</cp:coreProperties>
</file>