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09" w:beforeLines="370" w:line="1920" w:lineRule="exact"/>
        <w:jc w:val="distribute"/>
        <w:rPr>
          <w:rFonts w:ascii="方正小标宋简体" w:eastAsia="方正小标宋简体"/>
          <w:bCs/>
          <w:color w:val="FF0000"/>
          <w:spacing w:val="6"/>
          <w:w w:val="50"/>
          <w:sz w:val="72"/>
          <w:szCs w:val="72"/>
        </w:rPr>
      </w:pPr>
      <w:r>
        <w:rPr>
          <w:rFonts w:hint="eastAsia" w:ascii="方正小标宋简体" w:hAnsi="Century Gothic" w:eastAsia="方正小标宋简体"/>
          <w:bCs/>
          <w:color w:val="FF0000"/>
          <w:spacing w:val="6"/>
          <w:w w:val="50"/>
          <w:sz w:val="72"/>
          <w:szCs w:val="72"/>
        </w:rPr>
        <w:t>中共国家税务总局成都市新都区税务局委员会文件</w:t>
      </w: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tabs>
          <w:tab w:val="left" w:pos="740"/>
          <w:tab w:val="left" w:pos="888"/>
          <w:tab w:val="left" w:pos="1184"/>
          <w:tab w:val="left" w:pos="1776"/>
          <w:tab w:val="left" w:pos="2516"/>
          <w:tab w:val="left" w:pos="2664"/>
          <w:tab w:val="left" w:pos="3552"/>
          <w:tab w:val="left" w:pos="3996"/>
          <w:tab w:val="left" w:pos="4884"/>
          <w:tab w:val="left" w:pos="5772"/>
          <w:tab w:val="left" w:pos="7104"/>
          <w:tab w:val="left" w:pos="7696"/>
          <w:tab w:val="left" w:pos="7992"/>
          <w:tab w:val="left" w:pos="8436"/>
          <w:tab w:val="left" w:pos="8610"/>
        </w:tabs>
        <w:spacing w:line="620" w:lineRule="exact"/>
        <w:ind w:firstLine="160" w:firstLineChars="50"/>
        <w:rPr>
          <w:rFonts w:hint="eastAsia" w:ascii="方正楷体简体" w:hAnsi="方正楷体简体" w:cs="方正楷体简体"/>
          <w:color w:val="000000"/>
          <w:szCs w:val="32"/>
        </w:rPr>
      </w:pPr>
      <w:r>
        <w:rPr>
          <w:rFonts w:hint="eastAsia" w:ascii="仿宋_GB2312" w:hAnsi="仿宋_GB2312"/>
          <w:szCs w:val="32"/>
        </w:rPr>
        <w:t>新都税党委发〔   〕号                    签发人：</w:t>
      </w:r>
      <w:r>
        <w:rPr>
          <w:rFonts w:hint="eastAsia" w:ascii="楷体_GB2312" w:hAnsi="楷体_GB2312" w:eastAsia="楷体_GB2312" w:cs="楷体_GB2312"/>
          <w:szCs w:val="32"/>
        </w:rPr>
        <w:t>冯黎明</w:t>
      </w:r>
    </w:p>
    <w:p>
      <w:pPr>
        <w:spacing w:line="580" w:lineRule="exact"/>
        <w:rPr>
          <w:rFonts w:ascii="仿宋_GB2312"/>
          <w:szCs w:val="32"/>
        </w:rPr>
      </w:pPr>
      <w:r>
        <w:rPr>
          <w:rFonts w:ascii="仿宋_GB231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59690</wp:posOffset>
                </wp:positionV>
                <wp:extent cx="5800725" cy="635"/>
                <wp:effectExtent l="0" t="11430" r="9525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635"/>
                        </a:xfrm>
                        <a:prstGeom prst="line">
                          <a:avLst/>
                        </a:prstGeom>
                        <a:ln w="2286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05pt;margin-top:4.7pt;height:0.05pt;width:456.75pt;z-index:251658240;mso-width-relative:page;mso-height-relative:page;" filled="f" stroked="t" coordsize="21600,21600" o:gfxdata="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Phro1AAAAAcBAAAP&#10;AAAAAAAAAAEAIAAAACIAAABkcnMvZG93bnJldi54bWxQSwECFAAUAAAACACHTuJAFYGh4eMBAACn&#10;AwAADgAAAAAAAAABACAAAAAjAQAAZHJzL2Uyb0RvYy54bWxQSwUGAAAAAAYABgBZAQAAeAUAAAAA&#10;">
                <v:path arrowok="t"/>
                <v:fill on="f" focussize="0,0"/>
                <v:stroke weight="1.8pt" color="#FF0000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rPr>
          <w:rFonts w:hint="eastAsia" w:ascii="仿宋_GB2312"/>
          <w:szCs w:val="32"/>
        </w:rPr>
      </w:pP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中共国家税务总局成都市新都区税务局委员会</w:t>
      </w: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关于XX（事由）的报告</w:t>
      </w:r>
    </w:p>
    <w:p>
      <w:pPr>
        <w:spacing w:line="560" w:lineRule="exact"/>
        <w:ind w:firstLine="4365"/>
        <w:rPr>
          <w:rFonts w:hint="eastAsia" w:ascii="方正小标宋简体" w:hAnsi="Century Gothic" w:eastAsia="方正小标宋简体"/>
          <w:bCs/>
          <w:color w:val="FF0000"/>
          <w:spacing w:val="4"/>
          <w:w w:val="54"/>
          <w:sz w:val="66"/>
          <w:szCs w:val="66"/>
        </w:rPr>
      </w:pPr>
    </w:p>
    <w:p>
      <w:pPr>
        <w:spacing w:line="560" w:lineRule="exac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中共*****委员会：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（一级标题，</w:t>
      </w:r>
      <w:r>
        <w:rPr>
          <w:rFonts w:hint="eastAsia" w:ascii="黑体" w:hAnsi="黑体" w:eastAsia="黑体" w:cs="黑体"/>
          <w:w w:val="92"/>
          <w:szCs w:val="32"/>
        </w:rPr>
        <w:t>三号黑体不加粗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黑体" w:hAnsi="黑体" w:eastAsia="黑体" w:cs="黑体"/>
          <w:w w:val="92"/>
          <w:szCs w:val="32"/>
        </w:rPr>
        <w:t>一、XXX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（二级标题，</w:t>
      </w:r>
      <w:r>
        <w:rPr>
          <w:rFonts w:hint="eastAsia" w:ascii="楷体_GB2312" w:hAnsi="楷体_GB2312" w:eastAsia="楷体_GB2312" w:cs="楷体_GB2312"/>
          <w:w w:val="92"/>
          <w:szCs w:val="32"/>
        </w:rPr>
        <w:t>三号楷体_</w:t>
      </w:r>
      <w:r>
        <w:rPr>
          <w:rFonts w:hint="default" w:ascii="Times New Roman" w:hAnsi="Times New Roman" w:eastAsia="楷体_GB2312" w:cs="Times New Roman"/>
          <w:w w:val="92"/>
          <w:szCs w:val="32"/>
        </w:rPr>
        <w:t>GB2312</w:t>
      </w:r>
      <w:r>
        <w:rPr>
          <w:rFonts w:hint="eastAsia" w:ascii="楷体_GB2312" w:hAnsi="楷体_GB2312" w:eastAsia="楷体_GB2312" w:cs="楷体_GB2312"/>
          <w:w w:val="92"/>
          <w:szCs w:val="32"/>
        </w:rPr>
        <w:t>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楷体_GB2312" w:hAnsi="楷体_GB2312" w:eastAsia="楷体_GB2312" w:cs="楷体_GB2312"/>
          <w:w w:val="92"/>
          <w:szCs w:val="32"/>
        </w:rPr>
        <w:t>（一）XXX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（三级标题，三号仿宋_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不加粗，写作：1.XXXX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（四级标题，三号仿宋_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不加粗，写作：（1）XXXX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（正文：汉</w:t>
      </w:r>
      <w:r>
        <w:rPr>
          <w:rFonts w:hint="eastAsia" w:ascii="仿宋_GB2312"/>
          <w:w w:val="92"/>
          <w:szCs w:val="32"/>
          <w:lang w:eastAsia="zh-CN"/>
        </w:rPr>
        <w:t>字</w:t>
      </w:r>
      <w:r>
        <w:rPr>
          <w:rFonts w:hint="eastAsia" w:ascii="仿宋_GB2312"/>
          <w:w w:val="92"/>
          <w:szCs w:val="32"/>
        </w:rPr>
        <w:t>使用三号仿宋_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 xml:space="preserve">不加粗，英文及数字使用 </w:t>
      </w:r>
      <w:r>
        <w:rPr>
          <w:rFonts w:hint="default" w:ascii="Times New Roman" w:hAnsi="Times New Roman" w:cs="Times New Roman"/>
          <w:w w:val="92"/>
          <w:szCs w:val="32"/>
        </w:rPr>
        <w:t>Times New Roman</w:t>
      </w:r>
      <w:r>
        <w:rPr>
          <w:rFonts w:hint="eastAsia" w:ascii="仿宋_GB2312"/>
          <w:w w:val="92"/>
          <w:szCs w:val="32"/>
        </w:rPr>
        <w:t>三号不加粗）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（字数要求：全局性报告公文控制在</w:t>
      </w:r>
      <w:r>
        <w:rPr>
          <w:rFonts w:hint="default" w:ascii="Times New Roman" w:hAnsi="Times New Roman" w:cs="Times New Roman"/>
          <w:w w:val="92"/>
          <w:szCs w:val="32"/>
        </w:rPr>
        <w:t>5000</w:t>
      </w:r>
      <w:r>
        <w:rPr>
          <w:rFonts w:hint="eastAsia" w:ascii="仿宋_GB2312"/>
          <w:w w:val="92"/>
          <w:szCs w:val="32"/>
        </w:rPr>
        <w:t>字以内；单项工作或阶段性工作报告公文控制在</w:t>
      </w:r>
      <w:r>
        <w:rPr>
          <w:rFonts w:hint="default" w:ascii="Times New Roman" w:hAnsi="Times New Roman" w:cs="Times New Roman"/>
          <w:w w:val="92"/>
          <w:szCs w:val="32"/>
        </w:rPr>
        <w:t>3000</w:t>
      </w:r>
      <w:r>
        <w:rPr>
          <w:rFonts w:hint="eastAsia" w:ascii="仿宋_GB2312"/>
          <w:w w:val="92"/>
          <w:szCs w:val="32"/>
        </w:rPr>
        <w:t>字以内）</w:t>
      </w: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（内容要求：报告要求</w:t>
      </w:r>
      <w:r>
        <w:rPr>
          <w:rFonts w:hint="eastAsia" w:ascii="仿宋_GB2312" w:hAnsi="仿宋_GB2312" w:cs="仿宋_GB2312"/>
          <w:szCs w:val="32"/>
        </w:rPr>
        <w:t>行文简洁，直切要害。报告里不能夹带请示事项！）</w:t>
      </w: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特此报告！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（正文结束后，下空一行）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附件：1.XXXXXXXXXXXXXXXXXXXXXXXXXXXXXXXXXXXXXXXXXXXXXXX</w:t>
      </w:r>
    </w:p>
    <w:p>
      <w:pPr>
        <w:spacing w:line="560" w:lineRule="exact"/>
        <w:ind w:firstLine="1764" w:firstLineChars="600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XX（只有一个附件时不加序号；换行对齐首字）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 xml:space="preserve">      2.XXXXXX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wordWrap w:val="0"/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（附件说明下空三行）</w:t>
      </w:r>
    </w:p>
    <w:p>
      <w:pPr>
        <w:spacing w:line="560" w:lineRule="exact"/>
        <w:ind w:firstLine="2663" w:firstLineChars="876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中共国家税务总局成都市新都区税务局委员会</w:t>
      </w:r>
    </w:p>
    <w:p>
      <w:pPr>
        <w:spacing w:line="560" w:lineRule="exact"/>
        <w:ind w:firstLine="6086" w:firstLineChars="2002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年  月  日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附件1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附件2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before="217" w:beforeLines="50"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（请保持下方版记最后一个要素在偶数页最后一行）</w:t>
      </w:r>
    </w:p>
    <w:p>
      <w:pPr>
        <w:spacing w:line="660" w:lineRule="exact"/>
        <w:rPr>
          <w:rFonts w:hint="eastAsia" w:ascii="方正小标宋简体" w:eastAsia="方正小标宋简体"/>
          <w:sz w:val="28"/>
          <w:szCs w:val="28"/>
        </w:rPr>
      </w:pPr>
      <w:r>
        <w:rPr>
          <w:rFonts w:hint="eastAsia" w:ascii="黑体" w:eastAsia="黑体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398145</wp:posOffset>
                </wp:positionV>
                <wp:extent cx="5626735" cy="0"/>
                <wp:effectExtent l="0" t="9525" r="1206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1.35pt;height:0pt;width:443.05pt;z-index:251662336;mso-width-relative:page;mso-height-relative:page;" filled="f" stroked="t" coordsize="21600,21600" o:gfxdata="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514Q0wAAAAYBAAAPAAAAAAAA&#10;AAEAIAAAACIAAABkcnMvZG93bnJldi54bWxQSwECFAAUAAAACACHTuJAGmNgzd4BAAClAwAADgAA&#10;AAAAAAABACAAAAAiAQAAZHJzL2Uyb0RvYy54bWxQSwUGAAAAAAYABgBZAQAAcgUAAAAA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</w:p>
    <w:p>
      <w:pPr>
        <w:spacing w:line="660" w:lineRule="exact"/>
        <w:ind w:firstLine="280" w:firstLineChars="100"/>
        <w:rPr>
          <w:rFonts w:hint="eastAsia" w:ascii="仿宋_GB2312" w:hAnsi="仿宋_GB2312" w:cs="仿宋_GB2312"/>
          <w:sz w:val="28"/>
          <w:szCs w:val="28"/>
        </w:rPr>
      </w:pPr>
      <w:r>
        <w:rPr>
          <w:rFonts w:hint="eastAsia" w:ascii="仿宋_GB2312" w:hAnsi="仿宋_GB2312" w:cs="仿宋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407035</wp:posOffset>
                </wp:positionV>
                <wp:extent cx="5599430" cy="0"/>
                <wp:effectExtent l="0" t="0" r="0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9430" cy="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85pt;margin-top:32.05pt;height:0pt;width:440.9pt;mso-position-horizontal-relative:margin;z-index:251663360;mso-width-relative:page;mso-height-relative:page;" filled="f" stroked="t" coordsize="21600,21600" o:gfxdata="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5RWIdMAAAAHAQAADwAA&#10;AAAAAAABACAAAAAiAAAAZHJzL2Rvd25yZXYueG1sUEsBAhQAFAAAAAgAh07iQNRN2TTiAQAAmgMA&#10;AA4AAAAAAAAAAQAgAAAAIgEAAGRycy9lMm9Eb2MueG1sUEsFBgAAAAAGAAYAWQEAAHYFAAAAAA==&#10;">
                <v:path arrowok="t"/>
                <v:fill on="f" focussize="0,0"/>
                <v:stroke weight="0.5pt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_GB2312" w:cs="仿宋_GB2312"/>
          <w:sz w:val="28"/>
          <w:szCs w:val="28"/>
        </w:rPr>
        <w:t>抄送：XXXXXXXX，XXXXXX，XXXXX。</w:t>
      </w:r>
    </w:p>
    <w:p>
      <w:pPr>
        <w:spacing w:before="43" w:beforeLines="10" w:line="660" w:lineRule="exact"/>
        <w:ind w:firstLine="320" w:firstLineChars="100"/>
        <w:rPr>
          <w:rFonts w:hint="eastAsia" w:ascii="仿宋_GB2312"/>
          <w:sz w:val="28"/>
          <w:szCs w:val="28"/>
        </w:rPr>
      </w:pPr>
      <w:r>
        <w:rPr>
          <w:rFonts w:hint="eastAsia" w:ascii="仿宋_GB23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471805</wp:posOffset>
                </wp:positionV>
                <wp:extent cx="5626735" cy="0"/>
                <wp:effectExtent l="0" t="9525" r="1206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7.15pt;height:0pt;width:443.05pt;z-index:251661312;mso-width-relative:page;mso-height-relative:page;" filled="f" stroked="t" coordsize="21600,21600" o:gfxdata="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y/V49MAAAAGAQAADwAAAAAA&#10;AAABACAAAAAiAAAAZHJzL2Rvd25yZXYueG1sUEsBAhQAFAAAAAgAh07iQEcNRHzfAQAApwMAAA4A&#10;AAAAAAAAAQAgAAAAIgEAAGRycy9lMm9Eb2MueG1sUEsFBgAAAAAGAAYAWQEAAHMFAAAAAA==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/>
          <w:sz w:val="28"/>
          <w:szCs w:val="28"/>
        </w:rPr>
        <w:t>国家税务总局成都市新都区税务局XX承办   办公室 年 月 日印发</w:t>
      </w:r>
    </w:p>
    <w:p>
      <w:pPr>
        <w:spacing w:before="1609" w:beforeLines="370" w:line="1920" w:lineRule="exact"/>
        <w:jc w:val="center"/>
        <w:rPr>
          <w:rFonts w:ascii="方正小标宋简体" w:eastAsia="方正小标宋简体"/>
          <w:bCs/>
          <w:color w:val="FF0000"/>
          <w:spacing w:val="4"/>
          <w:w w:val="55"/>
          <w:sz w:val="72"/>
          <w:szCs w:val="72"/>
        </w:rPr>
      </w:pPr>
      <w:r>
        <w:rPr>
          <w:rFonts w:hint="eastAsia" w:ascii="方正小标宋简体" w:hAnsi="Century Gothic" w:eastAsia="方正小标宋简体"/>
          <w:bCs/>
          <w:color w:val="FF0000"/>
          <w:spacing w:val="4"/>
          <w:w w:val="55"/>
          <w:sz w:val="72"/>
          <w:szCs w:val="72"/>
        </w:rPr>
        <w:t>中共国家税务总局成都市新都区税务局纪检组文件</w:t>
      </w: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tabs>
          <w:tab w:val="left" w:pos="740"/>
          <w:tab w:val="left" w:pos="888"/>
          <w:tab w:val="left" w:pos="1184"/>
          <w:tab w:val="left" w:pos="1776"/>
          <w:tab w:val="left" w:pos="2516"/>
          <w:tab w:val="left" w:pos="2664"/>
          <w:tab w:val="left" w:pos="3552"/>
          <w:tab w:val="left" w:pos="3996"/>
          <w:tab w:val="left" w:pos="4884"/>
          <w:tab w:val="left" w:pos="5772"/>
          <w:tab w:val="left" w:pos="7104"/>
          <w:tab w:val="left" w:pos="7696"/>
          <w:tab w:val="left" w:pos="7992"/>
          <w:tab w:val="left" w:pos="8436"/>
          <w:tab w:val="left" w:pos="8610"/>
        </w:tabs>
        <w:spacing w:line="620" w:lineRule="exact"/>
        <w:ind w:firstLine="160" w:firstLineChars="50"/>
        <w:rPr>
          <w:rFonts w:hint="eastAsia" w:ascii="方正楷体简体" w:hAnsi="方正楷体简体" w:cs="方正楷体简体"/>
          <w:color w:val="000000"/>
          <w:szCs w:val="32"/>
        </w:rPr>
      </w:pPr>
      <w:r>
        <w:rPr>
          <w:rFonts w:hint="eastAsia" w:ascii="仿宋_GB2312" w:hAnsi="仿宋_GB2312"/>
          <w:szCs w:val="32"/>
        </w:rPr>
        <w:t>新都税纪检发〔   〕号                    签发人：</w:t>
      </w:r>
      <w:r>
        <w:rPr>
          <w:rFonts w:hint="eastAsia" w:ascii="楷体_GB2312" w:hAnsi="楷体_GB2312" w:eastAsia="楷体_GB2312" w:cs="楷体_GB2312"/>
          <w:szCs w:val="32"/>
        </w:rPr>
        <w:t>苏鸣跃</w:t>
      </w:r>
    </w:p>
    <w:p>
      <w:pPr>
        <w:spacing w:line="580" w:lineRule="exact"/>
        <w:rPr>
          <w:rFonts w:ascii="仿宋_GB2312"/>
          <w:szCs w:val="32"/>
        </w:rPr>
      </w:pPr>
      <w:r>
        <w:rPr>
          <w:rFonts w:ascii="仿宋_GB231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59690</wp:posOffset>
                </wp:positionV>
                <wp:extent cx="5800725" cy="635"/>
                <wp:effectExtent l="0" t="11430" r="9525" b="1651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635"/>
                        </a:xfrm>
                        <a:prstGeom prst="line">
                          <a:avLst/>
                        </a:prstGeom>
                        <a:ln w="2286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05pt;margin-top:4.7pt;height:0.05pt;width:456.75pt;z-index:251660288;mso-width-relative:page;mso-height-relative:page;" filled="f" stroked="t" coordsize="21600,21600" o:gfxdata="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j4a6NQAAAAHAQAA&#10;DwAAAAAAAAABACAAAAAiAAAAZHJzL2Rvd25yZXYueG1sUEsBAhQAFAAAAAgAh07iQKKK8UDkAQAA&#10;qQMAAA4AAAAAAAAAAQAgAAAAIwEAAGRycy9lMm9Eb2MueG1sUEsFBgAAAAAGAAYAWQEAAHkFAAAA&#10;AA==&#10;">
                <v:path arrowok="t"/>
                <v:fill on="f" focussize="0,0"/>
                <v:stroke weight="1.8pt" color="#FF0000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rPr>
          <w:rFonts w:hint="eastAsia" w:ascii="仿宋_GB2312"/>
          <w:szCs w:val="32"/>
        </w:rPr>
      </w:pP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中共国家税务总局成都市新都区税务局纪检组</w:t>
      </w: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关于XX（事由）的报告</w:t>
      </w:r>
    </w:p>
    <w:p>
      <w:pPr>
        <w:spacing w:line="560" w:lineRule="exact"/>
        <w:ind w:firstLine="4365"/>
        <w:rPr>
          <w:rFonts w:hint="eastAsia" w:ascii="方正小标宋简体" w:hAnsi="Century Gothic" w:eastAsia="方正小标宋简体"/>
          <w:bCs/>
          <w:color w:val="FF0000"/>
          <w:spacing w:val="4"/>
          <w:w w:val="54"/>
          <w:sz w:val="66"/>
          <w:szCs w:val="66"/>
        </w:rPr>
      </w:pPr>
    </w:p>
    <w:p>
      <w:pPr>
        <w:spacing w:line="560" w:lineRule="exac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中共*****纪检组：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（字体要求：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（一级标题，</w:t>
      </w:r>
      <w:r>
        <w:rPr>
          <w:rFonts w:hint="eastAsia" w:ascii="黑体" w:hAnsi="黑体" w:eastAsia="黑体" w:cs="黑体"/>
          <w:w w:val="92"/>
          <w:szCs w:val="32"/>
        </w:rPr>
        <w:t>三号黑体不加粗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黑体" w:hAnsi="黑体" w:eastAsia="黑体" w:cs="黑体"/>
          <w:w w:val="92"/>
          <w:szCs w:val="32"/>
        </w:rPr>
        <w:t>一、XXX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（二级标题，</w:t>
      </w:r>
      <w:r>
        <w:rPr>
          <w:rFonts w:hint="eastAsia" w:ascii="楷体_GB2312" w:hAnsi="楷体_GB2312" w:eastAsia="楷体_GB2312" w:cs="楷体_GB2312"/>
          <w:w w:val="92"/>
          <w:szCs w:val="32"/>
        </w:rPr>
        <w:t>三号楷体_</w:t>
      </w:r>
      <w:r>
        <w:rPr>
          <w:rFonts w:hint="default" w:ascii="Times New Roman" w:hAnsi="Times New Roman" w:eastAsia="楷体_GB2312" w:cs="Times New Roman"/>
          <w:w w:val="92"/>
          <w:szCs w:val="32"/>
        </w:rPr>
        <w:t>GB2312</w:t>
      </w:r>
      <w:r>
        <w:rPr>
          <w:rFonts w:hint="eastAsia" w:ascii="楷体_GB2312" w:hAnsi="楷体_GB2312" w:eastAsia="楷体_GB2312" w:cs="楷体_GB2312"/>
          <w:w w:val="92"/>
          <w:szCs w:val="32"/>
        </w:rPr>
        <w:t>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楷体_GB2312" w:hAnsi="楷体_GB2312" w:eastAsia="楷体_GB2312" w:cs="楷体_GB2312"/>
          <w:w w:val="92"/>
          <w:szCs w:val="32"/>
        </w:rPr>
        <w:t>（一）XXX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（三级标题，三号仿宋_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不加粗，写作：1.XXXX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（四级标题，三号仿宋_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不加粗，写作：（1）XXXX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（正文：汉子使用三号仿宋_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 xml:space="preserve">不加粗，英文及数字使用 </w:t>
      </w:r>
      <w:r>
        <w:rPr>
          <w:rFonts w:hint="default" w:ascii="Times New Roman" w:hAnsi="Times New Roman" w:cs="Times New Roman"/>
          <w:w w:val="92"/>
          <w:szCs w:val="32"/>
        </w:rPr>
        <w:t>Times New Roman</w:t>
      </w:r>
      <w:r>
        <w:rPr>
          <w:rFonts w:hint="eastAsia" w:ascii="仿宋_GB2312"/>
          <w:w w:val="92"/>
          <w:szCs w:val="32"/>
        </w:rPr>
        <w:t>三号不加粗）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（字数要求：全局性报告公文控制在</w:t>
      </w:r>
      <w:r>
        <w:rPr>
          <w:rFonts w:hint="default" w:ascii="Times New Roman" w:hAnsi="Times New Roman" w:cs="Times New Roman"/>
          <w:w w:val="92"/>
          <w:szCs w:val="32"/>
        </w:rPr>
        <w:t>5000</w:t>
      </w:r>
      <w:r>
        <w:rPr>
          <w:rFonts w:hint="eastAsia" w:ascii="仿宋_GB2312"/>
          <w:w w:val="92"/>
          <w:szCs w:val="32"/>
        </w:rPr>
        <w:t>字以内；单项工作或阶段性工作报告公文控制在</w:t>
      </w:r>
      <w:r>
        <w:rPr>
          <w:rFonts w:hint="default" w:ascii="Times New Roman" w:hAnsi="Times New Roman" w:cs="Times New Roman"/>
          <w:w w:val="92"/>
          <w:szCs w:val="32"/>
        </w:rPr>
        <w:t>3000</w:t>
      </w:r>
      <w:r>
        <w:rPr>
          <w:rFonts w:hint="eastAsia" w:ascii="仿宋_GB2312"/>
          <w:w w:val="92"/>
          <w:szCs w:val="32"/>
        </w:rPr>
        <w:t>字以内）</w:t>
      </w: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（内容要求：报告要求</w:t>
      </w:r>
      <w:r>
        <w:rPr>
          <w:rFonts w:hint="eastAsia" w:ascii="仿宋_GB2312" w:hAnsi="仿宋_GB2312" w:cs="仿宋_GB2312"/>
          <w:szCs w:val="32"/>
        </w:rPr>
        <w:t>行文简洁，直切要害。报告里不能夹带请示事项！）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特此报告！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（正文结束后，下空一行）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附件：1.XXXXXXXXXXXXXXXXXXXXXXXXXXXXXXXXXXXXXXXXXXXXXXX</w:t>
      </w:r>
    </w:p>
    <w:p>
      <w:pPr>
        <w:spacing w:line="560" w:lineRule="exact"/>
        <w:ind w:firstLine="1764" w:firstLineChars="600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XX（只有一个附件时不加序号；换行对齐首字）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 xml:space="preserve">      2.XXXXXX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（附件说明下空三行）</w:t>
      </w:r>
    </w:p>
    <w:p>
      <w:pPr>
        <w:spacing w:line="560" w:lineRule="exact"/>
        <w:ind w:firstLine="2650" w:firstLineChars="872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中共国家税务总局成都市新都区税务局纪检组</w:t>
      </w:r>
    </w:p>
    <w:p>
      <w:pPr>
        <w:spacing w:line="560" w:lineRule="exact"/>
        <w:ind w:firstLine="5921" w:firstLineChars="1948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年  月  日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附件1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附件2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before="217" w:beforeLines="50"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（请保持下方版记最后一个要素在偶数页最后一行）</w:t>
      </w:r>
    </w:p>
    <w:p>
      <w:pPr>
        <w:spacing w:line="660" w:lineRule="exact"/>
        <w:rPr>
          <w:rFonts w:hint="eastAsia" w:ascii="方正小标宋简体" w:eastAsia="方正小标宋简体"/>
          <w:sz w:val="28"/>
          <w:szCs w:val="28"/>
        </w:rPr>
      </w:pPr>
      <w:r>
        <w:rPr>
          <w:rFonts w:hint="eastAsia" w:ascii="黑体" w:eastAsia="黑体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398145</wp:posOffset>
                </wp:positionV>
                <wp:extent cx="5626735" cy="0"/>
                <wp:effectExtent l="0" t="9525" r="12065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1.35pt;height:0pt;width:443.05pt;z-index:251665408;mso-width-relative:page;mso-height-relative:page;" filled="f" stroked="t" coordsize="21600,21600" o:gfxdata="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514Q0wAAAAYBAAAPAAAAAAAA&#10;AAEAIAAAACIAAABkcnMvZG93bnJldi54bWxQSwECFAAUAAAACACHTuJAuKdgxt4BAAClAwAADgAA&#10;AAAAAAABACAAAAAiAQAAZHJzL2Uyb0RvYy54bWxQSwUGAAAAAAYABgBZAQAAcgUAAAAA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</w:p>
    <w:p>
      <w:pPr>
        <w:spacing w:line="660" w:lineRule="exact"/>
        <w:ind w:firstLine="280" w:firstLineChars="100"/>
        <w:rPr>
          <w:rFonts w:hint="eastAsia" w:ascii="仿宋_GB2312" w:hAnsi="仿宋_GB2312" w:cs="仿宋_GB2312"/>
          <w:sz w:val="28"/>
          <w:szCs w:val="28"/>
        </w:rPr>
      </w:pPr>
      <w:r>
        <w:rPr>
          <w:rFonts w:hint="eastAsia" w:ascii="仿宋_GB2312" w:hAnsi="仿宋_GB2312" w:cs="仿宋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407035</wp:posOffset>
                </wp:positionV>
                <wp:extent cx="5599430" cy="0"/>
                <wp:effectExtent l="0" t="0" r="0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9430" cy="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85pt;margin-top:32.05pt;height:0pt;width:440.9pt;mso-position-horizontal-relative:margin;z-index:251666432;mso-width-relative:page;mso-height-relative:page;" filled="f" stroked="t" coordsize="21600,21600" o:gfxdata="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OUViHTAAAABwEAAA8A&#10;AAAAAAAAAQAgAAAAIgAAAGRycy9kb3ducmV2LnhtbFBLAQIUABQAAAAIAIdO4kCWnFWA4wEAAJwD&#10;AAAOAAAAAAAAAAEAIAAAACIBAABkcnMvZTJvRG9jLnhtbFBLBQYAAAAABgAGAFkBAAB3BQAAAAA=&#10;">
                <v:path arrowok="t"/>
                <v:fill on="f" focussize="0,0"/>
                <v:stroke weight="0.5pt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_GB2312" w:cs="仿宋_GB2312"/>
          <w:sz w:val="28"/>
          <w:szCs w:val="28"/>
        </w:rPr>
        <w:t>抄送：XXXXXXXX，XXXXXX，XXXXX。</w:t>
      </w:r>
    </w:p>
    <w:p>
      <w:pPr>
        <w:spacing w:before="43" w:beforeLines="10" w:line="660" w:lineRule="exact"/>
        <w:ind w:firstLine="320" w:firstLineChars="100"/>
        <w:rPr>
          <w:rFonts w:hint="eastAsia" w:ascii="仿宋_GB2312"/>
          <w:sz w:val="28"/>
          <w:szCs w:val="28"/>
        </w:rPr>
      </w:pPr>
      <w:r>
        <w:rPr>
          <w:rFonts w:hint="eastAsia" w:ascii="仿宋_GB23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471805</wp:posOffset>
                </wp:positionV>
                <wp:extent cx="5626735" cy="0"/>
                <wp:effectExtent l="0" t="9525" r="1206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7.15pt;height:0pt;width:443.05pt;z-index:251664384;mso-width-relative:page;mso-height-relative:page;" filled="f" stroked="t" coordsize="21600,21600" o:gfxdata="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y/V49MAAAAGAQAADwAAAAAA&#10;AAABACAAAAAiAAAAZHJzL2Rvd25yZXYueG1sUEsBAhQAFAAAAAgAh07iQPWKq4DfAQAApQMAAA4A&#10;AAAAAAAAAQAgAAAAIgEAAGRycy9lMm9Eb2MueG1sUEsFBgAAAAAGAAYAWQEAAHMFAAAAAA==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/>
          <w:sz w:val="28"/>
          <w:szCs w:val="28"/>
        </w:rPr>
        <w:t>国家税务总局成都市新都区税务局XX承办   办公室 年 月 日印发</w:t>
      </w:r>
    </w:p>
    <w:p>
      <w:pPr>
        <w:spacing w:before="1609" w:beforeLines="370" w:line="1920" w:lineRule="exact"/>
        <w:jc w:val="center"/>
        <w:rPr>
          <w:rFonts w:ascii="方正小标宋简体" w:eastAsia="方正小标宋简体"/>
          <w:bCs/>
          <w:color w:val="FF0000"/>
          <w:spacing w:val="4"/>
          <w:w w:val="50"/>
          <w:sz w:val="72"/>
          <w:szCs w:val="72"/>
        </w:rPr>
      </w:pPr>
      <w:r>
        <w:rPr>
          <w:rFonts w:hint="eastAsia" w:ascii="方正小标宋简体" w:hAnsi="Century Gothic" w:eastAsia="方正小标宋简体"/>
          <w:bCs/>
          <w:color w:val="FF0000"/>
          <w:spacing w:val="4"/>
          <w:w w:val="50"/>
          <w:sz w:val="72"/>
          <w:szCs w:val="72"/>
        </w:rPr>
        <w:t>中共国家税务总局成都市新都区税务局机关委员会文件</w:t>
      </w: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tabs>
          <w:tab w:val="left" w:pos="740"/>
          <w:tab w:val="left" w:pos="888"/>
          <w:tab w:val="left" w:pos="1184"/>
          <w:tab w:val="left" w:pos="1776"/>
          <w:tab w:val="left" w:pos="2516"/>
          <w:tab w:val="left" w:pos="2664"/>
          <w:tab w:val="left" w:pos="3552"/>
          <w:tab w:val="left" w:pos="3996"/>
          <w:tab w:val="left" w:pos="4884"/>
          <w:tab w:val="left" w:pos="5772"/>
          <w:tab w:val="left" w:pos="7104"/>
          <w:tab w:val="left" w:pos="7696"/>
          <w:tab w:val="left" w:pos="7992"/>
          <w:tab w:val="left" w:pos="8436"/>
          <w:tab w:val="left" w:pos="8610"/>
        </w:tabs>
        <w:spacing w:line="620" w:lineRule="exact"/>
        <w:ind w:firstLine="160" w:firstLineChars="50"/>
        <w:rPr>
          <w:rFonts w:hint="eastAsia" w:ascii="方正楷体简体" w:hAnsi="方正楷体简体" w:cs="方正楷体简体"/>
          <w:color w:val="000000"/>
          <w:szCs w:val="32"/>
        </w:rPr>
      </w:pPr>
      <w:r>
        <w:rPr>
          <w:rFonts w:hint="eastAsia" w:ascii="仿宋_GB2312" w:hAnsi="仿宋_GB2312"/>
          <w:szCs w:val="32"/>
        </w:rPr>
        <w:t>新都税机关党委发〔   〕号               签发人：</w:t>
      </w:r>
      <w:r>
        <w:rPr>
          <w:rFonts w:hint="eastAsia" w:ascii="楷体_GB2312" w:hAnsi="楷体_GB2312" w:eastAsia="楷体_GB2312" w:cs="楷体_GB2312"/>
          <w:szCs w:val="32"/>
        </w:rPr>
        <w:t>石锦成</w:t>
      </w:r>
    </w:p>
    <w:p>
      <w:pPr>
        <w:spacing w:line="580" w:lineRule="exact"/>
        <w:rPr>
          <w:rFonts w:ascii="仿宋_GB2312"/>
          <w:szCs w:val="32"/>
        </w:rPr>
      </w:pPr>
      <w:r>
        <w:rPr>
          <w:rFonts w:ascii="仿宋_GB231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59690</wp:posOffset>
                </wp:positionV>
                <wp:extent cx="5800725" cy="635"/>
                <wp:effectExtent l="0" t="11430" r="9525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635"/>
                        </a:xfrm>
                        <a:prstGeom prst="line">
                          <a:avLst/>
                        </a:prstGeom>
                        <a:ln w="2286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05pt;margin-top:4.7pt;height:0.05pt;width:456.75pt;z-index:251659264;mso-width-relative:page;mso-height-relative:page;" filled="f" stroked="t" coordsize="21600,21600" o:gfxdata="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Phro1AAAAAcBAAAP&#10;AAAAAAAAAAEAIAAAACIAAABkcnMvZG93bnJldi54bWxQSwECFAAUAAAACACHTuJAOwWJ4eMBAACn&#10;AwAADgAAAAAAAAABACAAAAAjAQAAZHJzL2Uyb0RvYy54bWxQSwUGAAAAAAYABgBZAQAAeAUAAAAA&#10;">
                <v:path arrowok="t"/>
                <v:fill on="f" focussize="0,0"/>
                <v:stroke weight="1.8pt" color="#FF0000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rPr>
          <w:rFonts w:hint="eastAsia" w:ascii="仿宋_GB2312"/>
          <w:szCs w:val="32"/>
        </w:rPr>
      </w:pPr>
    </w:p>
    <w:p>
      <w:pPr>
        <w:spacing w:line="700" w:lineRule="exact"/>
        <w:jc w:val="center"/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  <w:t>中共国家税务总局成都市新都区税务局机关委员会</w:t>
      </w: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  <w:t>关于XXXX（事由）的报告</w:t>
      </w:r>
    </w:p>
    <w:p>
      <w:pPr>
        <w:spacing w:line="560" w:lineRule="exact"/>
        <w:ind w:firstLine="4365"/>
        <w:rPr>
          <w:rFonts w:hint="eastAsia" w:ascii="方正小标宋简体" w:hAnsi="Century Gothic" w:eastAsia="方正小标宋简体"/>
          <w:bCs/>
          <w:color w:val="FF0000"/>
          <w:spacing w:val="4"/>
          <w:w w:val="54"/>
          <w:sz w:val="66"/>
          <w:szCs w:val="66"/>
        </w:rPr>
      </w:pPr>
    </w:p>
    <w:p>
      <w:pPr>
        <w:spacing w:line="560" w:lineRule="exac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中共*****机关委员会：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（字体要求：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（一级标题，</w:t>
      </w:r>
      <w:r>
        <w:rPr>
          <w:rFonts w:hint="eastAsia" w:ascii="黑体" w:hAnsi="黑体" w:eastAsia="黑体" w:cs="黑体"/>
          <w:w w:val="92"/>
          <w:szCs w:val="32"/>
        </w:rPr>
        <w:t>三号黑体不加粗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黑体" w:hAnsi="黑体" w:eastAsia="黑体" w:cs="黑体"/>
          <w:w w:val="92"/>
          <w:szCs w:val="32"/>
        </w:rPr>
        <w:t>一、XXX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（二级标题，</w:t>
      </w:r>
      <w:r>
        <w:rPr>
          <w:rFonts w:hint="eastAsia" w:ascii="楷体_GB2312" w:hAnsi="楷体_GB2312" w:eastAsia="楷体_GB2312" w:cs="楷体_GB2312"/>
          <w:w w:val="92"/>
          <w:szCs w:val="32"/>
        </w:rPr>
        <w:t>三号楷体_</w:t>
      </w:r>
      <w:r>
        <w:rPr>
          <w:rFonts w:hint="default" w:ascii="Times New Roman" w:hAnsi="Times New Roman" w:eastAsia="楷体_GB2312" w:cs="Times New Roman"/>
          <w:w w:val="92"/>
          <w:szCs w:val="32"/>
        </w:rPr>
        <w:t>GB2312</w:t>
      </w:r>
      <w:r>
        <w:rPr>
          <w:rFonts w:hint="eastAsia" w:ascii="楷体_GB2312" w:hAnsi="楷体_GB2312" w:eastAsia="楷体_GB2312" w:cs="楷体_GB2312"/>
          <w:w w:val="92"/>
          <w:szCs w:val="32"/>
        </w:rPr>
        <w:t>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楷体_GB2312" w:hAnsi="楷体_GB2312" w:eastAsia="楷体_GB2312" w:cs="楷体_GB2312"/>
          <w:w w:val="92"/>
          <w:szCs w:val="32"/>
        </w:rPr>
        <w:t>（一）XXX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（三级标题，三号仿宋_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不加粗，写作：1.XXXX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（四级标题，三号仿宋_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不加粗，写作：（1）XXXX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（正文：汉子使用三号仿宋_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 xml:space="preserve">不加粗，英文及数字使用 </w:t>
      </w:r>
      <w:r>
        <w:rPr>
          <w:rFonts w:hint="default" w:ascii="Times New Roman" w:hAnsi="Times New Roman" w:cs="Times New Roman"/>
          <w:w w:val="92"/>
          <w:szCs w:val="32"/>
        </w:rPr>
        <w:t>Times New Roman</w:t>
      </w:r>
      <w:r>
        <w:rPr>
          <w:rFonts w:hint="eastAsia" w:ascii="仿宋_GB2312"/>
          <w:w w:val="92"/>
          <w:szCs w:val="32"/>
        </w:rPr>
        <w:t>三号不加粗）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（字数要求：全局性报告公文控制在</w:t>
      </w:r>
      <w:r>
        <w:rPr>
          <w:rFonts w:hint="default" w:ascii="Times New Roman" w:hAnsi="Times New Roman" w:cs="Times New Roman"/>
          <w:w w:val="92"/>
          <w:szCs w:val="32"/>
        </w:rPr>
        <w:t>5000</w:t>
      </w:r>
      <w:r>
        <w:rPr>
          <w:rFonts w:hint="eastAsia" w:ascii="仿宋_GB2312"/>
          <w:w w:val="92"/>
          <w:szCs w:val="32"/>
        </w:rPr>
        <w:t>字以内；单项工作或阶段性工作报告公文控制在</w:t>
      </w:r>
      <w:r>
        <w:rPr>
          <w:rFonts w:hint="default" w:ascii="Times New Roman" w:hAnsi="Times New Roman" w:cs="Times New Roman"/>
          <w:w w:val="92"/>
          <w:szCs w:val="32"/>
        </w:rPr>
        <w:t>3000</w:t>
      </w:r>
      <w:r>
        <w:rPr>
          <w:rFonts w:hint="eastAsia" w:ascii="仿宋_GB2312"/>
          <w:w w:val="92"/>
          <w:szCs w:val="32"/>
        </w:rPr>
        <w:t>字以内）</w:t>
      </w: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（内容要求：报告要求</w:t>
      </w:r>
      <w:r>
        <w:rPr>
          <w:rFonts w:hint="eastAsia" w:ascii="仿宋_GB2312" w:hAnsi="仿宋_GB2312" w:cs="仿宋_GB2312"/>
          <w:szCs w:val="32"/>
        </w:rPr>
        <w:t>行文简洁，直切要害。报告里不能夹带请示事项！）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特此报告！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（正文结束后，下空一行）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附件：1.XXXXXXXXXXXXXXXXXXXXXXXXXXXXXXXXXXXXXXXXXXXXXXX</w:t>
      </w:r>
    </w:p>
    <w:p>
      <w:pPr>
        <w:spacing w:line="560" w:lineRule="exact"/>
        <w:ind w:firstLine="1764" w:firstLineChars="600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XX（只有一个附件时不加序号；换行对齐首字）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 xml:space="preserve">      2.XXXXXX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（附件说明下空三行）</w:t>
      </w:r>
    </w:p>
    <w:p>
      <w:pPr>
        <w:spacing w:line="560" w:lineRule="exact"/>
        <w:jc w:val="right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中共国家税务总局成都市新都区税务局机关委员会</w:t>
      </w:r>
    </w:p>
    <w:p>
      <w:pPr>
        <w:spacing w:line="560" w:lineRule="exact"/>
        <w:ind w:firstLine="6225" w:firstLineChars="2048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年  月  日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bookmarkStart w:id="0" w:name="_GoBack"/>
      <w:bookmarkEnd w:id="0"/>
      <w:r>
        <w:rPr>
          <w:rFonts w:hint="eastAsia" w:ascii="黑体" w:hAnsi="黑体" w:eastAsia="黑体" w:cs="黑体"/>
          <w:szCs w:val="32"/>
        </w:rPr>
        <w:t>附件1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附件2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before="217" w:beforeLines="50"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（请保持下方版记最后一个要素在偶数页最后一行）</w:t>
      </w:r>
    </w:p>
    <w:p>
      <w:pPr>
        <w:spacing w:line="660" w:lineRule="exact"/>
        <w:rPr>
          <w:rFonts w:hint="eastAsia" w:ascii="方正小标宋简体" w:eastAsia="方正小标宋简体"/>
          <w:sz w:val="28"/>
          <w:szCs w:val="28"/>
        </w:rPr>
      </w:pPr>
      <w:r>
        <w:rPr>
          <w:rFonts w:hint="eastAsia" w:ascii="黑体" w:eastAsia="黑体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398145</wp:posOffset>
                </wp:positionV>
                <wp:extent cx="5626735" cy="0"/>
                <wp:effectExtent l="0" t="9525" r="12065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1.35pt;height:0pt;width:443.05pt;z-index:251668480;mso-width-relative:page;mso-height-relative:page;" filled="f" stroked="t" coordsize="21600,21600" o:gfxdata="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+deENMAAAAGAQAADwAAAAAA&#10;AAABACAAAAAiAAAAZHJzL2Rvd25yZXYueG1sUEsBAhQAFAAAAAgAh07iQIA59kDfAQAApQMAAA4A&#10;AAAAAAAAAQAgAAAAIgEAAGRycy9lMm9Eb2MueG1sUEsFBgAAAAAGAAYAWQEAAHMFAAAAAA==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</w:p>
    <w:p>
      <w:pPr>
        <w:spacing w:line="660" w:lineRule="exact"/>
        <w:ind w:firstLine="280" w:firstLineChars="100"/>
        <w:rPr>
          <w:rFonts w:hint="eastAsia" w:ascii="仿宋_GB2312" w:hAnsi="仿宋_GB2312" w:cs="仿宋_GB2312"/>
          <w:sz w:val="28"/>
          <w:szCs w:val="28"/>
        </w:rPr>
      </w:pPr>
      <w:r>
        <w:rPr>
          <w:rFonts w:hint="eastAsia" w:ascii="仿宋_GB2312" w:hAnsi="仿宋_GB2312" w:cs="仿宋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407035</wp:posOffset>
                </wp:positionV>
                <wp:extent cx="5599430" cy="0"/>
                <wp:effectExtent l="0" t="0" r="0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9430" cy="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85pt;margin-top:32.05pt;height:0pt;width:440.9pt;mso-position-horizontal-relative:margin;z-index:251669504;mso-width-relative:page;mso-height-relative:page;" filled="f" stroked="t" coordsize="21600,21600" o:gfxdata="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5RWIdMAAAAHAQAADwAA&#10;AAAAAAABACAAAAAiAAAAZHJzL2Rvd25yZXYueG1sUEsBAhQAFAAAAAgAh07iQA/So9LiAQAAmgMA&#10;AA4AAAAAAAAAAQAgAAAAIgEAAGRycy9lMm9Eb2MueG1sUEsFBgAAAAAGAAYAWQEAAHYFAAAAAA==&#10;">
                <v:path arrowok="t"/>
                <v:fill on="f" focussize="0,0"/>
                <v:stroke weight="0.5pt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_GB2312" w:cs="仿宋_GB2312"/>
          <w:sz w:val="28"/>
          <w:szCs w:val="28"/>
        </w:rPr>
        <w:t>抄送：XXXXXXXX，XXXXXX，XXXXX。</w:t>
      </w:r>
    </w:p>
    <w:p>
      <w:pPr>
        <w:spacing w:before="43" w:beforeLines="10" w:line="660" w:lineRule="exact"/>
        <w:ind w:firstLine="320" w:firstLineChars="100"/>
      </w:pPr>
      <w:r>
        <w:rPr>
          <w:rFonts w:hint="eastAsia" w:ascii="仿宋_GB23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471805</wp:posOffset>
                </wp:positionV>
                <wp:extent cx="5626735" cy="0"/>
                <wp:effectExtent l="0" t="9525" r="12065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7.15pt;height:0pt;width:443.05pt;z-index:251667456;mso-width-relative:page;mso-height-relative:page;" filled="f" stroked="t" coordsize="21600,21600" o:gfxdata="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bL9Xj0wAAAAYBAAAPAAAAAAAA&#10;AAEAIAAAACIAAABkcnMvZG93bnJldi54bWxQSwECFAAUAAAACACHTuJAzRQ9Bt4BAAClAwAADgAA&#10;AAAAAAABACAAAAAiAQAAZHJzL2Uyb0RvYy54bWxQSwUGAAAAAAYABgBZAQAAcgUAAAAA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/>
          <w:sz w:val="28"/>
          <w:szCs w:val="28"/>
        </w:rPr>
        <w:t>国家税务总局成都市新都区税务局XX承办   办公室 年 月 日印发</w:t>
      </w:r>
    </w:p>
    <w:p/>
    <w:sectPr>
      <w:footerReference r:id="rId3" w:type="default"/>
      <w:footerReference r:id="rId4" w:type="even"/>
      <w:pgSz w:w="11906" w:h="16838"/>
      <w:pgMar w:top="1985" w:right="1361" w:bottom="1531" w:left="1701" w:header="851" w:footer="1418" w:gutter="0"/>
      <w:cols w:space="72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方正楷体简体">
    <w:altName w:val="宋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420"/>
      <w:jc w:val="righ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 xml:space="preserve">— 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 PAGE   \* MERGEFORMAT 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 xml:space="preserve"> —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420" w:firstLineChars="1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 xml:space="preserve">— 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 PAGE   \* MERGEFORMAT 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 xml:space="preserve"> 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2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2019-11-08T06:07:06Z</dcterms:created>
  <dc:creator>lijiayun</dc:creator>
  <cp:lastModifiedBy>lijiayun</cp:lastModifiedBy>
  <dcterms:modified xsi:type="dcterms:W3CDTF">2019-11-08T06:07:56Z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