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09" w:beforeLines="370" w:line="1920" w:lineRule="exact"/>
        <w:jc w:val="distribute"/>
        <w:rPr>
          <w:rFonts w:ascii="方正小标宋简体" w:eastAsia="方正小标宋简体"/>
          <w:bCs/>
          <w:color w:val="FF0000"/>
          <w:spacing w:val="6"/>
          <w:w w:val="50"/>
          <w:sz w:val="72"/>
          <w:szCs w:val="72"/>
        </w:rPr>
      </w:pPr>
      <w:r>
        <w:rPr>
          <w:rFonts w:hint="eastAsia" w:ascii="方正小标宋简体" w:hAnsi="Century Gothic" w:eastAsia="方正小标宋简体"/>
          <w:bCs/>
          <w:color w:val="FF0000"/>
          <w:spacing w:val="6"/>
          <w:w w:val="50"/>
          <w:sz w:val="72"/>
          <w:szCs w:val="72"/>
        </w:rPr>
        <w:t>中共国家税务总局成都市新都区税务局委员会文件</w:t>
      </w:r>
    </w:p>
    <w:p>
      <w:pPr>
        <w:spacing w:line="560" w:lineRule="exact"/>
        <w:rPr>
          <w:rFonts w:hint="eastAsia" w:ascii="仿宋_GB2312"/>
          <w:szCs w:val="32"/>
        </w:rPr>
      </w:pPr>
    </w:p>
    <w:p>
      <w:pPr>
        <w:spacing w:line="560" w:lineRule="exact"/>
        <w:rPr>
          <w:rFonts w:hint="eastAsia" w:ascii="仿宋_GB2312"/>
          <w:szCs w:val="32"/>
        </w:rPr>
      </w:pPr>
    </w:p>
    <w:p>
      <w:pPr>
        <w:tabs>
          <w:tab w:val="left" w:pos="740"/>
          <w:tab w:val="left" w:pos="888"/>
          <w:tab w:val="left" w:pos="1184"/>
          <w:tab w:val="left" w:pos="1776"/>
          <w:tab w:val="left" w:pos="2516"/>
          <w:tab w:val="left" w:pos="2664"/>
          <w:tab w:val="left" w:pos="3552"/>
          <w:tab w:val="left" w:pos="3996"/>
          <w:tab w:val="left" w:pos="4884"/>
          <w:tab w:val="left" w:pos="5772"/>
          <w:tab w:val="left" w:pos="7104"/>
          <w:tab w:val="left" w:pos="7696"/>
          <w:tab w:val="left" w:pos="7992"/>
          <w:tab w:val="left" w:pos="8436"/>
          <w:tab w:val="left" w:pos="8610"/>
        </w:tabs>
        <w:spacing w:line="620" w:lineRule="exact"/>
        <w:ind w:firstLine="160" w:firstLineChars="50"/>
        <w:rPr>
          <w:rFonts w:hint="eastAsia" w:ascii="方正楷体简体" w:hAnsi="方正楷体简体" w:cs="方正楷体简体"/>
          <w:color w:val="000000"/>
          <w:szCs w:val="32"/>
        </w:rPr>
      </w:pPr>
      <w:r>
        <w:rPr>
          <w:rFonts w:hint="eastAsia" w:ascii="仿宋_GB2312" w:hAnsi="仿宋_GB2312"/>
          <w:szCs w:val="32"/>
        </w:rPr>
        <w:t>新都税党委发〔   〕号                    签发人：</w:t>
      </w:r>
      <w:r>
        <w:rPr>
          <w:rFonts w:hint="eastAsia" w:ascii="楷体_GB2312" w:hAnsi="楷体_GB2312" w:eastAsia="楷体_GB2312" w:cs="楷体_GB2312"/>
          <w:szCs w:val="32"/>
        </w:rPr>
        <w:t>冯黎明</w:t>
      </w:r>
    </w:p>
    <w:p>
      <w:pPr>
        <w:spacing w:line="580" w:lineRule="exact"/>
        <w:rPr>
          <w:rFonts w:ascii="仿宋_GB2312"/>
          <w:szCs w:val="32"/>
        </w:rPr>
      </w:pPr>
      <w:r>
        <w:rPr>
          <w:rFonts w:ascii="仿宋_GB2312"/>
          <w:szCs w:val="32"/>
        </w:rP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59690</wp:posOffset>
                </wp:positionV>
                <wp:extent cx="5800725" cy="635"/>
                <wp:effectExtent l="0" t="11430" r="9525" b="16510"/>
                <wp:wrapNone/>
                <wp:docPr id="12" name="直接连接符 12"/>
                <wp:cNvGraphicFramePr/>
                <a:graphic xmlns:a="http://schemas.openxmlformats.org/drawingml/2006/main">
                  <a:graphicData uri="http://schemas.microsoft.com/office/word/2010/wordprocessingShape">
                    <wps:wsp>
                      <wps:cNvCnPr/>
                      <wps:spPr>
                        <a:xfrm>
                          <a:off x="0" y="0"/>
                          <a:ext cx="5800725" cy="635"/>
                        </a:xfrm>
                        <a:prstGeom prst="line">
                          <a:avLst/>
                        </a:prstGeom>
                        <a:ln w="2286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5pt;margin-top:4.7pt;height:0.05pt;width:456.75pt;z-index:251660288;mso-width-relative:page;mso-height-relative:page;" filled="f" stroked="t" coordsize="21600,21600" o:gfxdata="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j4a6NQAAAAHAQAA&#10;DwAAAAAAAAABACAAAAAiAAAAZHJzL2Rvd25yZXYueG1sUEsBAhQAFAAAAAgAh07iQLUEQEzkAQAA&#10;qQMAAA4AAAAAAAAAAQAgAAAAIwEAAGRycy9lMm9Eb2MueG1sUEsFBgAAAAAGAAYAWQEAAHkFAAAA&#10;AA==&#10;">
                <v:path arrowok="t"/>
                <v:fill on="f" focussize="0,0"/>
                <v:stroke weight="1.8pt" color="#FF0000"/>
                <v:imagedata o:title=""/>
                <o:lock v:ext="edit" aspectratio="f"/>
              </v:line>
            </w:pict>
          </mc:Fallback>
        </mc:AlternateContent>
      </w:r>
    </w:p>
    <w:p>
      <w:pPr>
        <w:spacing w:line="580" w:lineRule="exact"/>
        <w:rPr>
          <w:rFonts w:hint="eastAsia" w:ascii="仿宋_GB2312"/>
          <w:szCs w:val="32"/>
        </w:rPr>
      </w:pPr>
    </w:p>
    <w:p>
      <w:pPr>
        <w:spacing w:line="640" w:lineRule="exact"/>
        <w:jc w:val="center"/>
        <w:rPr>
          <w:rFonts w:hint="eastAsia" w:ascii="方正小标宋简体" w:hAnsi="宋体" w:eastAsia="方正小标宋简体"/>
          <w:spacing w:val="6"/>
          <w:w w:val="98"/>
          <w:sz w:val="44"/>
          <w:szCs w:val="44"/>
        </w:rPr>
      </w:pPr>
      <w:r>
        <w:rPr>
          <w:rFonts w:hint="eastAsia" w:ascii="方正小标宋简体" w:hAnsi="宋体" w:eastAsia="方正小标宋简体"/>
          <w:spacing w:val="6"/>
          <w:w w:val="98"/>
          <w:sz w:val="44"/>
          <w:szCs w:val="44"/>
        </w:rPr>
        <w:t>中共国家税务总局成都市新都区税务局委员会</w:t>
      </w:r>
    </w:p>
    <w:p>
      <w:pPr>
        <w:spacing w:line="640" w:lineRule="exact"/>
        <w:jc w:val="center"/>
        <w:rPr>
          <w:rFonts w:hint="eastAsia" w:ascii="方正小标宋简体" w:hAnsi="宋体" w:eastAsia="方正小标宋简体"/>
          <w:spacing w:val="6"/>
          <w:w w:val="98"/>
          <w:sz w:val="44"/>
          <w:szCs w:val="44"/>
        </w:rPr>
      </w:pPr>
      <w:r>
        <w:rPr>
          <w:rFonts w:hint="eastAsia" w:ascii="方正小标宋简体" w:hAnsi="宋体" w:eastAsia="方正小标宋简体"/>
          <w:spacing w:val="6"/>
          <w:w w:val="98"/>
          <w:sz w:val="44"/>
          <w:szCs w:val="44"/>
        </w:rPr>
        <w:t>关于XX（事由）的意见</w:t>
      </w:r>
    </w:p>
    <w:p>
      <w:pPr>
        <w:spacing w:line="560" w:lineRule="exact"/>
        <w:ind w:firstLine="4365"/>
        <w:rPr>
          <w:rFonts w:hint="eastAsia" w:ascii="方正小标宋简体" w:hAnsi="Century Gothic" w:eastAsia="方正小标宋简体"/>
          <w:bCs/>
          <w:color w:val="FF0000"/>
          <w:spacing w:val="4"/>
          <w:w w:val="54"/>
          <w:sz w:val="66"/>
          <w:szCs w:val="66"/>
        </w:rPr>
      </w:pPr>
    </w:p>
    <w:p>
      <w:pPr>
        <w:spacing w:line="560" w:lineRule="exact"/>
        <w:rPr>
          <w:rFonts w:hint="eastAsia" w:ascii="仿宋_GB2312"/>
          <w:w w:val="92"/>
          <w:szCs w:val="32"/>
        </w:rPr>
      </w:pPr>
      <w:r>
        <w:rPr>
          <w:rFonts w:hint="eastAsia" w:ascii="仿宋_GB2312"/>
          <w:w w:val="92"/>
          <w:szCs w:val="32"/>
        </w:rPr>
        <w:t>中共*****委员会：</w:t>
      </w:r>
    </w:p>
    <w:p>
      <w:pPr>
        <w:spacing w:line="560" w:lineRule="exact"/>
        <w:ind w:firstLine="588"/>
        <w:rPr>
          <w:rFonts w:hint="eastAsia" w:ascii="仿宋_GB2312"/>
          <w:w w:val="92"/>
          <w:szCs w:val="32"/>
        </w:rPr>
      </w:pPr>
      <w:r>
        <w:rPr>
          <w:rFonts w:hint="eastAsia" w:ascii="仿宋_GB2312"/>
          <w:w w:val="92"/>
          <w:szCs w:val="32"/>
        </w:rPr>
        <w:t>（正文）</w:t>
      </w:r>
    </w:p>
    <w:p>
      <w:pPr>
        <w:spacing w:line="560" w:lineRule="exact"/>
        <w:ind w:firstLine="588"/>
        <w:rPr>
          <w:rFonts w:hint="eastAsia" w:ascii="仿宋_GB2312"/>
          <w:w w:val="92"/>
          <w:szCs w:val="32"/>
        </w:rPr>
      </w:pPr>
      <w:r>
        <w:rPr>
          <w:rFonts w:hint="eastAsia" w:ascii="仿宋_GB2312"/>
          <w:w w:val="92"/>
          <w:szCs w:val="32"/>
        </w:rPr>
        <w:t>（内容要求：上行文的意见主要用于：1.建议性意见，就本单位工作中遇到的重要问题提出建议性意见而主动向上级机关行文，供上级机关决策参考；2.回复性意见，当上级机关就某个事项征求下级机关的意见时，下级机关提出回复意见；3.转呈性意见，超出机关职权范围，请上级机关批转有关单位贯彻执行。）</w:t>
      </w:r>
    </w:p>
    <w:p>
      <w:pPr>
        <w:spacing w:line="560" w:lineRule="exact"/>
        <w:ind w:firstLine="588"/>
        <w:rPr>
          <w:rFonts w:hint="eastAsia" w:ascii="仿宋_GB2312"/>
          <w:w w:val="92"/>
          <w:szCs w:val="32"/>
        </w:rPr>
      </w:pPr>
      <w:r>
        <w:rPr>
          <w:rFonts w:hint="eastAsia" w:ascii="仿宋_GB2312"/>
          <w:w w:val="92"/>
          <w:szCs w:val="32"/>
        </w:rPr>
        <w:t>（字体要求：</w:t>
      </w:r>
    </w:p>
    <w:p>
      <w:pPr>
        <w:spacing w:line="560" w:lineRule="exact"/>
        <w:ind w:firstLine="588"/>
        <w:rPr>
          <w:rFonts w:hint="eastAsia" w:ascii="仿宋_GB2312"/>
          <w:w w:val="92"/>
          <w:szCs w:val="32"/>
        </w:rPr>
      </w:pPr>
      <w:r>
        <w:rPr>
          <w:rFonts w:hint="eastAsia" w:ascii="仿宋_GB2312"/>
          <w:w w:val="92"/>
          <w:szCs w:val="32"/>
        </w:rPr>
        <w:t>（一级标题，</w:t>
      </w:r>
      <w:r>
        <w:rPr>
          <w:rFonts w:hint="eastAsia" w:ascii="黑体" w:hAnsi="黑体" w:eastAsia="黑体" w:cs="黑体"/>
          <w:w w:val="92"/>
          <w:szCs w:val="32"/>
        </w:rPr>
        <w:t>三号黑体不加粗</w:t>
      </w:r>
      <w:r>
        <w:rPr>
          <w:rFonts w:hint="eastAsia" w:ascii="仿宋_GB2312"/>
          <w:w w:val="92"/>
          <w:szCs w:val="32"/>
        </w:rPr>
        <w:t>，写作：</w:t>
      </w:r>
      <w:r>
        <w:rPr>
          <w:rFonts w:hint="eastAsia" w:ascii="黑体" w:hAnsi="黑体" w:eastAsia="黑体" w:cs="黑体"/>
          <w:w w:val="92"/>
          <w:szCs w:val="32"/>
        </w:rPr>
        <w:t>一、XXX</w:t>
      </w:r>
    </w:p>
    <w:p>
      <w:pPr>
        <w:spacing w:line="560" w:lineRule="exact"/>
        <w:ind w:firstLine="588"/>
        <w:rPr>
          <w:rFonts w:hint="eastAsia" w:ascii="仿宋_GB2312"/>
          <w:w w:val="92"/>
          <w:szCs w:val="32"/>
        </w:rPr>
      </w:pPr>
      <w:r>
        <w:rPr>
          <w:rFonts w:hint="eastAsia" w:ascii="仿宋_GB2312"/>
          <w:w w:val="92"/>
          <w:szCs w:val="32"/>
        </w:rPr>
        <w:t>（二级标题，</w:t>
      </w:r>
      <w:r>
        <w:rPr>
          <w:rFonts w:hint="eastAsia" w:ascii="楷体_GB2312" w:hAnsi="楷体_GB2312" w:eastAsia="楷体_GB2312" w:cs="楷体_GB2312"/>
          <w:w w:val="92"/>
          <w:szCs w:val="32"/>
        </w:rPr>
        <w:t>三号楷体_</w:t>
      </w:r>
      <w:r>
        <w:rPr>
          <w:rFonts w:hint="default" w:ascii="Times New Roman" w:hAnsi="Times New Roman" w:eastAsia="楷体_GB2312" w:cs="Times New Roman"/>
          <w:w w:val="92"/>
          <w:szCs w:val="32"/>
        </w:rPr>
        <w:t>GB2312</w:t>
      </w:r>
      <w:r>
        <w:rPr>
          <w:rFonts w:hint="eastAsia" w:ascii="楷体_GB2312" w:hAnsi="楷体_GB2312" w:eastAsia="楷体_GB2312" w:cs="楷体_GB2312"/>
          <w:w w:val="92"/>
          <w:szCs w:val="32"/>
        </w:rPr>
        <w:t>不加粗</w:t>
      </w:r>
      <w:r>
        <w:rPr>
          <w:rFonts w:hint="eastAsia" w:ascii="仿宋_GB2312"/>
          <w:w w:val="92"/>
          <w:szCs w:val="32"/>
        </w:rPr>
        <w:t>，写作：</w:t>
      </w:r>
      <w:r>
        <w:rPr>
          <w:rFonts w:hint="eastAsia" w:ascii="楷体_GB2312" w:hAnsi="楷体_GB2312" w:eastAsia="楷体_GB2312" w:cs="楷体_GB2312"/>
          <w:w w:val="92"/>
          <w:szCs w:val="32"/>
        </w:rPr>
        <w:t>（一）XXX</w:t>
      </w:r>
    </w:p>
    <w:p>
      <w:pPr>
        <w:spacing w:line="560" w:lineRule="exact"/>
        <w:ind w:firstLine="588"/>
        <w:rPr>
          <w:rFonts w:hint="eastAsia" w:ascii="仿宋_GB2312"/>
          <w:w w:val="92"/>
          <w:szCs w:val="32"/>
        </w:rPr>
      </w:pPr>
      <w:r>
        <w:rPr>
          <w:rFonts w:hint="eastAsia" w:ascii="仿宋_GB2312"/>
          <w:w w:val="92"/>
          <w:szCs w:val="32"/>
        </w:rPr>
        <w:t>（三级标题，三号仿宋_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（四级标题，三号仿宋_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（正文：汉子使用三号仿宋_</w:t>
      </w:r>
      <w:r>
        <w:rPr>
          <w:rFonts w:hint="default" w:ascii="Times New Roman" w:hAnsi="Times New Roman" w:cs="Times New Roman"/>
          <w:w w:val="92"/>
          <w:szCs w:val="32"/>
        </w:rPr>
        <w:t>GB2312</w:t>
      </w:r>
      <w:r>
        <w:rPr>
          <w:rFonts w:hint="eastAsia" w:ascii="仿宋_GB2312"/>
          <w:w w:val="92"/>
          <w:szCs w:val="32"/>
        </w:rPr>
        <w:t xml:space="preserve">不加粗，英文及数字使用 </w:t>
      </w:r>
      <w:r>
        <w:rPr>
          <w:rFonts w:hint="default" w:ascii="Times New Roman" w:hAnsi="Times New Roman" w:cs="Times New Roman"/>
          <w:w w:val="92"/>
          <w:szCs w:val="32"/>
        </w:rPr>
        <w:t>Times New Roman</w:t>
      </w:r>
      <w:r>
        <w:rPr>
          <w:rFonts w:hint="eastAsia" w:ascii="仿宋_GB2312"/>
          <w:w w:val="92"/>
          <w:szCs w:val="32"/>
        </w:rPr>
        <w:t>三号不加粗）</w:t>
      </w:r>
    </w:p>
    <w:p>
      <w:pPr>
        <w:spacing w:line="560" w:lineRule="exact"/>
        <w:ind w:firstLine="588"/>
        <w:jc w:val="right"/>
        <w:rPr>
          <w:rFonts w:hint="eastAsia" w:ascii="仿宋_GB2312"/>
          <w:w w:val="92"/>
          <w:szCs w:val="32"/>
        </w:rPr>
      </w:pPr>
      <w:r>
        <w:rPr>
          <w:rFonts w:hint="eastAsia" w:ascii="仿宋_GB2312"/>
          <w:w w:val="92"/>
          <w:szCs w:val="32"/>
        </w:rPr>
        <w:t>（正文结束后，下空一行）</w:t>
      </w:r>
    </w:p>
    <w:p>
      <w:pPr>
        <w:spacing w:line="560" w:lineRule="exact"/>
        <w:ind w:firstLine="588"/>
        <w:rPr>
          <w:rFonts w:hint="eastAsia" w:ascii="仿宋_GB2312"/>
          <w:w w:val="92"/>
          <w:szCs w:val="32"/>
        </w:rPr>
      </w:pPr>
      <w:r>
        <w:rPr>
          <w:rFonts w:hint="eastAsia" w:ascii="仿宋_GB2312"/>
          <w:w w:val="92"/>
          <w:szCs w:val="32"/>
        </w:rPr>
        <w:t>附件：1.XXXXXXXXXXXXXXXXXXXXXXXXXXXXXXXXXXXXXXXXXXXXXXX</w:t>
      </w:r>
    </w:p>
    <w:p>
      <w:pPr>
        <w:spacing w:line="560" w:lineRule="exact"/>
        <w:ind w:firstLine="1764" w:firstLineChars="600"/>
        <w:rPr>
          <w:rFonts w:hint="eastAsia" w:ascii="仿宋_GB2312"/>
          <w:w w:val="92"/>
          <w:szCs w:val="32"/>
        </w:rPr>
      </w:pPr>
      <w:r>
        <w:rPr>
          <w:rFonts w:hint="eastAsia" w:ascii="仿宋_GB2312"/>
          <w:w w:val="92"/>
          <w:szCs w:val="32"/>
        </w:rPr>
        <w:t>XX（只有一个附件时不加序号；换行对齐首字）</w:t>
      </w:r>
    </w:p>
    <w:p>
      <w:pPr>
        <w:spacing w:line="560" w:lineRule="exact"/>
        <w:ind w:firstLine="588"/>
        <w:rPr>
          <w:rFonts w:hint="eastAsia" w:ascii="仿宋_GB2312"/>
          <w:w w:val="92"/>
          <w:szCs w:val="32"/>
        </w:rPr>
      </w:pPr>
      <w:r>
        <w:rPr>
          <w:rFonts w:hint="eastAsia" w:ascii="仿宋_GB2312"/>
          <w:w w:val="92"/>
          <w:szCs w:val="32"/>
        </w:rPr>
        <w:t xml:space="preserve">      2.XXXXXX</w:t>
      </w: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r>
        <w:rPr>
          <w:rFonts w:hint="eastAsia" w:ascii="仿宋_GB2312"/>
          <w:w w:val="92"/>
          <w:szCs w:val="32"/>
        </w:rPr>
        <w:t>（附件说明下空三行）</w:t>
      </w:r>
    </w:p>
    <w:p>
      <w:pPr>
        <w:spacing w:line="560" w:lineRule="exact"/>
        <w:ind w:firstLine="2650" w:firstLineChars="872"/>
        <w:rPr>
          <w:rFonts w:hint="eastAsia" w:ascii="仿宋_GB2312"/>
          <w:w w:val="95"/>
          <w:szCs w:val="32"/>
        </w:rPr>
      </w:pPr>
      <w:r>
        <w:rPr>
          <w:rFonts w:hint="eastAsia" w:ascii="仿宋_GB2312"/>
          <w:w w:val="95"/>
          <w:szCs w:val="32"/>
        </w:rPr>
        <w:t>中共国家税务总局成都市新都区税务局委员会</w:t>
      </w:r>
    </w:p>
    <w:p>
      <w:pPr>
        <w:spacing w:line="560" w:lineRule="exact"/>
        <w:ind w:firstLine="5921" w:firstLineChars="1948"/>
        <w:rPr>
          <w:rFonts w:hint="eastAsia" w:ascii="仿宋_GB2312"/>
          <w:w w:val="95"/>
          <w:szCs w:val="32"/>
        </w:rPr>
      </w:pPr>
      <w:r>
        <w:rPr>
          <w:rFonts w:hint="eastAsia" w:ascii="仿宋_GB2312"/>
          <w:w w:val="95"/>
          <w:szCs w:val="32"/>
        </w:rPr>
        <w:t>年  月  日</w:t>
      </w:r>
    </w:p>
    <w:p>
      <w:pPr>
        <w:spacing w:line="560" w:lineRule="exact"/>
        <w:ind w:firstLine="608"/>
        <w:rPr>
          <w:rFonts w:hint="eastAsia" w:ascii="仿宋_GB2312"/>
          <w:w w:val="95"/>
          <w:szCs w:val="32"/>
        </w:rPr>
      </w:pPr>
    </w:p>
    <w:p>
      <w:pPr>
        <w:spacing w:line="560" w:lineRule="exact"/>
        <w:ind w:firstLine="608"/>
        <w:rPr>
          <w:rFonts w:hint="eastAsia" w:ascii="仿宋_GB2312"/>
          <w:w w:val="95"/>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rPr>
          <w:rFonts w:hint="eastAsia" w:ascii="黑体" w:hAnsi="黑体" w:eastAsia="黑体" w:cs="黑体"/>
          <w:szCs w:val="32"/>
        </w:rPr>
      </w:pPr>
      <w:r>
        <w:rPr>
          <w:rFonts w:hint="eastAsia" w:ascii="黑体" w:hAnsi="黑体" w:eastAsia="黑体" w:cs="黑体"/>
          <w:szCs w:val="32"/>
        </w:rPr>
        <w:t>附件1</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rPr>
          <w:rFonts w:hint="eastAsia" w:ascii="仿宋_GB2312" w:hAnsi="仿宋_GB2312" w:cs="仿宋_GB2312"/>
          <w:szCs w:val="32"/>
        </w:rPr>
      </w:pPr>
    </w:p>
    <w:p>
      <w:pPr>
        <w:spacing w:line="580" w:lineRule="exact"/>
        <w:rPr>
          <w:rFonts w:hint="eastAsia" w:ascii="黑体" w:hAnsi="黑体" w:eastAsia="黑体" w:cs="黑体"/>
          <w:szCs w:val="32"/>
        </w:rPr>
      </w:pPr>
      <w:r>
        <w:rPr>
          <w:rFonts w:hint="eastAsia" w:ascii="黑体" w:hAnsi="黑体" w:eastAsia="黑体" w:cs="黑体"/>
          <w:szCs w:val="32"/>
        </w:rPr>
        <w:t>附件2</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rPr>
          <w:rFonts w:hint="eastAsia" w:ascii="仿宋_GB2312" w:hAnsi="仿宋_GB2312" w:cs="仿宋_GB2312"/>
          <w:szCs w:val="32"/>
        </w:rPr>
      </w:pPr>
    </w:p>
    <w:p>
      <w:pPr>
        <w:spacing w:line="580" w:lineRule="exact"/>
        <w:rPr>
          <w:rFonts w:hint="eastAsia" w:ascii="仿宋_GB2312" w:hAnsi="仿宋_GB2312" w:cs="仿宋_GB2312"/>
          <w:szCs w:val="32"/>
        </w:rPr>
      </w:pPr>
    </w:p>
    <w:p>
      <w:pPr>
        <w:spacing w:line="580" w:lineRule="exact"/>
        <w:rPr>
          <w:rFonts w:hint="eastAsia" w:ascii="仿宋_GB2312" w:hAnsi="仿宋_GB2312" w:cs="仿宋_GB2312"/>
          <w:szCs w:val="32"/>
        </w:rPr>
      </w:pPr>
      <w:r>
        <w:rPr>
          <w:rFonts w:hint="eastAsia" w:ascii="仿宋_GB2312" w:hAnsi="仿宋_GB2312" w:cs="仿宋_GB2312"/>
          <w:szCs w:val="32"/>
        </w:rPr>
        <w:t>（请保持下方版记最后一个要素在偶数页最后一行）</w:t>
      </w:r>
    </w:p>
    <w:p>
      <w:pPr>
        <w:spacing w:line="660" w:lineRule="exact"/>
        <w:rPr>
          <w:rFonts w:hint="eastAsia" w:ascii="方正小标宋简体" w:eastAsia="方正小标宋简体"/>
          <w:sz w:val="28"/>
          <w:szCs w:val="28"/>
        </w:rPr>
      </w:pPr>
      <w:r>
        <w:rPr>
          <w:rFonts w:hint="eastAsia" w:ascii="黑体" w:eastAsia="黑体"/>
          <w:szCs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398145</wp:posOffset>
                </wp:positionV>
                <wp:extent cx="5626735" cy="0"/>
                <wp:effectExtent l="0" t="9525" r="12065" b="9525"/>
                <wp:wrapNone/>
                <wp:docPr id="2" name="直接连接符 2"/>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1.35pt;height:0pt;width:443.05pt;z-index:251659264;mso-width-relative:page;mso-height-relative:page;" filled="f" stroked="t" coordsize="21600,21600" o:gfxdata="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514Q0wAAAAYBAAAPAAAAAAAA&#10;AAEAIAAAACIAAABkcnMvZG93bnJldi54bWxQSwECFAAUAAAACACHTuJAuKdgxt4BAAClAwAADgAA&#10;AAAAAAABACAAAAAiAQAAZHJzL2Uyb0RvYy54bWxQSwUGAAAAAAYABgBZAQAAcgUAAAAA&#10;">
                <v:path arrowok="t"/>
                <v:fill on="f" focussize="0,0"/>
                <v:stroke weight="1.5pt"/>
                <v:imagedata o:title=""/>
                <o:lock v:ext="edit" aspectratio="f"/>
              </v:line>
            </w:pict>
          </mc:Fallback>
        </mc:AlternateContent>
      </w:r>
    </w:p>
    <w:p>
      <w:pPr>
        <w:spacing w:line="660" w:lineRule="exact"/>
        <w:ind w:firstLine="280" w:firstLineChars="100"/>
        <w:rPr>
          <w:rFonts w:hint="eastAsia" w:ascii="仿宋_GB2312" w:hAnsi="仿宋_GB2312" w:cs="仿宋_GB2312"/>
          <w:sz w:val="28"/>
          <w:szCs w:val="28"/>
        </w:rPr>
      </w:pPr>
      <w:r>
        <w:rPr>
          <w:rFonts w:hint="eastAsia" w:ascii="仿宋_GB2312" w:hAnsi="仿宋_GB2312" w:cs="仿宋_GB2312"/>
          <w:sz w:val="28"/>
          <w:szCs w:val="28"/>
        </w:rPr>
        <mc:AlternateContent>
          <mc:Choice Requires="wps">
            <w:drawing>
              <wp:anchor distT="0" distB="0" distL="114300" distR="114300" simplePos="0" relativeHeight="251663360" behindDoc="0" locked="0" layoutInCell="1" allowOverlap="1">
                <wp:simplePos x="0" y="0"/>
                <wp:positionH relativeFrom="margin">
                  <wp:posOffset>10795</wp:posOffset>
                </wp:positionH>
                <wp:positionV relativeFrom="paragraph">
                  <wp:posOffset>407035</wp:posOffset>
                </wp:positionV>
                <wp:extent cx="5599430" cy="0"/>
                <wp:effectExtent l="0" t="0" r="0" b="0"/>
                <wp:wrapNone/>
                <wp:docPr id="1" name="直接箭头连接符 1"/>
                <wp:cNvGraphicFramePr/>
                <a:graphic xmlns:a="http://schemas.openxmlformats.org/drawingml/2006/main">
                  <a:graphicData uri="http://schemas.microsoft.com/office/word/2010/wordprocessingShape">
                    <wps:wsp>
                      <wps:cNvCnPr/>
                      <wps:spPr>
                        <a:xfrm>
                          <a:off x="0" y="0"/>
                          <a:ext cx="5599430" cy="0"/>
                        </a:xfrm>
                        <a:prstGeom prst="straightConnector1">
                          <a:avLst/>
                        </a:prstGeom>
                        <a:ln w="6350" cap="flat" cmpd="sng">
                          <a:solidFill>
                            <a:srgbClr val="000000"/>
                          </a:solidFill>
                          <a:prstDash val="solid"/>
                          <a:headEnd type="none" w="sm" len="sm"/>
                          <a:tailEnd type="none" w="sm" len="sm"/>
                        </a:ln>
                      </wps:spPr>
                      <wps:bodyPr/>
                    </wps:wsp>
                  </a:graphicData>
                </a:graphic>
              </wp:anchor>
            </w:drawing>
          </mc:Choice>
          <mc:Fallback>
            <w:pict>
              <v:shape id="_x0000_s1026" o:spid="_x0000_s1026" o:spt="32" type="#_x0000_t32" style="position:absolute;left:0pt;margin-left:0.85pt;margin-top:32.05pt;height:0pt;width:440.9pt;mso-position-horizontal-relative:margin;z-index:251663360;mso-width-relative:page;mso-height-relative:page;" filled="f" stroked="t" coordsize="21600,21600" o:gfxdata="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jlFYh0wAAAAcBAAAPAAAA&#10;AAAAAAEAIAAAACIAAABkcnMvZG93bnJldi54bWxQSwECFAAUAAAACACHTuJACKrJauEBAACaAwAA&#10;DgAAAAAAAAABACAAAAAiAQAAZHJzL2Uyb0RvYy54bWxQSwUGAAAAAAYABgBZAQAAdQUAAAAA&#10;">
                <v:path arrowok="t"/>
                <v:fill on="f" focussize="0,0"/>
                <v:stroke weight="0.5pt" startarrowwidth="narrow" startarrowlength="short" endarrowwidth="narrow" endarrowlength="short"/>
                <v:imagedata o:title=""/>
                <o:lock v:ext="edit" aspectratio="f"/>
              </v:shape>
            </w:pict>
          </mc:Fallback>
        </mc:AlternateContent>
      </w:r>
      <w:r>
        <w:rPr>
          <w:rFonts w:hint="eastAsia" w:ascii="仿宋_GB2312" w:hAnsi="仿宋_GB2312" w:cs="仿宋_GB2312"/>
          <w:sz w:val="28"/>
          <w:szCs w:val="28"/>
        </w:rPr>
        <w:t>抄送：XXXXXXXX，XXXXXX，XXXXX。</w:t>
      </w:r>
    </w:p>
    <w:p>
      <w:pPr>
        <w:spacing w:before="43" w:beforeLines="10" w:line="660" w:lineRule="exact"/>
        <w:ind w:firstLine="320" w:firstLineChars="100"/>
        <w:rPr>
          <w:rFonts w:hint="eastAsia" w:ascii="仿宋_GB2312"/>
          <w:sz w:val="28"/>
          <w:szCs w:val="28"/>
        </w:rPr>
      </w:pPr>
      <w:r>
        <w:rPr>
          <w:rFonts w:hint="eastAsia" w:ascii="仿宋_GB231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471805</wp:posOffset>
                </wp:positionV>
                <wp:extent cx="5626735" cy="0"/>
                <wp:effectExtent l="0" t="9525" r="12065" b="9525"/>
                <wp:wrapNone/>
                <wp:docPr id="3" name="直接连接符 3"/>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7.15pt;height:0pt;width:443.05pt;z-index:251658240;mso-width-relative:page;mso-height-relative:page;" filled="f" stroked="t" coordsize="21600,21600" o:gfxdata="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y/V49MAAAAGAQAADwAAAAAA&#10;AAABACAAAAAiAAAAZHJzL2Rvd25yZXYueG1sUEsBAhQAFAAAAAgAh07iQPWKq4DfAQAApQMAAA4A&#10;AAAAAAAAAQAgAAAAIgEAAGRycy9lMm9Eb2MueG1sUEsFBgAAAAAGAAYAWQEAAHMFAAAAAA==&#10;">
                <v:path arrowok="t"/>
                <v:fill on="f" focussize="0,0"/>
                <v:stroke weight="1.5pt"/>
                <v:imagedata o:title=""/>
                <o:lock v:ext="edit" aspectratio="f"/>
              </v:line>
            </w:pict>
          </mc:Fallback>
        </mc:AlternateContent>
      </w:r>
      <w:r>
        <w:rPr>
          <w:rFonts w:hint="eastAsia" w:ascii="仿宋_GB2312"/>
          <w:sz w:val="28"/>
          <w:szCs w:val="28"/>
        </w:rPr>
        <w:t>国家税务总局成都市新都区税务局XX承办   办公室 年 月 日印发</w:t>
      </w:r>
    </w:p>
    <w:p>
      <w:pPr>
        <w:tabs>
          <w:tab w:val="left" w:pos="740"/>
          <w:tab w:val="left" w:pos="888"/>
          <w:tab w:val="left" w:pos="1184"/>
          <w:tab w:val="left" w:pos="1776"/>
          <w:tab w:val="left" w:pos="2516"/>
          <w:tab w:val="left" w:pos="2664"/>
          <w:tab w:val="left" w:pos="3552"/>
          <w:tab w:val="left" w:pos="3996"/>
          <w:tab w:val="left" w:pos="4884"/>
          <w:tab w:val="left" w:pos="5772"/>
          <w:tab w:val="left" w:pos="7104"/>
          <w:tab w:val="left" w:pos="7696"/>
          <w:tab w:val="left" w:pos="7992"/>
          <w:tab w:val="left" w:pos="8436"/>
        </w:tabs>
        <w:spacing w:line="20" w:lineRule="exact"/>
        <w:ind w:right="160" w:rightChars="50"/>
        <w:rPr>
          <w:rFonts w:hint="eastAsia" w:ascii="仿宋_GB2312" w:hAnsi="仿宋_GB2312" w:cs="仿宋_GB2312"/>
          <w:b/>
          <w:color w:val="000000"/>
          <w:spacing w:val="60"/>
          <w:sz w:val="28"/>
          <w:szCs w:val="28"/>
        </w:rPr>
      </w:pPr>
    </w:p>
    <w:p>
      <w:pPr>
        <w:spacing w:line="20" w:lineRule="exact"/>
        <w:ind w:right="-346" w:rightChars="-108"/>
        <w:rPr>
          <w:rFonts w:hint="eastAsia" w:ascii="方正小标宋简体" w:hAnsi="宋体" w:eastAsia="方正小标宋简体"/>
          <w:snapToGrid w:val="0"/>
          <w:color w:val="FF0000"/>
          <w:spacing w:val="-20"/>
          <w:kern w:val="0"/>
          <w:sz w:val="80"/>
          <w:szCs w:val="80"/>
        </w:rPr>
      </w:pPr>
    </w:p>
    <w:p>
      <w:pPr>
        <w:spacing w:before="1609" w:beforeLines="370" w:line="1920" w:lineRule="exact"/>
        <w:jc w:val="center"/>
        <w:rPr>
          <w:rFonts w:ascii="方正小标宋简体" w:eastAsia="方正小标宋简体"/>
          <w:bCs/>
          <w:color w:val="FF0000"/>
          <w:spacing w:val="4"/>
          <w:w w:val="55"/>
          <w:sz w:val="72"/>
          <w:szCs w:val="72"/>
        </w:rPr>
      </w:pPr>
      <w:r>
        <w:rPr>
          <w:rFonts w:hint="eastAsia" w:ascii="方正小标宋简体" w:hAnsi="Century Gothic" w:eastAsia="方正小标宋简体"/>
          <w:bCs/>
          <w:color w:val="FF0000"/>
          <w:spacing w:val="4"/>
          <w:w w:val="55"/>
          <w:sz w:val="72"/>
          <w:szCs w:val="72"/>
        </w:rPr>
        <w:t>中共国家税务总局成都市新都区税务局纪检组文件</w:t>
      </w:r>
    </w:p>
    <w:p>
      <w:pPr>
        <w:spacing w:line="560" w:lineRule="exact"/>
        <w:rPr>
          <w:rFonts w:hint="eastAsia" w:ascii="仿宋_GB2312"/>
          <w:szCs w:val="32"/>
        </w:rPr>
      </w:pPr>
    </w:p>
    <w:p>
      <w:pPr>
        <w:spacing w:line="560" w:lineRule="exact"/>
        <w:rPr>
          <w:rFonts w:hint="eastAsia" w:ascii="仿宋_GB2312"/>
          <w:szCs w:val="32"/>
        </w:rPr>
      </w:pPr>
    </w:p>
    <w:p>
      <w:pPr>
        <w:tabs>
          <w:tab w:val="left" w:pos="740"/>
          <w:tab w:val="left" w:pos="888"/>
          <w:tab w:val="left" w:pos="1184"/>
          <w:tab w:val="left" w:pos="1776"/>
          <w:tab w:val="left" w:pos="2516"/>
          <w:tab w:val="left" w:pos="2664"/>
          <w:tab w:val="left" w:pos="3552"/>
          <w:tab w:val="left" w:pos="3996"/>
          <w:tab w:val="left" w:pos="4884"/>
          <w:tab w:val="left" w:pos="5772"/>
          <w:tab w:val="left" w:pos="7104"/>
          <w:tab w:val="left" w:pos="7696"/>
          <w:tab w:val="left" w:pos="7992"/>
          <w:tab w:val="left" w:pos="8436"/>
          <w:tab w:val="left" w:pos="8610"/>
        </w:tabs>
        <w:spacing w:line="620" w:lineRule="exact"/>
        <w:ind w:firstLine="160" w:firstLineChars="50"/>
        <w:rPr>
          <w:rFonts w:hint="eastAsia" w:ascii="方正楷体简体" w:hAnsi="方正楷体简体" w:cs="方正楷体简体"/>
          <w:color w:val="000000"/>
          <w:szCs w:val="32"/>
        </w:rPr>
      </w:pPr>
      <w:r>
        <w:rPr>
          <w:rFonts w:hint="eastAsia" w:ascii="仿宋_GB2312" w:hAnsi="仿宋_GB2312"/>
          <w:szCs w:val="32"/>
        </w:rPr>
        <w:t>新都税纪检发〔   〕号                    签发人：</w:t>
      </w:r>
      <w:r>
        <w:rPr>
          <w:rFonts w:hint="eastAsia" w:ascii="楷体_GB2312" w:hAnsi="楷体_GB2312" w:eastAsia="楷体_GB2312" w:cs="楷体_GB2312"/>
          <w:szCs w:val="32"/>
        </w:rPr>
        <w:t>苏鸣跃</w:t>
      </w:r>
    </w:p>
    <w:p>
      <w:pPr>
        <w:spacing w:line="580" w:lineRule="exact"/>
        <w:rPr>
          <w:rFonts w:ascii="仿宋_GB2312"/>
          <w:szCs w:val="32"/>
        </w:rPr>
      </w:pPr>
      <w:r>
        <w:rPr>
          <w:rFonts w:ascii="仿宋_GB2312"/>
          <w:szCs w:val="32"/>
        </w:rPr>
        <mc:AlternateContent>
          <mc:Choice Requires="wps">
            <w:drawing>
              <wp:anchor distT="0" distB="0" distL="114300" distR="114300" simplePos="0" relativeHeight="251662336" behindDoc="0" locked="0" layoutInCell="1" allowOverlap="1">
                <wp:simplePos x="0" y="0"/>
                <wp:positionH relativeFrom="column">
                  <wp:posOffset>-76835</wp:posOffset>
                </wp:positionH>
                <wp:positionV relativeFrom="paragraph">
                  <wp:posOffset>59690</wp:posOffset>
                </wp:positionV>
                <wp:extent cx="5800725" cy="635"/>
                <wp:effectExtent l="0" t="11430" r="9525" b="16510"/>
                <wp:wrapNone/>
                <wp:docPr id="7" name="直接连接符 7"/>
                <wp:cNvGraphicFramePr/>
                <a:graphic xmlns:a="http://schemas.openxmlformats.org/drawingml/2006/main">
                  <a:graphicData uri="http://schemas.microsoft.com/office/word/2010/wordprocessingShape">
                    <wps:wsp>
                      <wps:cNvCnPr/>
                      <wps:spPr>
                        <a:xfrm>
                          <a:off x="0" y="0"/>
                          <a:ext cx="5800725" cy="635"/>
                        </a:xfrm>
                        <a:prstGeom prst="line">
                          <a:avLst/>
                        </a:prstGeom>
                        <a:ln w="2286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5pt;margin-top:4.7pt;height:0.05pt;width:456.75pt;z-index:251662336;mso-width-relative:page;mso-height-relative:page;" filled="f" stroked="t" coordsize="21600,21600" o:gfxdata="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Phro1AAAAAcBAAAP&#10;AAAAAAAAAAEAIAAAACIAAABkcnMvZG93bnJldi54bWxQSwECFAAUAAAACACHTuJAIXmR4eMBAACn&#10;AwAADgAAAAAAAAABACAAAAAjAQAAZHJzL2Uyb0RvYy54bWxQSwUGAAAAAAYABgBZAQAAeAUAAAAA&#10;">
                <v:path arrowok="t"/>
                <v:fill on="f" focussize="0,0"/>
                <v:stroke weight="1.8pt" color="#FF0000"/>
                <v:imagedata o:title=""/>
                <o:lock v:ext="edit" aspectratio="f"/>
              </v:line>
            </w:pict>
          </mc:Fallback>
        </mc:AlternateContent>
      </w:r>
    </w:p>
    <w:p>
      <w:pPr>
        <w:spacing w:line="580" w:lineRule="exact"/>
        <w:rPr>
          <w:rFonts w:hint="eastAsia" w:ascii="仿宋_GB2312"/>
          <w:szCs w:val="32"/>
        </w:rPr>
      </w:pPr>
    </w:p>
    <w:p>
      <w:pPr>
        <w:spacing w:line="640" w:lineRule="exact"/>
        <w:jc w:val="center"/>
        <w:rPr>
          <w:rFonts w:hint="eastAsia" w:ascii="方正小标宋简体" w:hAnsi="宋体" w:eastAsia="方正小标宋简体"/>
          <w:spacing w:val="6"/>
          <w:w w:val="98"/>
          <w:sz w:val="44"/>
          <w:szCs w:val="44"/>
        </w:rPr>
      </w:pPr>
      <w:r>
        <w:rPr>
          <w:rFonts w:hint="eastAsia" w:ascii="方正小标宋简体" w:hAnsi="宋体" w:eastAsia="方正小标宋简体"/>
          <w:spacing w:val="6"/>
          <w:w w:val="98"/>
          <w:sz w:val="44"/>
          <w:szCs w:val="44"/>
        </w:rPr>
        <w:t>中共国家税务总局成都市新都区税务局纪检组</w:t>
      </w:r>
    </w:p>
    <w:p>
      <w:pPr>
        <w:spacing w:line="640" w:lineRule="exact"/>
        <w:jc w:val="center"/>
        <w:rPr>
          <w:rFonts w:hint="eastAsia" w:ascii="方正小标宋简体" w:hAnsi="宋体" w:eastAsia="方正小标宋简体"/>
          <w:spacing w:val="6"/>
          <w:w w:val="98"/>
          <w:sz w:val="44"/>
          <w:szCs w:val="44"/>
        </w:rPr>
      </w:pPr>
      <w:r>
        <w:rPr>
          <w:rFonts w:hint="eastAsia" w:ascii="方正小标宋简体" w:hAnsi="宋体" w:eastAsia="方正小标宋简体"/>
          <w:spacing w:val="6"/>
          <w:w w:val="98"/>
          <w:sz w:val="44"/>
          <w:szCs w:val="44"/>
        </w:rPr>
        <w:t>关于XX（事由）的意见</w:t>
      </w:r>
    </w:p>
    <w:p>
      <w:pPr>
        <w:spacing w:line="560" w:lineRule="exact"/>
        <w:ind w:firstLine="4365"/>
        <w:rPr>
          <w:rFonts w:hint="eastAsia" w:ascii="方正小标宋简体" w:hAnsi="Century Gothic" w:eastAsia="方正小标宋简体"/>
          <w:bCs/>
          <w:color w:val="FF0000"/>
          <w:spacing w:val="4"/>
          <w:w w:val="54"/>
          <w:sz w:val="66"/>
          <w:szCs w:val="66"/>
        </w:rPr>
      </w:pPr>
    </w:p>
    <w:p>
      <w:pPr>
        <w:spacing w:line="560" w:lineRule="exact"/>
        <w:rPr>
          <w:rFonts w:hint="eastAsia" w:ascii="仿宋_GB2312"/>
          <w:w w:val="92"/>
          <w:szCs w:val="32"/>
        </w:rPr>
      </w:pPr>
      <w:r>
        <w:rPr>
          <w:rFonts w:hint="eastAsia" w:ascii="仿宋_GB2312"/>
          <w:w w:val="92"/>
          <w:szCs w:val="32"/>
        </w:rPr>
        <w:t>中共*****纪检组：</w:t>
      </w:r>
    </w:p>
    <w:p>
      <w:pPr>
        <w:spacing w:line="560" w:lineRule="exact"/>
        <w:ind w:firstLine="588"/>
        <w:rPr>
          <w:rFonts w:hint="eastAsia" w:ascii="仿宋_GB2312"/>
          <w:w w:val="92"/>
          <w:szCs w:val="32"/>
        </w:rPr>
      </w:pPr>
      <w:r>
        <w:rPr>
          <w:rFonts w:hint="eastAsia" w:ascii="仿宋_GB2312"/>
          <w:w w:val="92"/>
          <w:szCs w:val="32"/>
        </w:rPr>
        <w:t>（正文）</w:t>
      </w:r>
    </w:p>
    <w:p>
      <w:pPr>
        <w:spacing w:line="560" w:lineRule="exact"/>
        <w:ind w:firstLine="588"/>
        <w:rPr>
          <w:rFonts w:hint="eastAsia" w:ascii="仿宋_GB2312"/>
          <w:w w:val="92"/>
          <w:szCs w:val="32"/>
        </w:rPr>
      </w:pPr>
      <w:r>
        <w:rPr>
          <w:rFonts w:hint="eastAsia" w:ascii="仿宋_GB2312"/>
          <w:w w:val="92"/>
          <w:szCs w:val="32"/>
        </w:rPr>
        <w:t>（内容要求：上行文的意见主要用于：1.建议性意见，就本单位工作中遇到的重要问题提出建议性意见而主动向上级机关行文，供上级机关决策参考；2.回复性意见，当上级机关就某个事项征求下级机关的意见时，下级机关提出回复意见；3.转呈性意见，超出机关职权范围，请上级机关批转有关单位贯彻执行。）</w:t>
      </w:r>
    </w:p>
    <w:p>
      <w:pPr>
        <w:spacing w:line="560" w:lineRule="exact"/>
        <w:ind w:firstLine="588"/>
        <w:rPr>
          <w:rFonts w:hint="eastAsia" w:ascii="仿宋_GB2312"/>
          <w:w w:val="92"/>
          <w:szCs w:val="32"/>
        </w:rPr>
      </w:pPr>
      <w:r>
        <w:rPr>
          <w:rFonts w:hint="eastAsia" w:ascii="仿宋_GB2312"/>
          <w:w w:val="92"/>
          <w:szCs w:val="32"/>
        </w:rPr>
        <w:t>（字体要求：</w:t>
      </w:r>
    </w:p>
    <w:p>
      <w:pPr>
        <w:spacing w:line="560" w:lineRule="exact"/>
        <w:ind w:firstLine="588"/>
        <w:rPr>
          <w:rFonts w:hint="eastAsia" w:ascii="仿宋_GB2312"/>
          <w:w w:val="92"/>
          <w:szCs w:val="32"/>
        </w:rPr>
      </w:pPr>
      <w:r>
        <w:rPr>
          <w:rFonts w:hint="eastAsia" w:ascii="仿宋_GB2312"/>
          <w:w w:val="92"/>
          <w:szCs w:val="32"/>
        </w:rPr>
        <w:t>（一级标题，</w:t>
      </w:r>
      <w:r>
        <w:rPr>
          <w:rFonts w:hint="eastAsia" w:ascii="黑体" w:hAnsi="黑体" w:eastAsia="黑体" w:cs="黑体"/>
          <w:w w:val="92"/>
          <w:szCs w:val="32"/>
        </w:rPr>
        <w:t>三号黑体不加粗</w:t>
      </w:r>
      <w:r>
        <w:rPr>
          <w:rFonts w:hint="eastAsia" w:ascii="仿宋_GB2312"/>
          <w:w w:val="92"/>
          <w:szCs w:val="32"/>
        </w:rPr>
        <w:t>，写作：</w:t>
      </w:r>
      <w:r>
        <w:rPr>
          <w:rFonts w:hint="eastAsia" w:ascii="黑体" w:hAnsi="黑体" w:eastAsia="黑体" w:cs="黑体"/>
          <w:w w:val="92"/>
          <w:szCs w:val="32"/>
        </w:rPr>
        <w:t>一、XXX</w:t>
      </w:r>
    </w:p>
    <w:p>
      <w:pPr>
        <w:spacing w:line="560" w:lineRule="exact"/>
        <w:ind w:firstLine="588"/>
        <w:rPr>
          <w:rFonts w:hint="eastAsia" w:ascii="仿宋_GB2312"/>
          <w:w w:val="92"/>
          <w:szCs w:val="32"/>
        </w:rPr>
      </w:pPr>
      <w:r>
        <w:rPr>
          <w:rFonts w:hint="eastAsia" w:ascii="仿宋_GB2312"/>
          <w:w w:val="92"/>
          <w:szCs w:val="32"/>
        </w:rPr>
        <w:t>（二级标题，</w:t>
      </w:r>
      <w:r>
        <w:rPr>
          <w:rFonts w:hint="eastAsia" w:ascii="楷体_GB2312" w:hAnsi="楷体_GB2312" w:eastAsia="楷体_GB2312" w:cs="楷体_GB2312"/>
          <w:w w:val="92"/>
          <w:szCs w:val="32"/>
        </w:rPr>
        <w:t>三号楷体_</w:t>
      </w:r>
      <w:r>
        <w:rPr>
          <w:rFonts w:hint="default" w:ascii="Times New Roman" w:hAnsi="Times New Roman" w:eastAsia="楷体_GB2312" w:cs="Times New Roman"/>
          <w:w w:val="92"/>
          <w:szCs w:val="32"/>
        </w:rPr>
        <w:t>GB2312</w:t>
      </w:r>
      <w:r>
        <w:rPr>
          <w:rFonts w:hint="eastAsia" w:ascii="楷体_GB2312" w:hAnsi="楷体_GB2312" w:eastAsia="楷体_GB2312" w:cs="楷体_GB2312"/>
          <w:w w:val="92"/>
          <w:szCs w:val="32"/>
        </w:rPr>
        <w:t>不加粗</w:t>
      </w:r>
      <w:r>
        <w:rPr>
          <w:rFonts w:hint="eastAsia" w:ascii="仿宋_GB2312"/>
          <w:w w:val="92"/>
          <w:szCs w:val="32"/>
        </w:rPr>
        <w:t>，写作：</w:t>
      </w:r>
      <w:r>
        <w:rPr>
          <w:rFonts w:hint="eastAsia" w:ascii="楷体_GB2312" w:hAnsi="楷体_GB2312" w:eastAsia="楷体_GB2312" w:cs="楷体_GB2312"/>
          <w:w w:val="92"/>
          <w:szCs w:val="32"/>
        </w:rPr>
        <w:t>（一）XXX</w:t>
      </w:r>
    </w:p>
    <w:p>
      <w:pPr>
        <w:spacing w:line="560" w:lineRule="exact"/>
        <w:ind w:firstLine="588"/>
        <w:rPr>
          <w:rFonts w:hint="eastAsia" w:ascii="仿宋_GB2312"/>
          <w:w w:val="92"/>
          <w:szCs w:val="32"/>
        </w:rPr>
      </w:pPr>
      <w:r>
        <w:rPr>
          <w:rFonts w:hint="eastAsia" w:ascii="仿宋_GB2312"/>
          <w:w w:val="92"/>
          <w:szCs w:val="32"/>
        </w:rPr>
        <w:t>（三级标题，三号仿宋_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（四级标题，三号仿宋_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（正文：汉子使用三号仿宋_</w:t>
      </w:r>
      <w:r>
        <w:rPr>
          <w:rFonts w:hint="default" w:ascii="Times New Roman" w:hAnsi="Times New Roman" w:cs="Times New Roman"/>
          <w:w w:val="92"/>
          <w:szCs w:val="32"/>
        </w:rPr>
        <w:t>GB2312</w:t>
      </w:r>
      <w:r>
        <w:rPr>
          <w:rFonts w:hint="eastAsia" w:ascii="仿宋_GB2312"/>
          <w:w w:val="92"/>
          <w:szCs w:val="32"/>
        </w:rPr>
        <w:t xml:space="preserve">不加粗，英文及数字使用 </w:t>
      </w:r>
      <w:r>
        <w:rPr>
          <w:rFonts w:hint="default" w:ascii="Times New Roman" w:hAnsi="Times New Roman" w:cs="Times New Roman"/>
          <w:w w:val="92"/>
          <w:szCs w:val="32"/>
        </w:rPr>
        <w:t>Times New Roman</w:t>
      </w:r>
      <w:r>
        <w:rPr>
          <w:rFonts w:hint="eastAsia" w:ascii="仿宋_GB2312"/>
          <w:w w:val="92"/>
          <w:szCs w:val="32"/>
        </w:rPr>
        <w:t>三号不加粗）</w:t>
      </w:r>
    </w:p>
    <w:p>
      <w:pPr>
        <w:spacing w:line="560" w:lineRule="exact"/>
        <w:ind w:firstLine="588"/>
        <w:jc w:val="right"/>
        <w:rPr>
          <w:rFonts w:hint="eastAsia" w:ascii="仿宋_GB2312"/>
          <w:w w:val="92"/>
          <w:szCs w:val="32"/>
        </w:rPr>
      </w:pPr>
      <w:r>
        <w:rPr>
          <w:rFonts w:hint="eastAsia" w:ascii="仿宋_GB2312"/>
          <w:w w:val="92"/>
          <w:szCs w:val="32"/>
        </w:rPr>
        <w:t>（正文结束后，下空一行）</w:t>
      </w:r>
    </w:p>
    <w:p>
      <w:pPr>
        <w:spacing w:line="560" w:lineRule="exact"/>
        <w:ind w:firstLine="588"/>
        <w:rPr>
          <w:rFonts w:hint="eastAsia" w:ascii="仿宋_GB2312"/>
          <w:w w:val="92"/>
          <w:szCs w:val="32"/>
        </w:rPr>
      </w:pPr>
      <w:r>
        <w:rPr>
          <w:rFonts w:hint="eastAsia" w:ascii="仿宋_GB2312"/>
          <w:w w:val="92"/>
          <w:szCs w:val="32"/>
        </w:rPr>
        <w:t>附件：1.XXXXXXXXXXXXXXXXXXXXXXXXXXXXXXXXXXXXXXXXXXXXXXX</w:t>
      </w:r>
    </w:p>
    <w:p>
      <w:pPr>
        <w:spacing w:line="560" w:lineRule="exact"/>
        <w:ind w:firstLine="1764" w:firstLineChars="600"/>
        <w:rPr>
          <w:rFonts w:hint="eastAsia" w:ascii="仿宋_GB2312"/>
          <w:w w:val="92"/>
          <w:szCs w:val="32"/>
        </w:rPr>
      </w:pPr>
      <w:r>
        <w:rPr>
          <w:rFonts w:hint="eastAsia" w:ascii="仿宋_GB2312"/>
          <w:w w:val="92"/>
          <w:szCs w:val="32"/>
        </w:rPr>
        <w:t>XX（只有一个附件时不加序号；换行对齐首字）</w:t>
      </w:r>
    </w:p>
    <w:p>
      <w:pPr>
        <w:spacing w:line="560" w:lineRule="exact"/>
        <w:ind w:firstLine="588"/>
        <w:rPr>
          <w:rFonts w:hint="eastAsia" w:ascii="仿宋_GB2312"/>
          <w:w w:val="92"/>
          <w:szCs w:val="32"/>
        </w:rPr>
      </w:pPr>
      <w:r>
        <w:rPr>
          <w:rFonts w:hint="eastAsia" w:ascii="仿宋_GB2312"/>
          <w:w w:val="92"/>
          <w:szCs w:val="32"/>
        </w:rPr>
        <w:t xml:space="preserve">      2.XXXXXX</w:t>
      </w: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r>
        <w:rPr>
          <w:rFonts w:hint="eastAsia" w:ascii="仿宋_GB2312"/>
          <w:w w:val="92"/>
          <w:szCs w:val="32"/>
        </w:rPr>
        <w:t>（附件说明下空三行）</w:t>
      </w:r>
    </w:p>
    <w:p>
      <w:pPr>
        <w:spacing w:line="560" w:lineRule="exact"/>
        <w:ind w:firstLine="2650" w:firstLineChars="872"/>
        <w:rPr>
          <w:rFonts w:hint="eastAsia" w:ascii="仿宋_GB2312"/>
          <w:w w:val="95"/>
          <w:szCs w:val="32"/>
        </w:rPr>
      </w:pPr>
      <w:r>
        <w:rPr>
          <w:rFonts w:hint="eastAsia" w:ascii="仿宋_GB2312"/>
          <w:w w:val="95"/>
          <w:szCs w:val="32"/>
        </w:rPr>
        <w:t>中共国家税务总局成都市新都区税务局纪检组</w:t>
      </w:r>
    </w:p>
    <w:p>
      <w:pPr>
        <w:spacing w:line="560" w:lineRule="exact"/>
        <w:ind w:firstLine="5921" w:firstLineChars="1948"/>
        <w:rPr>
          <w:rFonts w:hint="eastAsia" w:ascii="仿宋_GB2312"/>
          <w:w w:val="95"/>
          <w:szCs w:val="32"/>
        </w:rPr>
      </w:pPr>
      <w:r>
        <w:rPr>
          <w:rFonts w:hint="eastAsia" w:ascii="仿宋_GB2312"/>
          <w:w w:val="95"/>
          <w:szCs w:val="32"/>
        </w:rPr>
        <w:t>年  月  日</w:t>
      </w:r>
    </w:p>
    <w:p>
      <w:pPr>
        <w:spacing w:line="560" w:lineRule="exact"/>
        <w:ind w:firstLine="608"/>
        <w:rPr>
          <w:rFonts w:hint="eastAsia" w:ascii="仿宋_GB2312"/>
          <w:w w:val="95"/>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rPr>
          <w:rFonts w:hint="eastAsia" w:ascii="仿宋_GB2312"/>
          <w:szCs w:val="32"/>
        </w:rPr>
      </w:pPr>
    </w:p>
    <w:p>
      <w:pPr>
        <w:spacing w:line="580" w:lineRule="exact"/>
        <w:rPr>
          <w:rFonts w:hint="eastAsia" w:ascii="黑体" w:hAnsi="黑体" w:eastAsia="黑体" w:cs="黑体"/>
          <w:szCs w:val="32"/>
        </w:rPr>
      </w:pPr>
      <w:r>
        <w:rPr>
          <w:rFonts w:hint="eastAsia" w:ascii="黑体" w:hAnsi="黑体" w:eastAsia="黑体" w:cs="黑体"/>
          <w:szCs w:val="32"/>
        </w:rPr>
        <w:t>附件1</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rPr>
          <w:rFonts w:hint="eastAsia" w:ascii="仿宋_GB2312" w:hAnsi="仿宋_GB2312" w:cs="仿宋_GB2312"/>
          <w:szCs w:val="32"/>
        </w:rPr>
      </w:pPr>
    </w:p>
    <w:p>
      <w:pPr>
        <w:spacing w:line="580" w:lineRule="exact"/>
        <w:rPr>
          <w:rFonts w:hint="eastAsia" w:ascii="黑体" w:hAnsi="黑体" w:eastAsia="黑体" w:cs="黑体"/>
          <w:szCs w:val="32"/>
        </w:rPr>
      </w:pPr>
      <w:r>
        <w:rPr>
          <w:rFonts w:hint="eastAsia" w:ascii="黑体" w:hAnsi="黑体" w:eastAsia="黑体" w:cs="黑体"/>
          <w:szCs w:val="32"/>
        </w:rPr>
        <w:t>附件2</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before="217" w:beforeLines="50" w:line="580" w:lineRule="exact"/>
        <w:rPr>
          <w:rFonts w:hint="eastAsia" w:ascii="仿宋_GB2312" w:hAnsi="仿宋_GB2312" w:cs="仿宋_GB2312"/>
          <w:szCs w:val="32"/>
        </w:rPr>
      </w:pPr>
    </w:p>
    <w:p>
      <w:pPr>
        <w:spacing w:line="660" w:lineRule="exact"/>
        <w:rPr>
          <w:rFonts w:hint="eastAsia" w:ascii="方正小标宋简体" w:eastAsia="方正小标宋简体"/>
          <w:sz w:val="28"/>
          <w:szCs w:val="28"/>
        </w:rPr>
      </w:pPr>
      <w:r>
        <w:rPr>
          <w:rFonts w:hint="eastAsia" w:ascii="黑体" w:eastAsia="黑体"/>
          <w:szCs w:val="32"/>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398145</wp:posOffset>
                </wp:positionV>
                <wp:extent cx="5626735" cy="0"/>
                <wp:effectExtent l="0" t="9525" r="12065" b="9525"/>
                <wp:wrapNone/>
                <wp:docPr id="8" name="直接连接符 8"/>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1.35pt;height:0pt;width:443.05pt;z-index:251665408;mso-width-relative:page;mso-height-relative:page;" filled="f" stroked="t" coordsize="21600,21600" o:gfxdata="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514Q0wAAAAYBAAAPAAAAAAAA&#10;AAEAIAAAACIAAABkcnMvZG93bnJldi54bWxQSwECFAAUAAAACACHTuJAiZ08EN4BAAClAwAADgAA&#10;AAAAAAABACAAAAAiAQAAZHJzL2Uyb0RvYy54bWxQSwUGAAAAAAYABgBZAQAAcgUAAAAA&#10;">
                <v:path arrowok="t"/>
                <v:fill on="f" focussize="0,0"/>
                <v:stroke weight="1.5pt"/>
                <v:imagedata o:title=""/>
                <o:lock v:ext="edit" aspectratio="f"/>
              </v:line>
            </w:pict>
          </mc:Fallback>
        </mc:AlternateContent>
      </w:r>
    </w:p>
    <w:p>
      <w:pPr>
        <w:spacing w:line="660" w:lineRule="exact"/>
        <w:ind w:firstLine="280" w:firstLineChars="100"/>
        <w:rPr>
          <w:rFonts w:hint="eastAsia" w:ascii="仿宋_GB2312" w:hAnsi="仿宋_GB2312" w:cs="仿宋_GB2312"/>
          <w:sz w:val="28"/>
          <w:szCs w:val="28"/>
        </w:rPr>
      </w:pPr>
      <w:r>
        <w:rPr>
          <w:rFonts w:hint="eastAsia" w:ascii="仿宋_GB2312" w:hAnsi="仿宋_GB2312" w:cs="仿宋_GB2312"/>
          <w:sz w:val="28"/>
          <w:szCs w:val="28"/>
        </w:rPr>
        <mc:AlternateContent>
          <mc:Choice Requires="wps">
            <w:drawing>
              <wp:anchor distT="0" distB="0" distL="114300" distR="114300" simplePos="0" relativeHeight="251666432" behindDoc="0" locked="0" layoutInCell="1" allowOverlap="1">
                <wp:simplePos x="0" y="0"/>
                <wp:positionH relativeFrom="margin">
                  <wp:posOffset>10795</wp:posOffset>
                </wp:positionH>
                <wp:positionV relativeFrom="paragraph">
                  <wp:posOffset>407035</wp:posOffset>
                </wp:positionV>
                <wp:extent cx="5599430" cy="0"/>
                <wp:effectExtent l="0" t="0" r="0" b="0"/>
                <wp:wrapNone/>
                <wp:docPr id="10" name="直接箭头连接符 10"/>
                <wp:cNvGraphicFramePr/>
                <a:graphic xmlns:a="http://schemas.openxmlformats.org/drawingml/2006/main">
                  <a:graphicData uri="http://schemas.microsoft.com/office/word/2010/wordprocessingShape">
                    <wps:wsp>
                      <wps:cNvCnPr/>
                      <wps:spPr>
                        <a:xfrm>
                          <a:off x="0" y="0"/>
                          <a:ext cx="5599430" cy="0"/>
                        </a:xfrm>
                        <a:prstGeom prst="straightConnector1">
                          <a:avLst/>
                        </a:prstGeom>
                        <a:ln w="6350" cap="flat" cmpd="sng">
                          <a:solidFill>
                            <a:srgbClr val="000000"/>
                          </a:solidFill>
                          <a:prstDash val="solid"/>
                          <a:headEnd type="none" w="sm" len="sm"/>
                          <a:tailEnd type="none" w="sm" len="sm"/>
                        </a:ln>
                      </wps:spPr>
                      <wps:bodyPr/>
                    </wps:wsp>
                  </a:graphicData>
                </a:graphic>
              </wp:anchor>
            </w:drawing>
          </mc:Choice>
          <mc:Fallback>
            <w:pict>
              <v:shape id="_x0000_s1026" o:spid="_x0000_s1026" o:spt="32" type="#_x0000_t32" style="position:absolute;left:0pt;margin-left:0.85pt;margin-top:32.05pt;height:0pt;width:440.9pt;mso-position-horizontal-relative:margin;z-index:251666432;mso-width-relative:page;mso-height-relative:page;" filled="f" stroked="t" coordsize="21600,21600" o:gfxdata="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5RWIdMAAAAHAQAADwAA&#10;AAAAAAABACAAAAAiAAAAZHJzL2Rvd25yZXYueG1sUEsBAhQAFAAAAAgAh07iQAqY0mDiAQAAnAMA&#10;AA4AAAAAAAAAAQAgAAAAIgEAAGRycy9lMm9Eb2MueG1sUEsFBgAAAAAGAAYAWQEAAHYFAAAAAA==&#10;">
                <v:path arrowok="t"/>
                <v:fill on="f" focussize="0,0"/>
                <v:stroke weight="0.5pt" startarrowwidth="narrow" startarrowlength="short" endarrowwidth="narrow" endarrowlength="short"/>
                <v:imagedata o:title=""/>
                <o:lock v:ext="edit" aspectratio="f"/>
              </v:shape>
            </w:pict>
          </mc:Fallback>
        </mc:AlternateContent>
      </w:r>
      <w:r>
        <w:rPr>
          <w:rFonts w:hint="eastAsia" w:ascii="仿宋_GB2312" w:hAnsi="仿宋_GB2312" w:cs="仿宋_GB2312"/>
          <w:sz w:val="28"/>
          <w:szCs w:val="28"/>
        </w:rPr>
        <w:t>抄送：XXXXXXXX，XXXXXX，XXXXX。</w:t>
      </w:r>
    </w:p>
    <w:p>
      <w:pPr>
        <w:spacing w:before="43" w:beforeLines="10" w:line="660" w:lineRule="exact"/>
        <w:ind w:firstLine="320" w:firstLineChars="100"/>
        <w:rPr>
          <w:rFonts w:hint="eastAsia" w:ascii="仿宋_GB2312"/>
          <w:sz w:val="28"/>
          <w:szCs w:val="28"/>
        </w:rPr>
      </w:pPr>
      <w:r>
        <w:rPr>
          <w:rFonts w:hint="eastAsia" w:ascii="仿宋_GB231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471805</wp:posOffset>
                </wp:positionV>
                <wp:extent cx="5626735" cy="0"/>
                <wp:effectExtent l="0" t="9525" r="12065" b="9525"/>
                <wp:wrapNone/>
                <wp:docPr id="6" name="直接连接符 6"/>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7.15pt;height:0pt;width:443.05pt;z-index:251664384;mso-width-relative:page;mso-height-relative:page;" filled="f" stroked="t" coordsize="21600,21600" o:gfxdata="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bL9Xj0wAAAAYBAAAPAAAAAAAA&#10;AAEAIAAAACIAAABkcnMvZG93bnJldi54bWxQSwECFAAUAAAACACHTuJAzRQ9Bt4BAAClAwAADgAA&#10;AAAAAAABACAAAAAiAQAAZHJzL2Uyb0RvYy54bWxQSwUGAAAAAAYABgBZAQAAcgUAAAAA&#10;">
                <v:path arrowok="t"/>
                <v:fill on="f" focussize="0,0"/>
                <v:stroke weight="1.5pt"/>
                <v:imagedata o:title=""/>
                <o:lock v:ext="edit" aspectratio="f"/>
              </v:line>
            </w:pict>
          </mc:Fallback>
        </mc:AlternateContent>
      </w:r>
      <w:r>
        <w:rPr>
          <w:rFonts w:hint="eastAsia" w:ascii="仿宋_GB2312"/>
          <w:sz w:val="28"/>
          <w:szCs w:val="28"/>
        </w:rPr>
        <w:t>国家税务总局成都市新都区税务局XX承办   办公室 年 月 日印发</w:t>
      </w:r>
    </w:p>
    <w:p>
      <w:pPr>
        <w:tabs>
          <w:tab w:val="left" w:pos="740"/>
          <w:tab w:val="left" w:pos="888"/>
          <w:tab w:val="left" w:pos="1184"/>
          <w:tab w:val="left" w:pos="1776"/>
          <w:tab w:val="left" w:pos="2516"/>
          <w:tab w:val="left" w:pos="2664"/>
          <w:tab w:val="left" w:pos="3552"/>
          <w:tab w:val="left" w:pos="3996"/>
          <w:tab w:val="left" w:pos="4884"/>
          <w:tab w:val="left" w:pos="5772"/>
          <w:tab w:val="left" w:pos="7104"/>
          <w:tab w:val="left" w:pos="7696"/>
          <w:tab w:val="left" w:pos="7992"/>
          <w:tab w:val="left" w:pos="8436"/>
        </w:tabs>
        <w:spacing w:line="20" w:lineRule="exact"/>
        <w:ind w:right="160" w:rightChars="50"/>
        <w:rPr>
          <w:rFonts w:hint="eastAsia" w:ascii="仿宋_GB2312" w:hAnsi="仿宋_GB2312" w:cs="仿宋_GB2312"/>
          <w:b/>
          <w:color w:val="000000"/>
          <w:spacing w:val="60"/>
          <w:sz w:val="28"/>
          <w:szCs w:val="28"/>
        </w:rPr>
      </w:pPr>
    </w:p>
    <w:p>
      <w:pPr>
        <w:spacing w:before="1609" w:beforeLines="370" w:line="1920" w:lineRule="exact"/>
        <w:jc w:val="center"/>
        <w:rPr>
          <w:rFonts w:ascii="方正小标宋简体" w:eastAsia="方正小标宋简体"/>
          <w:bCs/>
          <w:color w:val="FF0000"/>
          <w:spacing w:val="4"/>
          <w:w w:val="50"/>
          <w:sz w:val="72"/>
          <w:szCs w:val="72"/>
        </w:rPr>
      </w:pPr>
      <w:r>
        <w:rPr>
          <w:rFonts w:hint="eastAsia" w:ascii="方正小标宋简体" w:hAnsi="Century Gothic" w:eastAsia="方正小标宋简体"/>
          <w:bCs/>
          <w:color w:val="FF0000"/>
          <w:spacing w:val="4"/>
          <w:w w:val="50"/>
          <w:sz w:val="72"/>
          <w:szCs w:val="72"/>
        </w:rPr>
        <w:t>中共国家税务总局成都市新都区税务局机关委员会文件</w:t>
      </w:r>
    </w:p>
    <w:p>
      <w:pPr>
        <w:spacing w:line="560" w:lineRule="exact"/>
        <w:rPr>
          <w:rFonts w:hint="eastAsia" w:ascii="仿宋_GB2312"/>
          <w:szCs w:val="32"/>
        </w:rPr>
      </w:pPr>
    </w:p>
    <w:p>
      <w:pPr>
        <w:spacing w:line="560" w:lineRule="exact"/>
        <w:rPr>
          <w:rFonts w:hint="eastAsia" w:ascii="仿宋_GB2312"/>
          <w:szCs w:val="32"/>
        </w:rPr>
      </w:pPr>
    </w:p>
    <w:p>
      <w:pPr>
        <w:tabs>
          <w:tab w:val="left" w:pos="740"/>
          <w:tab w:val="left" w:pos="888"/>
          <w:tab w:val="left" w:pos="1184"/>
          <w:tab w:val="left" w:pos="1776"/>
          <w:tab w:val="left" w:pos="2516"/>
          <w:tab w:val="left" w:pos="2664"/>
          <w:tab w:val="left" w:pos="3552"/>
          <w:tab w:val="left" w:pos="3996"/>
          <w:tab w:val="left" w:pos="4884"/>
          <w:tab w:val="left" w:pos="5772"/>
          <w:tab w:val="left" w:pos="7104"/>
          <w:tab w:val="left" w:pos="7696"/>
          <w:tab w:val="left" w:pos="7992"/>
          <w:tab w:val="left" w:pos="8436"/>
          <w:tab w:val="left" w:pos="8610"/>
        </w:tabs>
        <w:spacing w:line="620" w:lineRule="exact"/>
        <w:ind w:firstLine="160" w:firstLineChars="50"/>
        <w:rPr>
          <w:rFonts w:hint="eastAsia" w:ascii="方正楷体简体" w:hAnsi="方正楷体简体" w:cs="方正楷体简体"/>
          <w:color w:val="000000"/>
          <w:szCs w:val="32"/>
        </w:rPr>
      </w:pPr>
      <w:r>
        <w:rPr>
          <w:rFonts w:hint="eastAsia" w:ascii="仿宋_GB2312" w:hAnsi="仿宋_GB2312"/>
          <w:szCs w:val="32"/>
        </w:rPr>
        <w:t>新都税局机关党委发〔   〕号            签发人：</w:t>
      </w:r>
      <w:r>
        <w:rPr>
          <w:rFonts w:hint="eastAsia" w:ascii="楷体_GB2312" w:hAnsi="楷体_GB2312" w:eastAsia="楷体_GB2312" w:cs="楷体_GB2312"/>
          <w:szCs w:val="32"/>
        </w:rPr>
        <w:t>石锦成</w:t>
      </w:r>
    </w:p>
    <w:p>
      <w:pPr>
        <w:spacing w:line="580" w:lineRule="exact"/>
        <w:rPr>
          <w:rFonts w:ascii="仿宋_GB2312"/>
          <w:szCs w:val="32"/>
        </w:rPr>
      </w:pPr>
      <w:r>
        <w:rPr>
          <w:rFonts w:ascii="仿宋_GB2312"/>
          <w:szCs w:val="32"/>
        </w:rPr>
        <mc:AlternateContent>
          <mc:Choice Requires="wps">
            <w:drawing>
              <wp:anchor distT="0" distB="0" distL="114300" distR="114300" simplePos="0" relativeHeight="251661312" behindDoc="0" locked="0" layoutInCell="1" allowOverlap="1">
                <wp:simplePos x="0" y="0"/>
                <wp:positionH relativeFrom="column">
                  <wp:posOffset>-76835</wp:posOffset>
                </wp:positionH>
                <wp:positionV relativeFrom="paragraph">
                  <wp:posOffset>59690</wp:posOffset>
                </wp:positionV>
                <wp:extent cx="5800725" cy="635"/>
                <wp:effectExtent l="0" t="11430" r="9525" b="16510"/>
                <wp:wrapNone/>
                <wp:docPr id="9" name="直接连接符 9"/>
                <wp:cNvGraphicFramePr/>
                <a:graphic xmlns:a="http://schemas.openxmlformats.org/drawingml/2006/main">
                  <a:graphicData uri="http://schemas.microsoft.com/office/word/2010/wordprocessingShape">
                    <wps:wsp>
                      <wps:cNvCnPr/>
                      <wps:spPr>
                        <a:xfrm>
                          <a:off x="0" y="0"/>
                          <a:ext cx="5800725" cy="635"/>
                        </a:xfrm>
                        <a:prstGeom prst="line">
                          <a:avLst/>
                        </a:prstGeom>
                        <a:ln w="2286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5pt;margin-top:4.7pt;height:0.05pt;width:456.75pt;z-index:251661312;mso-width-relative:page;mso-height-relative:page;" filled="f" stroked="t" coordsize="21600,21600" o:gfxdata="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Phro1AAAAAcBAAAP&#10;AAAAAAAAAAEAIAAAACIAAABkcnMvZG93bnJldi54bWxQSwECFAAUAAAACACHTuJApd7g4eMBAACn&#10;AwAADgAAAAAAAAABACAAAAAjAQAAZHJzL2Uyb0RvYy54bWxQSwUGAAAAAAYABgBZAQAAeAUAAAAA&#10;">
                <v:path arrowok="t"/>
                <v:fill on="f" focussize="0,0"/>
                <v:stroke weight="1.8pt" color="#FF0000"/>
                <v:imagedata o:title=""/>
                <o:lock v:ext="edit" aspectratio="f"/>
              </v:line>
            </w:pict>
          </mc:Fallback>
        </mc:AlternateContent>
      </w:r>
    </w:p>
    <w:p>
      <w:pPr>
        <w:spacing w:line="580" w:lineRule="exact"/>
        <w:rPr>
          <w:rFonts w:hint="eastAsia" w:ascii="仿宋_GB2312"/>
          <w:szCs w:val="32"/>
        </w:rPr>
      </w:pPr>
    </w:p>
    <w:p>
      <w:pPr>
        <w:spacing w:line="700" w:lineRule="exact"/>
        <w:jc w:val="center"/>
        <w:rPr>
          <w:rFonts w:hint="eastAsia" w:ascii="方正小标宋简体" w:hAnsi="宋体" w:eastAsia="方正小标宋简体"/>
          <w:spacing w:val="6"/>
          <w:w w:val="85"/>
          <w:sz w:val="44"/>
          <w:szCs w:val="44"/>
        </w:rPr>
      </w:pPr>
      <w:r>
        <w:rPr>
          <w:rFonts w:hint="eastAsia" w:ascii="方正小标宋简体" w:hAnsi="宋体" w:eastAsia="方正小标宋简体"/>
          <w:spacing w:val="6"/>
          <w:w w:val="85"/>
          <w:sz w:val="44"/>
          <w:szCs w:val="44"/>
        </w:rPr>
        <w:t>中共国家税务总局成都市新都区税务局机关委员会</w:t>
      </w:r>
    </w:p>
    <w:p>
      <w:pPr>
        <w:spacing w:line="640" w:lineRule="exact"/>
        <w:jc w:val="center"/>
        <w:rPr>
          <w:rFonts w:hint="eastAsia" w:ascii="方正小标宋简体" w:hAnsi="宋体" w:eastAsia="方正小标宋简体"/>
          <w:spacing w:val="6"/>
          <w:w w:val="85"/>
          <w:sz w:val="44"/>
          <w:szCs w:val="44"/>
        </w:rPr>
      </w:pPr>
      <w:r>
        <w:rPr>
          <w:rFonts w:hint="eastAsia" w:ascii="方正小标宋简体" w:hAnsi="宋体" w:eastAsia="方正小标宋简体"/>
          <w:spacing w:val="6"/>
          <w:w w:val="85"/>
          <w:sz w:val="44"/>
          <w:szCs w:val="44"/>
        </w:rPr>
        <w:t>关于XXXX（事由）的意见</w:t>
      </w:r>
    </w:p>
    <w:p>
      <w:pPr>
        <w:spacing w:line="560" w:lineRule="exact"/>
        <w:ind w:firstLine="4365"/>
        <w:rPr>
          <w:rFonts w:hint="eastAsia" w:ascii="方正小标宋简体" w:hAnsi="Century Gothic" w:eastAsia="方正小标宋简体"/>
          <w:bCs/>
          <w:color w:val="FF0000"/>
          <w:spacing w:val="4"/>
          <w:w w:val="54"/>
          <w:sz w:val="66"/>
          <w:szCs w:val="66"/>
        </w:rPr>
      </w:pPr>
    </w:p>
    <w:p>
      <w:pPr>
        <w:spacing w:line="560" w:lineRule="exact"/>
        <w:rPr>
          <w:rFonts w:hint="eastAsia" w:ascii="仿宋_GB2312"/>
          <w:w w:val="92"/>
          <w:szCs w:val="32"/>
        </w:rPr>
      </w:pPr>
      <w:r>
        <w:rPr>
          <w:rFonts w:hint="eastAsia" w:ascii="仿宋_GB2312"/>
          <w:w w:val="92"/>
          <w:szCs w:val="32"/>
        </w:rPr>
        <w:t>中共*****机关委员会：</w:t>
      </w:r>
    </w:p>
    <w:p>
      <w:pPr>
        <w:spacing w:line="560" w:lineRule="exact"/>
        <w:ind w:firstLine="588"/>
        <w:rPr>
          <w:rFonts w:hint="eastAsia" w:ascii="仿宋_GB2312"/>
          <w:w w:val="92"/>
          <w:szCs w:val="32"/>
        </w:rPr>
      </w:pPr>
      <w:r>
        <w:rPr>
          <w:rFonts w:hint="eastAsia" w:ascii="仿宋_GB2312"/>
          <w:w w:val="92"/>
          <w:szCs w:val="32"/>
        </w:rPr>
        <w:t>（正文）</w:t>
      </w:r>
    </w:p>
    <w:p>
      <w:pPr>
        <w:spacing w:line="560" w:lineRule="exact"/>
        <w:ind w:firstLine="588"/>
        <w:rPr>
          <w:rFonts w:hint="eastAsia" w:ascii="仿宋_GB2312"/>
          <w:w w:val="92"/>
          <w:szCs w:val="32"/>
        </w:rPr>
      </w:pPr>
      <w:r>
        <w:rPr>
          <w:rFonts w:hint="eastAsia" w:ascii="仿宋_GB2312"/>
          <w:w w:val="92"/>
          <w:szCs w:val="32"/>
        </w:rPr>
        <w:t>（内容要求：上行文的意见主要用于：1.建议性意见，就本单位工作中遇到的重要问题提出建议性意见而主动向上级机关行文，供上级机关决策参考；2.回复性意见，当上级机关就某个事项征求下级机关的意见时，下级机关提出回复意见；3.转呈性意见，超出机关职权范围，请上级机关批转有关单位贯彻执行。）</w:t>
      </w:r>
    </w:p>
    <w:p>
      <w:pPr>
        <w:spacing w:line="560" w:lineRule="exact"/>
        <w:ind w:firstLine="588"/>
        <w:rPr>
          <w:rFonts w:hint="eastAsia" w:ascii="仿宋_GB2312"/>
          <w:w w:val="92"/>
          <w:szCs w:val="32"/>
        </w:rPr>
      </w:pPr>
      <w:r>
        <w:rPr>
          <w:rFonts w:hint="eastAsia" w:ascii="仿宋_GB2312"/>
          <w:w w:val="92"/>
          <w:szCs w:val="32"/>
        </w:rPr>
        <w:t>（字体要求：</w:t>
      </w:r>
    </w:p>
    <w:p>
      <w:pPr>
        <w:spacing w:line="560" w:lineRule="exact"/>
        <w:ind w:firstLine="588"/>
        <w:rPr>
          <w:rFonts w:hint="eastAsia" w:ascii="仿宋_GB2312"/>
          <w:w w:val="92"/>
          <w:szCs w:val="32"/>
        </w:rPr>
      </w:pPr>
      <w:r>
        <w:rPr>
          <w:rFonts w:hint="eastAsia" w:ascii="仿宋_GB2312"/>
          <w:w w:val="92"/>
          <w:szCs w:val="32"/>
        </w:rPr>
        <w:t>（一级标题，</w:t>
      </w:r>
      <w:r>
        <w:rPr>
          <w:rFonts w:hint="eastAsia" w:ascii="黑体" w:hAnsi="黑体" w:eastAsia="黑体" w:cs="黑体"/>
          <w:w w:val="92"/>
          <w:szCs w:val="32"/>
        </w:rPr>
        <w:t>三号黑体不加粗</w:t>
      </w:r>
      <w:r>
        <w:rPr>
          <w:rFonts w:hint="eastAsia" w:ascii="仿宋_GB2312"/>
          <w:w w:val="92"/>
          <w:szCs w:val="32"/>
        </w:rPr>
        <w:t>，写作：</w:t>
      </w:r>
      <w:r>
        <w:rPr>
          <w:rFonts w:hint="eastAsia" w:ascii="黑体" w:hAnsi="黑体" w:eastAsia="黑体" w:cs="黑体"/>
          <w:w w:val="92"/>
          <w:szCs w:val="32"/>
        </w:rPr>
        <w:t>一、XXX</w:t>
      </w:r>
    </w:p>
    <w:p>
      <w:pPr>
        <w:spacing w:line="560" w:lineRule="exact"/>
        <w:ind w:firstLine="588"/>
        <w:rPr>
          <w:rFonts w:hint="eastAsia" w:ascii="仿宋_GB2312"/>
          <w:w w:val="92"/>
          <w:szCs w:val="32"/>
        </w:rPr>
      </w:pPr>
      <w:r>
        <w:rPr>
          <w:rFonts w:hint="eastAsia" w:ascii="仿宋_GB2312"/>
          <w:w w:val="92"/>
          <w:szCs w:val="32"/>
        </w:rPr>
        <w:t>（二级标题，</w:t>
      </w:r>
      <w:r>
        <w:rPr>
          <w:rFonts w:hint="eastAsia" w:ascii="楷体_GB2312" w:hAnsi="楷体_GB2312" w:eastAsia="楷体_GB2312" w:cs="楷体_GB2312"/>
          <w:w w:val="92"/>
          <w:szCs w:val="32"/>
        </w:rPr>
        <w:t>三号楷体_</w:t>
      </w:r>
      <w:r>
        <w:rPr>
          <w:rFonts w:hint="default" w:ascii="Times New Roman" w:hAnsi="Times New Roman" w:eastAsia="楷体_GB2312" w:cs="Times New Roman"/>
          <w:w w:val="92"/>
          <w:szCs w:val="32"/>
        </w:rPr>
        <w:t>GB2312</w:t>
      </w:r>
      <w:r>
        <w:rPr>
          <w:rFonts w:hint="eastAsia" w:ascii="楷体_GB2312" w:hAnsi="楷体_GB2312" w:eastAsia="楷体_GB2312" w:cs="楷体_GB2312"/>
          <w:w w:val="92"/>
          <w:szCs w:val="32"/>
        </w:rPr>
        <w:t>不加粗</w:t>
      </w:r>
      <w:r>
        <w:rPr>
          <w:rFonts w:hint="eastAsia" w:ascii="仿宋_GB2312"/>
          <w:w w:val="92"/>
          <w:szCs w:val="32"/>
        </w:rPr>
        <w:t>，写作：</w:t>
      </w:r>
      <w:r>
        <w:rPr>
          <w:rFonts w:hint="eastAsia" w:ascii="楷体_GB2312" w:hAnsi="楷体_GB2312" w:eastAsia="楷体_GB2312" w:cs="楷体_GB2312"/>
          <w:w w:val="92"/>
          <w:szCs w:val="32"/>
        </w:rPr>
        <w:t>（一）XXX</w:t>
      </w:r>
    </w:p>
    <w:p>
      <w:pPr>
        <w:spacing w:line="560" w:lineRule="exact"/>
        <w:ind w:firstLine="588"/>
        <w:rPr>
          <w:rFonts w:hint="eastAsia" w:ascii="仿宋_GB2312"/>
          <w:w w:val="92"/>
          <w:szCs w:val="32"/>
        </w:rPr>
      </w:pPr>
      <w:r>
        <w:rPr>
          <w:rFonts w:hint="eastAsia" w:ascii="仿宋_GB2312"/>
          <w:w w:val="92"/>
          <w:szCs w:val="32"/>
        </w:rPr>
        <w:t>（三级标题，三号仿宋_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（四级标题，三号仿宋_</w:t>
      </w:r>
      <w:r>
        <w:rPr>
          <w:rFonts w:hint="default" w:ascii="Times New Roman" w:hAnsi="Times New Roman" w:cs="Times New Roman"/>
          <w:w w:val="92"/>
          <w:szCs w:val="32"/>
        </w:rPr>
        <w:t>GB2312</w:t>
      </w:r>
      <w:r>
        <w:rPr>
          <w:rFonts w:hint="eastAsia" w:ascii="仿宋_GB2312"/>
          <w:w w:val="92"/>
          <w:szCs w:val="32"/>
        </w:rPr>
        <w:t>不加粗，写作：（1）XXXX</w:t>
      </w:r>
    </w:p>
    <w:p>
      <w:pPr>
        <w:spacing w:line="560" w:lineRule="exact"/>
        <w:ind w:firstLine="588"/>
        <w:rPr>
          <w:rFonts w:hint="eastAsia" w:ascii="仿宋_GB2312"/>
          <w:w w:val="92"/>
          <w:szCs w:val="32"/>
        </w:rPr>
      </w:pPr>
      <w:r>
        <w:rPr>
          <w:rFonts w:hint="eastAsia" w:ascii="仿宋_GB2312"/>
          <w:w w:val="92"/>
          <w:szCs w:val="32"/>
        </w:rPr>
        <w:t>（正文：汉子使用三号仿宋_</w:t>
      </w:r>
      <w:r>
        <w:rPr>
          <w:rFonts w:hint="default" w:ascii="Times New Roman" w:hAnsi="Times New Roman" w:cs="Times New Roman"/>
          <w:w w:val="92"/>
          <w:szCs w:val="32"/>
        </w:rPr>
        <w:t>GB2312</w:t>
      </w:r>
      <w:r>
        <w:rPr>
          <w:rFonts w:hint="eastAsia" w:ascii="仿宋_GB2312"/>
          <w:w w:val="92"/>
          <w:szCs w:val="32"/>
        </w:rPr>
        <w:t xml:space="preserve">不加粗，英文及数字使用 </w:t>
      </w:r>
      <w:r>
        <w:rPr>
          <w:rFonts w:hint="default" w:ascii="Times New Roman" w:hAnsi="Times New Roman" w:cs="Times New Roman"/>
          <w:w w:val="92"/>
          <w:szCs w:val="32"/>
        </w:rPr>
        <w:t>Times New Roman</w:t>
      </w:r>
      <w:r>
        <w:rPr>
          <w:rFonts w:hint="eastAsia" w:ascii="仿宋_GB2312"/>
          <w:w w:val="92"/>
          <w:szCs w:val="32"/>
        </w:rPr>
        <w:t>三号不加粗）</w:t>
      </w:r>
    </w:p>
    <w:p>
      <w:pPr>
        <w:spacing w:line="560" w:lineRule="exact"/>
        <w:ind w:firstLine="588"/>
        <w:jc w:val="right"/>
        <w:rPr>
          <w:rFonts w:hint="eastAsia" w:ascii="仿宋_GB2312"/>
          <w:w w:val="92"/>
          <w:szCs w:val="32"/>
        </w:rPr>
      </w:pPr>
      <w:r>
        <w:rPr>
          <w:rFonts w:hint="eastAsia" w:ascii="仿宋_GB2312"/>
          <w:w w:val="92"/>
          <w:szCs w:val="32"/>
        </w:rPr>
        <w:t>（正文结束后，下空一行）</w:t>
      </w:r>
    </w:p>
    <w:p>
      <w:pPr>
        <w:spacing w:line="560" w:lineRule="exact"/>
        <w:ind w:firstLine="588"/>
        <w:rPr>
          <w:rFonts w:hint="eastAsia" w:ascii="仿宋_GB2312"/>
          <w:w w:val="92"/>
          <w:szCs w:val="32"/>
        </w:rPr>
      </w:pPr>
      <w:r>
        <w:rPr>
          <w:rFonts w:hint="eastAsia" w:ascii="仿宋_GB2312"/>
          <w:w w:val="92"/>
          <w:szCs w:val="32"/>
        </w:rPr>
        <w:t>附件：1.XXXXXXXXXXXXXXXXXXXXXXXXXXXXXXXXXXXXXXXXXXXXXXX</w:t>
      </w:r>
    </w:p>
    <w:p>
      <w:pPr>
        <w:spacing w:line="560" w:lineRule="exact"/>
        <w:ind w:firstLine="1764" w:firstLineChars="600"/>
        <w:rPr>
          <w:rFonts w:hint="eastAsia" w:ascii="仿宋_GB2312"/>
          <w:w w:val="92"/>
          <w:szCs w:val="32"/>
        </w:rPr>
      </w:pPr>
      <w:r>
        <w:rPr>
          <w:rFonts w:hint="eastAsia" w:ascii="仿宋_GB2312"/>
          <w:w w:val="92"/>
          <w:szCs w:val="32"/>
        </w:rPr>
        <w:t>XX（只有一个附件时不加序号；换行对齐首字）</w:t>
      </w:r>
    </w:p>
    <w:p>
      <w:pPr>
        <w:spacing w:line="560" w:lineRule="exact"/>
        <w:ind w:firstLine="588"/>
        <w:rPr>
          <w:rFonts w:hint="eastAsia" w:ascii="仿宋_GB2312"/>
          <w:w w:val="92"/>
          <w:szCs w:val="32"/>
        </w:rPr>
      </w:pPr>
      <w:r>
        <w:rPr>
          <w:rFonts w:hint="eastAsia" w:ascii="仿宋_GB2312"/>
          <w:w w:val="92"/>
          <w:szCs w:val="32"/>
        </w:rPr>
        <w:t xml:space="preserve">      2.XXXXXX</w:t>
      </w: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p>
    <w:p>
      <w:pPr>
        <w:spacing w:line="560" w:lineRule="exact"/>
        <w:ind w:firstLine="588"/>
        <w:jc w:val="right"/>
        <w:rPr>
          <w:rFonts w:hint="eastAsia" w:ascii="仿宋_GB2312"/>
          <w:w w:val="92"/>
          <w:szCs w:val="32"/>
        </w:rPr>
      </w:pPr>
      <w:r>
        <w:rPr>
          <w:rFonts w:hint="eastAsia" w:ascii="仿宋_GB2312"/>
          <w:w w:val="92"/>
          <w:szCs w:val="32"/>
        </w:rPr>
        <w:t>（附件说明下空三行）</w:t>
      </w:r>
    </w:p>
    <w:p>
      <w:pPr>
        <w:spacing w:line="560" w:lineRule="exact"/>
        <w:jc w:val="right"/>
        <w:rPr>
          <w:rFonts w:hint="eastAsia" w:ascii="仿宋_GB2312"/>
          <w:w w:val="95"/>
          <w:szCs w:val="32"/>
        </w:rPr>
      </w:pPr>
      <w:r>
        <w:rPr>
          <w:rFonts w:hint="eastAsia" w:ascii="仿宋_GB2312"/>
          <w:w w:val="95"/>
          <w:szCs w:val="32"/>
        </w:rPr>
        <w:t>中共国家税务总局成都市新都区税务局机关委员会</w:t>
      </w:r>
    </w:p>
    <w:p>
      <w:pPr>
        <w:spacing w:line="560" w:lineRule="exact"/>
        <w:ind w:firstLine="6086" w:firstLineChars="2002"/>
        <w:rPr>
          <w:rFonts w:hint="eastAsia" w:ascii="仿宋_GB2312"/>
          <w:w w:val="95"/>
          <w:szCs w:val="32"/>
        </w:rPr>
      </w:pPr>
      <w:r>
        <w:rPr>
          <w:rFonts w:hint="eastAsia" w:ascii="仿宋_GB2312"/>
          <w:w w:val="95"/>
          <w:szCs w:val="32"/>
        </w:rPr>
        <w:t>年  月  日</w:t>
      </w:r>
    </w:p>
    <w:p>
      <w:pPr>
        <w:spacing w:line="560" w:lineRule="exact"/>
        <w:ind w:firstLine="608"/>
        <w:rPr>
          <w:rFonts w:hint="eastAsia" w:ascii="仿宋_GB2312"/>
          <w:w w:val="95"/>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ind w:firstLine="627" w:firstLineChars="196"/>
        <w:rPr>
          <w:rFonts w:hint="eastAsia" w:ascii="仿宋_GB2312"/>
          <w:szCs w:val="32"/>
        </w:rPr>
      </w:pPr>
    </w:p>
    <w:p>
      <w:pPr>
        <w:spacing w:line="580" w:lineRule="exact"/>
        <w:rPr>
          <w:rFonts w:hint="eastAsia" w:ascii="黑体" w:hAnsi="黑体" w:eastAsia="黑体" w:cs="黑体"/>
          <w:szCs w:val="32"/>
        </w:rPr>
      </w:pPr>
      <w:bookmarkStart w:id="0" w:name="_GoBack"/>
      <w:bookmarkEnd w:id="0"/>
      <w:r>
        <w:rPr>
          <w:rFonts w:hint="eastAsia" w:ascii="黑体" w:hAnsi="黑体" w:eastAsia="黑体" w:cs="黑体"/>
          <w:szCs w:val="32"/>
        </w:rPr>
        <w:t>附件1</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p>
    <w:p>
      <w:pPr>
        <w:spacing w:line="580" w:lineRule="exact"/>
        <w:rPr>
          <w:rFonts w:hint="eastAsia" w:ascii="仿宋_GB2312" w:hAnsi="仿宋_GB2312" w:cs="仿宋_GB2312"/>
          <w:szCs w:val="32"/>
        </w:rPr>
      </w:pPr>
    </w:p>
    <w:p>
      <w:pPr>
        <w:spacing w:line="580" w:lineRule="exact"/>
        <w:rPr>
          <w:rFonts w:hint="eastAsia" w:ascii="黑体" w:hAnsi="黑体" w:eastAsia="黑体" w:cs="黑体"/>
          <w:szCs w:val="32"/>
        </w:rPr>
      </w:pPr>
      <w:r>
        <w:rPr>
          <w:rFonts w:hint="eastAsia" w:ascii="黑体" w:hAnsi="黑体" w:eastAsia="黑体" w:cs="黑体"/>
          <w:szCs w:val="32"/>
        </w:rPr>
        <w:t>附件2</w:t>
      </w:r>
    </w:p>
    <w:p>
      <w:pPr>
        <w:spacing w:line="580" w:lineRule="exact"/>
        <w:rPr>
          <w:rFonts w:hint="eastAsia" w:ascii="黑体" w:hAnsi="黑体" w:eastAsia="黑体" w:cs="黑体"/>
          <w:szCs w:val="32"/>
        </w:rPr>
      </w:pPr>
    </w:p>
    <w:p>
      <w:pPr>
        <w:spacing w:line="580" w:lineRule="exact"/>
        <w:jc w:val="center"/>
        <w:rPr>
          <w:rFonts w:hint="eastAsia" w:ascii="方正小标宋简体" w:hAnsi="小标宋" w:eastAsia="方正小标宋简体" w:cs="小标宋"/>
          <w:sz w:val="44"/>
          <w:szCs w:val="44"/>
        </w:rPr>
      </w:pPr>
      <w:r>
        <w:rPr>
          <w:rFonts w:hint="eastAsia" w:ascii="方正小标宋简体" w:hAnsi="小标宋" w:eastAsia="方正小标宋简体" w:cs="小标宋"/>
          <w:sz w:val="44"/>
          <w:szCs w:val="44"/>
        </w:rPr>
        <w:t>附件标题（格式同公文标题）</w:t>
      </w:r>
    </w:p>
    <w:p>
      <w:pPr>
        <w:spacing w:line="580" w:lineRule="exact"/>
        <w:ind w:firstLine="640"/>
        <w:rPr>
          <w:rFonts w:hint="eastAsia" w:ascii="仿宋_GB2312" w:hAnsi="仿宋_GB2312" w:cs="仿宋_GB2312"/>
          <w:szCs w:val="32"/>
        </w:rPr>
      </w:pPr>
    </w:p>
    <w:p>
      <w:pPr>
        <w:spacing w:line="580" w:lineRule="exact"/>
        <w:ind w:firstLine="640"/>
        <w:rPr>
          <w:rFonts w:hint="eastAsia" w:ascii="仿宋_GB2312" w:hAnsi="仿宋_GB2312" w:cs="仿宋_GB2312"/>
          <w:szCs w:val="32"/>
        </w:rPr>
      </w:pPr>
      <w:r>
        <w:rPr>
          <w:rFonts w:hint="eastAsia" w:ascii="仿宋_GB2312" w:hAnsi="仿宋_GB2312" w:cs="仿宋_GB2312"/>
          <w:szCs w:val="32"/>
        </w:rPr>
        <w:t>（正文，格式同公文正文）</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（附件要求另面编排，保持“附件”两字顶格居第一行）</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r>
        <w:rPr>
          <w:rFonts w:hint="eastAsia" w:ascii="仿宋_GB2312" w:hAnsi="仿宋_GB2312" w:cs="仿宋_GB2312"/>
          <w:szCs w:val="3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spacing w:line="580" w:lineRule="exact"/>
        <w:ind w:firstLine="640"/>
        <w:rPr>
          <w:rFonts w:hint="eastAsia" w:ascii="仿宋_GB2312" w:hAnsi="仿宋_GB2312" w:cs="仿宋_GB2312"/>
          <w:szCs w:val="32"/>
        </w:rPr>
      </w:pPr>
    </w:p>
    <w:p>
      <w:pPr>
        <w:spacing w:before="217" w:beforeLines="50" w:line="580" w:lineRule="exact"/>
        <w:rPr>
          <w:rFonts w:hint="eastAsia" w:ascii="仿宋_GB2312" w:hAnsi="仿宋_GB2312" w:cs="仿宋_GB2312"/>
          <w:szCs w:val="32"/>
        </w:rPr>
      </w:pPr>
    </w:p>
    <w:p>
      <w:pPr>
        <w:spacing w:line="580" w:lineRule="exact"/>
        <w:rPr>
          <w:rFonts w:hint="eastAsia" w:ascii="仿宋_GB2312" w:hAnsi="仿宋_GB2312" w:cs="仿宋_GB2312"/>
          <w:szCs w:val="32"/>
        </w:rPr>
      </w:pPr>
      <w:r>
        <w:rPr>
          <w:rFonts w:hint="eastAsia" w:ascii="仿宋_GB2312" w:hAnsi="仿宋_GB2312" w:cs="仿宋_GB2312"/>
          <w:szCs w:val="32"/>
        </w:rPr>
        <w:t>（请保持下方版记最后一个要素在偶数页最后一行）</w:t>
      </w:r>
    </w:p>
    <w:p>
      <w:pPr>
        <w:spacing w:line="660" w:lineRule="exact"/>
        <w:rPr>
          <w:rFonts w:hint="eastAsia" w:ascii="方正小标宋简体" w:eastAsia="方正小标宋简体"/>
          <w:sz w:val="28"/>
          <w:szCs w:val="28"/>
        </w:rPr>
      </w:pPr>
      <w:r>
        <w:rPr>
          <w:rFonts w:hint="eastAsia" w:ascii="黑体" w:eastAsia="黑体"/>
          <w:szCs w:val="32"/>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398145</wp:posOffset>
                </wp:positionV>
                <wp:extent cx="5626735" cy="0"/>
                <wp:effectExtent l="0" t="9525" r="12065" b="9525"/>
                <wp:wrapNone/>
                <wp:docPr id="11" name="直接连接符 11"/>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1.35pt;height:0pt;width:443.05pt;z-index:251668480;mso-width-relative:page;mso-height-relative:page;" filled="f" stroked="t" coordsize="21600,21600" o:gfxdata="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fnXhDTAAAABgEAAA8AAAAA&#10;AAAAAQAgAAAAIgAAAGRycy9kb3ducmV2LnhtbFBLAQIUABQAAAAIAIdO4kC7vOIr4AEAAKcDAAAO&#10;AAAAAAAAAAEAIAAAACIBAABkcnMvZTJvRG9jLnhtbFBLBQYAAAAABgAGAFkBAAB0BQAAAAA=&#10;">
                <v:path arrowok="t"/>
                <v:fill on="f" focussize="0,0"/>
                <v:stroke weight="1.5pt"/>
                <v:imagedata o:title=""/>
                <o:lock v:ext="edit" aspectratio="f"/>
              </v:line>
            </w:pict>
          </mc:Fallback>
        </mc:AlternateContent>
      </w:r>
    </w:p>
    <w:p>
      <w:pPr>
        <w:spacing w:line="660" w:lineRule="exact"/>
        <w:ind w:firstLine="280" w:firstLineChars="100"/>
        <w:rPr>
          <w:rFonts w:hint="eastAsia" w:ascii="仿宋_GB2312" w:hAnsi="仿宋_GB2312" w:cs="仿宋_GB2312"/>
          <w:sz w:val="28"/>
          <w:szCs w:val="28"/>
        </w:rPr>
      </w:pPr>
      <w:r>
        <w:rPr>
          <w:rFonts w:hint="eastAsia" w:ascii="仿宋_GB2312" w:hAnsi="仿宋_GB2312" w:cs="仿宋_GB2312"/>
          <w:sz w:val="28"/>
          <w:szCs w:val="28"/>
        </w:rPr>
        <mc:AlternateContent>
          <mc:Choice Requires="wps">
            <w:drawing>
              <wp:anchor distT="0" distB="0" distL="114300" distR="114300" simplePos="0" relativeHeight="251669504" behindDoc="0" locked="0" layoutInCell="1" allowOverlap="1">
                <wp:simplePos x="0" y="0"/>
                <wp:positionH relativeFrom="margin">
                  <wp:posOffset>10795</wp:posOffset>
                </wp:positionH>
                <wp:positionV relativeFrom="paragraph">
                  <wp:posOffset>407035</wp:posOffset>
                </wp:positionV>
                <wp:extent cx="5599430" cy="0"/>
                <wp:effectExtent l="0" t="0" r="0" b="0"/>
                <wp:wrapNone/>
                <wp:docPr id="4" name="直接箭头连接符 4"/>
                <wp:cNvGraphicFramePr/>
                <a:graphic xmlns:a="http://schemas.openxmlformats.org/drawingml/2006/main">
                  <a:graphicData uri="http://schemas.microsoft.com/office/word/2010/wordprocessingShape">
                    <wps:wsp>
                      <wps:cNvCnPr/>
                      <wps:spPr>
                        <a:xfrm>
                          <a:off x="0" y="0"/>
                          <a:ext cx="5599430" cy="0"/>
                        </a:xfrm>
                        <a:prstGeom prst="straightConnector1">
                          <a:avLst/>
                        </a:prstGeom>
                        <a:ln w="6350" cap="flat" cmpd="sng">
                          <a:solidFill>
                            <a:srgbClr val="000000"/>
                          </a:solidFill>
                          <a:prstDash val="solid"/>
                          <a:headEnd type="none" w="sm" len="sm"/>
                          <a:tailEnd type="none" w="sm" len="sm"/>
                        </a:ln>
                      </wps:spPr>
                      <wps:bodyPr/>
                    </wps:wsp>
                  </a:graphicData>
                </a:graphic>
              </wp:anchor>
            </w:drawing>
          </mc:Choice>
          <mc:Fallback>
            <w:pict>
              <v:shape id="_x0000_s1026" o:spid="_x0000_s1026" o:spt="32" type="#_x0000_t32" style="position:absolute;left:0pt;margin-left:0.85pt;margin-top:32.05pt;height:0pt;width:440.9pt;mso-position-horizontal-relative:margin;z-index:251669504;mso-width-relative:page;mso-height-relative:page;" filled="f" stroked="t" coordsize="21600,21600" o:gfxdata="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5RWIdMAAAAHAQAADwAA&#10;AAAAAAABACAAAAAiAAAAZHJzL2Rvd25yZXYueG1sUEsBAhQAFAAAAAgAh07iQD1Gu6PiAQAAmgMA&#10;AA4AAAAAAAAAAQAgAAAAIgEAAGRycy9lMm9Eb2MueG1sUEsFBgAAAAAGAAYAWQEAAHYFAAAAAA==&#10;">
                <v:path arrowok="t"/>
                <v:fill on="f" focussize="0,0"/>
                <v:stroke weight="0.5pt" startarrowwidth="narrow" startarrowlength="short" endarrowwidth="narrow" endarrowlength="short"/>
                <v:imagedata o:title=""/>
                <o:lock v:ext="edit" aspectratio="f"/>
              </v:shape>
            </w:pict>
          </mc:Fallback>
        </mc:AlternateContent>
      </w:r>
      <w:r>
        <w:rPr>
          <w:rFonts w:hint="eastAsia" w:ascii="仿宋_GB2312" w:hAnsi="仿宋_GB2312" w:cs="仿宋_GB2312"/>
          <w:sz w:val="28"/>
          <w:szCs w:val="28"/>
        </w:rPr>
        <w:t>抄送：XXXXXXXX，XXXXXX，XXXXX。</w:t>
      </w:r>
    </w:p>
    <w:p>
      <w:pPr>
        <w:spacing w:before="43" w:beforeLines="10" w:line="660" w:lineRule="exact"/>
        <w:ind w:firstLine="320" w:firstLineChars="100"/>
      </w:pPr>
      <w:r>
        <w:rPr>
          <w:rFonts w:hint="eastAsia" w:ascii="仿宋_GB2312"/>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471805</wp:posOffset>
                </wp:positionV>
                <wp:extent cx="5626735" cy="0"/>
                <wp:effectExtent l="0" t="9525" r="12065" b="9525"/>
                <wp:wrapNone/>
                <wp:docPr id="5" name="直接连接符 5"/>
                <wp:cNvGraphicFramePr/>
                <a:graphic xmlns:a="http://schemas.openxmlformats.org/drawingml/2006/main">
                  <a:graphicData uri="http://schemas.microsoft.com/office/word/2010/wordprocessingShape">
                    <wps:wsp>
                      <wps:cNvCnPr/>
                      <wps:spPr>
                        <a:xfrm>
                          <a:off x="0" y="0"/>
                          <a:ext cx="5626735" cy="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pt;margin-top:37.15pt;height:0pt;width:443.05pt;z-index:251667456;mso-width-relative:page;mso-height-relative:page;" filled="f" stroked="t" coordsize="21600,21600" o:gfxdata="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bL9Xj0wAAAAYBAAAPAAAAAAAA&#10;AAEAIAAAACIAAABkcnMvZG93bnJldi54bWxQSwECFAAUAAAACACHTuJAGmNgzd4BAAClAwAADgAA&#10;AAAAAAABACAAAAAiAQAAZHJzL2Uyb0RvYy54bWxQSwUGAAAAAAYABgBZAQAAcgUAAAAA&#10;">
                <v:path arrowok="t"/>
                <v:fill on="f" focussize="0,0"/>
                <v:stroke weight="1.5pt"/>
                <v:imagedata o:title=""/>
                <o:lock v:ext="edit" aspectratio="f"/>
              </v:line>
            </w:pict>
          </mc:Fallback>
        </mc:AlternateContent>
      </w:r>
      <w:r>
        <w:rPr>
          <w:rFonts w:hint="eastAsia" w:ascii="仿宋_GB2312"/>
          <w:sz w:val="28"/>
          <w:szCs w:val="28"/>
        </w:rPr>
        <w:t>国家税务总局成都市新都区税务局XX承办   办公室 年 月 日印发</w:t>
      </w:r>
    </w:p>
    <w:p/>
    <w:sectPr>
      <w:footerReference r:id="rId3" w:type="default"/>
      <w:footerReference r:id="rId4" w:type="even"/>
      <w:pgSz w:w="11906" w:h="16838"/>
      <w:pgMar w:top="1985" w:right="1361" w:bottom="1531" w:left="1701" w:header="851" w:footer="1418"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仿宋_GB2312"/>
    <w:panose1 w:val="02010601030101010101"/>
    <w:charset w:val="86"/>
    <w:family w:val="auto"/>
    <w:pitch w:val="default"/>
    <w:sig w:usb0="00000000" w:usb1="00000000" w:usb2="00000000" w:usb3="00000000" w:csb0="00040000" w:csb1="00000000"/>
  </w:font>
  <w:font w:name="Century Gothic">
    <w:altName w:val="Yu Gothic UI"/>
    <w:panose1 w:val="020B0502020202020204"/>
    <w:charset w:val="00"/>
    <w:family w:val="swiss"/>
    <w:pitch w:val="default"/>
    <w:sig w:usb0="00000000" w:usb1="00000000" w:usb2="00000000" w:usb3="00000000" w:csb0="2000009F" w:csb1="DFD70000"/>
  </w:font>
  <w:font w:name="方正楷体简体">
    <w:altName w:val="宋体"/>
    <w:panose1 w:val="02010601030101010101"/>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小标宋">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420"/>
      <w:jc w:val="right"/>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11</w:t>
    </w:r>
    <w:r>
      <w:rPr>
        <w:rFonts w:ascii="宋体" w:hAnsi="宋体" w:eastAsia="宋体"/>
        <w:sz w:val="28"/>
        <w:szCs w:val="28"/>
      </w:rPr>
      <w:fldChar w:fldCharType="end"/>
    </w:r>
    <w:r>
      <w:rPr>
        <w:rFonts w:hint="eastAsia" w:ascii="宋体" w:hAnsi="宋体" w:eastAsia="宋体"/>
        <w:sz w:val="28"/>
        <w:szCs w:val="28"/>
      </w:rPr>
      <w:t xml:space="preserve"> —</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420" w:firstLineChars="150"/>
      <w:rPr>
        <w:rFonts w:hint="eastAsia"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12</w:t>
    </w:r>
    <w:r>
      <w:rPr>
        <w:rFonts w:ascii="宋体" w:hAnsi="宋体" w:eastAsia="宋体"/>
        <w:sz w:val="28"/>
        <w:szCs w:val="28"/>
      </w:rPr>
      <w:fldChar w:fldCharType="end"/>
    </w:r>
    <w:r>
      <w:rPr>
        <w:rFonts w:hint="eastAsia" w:ascii="宋体" w:hAnsi="宋体" w:eastAsia="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B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2019-11-08T06:07:08Z</dcterms:created>
  <dc:creator>lijiayun</dc:creator>
  <cp:lastModifiedBy>lijiayun</cp:lastModifiedBy>
  <dcterms:modified xsi:type="dcterms:W3CDTF">2019-11-08T06:08:32Z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