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7B6B" w14:textId="61143B71" w:rsidR="00200CE5" w:rsidRPr="00200CE5" w:rsidRDefault="008D5815" w:rsidP="00200CE5">
      <w:pPr>
        <w:pStyle w:val="a3"/>
      </w:pPr>
      <w:r>
        <w:t xml:space="preserve">Living </w:t>
      </w:r>
      <w:r w:rsidR="00EC7E31">
        <w:t xml:space="preserve">Technical Note: </w:t>
      </w:r>
      <w:r w:rsidR="00200CE5">
        <w:rPr>
          <w:rFonts w:hint="eastAsia"/>
          <w:b/>
          <w:bCs/>
          <w:lang w:eastAsia="zh-TW"/>
        </w:rPr>
        <w:t>電控箱</w:t>
      </w:r>
      <w:r w:rsidR="00200CE5">
        <w:rPr>
          <w:rFonts w:hint="eastAsia"/>
          <w:b/>
          <w:bCs/>
          <w:lang w:eastAsia="zh-TW"/>
        </w:rPr>
        <w:t>-PDU</w:t>
      </w:r>
      <w:r w:rsidR="00200CE5">
        <w:rPr>
          <w:rFonts w:hint="eastAsia"/>
          <w:b/>
          <w:bCs/>
          <w:lang w:eastAsia="zh-TW"/>
        </w:rPr>
        <w:t>設計</w:t>
      </w:r>
    </w:p>
    <w:p w14:paraId="09470EE0" w14:textId="6DB72B37" w:rsidR="00200CE5" w:rsidRPr="00D071E1" w:rsidRDefault="00971FA6" w:rsidP="00200CE5">
      <w:pPr>
        <w:pStyle w:val="a3"/>
        <w:rPr>
          <w:rFonts w:asciiTheme="minorHAnsi" w:hAnsiTheme="minorHAnsi" w:cstheme="minorHAnsi"/>
          <w:sz w:val="40"/>
          <w:szCs w:val="40"/>
          <w:lang w:eastAsia="zh-TW"/>
        </w:rPr>
      </w:pPr>
      <w:r w:rsidRPr="00D071E1">
        <w:rPr>
          <w:rFonts w:asciiTheme="minorHAnsi" w:hAnsiTheme="minorHAnsi" w:cstheme="minorHAnsi"/>
          <w:sz w:val="40"/>
          <w:szCs w:val="40"/>
        </w:rPr>
        <w:t xml:space="preserve">Project: </w:t>
      </w:r>
      <w:proofErr w:type="spellStart"/>
      <w:r w:rsidR="00200CE5" w:rsidRPr="00D071E1">
        <w:rPr>
          <w:rFonts w:asciiTheme="minorHAnsi" w:hAnsiTheme="minorHAnsi" w:cstheme="minorHAnsi" w:hint="eastAsia"/>
          <w:sz w:val="40"/>
          <w:szCs w:val="40"/>
        </w:rPr>
        <w:t>番茄採摘載具</w:t>
      </w:r>
      <w:proofErr w:type="spellEnd"/>
    </w:p>
    <w:p w14:paraId="63702A50" w14:textId="77777777" w:rsidR="00200CE5" w:rsidRPr="00200CE5" w:rsidRDefault="00200CE5" w:rsidP="00200CE5">
      <w:pPr>
        <w:rPr>
          <w:lang w:eastAsia="zh-TW"/>
        </w:rPr>
      </w:pPr>
    </w:p>
    <w:p w14:paraId="7393469E" w14:textId="174D3DC3" w:rsidR="00F177CA" w:rsidRPr="00200CE5" w:rsidRDefault="00F177CA" w:rsidP="00200CE5">
      <w:pPr>
        <w:pStyle w:val="a3"/>
        <w:rPr>
          <w:sz w:val="40"/>
          <w:szCs w:val="40"/>
        </w:rPr>
      </w:pPr>
      <w:r w:rsidRPr="00200CE5">
        <w:rPr>
          <w:sz w:val="40"/>
          <w:szCs w:val="40"/>
        </w:rPr>
        <w:t xml:space="preserve">1. Metadata </w:t>
      </w:r>
    </w:p>
    <w:p w14:paraId="2AECC480" w14:textId="56FFC83B" w:rsidR="00F177CA" w:rsidRPr="00F177CA" w:rsidRDefault="00F177CA" w:rsidP="00F177CA">
      <w:pPr>
        <w:numPr>
          <w:ilvl w:val="0"/>
          <w:numId w:val="1"/>
        </w:numPr>
        <w:tabs>
          <w:tab w:val="clear" w:pos="360"/>
          <w:tab w:val="num" w:pos="720"/>
        </w:tabs>
      </w:pPr>
      <w:r w:rsidRPr="00F177CA">
        <w:rPr>
          <w:b/>
          <w:bCs/>
        </w:rPr>
        <w:t>Owner:</w:t>
      </w:r>
      <w:r w:rsidRPr="00F177CA">
        <w:t xml:space="preserve"> </w:t>
      </w:r>
      <w:r w:rsidR="00200CE5">
        <w:rPr>
          <w:rFonts w:hint="eastAsia"/>
          <w:lang w:eastAsia="zh-TW"/>
        </w:rPr>
        <w:t>Lego</w:t>
      </w:r>
    </w:p>
    <w:p w14:paraId="583B287B" w14:textId="6461DA39" w:rsidR="00F177CA" w:rsidRPr="00F177CA" w:rsidRDefault="00F177CA" w:rsidP="00F177CA">
      <w:pPr>
        <w:numPr>
          <w:ilvl w:val="0"/>
          <w:numId w:val="1"/>
        </w:numPr>
        <w:tabs>
          <w:tab w:val="clear" w:pos="360"/>
          <w:tab w:val="num" w:pos="720"/>
        </w:tabs>
      </w:pPr>
      <w:r w:rsidRPr="00F177CA">
        <w:rPr>
          <w:b/>
          <w:bCs/>
        </w:rPr>
        <w:t>Status:</w:t>
      </w:r>
      <w:r w:rsidRPr="00F177CA">
        <w:t xml:space="preserve"> </w:t>
      </w:r>
      <w:r w:rsidR="00200CE5">
        <w:rPr>
          <w:rFonts w:hint="eastAsia"/>
          <w:lang w:eastAsia="zh-TW"/>
        </w:rPr>
        <w:t>進行中</w:t>
      </w:r>
    </w:p>
    <w:p w14:paraId="708CE98C" w14:textId="66533A4C" w:rsidR="00F177CA" w:rsidRDefault="00F177CA" w:rsidP="00F177CA">
      <w:pPr>
        <w:numPr>
          <w:ilvl w:val="0"/>
          <w:numId w:val="1"/>
        </w:numPr>
        <w:tabs>
          <w:tab w:val="clear" w:pos="360"/>
          <w:tab w:val="num" w:pos="720"/>
        </w:tabs>
      </w:pPr>
      <w:r w:rsidRPr="00F177CA">
        <w:rPr>
          <w:b/>
          <w:bCs/>
        </w:rPr>
        <w:t>Last Updated:</w:t>
      </w:r>
      <w:r w:rsidRPr="00F177CA">
        <w:t xml:space="preserve"> </w:t>
      </w:r>
      <w:r w:rsidR="00200CE5">
        <w:rPr>
          <w:rFonts w:hint="eastAsia"/>
          <w:lang w:eastAsia="zh-TW"/>
        </w:rPr>
        <w:t>2025-</w:t>
      </w:r>
      <w:r w:rsidR="00C35690">
        <w:rPr>
          <w:rFonts w:hint="eastAsia"/>
          <w:lang w:eastAsia="zh-TW"/>
        </w:rPr>
        <w:t>10-</w:t>
      </w:r>
      <w:r w:rsidR="00D071E1">
        <w:rPr>
          <w:lang w:eastAsia="zh-TW"/>
        </w:rPr>
        <w:t>17</w:t>
      </w:r>
    </w:p>
    <w:p w14:paraId="13D8F180" w14:textId="77777777" w:rsidR="00BF16C1" w:rsidRDefault="00BF16C1" w:rsidP="00BF16C1">
      <w:pPr>
        <w:pStyle w:val="1"/>
      </w:pPr>
      <w:r>
        <w:rPr>
          <w:rStyle w:val="selected"/>
        </w:rPr>
        <w:t>2. Introduction (The Mission Brief)</w:t>
      </w:r>
    </w:p>
    <w:p w14:paraId="7C129EC5" w14:textId="7161D6F0" w:rsidR="00BF16C1" w:rsidRPr="00BF16C1" w:rsidRDefault="00BF16C1" w:rsidP="00BF16C1">
      <w:pPr>
        <w:pStyle w:val="2"/>
      </w:pPr>
      <w:r w:rsidRPr="00F538A2">
        <w:rPr>
          <w:rStyle w:val="selected"/>
        </w:rPr>
        <w:t>Problem:</w:t>
      </w:r>
    </w:p>
    <w:p w14:paraId="5B79A796" w14:textId="228FE755" w:rsidR="00BF16C1" w:rsidRDefault="00BF16C1" w:rsidP="00BF16C1">
      <w:pPr>
        <w:rPr>
          <w:lang w:eastAsia="zh-TW"/>
        </w:rPr>
      </w:pPr>
      <w:r>
        <w:rPr>
          <w:rFonts w:hint="eastAsia"/>
          <w:lang w:eastAsia="zh-TW"/>
        </w:rPr>
        <w:t>發現電力系統不足</w:t>
      </w:r>
      <w:r>
        <w:rPr>
          <w:rFonts w:hint="eastAsia"/>
          <w:lang w:eastAsia="zh-TW"/>
        </w:rPr>
        <w:t>Je</w:t>
      </w:r>
      <w:r w:rsidR="00E92BD6">
        <w:rPr>
          <w:rFonts w:hint="eastAsia"/>
          <w:lang w:eastAsia="zh-TW"/>
        </w:rPr>
        <w:t>t</w:t>
      </w:r>
      <w:r>
        <w:rPr>
          <w:rFonts w:hint="eastAsia"/>
          <w:lang w:eastAsia="zh-TW"/>
        </w:rPr>
        <w:t>son AGX Orin</w:t>
      </w:r>
      <w:r>
        <w:rPr>
          <w:rFonts w:hint="eastAsia"/>
          <w:lang w:eastAsia="zh-TW"/>
        </w:rPr>
        <w:t>發揮完整性能</w:t>
      </w:r>
    </w:p>
    <w:p w14:paraId="1F41A098" w14:textId="371B02A2" w:rsidR="00BF16C1" w:rsidRDefault="00BF16C1" w:rsidP="00BF16C1">
      <w:pPr>
        <w:pStyle w:val="2"/>
        <w:rPr>
          <w:rStyle w:val="selected"/>
        </w:rPr>
      </w:pPr>
      <w:r>
        <w:rPr>
          <w:rStyle w:val="selected"/>
          <w:lang w:eastAsia="zh-TW"/>
        </w:rPr>
        <w:t>Objective:</w:t>
      </w:r>
      <w:r w:rsidRPr="00BF16C1">
        <w:rPr>
          <w:rStyle w:val="selected"/>
        </w:rPr>
        <w:t xml:space="preserve"> </w:t>
      </w:r>
    </w:p>
    <w:p w14:paraId="0727324D" w14:textId="77777777" w:rsidR="00BF16C1" w:rsidRPr="00200CE5" w:rsidRDefault="00BF16C1" w:rsidP="00BF16C1">
      <w:pPr>
        <w:pStyle w:val="2"/>
        <w:rPr>
          <w:rStyle w:val="selected"/>
          <w:rFonts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分配各個電壓系統</w:t>
      </w: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(48v/24v/12v)</w:t>
      </w:r>
    </w:p>
    <w:p w14:paraId="05C1558B" w14:textId="77777777" w:rsidR="00BF16C1" w:rsidRPr="00200CE5" w:rsidRDefault="00BF16C1" w:rsidP="00BF16C1">
      <w:pPr>
        <w:pStyle w:val="2"/>
        <w:rPr>
          <w:rStyle w:val="selected"/>
          <w:rFonts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良好的散熱</w:t>
      </w:r>
    </w:p>
    <w:p w14:paraId="1E1ED14D" w14:textId="77777777" w:rsidR="00BF16C1" w:rsidRDefault="00BF16C1" w:rsidP="00BF16C1">
      <w:pPr>
        <w:pStyle w:val="2"/>
        <w:rPr>
          <w:rStyle w:val="selected"/>
          <w:rFonts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過載斷電機制</w:t>
      </w:r>
    </w:p>
    <w:p w14:paraId="61365211" w14:textId="77777777" w:rsidR="00BF16C1" w:rsidRPr="00BF16C1" w:rsidRDefault="00BF16C1" w:rsidP="00BF16C1">
      <w:pPr>
        <w:pStyle w:val="2"/>
        <w:rPr>
          <w:rStyle w:val="selected"/>
          <w:lang w:eastAsia="zh-TW"/>
        </w:rPr>
      </w:pPr>
      <w:r>
        <w:rPr>
          <w:rStyle w:val="selected"/>
        </w:rPr>
        <w:t>Deliverable(s):</w:t>
      </w:r>
    </w:p>
    <w:p w14:paraId="05424534" w14:textId="5A65925D" w:rsidR="00D071E1" w:rsidRPr="00D071E1" w:rsidRDefault="00D071E1" w:rsidP="00BF16C1">
      <w:pPr>
        <w:pStyle w:val="2"/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參考先前設計來</w:t>
      </w:r>
      <w:proofErr w:type="gramStart"/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規</w:t>
      </w:r>
      <w:proofErr w:type="gramEnd"/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畫安全電路</w:t>
      </w: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(</w:t>
      </w: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大小電開關和繼電器</w:t>
      </w: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)</w:t>
      </w:r>
    </w:p>
    <w:p w14:paraId="7A08DB4A" w14:textId="6A136623" w:rsidR="00C425D0" w:rsidRDefault="00C425D0" w:rsidP="00BF16C1">
      <w:pPr>
        <w:pStyle w:val="2"/>
      </w:pPr>
      <w:r>
        <w:rPr>
          <w:rStyle w:val="selected"/>
        </w:rPr>
        <w:t>Definition of Done (DoD):</w:t>
      </w:r>
    </w:p>
    <w:p w14:paraId="40D1AD47" w14:textId="5FF32DDF" w:rsidR="00C425D0" w:rsidRPr="00E92BD6" w:rsidRDefault="00C35690" w:rsidP="00C425D0">
      <w:pPr>
        <w:pStyle w:val="Web"/>
        <w:rPr>
          <w:rStyle w:val="selected"/>
          <w:rFonts w:eastAsiaTheme="majorEastAsia"/>
        </w:rPr>
      </w:pPr>
      <w:r>
        <w:rPr>
          <w:rStyle w:val="selected"/>
          <w:rFonts w:eastAsiaTheme="majorEastAsia" w:hint="eastAsia"/>
        </w:rPr>
        <w:t>確認規格沒問題後，等零件到齊即可開始組裝電路並測試</w:t>
      </w:r>
    </w:p>
    <w:p w14:paraId="3C90A0CB" w14:textId="77777777" w:rsidR="00F538A2" w:rsidRPr="00F538A2" w:rsidRDefault="00F538A2" w:rsidP="00F538A2">
      <w:pPr>
        <w:pStyle w:val="1"/>
      </w:pPr>
      <w:r w:rsidRPr="00F538A2">
        <w:t>3. Methodology &amp; Process Log (The "Lab Notebook")</w:t>
      </w:r>
    </w:p>
    <w:p w14:paraId="13756E81" w14:textId="77777777" w:rsidR="00F538A2" w:rsidRDefault="00F538A2" w:rsidP="00F538A2">
      <w:pPr>
        <w:pStyle w:val="Web"/>
        <w:rPr>
          <w:rFonts w:eastAsiaTheme="minorEastAsia"/>
          <w:i/>
          <w:iCs/>
        </w:rPr>
      </w:pPr>
      <w:r w:rsidRPr="00F538A2">
        <w:rPr>
          <w:i/>
          <w:iCs/>
        </w:rPr>
        <w:t xml:space="preserve">(This is the most important, "living" section of the document. You update this </w:t>
      </w:r>
      <w:r w:rsidRPr="00F538A2">
        <w:rPr>
          <w:b/>
          <w:bCs/>
          <w:i/>
          <w:iCs/>
        </w:rPr>
        <w:t>as you work</w:t>
      </w:r>
      <w:r w:rsidRPr="00F538A2">
        <w:rPr>
          <w:i/>
          <w:iCs/>
        </w:rPr>
        <w:t>. It is a clean, chronological log of your investigation, making your thinking process visible.)</w:t>
      </w:r>
    </w:p>
    <w:p w14:paraId="61C00679" w14:textId="49373AA3" w:rsidR="008D33C3" w:rsidRPr="00F538A2" w:rsidRDefault="008D33C3" w:rsidP="008D33C3">
      <w:pPr>
        <w:pStyle w:val="2"/>
      </w:pPr>
      <w:r>
        <w:rPr>
          <w:rFonts w:hint="eastAsia"/>
          <w:lang w:eastAsia="zh-TW"/>
        </w:rPr>
        <w:lastRenderedPageBreak/>
        <w:t>2025-</w:t>
      </w:r>
      <w:r w:rsidR="00D071E1">
        <w:rPr>
          <w:rFonts w:hint="eastAsia"/>
          <w:lang w:eastAsia="zh-TW"/>
        </w:rPr>
        <w:t>1</w:t>
      </w:r>
      <w:r w:rsidR="00D071E1">
        <w:rPr>
          <w:lang w:eastAsia="zh-TW"/>
        </w:rPr>
        <w:t>0</w:t>
      </w:r>
      <w:r>
        <w:rPr>
          <w:rFonts w:hint="eastAsia"/>
          <w:lang w:eastAsia="zh-TW"/>
        </w:rPr>
        <w:t>-</w:t>
      </w:r>
      <w:r w:rsidR="00D071E1">
        <w:rPr>
          <w:lang w:eastAsia="zh-TW"/>
        </w:rPr>
        <w:t>05</w:t>
      </w:r>
      <w:r>
        <w:t>:</w:t>
      </w:r>
    </w:p>
    <w:p w14:paraId="1EC54A64" w14:textId="51974473" w:rsidR="008D33C3" w:rsidRDefault="008D33C3" w:rsidP="008D33C3">
      <w:pPr>
        <w:pStyle w:val="Web"/>
        <w:rPr>
          <w:rFonts w:eastAsiaTheme="minorEastAsia"/>
        </w:rPr>
      </w:pPr>
      <w:r w:rsidRPr="00F538A2">
        <w:rPr>
          <w:b/>
          <w:bCs/>
        </w:rPr>
        <w:t>Hypothesis:</w:t>
      </w:r>
      <w:r w:rsidRPr="00F538A2">
        <w:t xml:space="preserve"> </w:t>
      </w:r>
      <w:r w:rsidR="00D071E1">
        <w:rPr>
          <w:rFonts w:eastAsiaTheme="minorEastAsia" w:hint="eastAsia"/>
        </w:rPr>
        <w:t>設計保險絲規格</w:t>
      </w:r>
    </w:p>
    <w:p w14:paraId="11C3B087" w14:textId="5C60F8C3" w:rsidR="008D33C3" w:rsidRDefault="008D33C3" w:rsidP="008D33C3">
      <w:pPr>
        <w:pStyle w:val="Web"/>
        <w:rPr>
          <w:rFonts w:asciiTheme="minorEastAsia" w:eastAsiaTheme="minorEastAsia" w:hAnsiTheme="minorEastAsia" w:cs="新細明體"/>
        </w:rPr>
      </w:pPr>
      <w:r w:rsidRPr="00F538A2">
        <w:rPr>
          <w:b/>
          <w:bCs/>
        </w:rPr>
        <w:t>Action:</w:t>
      </w:r>
      <w:r w:rsidRPr="00F538A2">
        <w:t xml:space="preserve"> </w:t>
      </w:r>
      <w:r w:rsidR="00D071E1">
        <w:rPr>
          <w:rFonts w:asciiTheme="minorEastAsia" w:eastAsiaTheme="minorEastAsia" w:hAnsiTheme="minorEastAsia" w:cs="新細明體" w:hint="eastAsia"/>
        </w:rPr>
        <w:t>參考網路上的影片</w:t>
      </w:r>
      <w:r w:rsidR="00472B15">
        <w:rPr>
          <w:rFonts w:asciiTheme="minorEastAsia" w:eastAsiaTheme="minorEastAsia" w:hAnsiTheme="minorEastAsia" w:cs="新細明體" w:hint="eastAsia"/>
        </w:rPr>
        <w:t>和舊有的草圖</w:t>
      </w:r>
      <w:r w:rsidR="00D071E1">
        <w:rPr>
          <w:rFonts w:asciiTheme="minorEastAsia" w:eastAsiaTheme="minorEastAsia" w:hAnsiTheme="minorEastAsia" w:cs="新細明體" w:hint="eastAsia"/>
        </w:rPr>
        <w:t>來發想</w:t>
      </w:r>
    </w:p>
    <w:p w14:paraId="47093EA1" w14:textId="60185776" w:rsidR="00D071E1" w:rsidRDefault="00D071E1" w:rsidP="008D33C3">
      <w:pPr>
        <w:pStyle w:val="Web"/>
        <w:rPr>
          <w:rFonts w:asciiTheme="minorEastAsia" w:eastAsiaTheme="minorEastAsia" w:hAnsiTheme="minorEastAsia" w:cs="新細明體"/>
        </w:rPr>
      </w:pPr>
      <w:hyperlink r:id="rId6" w:history="1">
        <w:r w:rsidRPr="00D071E1">
          <w:rPr>
            <w:rStyle w:val="ae"/>
            <w:rFonts w:asciiTheme="minorEastAsia" w:eastAsiaTheme="minorEastAsia" w:hAnsiTheme="minorEastAsia" w:cs="新細明體"/>
          </w:rPr>
          <w:t>Electric Cable &amp; Fuse Sizing</w:t>
        </w:r>
      </w:hyperlink>
    </w:p>
    <w:p w14:paraId="20E04461" w14:textId="2906584F" w:rsidR="00D071E1" w:rsidRDefault="00D071E1" w:rsidP="008D33C3">
      <w:pPr>
        <w:pStyle w:val="Web"/>
        <w:rPr>
          <w:rFonts w:asciiTheme="minorEastAsia" w:eastAsiaTheme="minorEastAsia" w:hAnsiTheme="minorEastAsia" w:cs="新細明體"/>
        </w:rPr>
      </w:pPr>
      <w:hyperlink r:id="rId7" w:history="1">
        <w:r w:rsidRPr="00D071E1">
          <w:rPr>
            <w:rStyle w:val="ae"/>
            <w:rFonts w:asciiTheme="minorEastAsia" w:eastAsiaTheme="minorEastAsia" w:hAnsiTheme="minorEastAsia" w:cs="新細明體"/>
          </w:rPr>
          <w:t>What Size Fuse and Wire?</w:t>
        </w:r>
      </w:hyperlink>
    </w:p>
    <w:p w14:paraId="7376A6E3" w14:textId="5CDAF517" w:rsidR="00472B15" w:rsidRDefault="00472B15" w:rsidP="008D33C3">
      <w:pPr>
        <w:pStyle w:val="Web"/>
        <w:rPr>
          <w:rFonts w:asciiTheme="minorEastAsia" w:eastAsiaTheme="minorEastAsia" w:hAnsiTheme="minorEastAsia" w:cs="新細明體"/>
        </w:rPr>
      </w:pPr>
      <w:r>
        <w:rPr>
          <w:rFonts w:asciiTheme="minorEastAsia" w:eastAsiaTheme="minorEastAsia" w:hAnsiTheme="minorEastAsia" w:cs="新細明體" w:hint="eastAsia"/>
        </w:rPr>
        <w:t>2</w:t>
      </w:r>
      <w:r>
        <w:rPr>
          <w:rFonts w:asciiTheme="minorEastAsia" w:eastAsiaTheme="minorEastAsia" w:hAnsiTheme="minorEastAsia" w:cs="新細明體"/>
        </w:rPr>
        <w:t>.5</w:t>
      </w:r>
      <w:r>
        <w:rPr>
          <w:rFonts w:asciiTheme="minorEastAsia" w:eastAsiaTheme="minorEastAsia" w:hAnsiTheme="minorEastAsia" w:cs="新細明體" w:hint="eastAsia"/>
        </w:rPr>
        <w:t>代載具電力系統圖:</w:t>
      </w:r>
    </w:p>
    <w:p w14:paraId="63107BF2" w14:textId="7FEC0450" w:rsidR="00472B15" w:rsidRPr="008D33C3" w:rsidRDefault="00472B15" w:rsidP="008D33C3">
      <w:pPr>
        <w:pStyle w:val="Web"/>
        <w:rPr>
          <w:rFonts w:asciiTheme="minorEastAsia" w:eastAsiaTheme="minorEastAsia" w:hAnsiTheme="minorEastAsia" w:cs="新細明體"/>
        </w:rPr>
      </w:pPr>
      <w:r>
        <w:rPr>
          <w:rFonts w:asciiTheme="minorEastAsia" w:eastAsiaTheme="minorEastAsia" w:hAnsiTheme="minorEastAsia" w:cs="新細明體"/>
          <w:noProof/>
          <w14:ligatures w14:val="standardContextual"/>
        </w:rPr>
        <w:drawing>
          <wp:inline distT="0" distB="0" distL="0" distR="0" wp14:anchorId="1C6E7743" wp14:editId="44AC820F">
            <wp:extent cx="3981450" cy="257518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181" cy="258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E87D" w14:textId="3FB3A3DA" w:rsidR="008D33C3" w:rsidRPr="00D071E1" w:rsidRDefault="008D33C3" w:rsidP="008D33C3">
      <w:pPr>
        <w:pStyle w:val="Web"/>
        <w:rPr>
          <w:rFonts w:asciiTheme="minorEastAsia" w:eastAsiaTheme="minorEastAsia" w:hAnsiTheme="minorEastAsia" w:hint="eastAsia"/>
        </w:rPr>
      </w:pPr>
      <w:r w:rsidRPr="00F538A2">
        <w:rPr>
          <w:b/>
          <w:bCs/>
        </w:rPr>
        <w:t>Finding:</w:t>
      </w:r>
      <w:r w:rsidRPr="00F538A2">
        <w:t xml:space="preserve"> </w:t>
      </w:r>
      <w:r w:rsidR="00D071E1">
        <w:rPr>
          <w:rFonts w:asciiTheme="minorEastAsia" w:eastAsiaTheme="minorEastAsia" w:hAnsiTheme="minorEastAsia" w:cs="新細明體" w:hint="eastAsia"/>
        </w:rPr>
        <w:t>學到新的觀念是保險絲主要是拿來保護線而非電路元件</w:t>
      </w:r>
    </w:p>
    <w:p w14:paraId="167EB4CA" w14:textId="5EBA8C88" w:rsidR="008D33C3" w:rsidRPr="008D33C3" w:rsidRDefault="008D33C3" w:rsidP="008D33C3">
      <w:pPr>
        <w:pStyle w:val="Web"/>
        <w:rPr>
          <w:rFonts w:asciiTheme="minorEastAsia" w:eastAsiaTheme="minorEastAsia" w:hAnsiTheme="minorEastAsia"/>
        </w:rPr>
      </w:pPr>
      <w:r w:rsidRPr="00F538A2">
        <w:rPr>
          <w:b/>
          <w:bCs/>
        </w:rPr>
        <w:t>Reasoning:</w:t>
      </w:r>
      <w:r w:rsidR="00D071E1">
        <w:rPr>
          <w:rFonts w:asciiTheme="minorEastAsia" w:eastAsiaTheme="minorEastAsia" w:hAnsiTheme="minorEastAsia" w:cs="新細明體" w:hint="eastAsia"/>
        </w:rPr>
        <w:t>為確保電線不會在高電流轉換至低電流時線</w:t>
      </w:r>
      <w:proofErr w:type="gramStart"/>
      <w:r w:rsidR="00D071E1">
        <w:rPr>
          <w:rFonts w:asciiTheme="minorEastAsia" w:eastAsiaTheme="minorEastAsia" w:hAnsiTheme="minorEastAsia" w:cs="新細明體" w:hint="eastAsia"/>
        </w:rPr>
        <w:t>俓</w:t>
      </w:r>
      <w:proofErr w:type="gramEnd"/>
      <w:r w:rsidR="00D071E1">
        <w:rPr>
          <w:rFonts w:asciiTheme="minorEastAsia" w:eastAsiaTheme="minorEastAsia" w:hAnsiTheme="minorEastAsia" w:cs="新細明體" w:hint="eastAsia"/>
        </w:rPr>
        <w:t>較小的線被燒毀，</w:t>
      </w:r>
    </w:p>
    <w:p w14:paraId="50838CDE" w14:textId="77777777" w:rsidR="008D33C3" w:rsidRPr="00D071E1" w:rsidRDefault="008D33C3" w:rsidP="00F538A2">
      <w:pPr>
        <w:pStyle w:val="Web"/>
        <w:rPr>
          <w:rFonts w:eastAsiaTheme="minorEastAsia"/>
        </w:rPr>
      </w:pPr>
    </w:p>
    <w:p w14:paraId="1B1D0DC7" w14:textId="37F327BB" w:rsidR="00F538A2" w:rsidRPr="00F538A2" w:rsidRDefault="008D33C3" w:rsidP="00BF16C1">
      <w:pPr>
        <w:pStyle w:val="2"/>
      </w:pPr>
      <w:r>
        <w:rPr>
          <w:rFonts w:hint="eastAsia"/>
          <w:lang w:eastAsia="zh-TW"/>
        </w:rPr>
        <w:t>2025-10-</w:t>
      </w:r>
      <w:r w:rsidR="00B57431">
        <w:t>:</w:t>
      </w:r>
    </w:p>
    <w:p w14:paraId="13CDF669" w14:textId="0647F725" w:rsidR="008D33C3" w:rsidRDefault="00F538A2" w:rsidP="00F538A2">
      <w:pPr>
        <w:pStyle w:val="Web"/>
        <w:rPr>
          <w:rFonts w:eastAsiaTheme="minorEastAsia"/>
        </w:rPr>
      </w:pPr>
      <w:r w:rsidRPr="00F538A2">
        <w:rPr>
          <w:b/>
          <w:bCs/>
        </w:rPr>
        <w:t>Hypothesis:</w:t>
      </w:r>
      <w:r w:rsidRPr="00F538A2">
        <w:t xml:space="preserve"> </w:t>
      </w:r>
    </w:p>
    <w:p w14:paraId="3F498BD4" w14:textId="11E1017D" w:rsidR="008D33C3" w:rsidRPr="008D33C3" w:rsidRDefault="00F538A2" w:rsidP="00F538A2">
      <w:pPr>
        <w:pStyle w:val="Web"/>
        <w:rPr>
          <w:rFonts w:asciiTheme="minorEastAsia" w:eastAsiaTheme="minorEastAsia" w:hAnsiTheme="minorEastAsia" w:cs="新細明體"/>
        </w:rPr>
      </w:pPr>
      <w:r w:rsidRPr="00F538A2">
        <w:rPr>
          <w:b/>
          <w:bCs/>
        </w:rPr>
        <w:t>Action:</w:t>
      </w:r>
      <w:r w:rsidRPr="00F538A2">
        <w:t xml:space="preserve"> </w:t>
      </w:r>
    </w:p>
    <w:p w14:paraId="1D6E1069" w14:textId="0002D0FC" w:rsidR="008D33C3" w:rsidRPr="008D33C3" w:rsidRDefault="00F538A2" w:rsidP="00F538A2">
      <w:pPr>
        <w:pStyle w:val="Web"/>
        <w:rPr>
          <w:rFonts w:asciiTheme="minorEastAsia" w:eastAsiaTheme="minorEastAsia" w:hAnsiTheme="minorEastAsia" w:cs="新細明體"/>
        </w:rPr>
      </w:pPr>
      <w:r w:rsidRPr="00F538A2">
        <w:rPr>
          <w:b/>
          <w:bCs/>
        </w:rPr>
        <w:t>Finding:</w:t>
      </w:r>
      <w:r w:rsidRPr="00F538A2">
        <w:t xml:space="preserve"> </w:t>
      </w:r>
    </w:p>
    <w:p w14:paraId="44A646A3" w14:textId="409E59AC" w:rsidR="00F538A2" w:rsidRPr="008D33C3" w:rsidRDefault="00F538A2" w:rsidP="00F538A2">
      <w:pPr>
        <w:pStyle w:val="Web"/>
        <w:rPr>
          <w:rFonts w:asciiTheme="minorEastAsia" w:eastAsiaTheme="minorEastAsia" w:hAnsiTheme="minorEastAsia"/>
        </w:rPr>
      </w:pPr>
      <w:r w:rsidRPr="00F538A2">
        <w:rPr>
          <w:b/>
          <w:bCs/>
        </w:rPr>
        <w:t>Reasoning:</w:t>
      </w:r>
      <w:r w:rsidR="00472B15" w:rsidRPr="008D33C3">
        <w:rPr>
          <w:rFonts w:asciiTheme="minorEastAsia" w:eastAsiaTheme="minorEastAsia" w:hAnsiTheme="minorEastAsia"/>
        </w:rPr>
        <w:t xml:space="preserve"> </w:t>
      </w:r>
    </w:p>
    <w:p w14:paraId="7A672645" w14:textId="3FBBB74F" w:rsidR="00F538A2" w:rsidRPr="00E92BD6" w:rsidRDefault="00F538A2" w:rsidP="00E92BD6">
      <w:pPr>
        <w:pStyle w:val="1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zh-TW"/>
          <w14:ligatures w14:val="none"/>
        </w:rPr>
      </w:pPr>
      <w:r w:rsidRPr="00F538A2">
        <w:rPr>
          <w:lang w:eastAsia="zh-TW"/>
        </w:rPr>
        <w:lastRenderedPageBreak/>
        <w:t xml:space="preserve">4. </w:t>
      </w:r>
      <w:r w:rsidRPr="00F538A2">
        <w:t xml:space="preserve">Results &amp; Analysis </w:t>
      </w:r>
    </w:p>
    <w:p w14:paraId="62342E8F" w14:textId="77777777" w:rsidR="00F538A2" w:rsidRPr="00F538A2" w:rsidRDefault="00F538A2" w:rsidP="00F538A2">
      <w:pPr>
        <w:pStyle w:val="Web"/>
      </w:pPr>
      <w:r w:rsidRPr="00F538A2">
        <w:rPr>
          <w:i/>
          <w:iCs/>
        </w:rPr>
        <w:t>(This section is for your polished, final results. You update this as you generate key data. This is the source for your presentation slides.)</w:t>
      </w:r>
    </w:p>
    <w:p w14:paraId="06EB09C8" w14:textId="10FC2770" w:rsidR="00F538A2" w:rsidRPr="00F538A2" w:rsidRDefault="00515DC7" w:rsidP="00BF16C1">
      <w:pPr>
        <w:pStyle w:val="2"/>
        <w:rPr>
          <w:lang w:eastAsia="zh-T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51F20BA" wp14:editId="5CFB4F89">
                <wp:simplePos x="0" y="0"/>
                <wp:positionH relativeFrom="column">
                  <wp:posOffset>-1950578</wp:posOffset>
                </wp:positionH>
                <wp:positionV relativeFrom="paragraph">
                  <wp:posOffset>205762</wp:posOffset>
                </wp:positionV>
                <wp:extent cx="2160" cy="360"/>
                <wp:effectExtent l="38100" t="38100" r="36195" b="38100"/>
                <wp:wrapNone/>
                <wp:docPr id="1162718362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79B588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8" o:spid="_x0000_s1026" type="#_x0000_t75" style="position:absolute;margin-left:-154.1pt;margin-top:15.7pt;width:1.1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">
                <v:imagedata r:id="rId10" o:title=""/>
              </v:shape>
            </w:pict>
          </mc:Fallback>
        </mc:AlternateContent>
      </w:r>
      <w:r w:rsidR="00F538A2" w:rsidRPr="00F538A2">
        <w:rPr>
          <w:lang w:eastAsia="zh-TW"/>
        </w:rPr>
        <w:t>Key Finding 1:</w:t>
      </w:r>
      <w:r w:rsidR="00E92BD6">
        <w:rPr>
          <w:rFonts w:hint="eastAsia"/>
          <w:lang w:eastAsia="zh-TW"/>
        </w:rPr>
        <w:t xml:space="preserve"> </w:t>
      </w:r>
      <w:r w:rsidR="00472B15">
        <w:rPr>
          <w:rFonts w:hint="eastAsia"/>
          <w:lang w:eastAsia="zh-TW"/>
        </w:rPr>
        <w:t>重新設計繼電器開關線路</w:t>
      </w:r>
    </w:p>
    <w:p w14:paraId="38B382D9" w14:textId="18496764" w:rsidR="00515DC7" w:rsidRDefault="00472B15" w:rsidP="000023E7">
      <w:pPr>
        <w:pStyle w:val="Web"/>
        <w:rPr>
          <w:rFonts w:eastAsiaTheme="minorEastAsia"/>
          <w:noProof/>
        </w:rPr>
      </w:pPr>
      <w:r>
        <w:rPr>
          <w:rFonts w:eastAsiaTheme="minorEastAsia" w:hint="eastAsia"/>
          <w:noProof/>
        </w:rPr>
        <w:t>因為現在電源分配將</w:t>
      </w:r>
      <w:r w:rsidR="00515DC7">
        <w:rPr>
          <w:rFonts w:eastAsiaTheme="minorEastAsia" w:hint="eastAsia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81A250E" wp14:editId="203C9C29">
                <wp:simplePos x="0" y="0"/>
                <wp:positionH relativeFrom="column">
                  <wp:posOffset>179070</wp:posOffset>
                </wp:positionH>
                <wp:positionV relativeFrom="paragraph">
                  <wp:posOffset>2612390</wp:posOffset>
                </wp:positionV>
                <wp:extent cx="35715" cy="130760"/>
                <wp:effectExtent l="38100" t="38100" r="40640" b="41275"/>
                <wp:wrapNone/>
                <wp:docPr id="1709538384" name="筆跡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5715" cy="1307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1ED7B6C4" id="筆跡 7" o:spid="_x0000_s1026" type="#_x0000_t75" style="position:absolute;margin-left:13.6pt;margin-top:205.2pt;width:3.8pt;height:1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">
                <v:imagedata r:id="rId12" o:title=""/>
              </v:shape>
            </w:pict>
          </mc:Fallback>
        </mc:AlternateContent>
      </w:r>
      <w:r>
        <w:rPr>
          <w:rFonts w:eastAsiaTheme="minorEastAsia" w:hint="eastAsia"/>
          <w:noProof/>
        </w:rPr>
        <w:t>4</w:t>
      </w:r>
      <w:r>
        <w:rPr>
          <w:rFonts w:eastAsiaTheme="minorEastAsia"/>
          <w:noProof/>
        </w:rPr>
        <w:t>8v</w:t>
      </w:r>
      <w:r>
        <w:rPr>
          <w:rFonts w:eastAsiaTheme="minorEastAsia" w:hint="eastAsia"/>
          <w:noProof/>
        </w:rPr>
        <w:t>並聯出兩個</w:t>
      </w:r>
      <w:r>
        <w:rPr>
          <w:rFonts w:eastAsiaTheme="minorEastAsia" w:hint="eastAsia"/>
          <w:noProof/>
        </w:rPr>
        <w:t>2</w:t>
      </w:r>
      <w:r>
        <w:rPr>
          <w:rFonts w:eastAsiaTheme="minorEastAsia"/>
          <w:noProof/>
        </w:rPr>
        <w:t>4v</w:t>
      </w:r>
      <w:r>
        <w:rPr>
          <w:rFonts w:eastAsiaTheme="minorEastAsia" w:hint="eastAsia"/>
          <w:noProof/>
        </w:rPr>
        <w:t>來確保大小電能夠獨立供電，因此重新將繼電器的線路重新設計</w:t>
      </w:r>
    </w:p>
    <w:p w14:paraId="79298CDE" w14:textId="67A8F1DF" w:rsidR="00515DC7" w:rsidRPr="000023E7" w:rsidRDefault="00515DC7" w:rsidP="000023E7">
      <w:pPr>
        <w:pStyle w:val="Web"/>
        <w:rPr>
          <w:rFonts w:eastAsiaTheme="minorEastAsia"/>
          <w:noProof/>
        </w:rPr>
      </w:pPr>
    </w:p>
    <w:p w14:paraId="443A20FE" w14:textId="77777777" w:rsidR="00F538A2" w:rsidRPr="00F538A2" w:rsidRDefault="00F538A2" w:rsidP="00BF1E02">
      <w:pPr>
        <w:pStyle w:val="1"/>
      </w:pPr>
      <w:r w:rsidRPr="00F538A2">
        <w:t>5. Conclusion &amp; Current Status</w:t>
      </w:r>
    </w:p>
    <w:p w14:paraId="051078BC" w14:textId="77777777" w:rsidR="00F538A2" w:rsidRPr="00F538A2" w:rsidRDefault="00F538A2" w:rsidP="00F538A2">
      <w:pPr>
        <w:pStyle w:val="Web"/>
      </w:pPr>
      <w:r w:rsidRPr="00F538A2">
        <w:rPr>
          <w:i/>
          <w:iCs/>
        </w:rPr>
        <w:t>(A brief, final summary that you update as the task progresses.)</w:t>
      </w:r>
    </w:p>
    <w:p w14:paraId="63F46A35" w14:textId="3C55D986" w:rsidR="00F538A2" w:rsidRPr="00F538A2" w:rsidRDefault="00F538A2" w:rsidP="00F538A2">
      <w:pPr>
        <w:pStyle w:val="Web"/>
        <w:numPr>
          <w:ilvl w:val="0"/>
          <w:numId w:val="3"/>
        </w:numPr>
      </w:pPr>
      <w:r w:rsidRPr="00F538A2">
        <w:rPr>
          <w:b/>
          <w:bCs/>
        </w:rPr>
        <w:t>Current Status:</w:t>
      </w:r>
      <w:r w:rsidRPr="00F538A2">
        <w:t xml:space="preserve"> </w:t>
      </w:r>
      <w:r w:rsidR="00472B15">
        <w:rPr>
          <w:rFonts w:eastAsiaTheme="minorEastAsia" w:hint="eastAsia"/>
        </w:rPr>
        <w:t>可以測試的安全電路系統</w:t>
      </w:r>
    </w:p>
    <w:p w14:paraId="1FF777B4" w14:textId="77777777" w:rsidR="000023E7" w:rsidRPr="000023E7" w:rsidRDefault="00F538A2" w:rsidP="000023E7">
      <w:pPr>
        <w:pStyle w:val="Web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0023E7">
        <w:rPr>
          <w:b/>
          <w:bCs/>
        </w:rPr>
        <w:t>Next Steps:</w:t>
      </w:r>
      <w:r w:rsidR="000023E7" w:rsidRPr="000023E7">
        <w:rPr>
          <w:rFonts w:hint="eastAsia"/>
        </w:rPr>
        <w:t xml:space="preserve"> </w:t>
      </w:r>
    </w:p>
    <w:p w14:paraId="0AF47FFA" w14:textId="46E5A437" w:rsidR="000023E7" w:rsidRDefault="008D33C3" w:rsidP="000023E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新細明體" w:hint="eastAsia"/>
        </w:rPr>
        <w:t>待零件</w:t>
      </w:r>
      <w:r w:rsidR="00472B15">
        <w:rPr>
          <w:rFonts w:asciiTheme="minorEastAsia" w:eastAsiaTheme="minorEastAsia" w:hAnsiTheme="minorEastAsia" w:cs="新細明體" w:hint="eastAsia"/>
        </w:rPr>
        <w:t>到齊</w:t>
      </w:r>
      <w:r>
        <w:rPr>
          <w:rFonts w:asciiTheme="minorEastAsia" w:eastAsiaTheme="minorEastAsia" w:hAnsiTheme="minorEastAsia" w:cs="新細明體" w:hint="eastAsia"/>
        </w:rPr>
        <w:t>後可開始組裝測試</w:t>
      </w:r>
    </w:p>
    <w:p w14:paraId="6F26A80E" w14:textId="408137F7" w:rsidR="000023E7" w:rsidRPr="008D33C3" w:rsidRDefault="000023E7" w:rsidP="000023E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 w:rsidRPr="000023E7">
        <w:rPr>
          <w:rFonts w:asciiTheme="minorEastAsia" w:eastAsiaTheme="minorEastAsia" w:hAnsiTheme="minorEastAsia" w:cs="新細明體" w:hint="eastAsia"/>
        </w:rPr>
        <w:t>依照</w:t>
      </w:r>
      <w:r w:rsidRPr="000023E7">
        <w:rPr>
          <w:rFonts w:asciiTheme="minorEastAsia" w:eastAsiaTheme="minorEastAsia" w:hAnsiTheme="minorEastAsia" w:hint="eastAsia"/>
        </w:rPr>
        <w:t>cad</w:t>
      </w:r>
      <w:r w:rsidRPr="000023E7">
        <w:rPr>
          <w:rFonts w:asciiTheme="minorEastAsia" w:eastAsiaTheme="minorEastAsia" w:hAnsiTheme="minorEastAsia" w:cs="新細明體" w:hint="eastAsia"/>
        </w:rPr>
        <w:t>圖設計電路元件佈局</w:t>
      </w:r>
    </w:p>
    <w:p w14:paraId="03E4F9C3" w14:textId="02293A6D" w:rsidR="008D33C3" w:rsidRPr="000023E7" w:rsidRDefault="008D33C3" w:rsidP="000023E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新細明體" w:hint="eastAsia"/>
        </w:rPr>
        <w:t>等待期間可先</w:t>
      </w:r>
      <w:proofErr w:type="gramStart"/>
      <w:r>
        <w:rPr>
          <w:rFonts w:asciiTheme="minorEastAsia" w:eastAsiaTheme="minorEastAsia" w:hAnsiTheme="minorEastAsia" w:cs="新細明體" w:hint="eastAsia"/>
        </w:rPr>
        <w:t>研</w:t>
      </w:r>
      <w:proofErr w:type="gramEnd"/>
      <w:r>
        <w:rPr>
          <w:rFonts w:asciiTheme="minorEastAsia" w:eastAsiaTheme="minorEastAsia" w:hAnsiTheme="minorEastAsia" w:cs="新細明體" w:hint="eastAsia"/>
        </w:rPr>
        <w:t>讀馬達驅動器說明書，確認控制線佈局</w:t>
      </w:r>
    </w:p>
    <w:p w14:paraId="1024E721" w14:textId="1A479F1A" w:rsidR="00F538A2" w:rsidRPr="00F538A2" w:rsidRDefault="00F538A2" w:rsidP="00F538A2">
      <w:pPr>
        <w:pStyle w:val="Web"/>
        <w:numPr>
          <w:ilvl w:val="0"/>
          <w:numId w:val="3"/>
        </w:numPr>
      </w:pPr>
      <w:r w:rsidRPr="000023E7">
        <w:rPr>
          <w:b/>
          <w:bCs/>
        </w:rPr>
        <w:t>Blockers:</w:t>
      </w:r>
      <w:r w:rsidR="000023E7">
        <w:rPr>
          <w:rFonts w:eastAsiaTheme="minorEastAsia" w:hint="eastAsia"/>
          <w:b/>
          <w:bCs/>
        </w:rPr>
        <w:t xml:space="preserve"> </w:t>
      </w:r>
      <w:r w:rsidR="000023E7">
        <w:rPr>
          <w:rFonts w:eastAsiaTheme="minorEastAsia" w:hint="eastAsia"/>
        </w:rPr>
        <w:t>N/a</w:t>
      </w:r>
    </w:p>
    <w:p w14:paraId="2B75CB5B" w14:textId="77777777" w:rsidR="00F538A2" w:rsidRPr="000023E7" w:rsidRDefault="00F538A2" w:rsidP="00C425D0">
      <w:pPr>
        <w:pStyle w:val="Web"/>
      </w:pPr>
    </w:p>
    <w:p w14:paraId="0F6C4E7A" w14:textId="77777777" w:rsidR="00F177CA" w:rsidRPr="00F177CA" w:rsidRDefault="00F177CA" w:rsidP="00F177CA"/>
    <w:sectPr w:rsidR="00F177CA" w:rsidRPr="00F1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01"/>
    <w:multiLevelType w:val="hybridMultilevel"/>
    <w:tmpl w:val="1E2E1D7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D067B2D"/>
    <w:multiLevelType w:val="hybridMultilevel"/>
    <w:tmpl w:val="A09636E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3305A0"/>
    <w:multiLevelType w:val="multilevel"/>
    <w:tmpl w:val="15BC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A22C2"/>
    <w:multiLevelType w:val="multilevel"/>
    <w:tmpl w:val="29FC3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25EFB"/>
    <w:multiLevelType w:val="multilevel"/>
    <w:tmpl w:val="394C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58"/>
    <w:rsid w:val="000023E7"/>
    <w:rsid w:val="00063D7C"/>
    <w:rsid w:val="000655E7"/>
    <w:rsid w:val="0018306B"/>
    <w:rsid w:val="001C6748"/>
    <w:rsid w:val="001E774D"/>
    <w:rsid w:val="00200CE5"/>
    <w:rsid w:val="003730AD"/>
    <w:rsid w:val="00472B15"/>
    <w:rsid w:val="00515DC7"/>
    <w:rsid w:val="00532582"/>
    <w:rsid w:val="008A6CBF"/>
    <w:rsid w:val="008D33C3"/>
    <w:rsid w:val="008D5815"/>
    <w:rsid w:val="00971FA6"/>
    <w:rsid w:val="00A459B0"/>
    <w:rsid w:val="00AE0DD5"/>
    <w:rsid w:val="00B058CC"/>
    <w:rsid w:val="00B32CDB"/>
    <w:rsid w:val="00B33D58"/>
    <w:rsid w:val="00B57431"/>
    <w:rsid w:val="00BF16C1"/>
    <w:rsid w:val="00BF1E02"/>
    <w:rsid w:val="00C35690"/>
    <w:rsid w:val="00C425D0"/>
    <w:rsid w:val="00CE6298"/>
    <w:rsid w:val="00D071E1"/>
    <w:rsid w:val="00DE2AE5"/>
    <w:rsid w:val="00E73E1D"/>
    <w:rsid w:val="00E92BD6"/>
    <w:rsid w:val="00EC7E31"/>
    <w:rsid w:val="00F177CA"/>
    <w:rsid w:val="00F5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DF64"/>
  <w15:chartTrackingRefBased/>
  <w15:docId w15:val="{B7017CA0-0B90-4549-83C7-72544A1F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45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F1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459B0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59B0"/>
    <w:rPr>
      <w:rFonts w:asciiTheme="majorHAnsi" w:eastAsiaTheme="majorEastAsia" w:hAnsiTheme="majorHAnsi" w:cstheme="majorBidi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BF16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A459B0"/>
    <w:rPr>
      <w:rFonts w:eastAsiaTheme="majorEastAsia" w:cstheme="majorBidi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B33D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B33D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33D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33D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33D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33D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3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3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3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33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3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33D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3D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3D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3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33D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3D58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a0"/>
    <w:rsid w:val="00C425D0"/>
  </w:style>
  <w:style w:type="paragraph" w:styleId="Web">
    <w:name w:val="Normal (Web)"/>
    <w:basedOn w:val="a"/>
    <w:uiPriority w:val="99"/>
    <w:unhideWhenUsed/>
    <w:rsid w:val="00C4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character" w:styleId="ae">
    <w:name w:val="Hyperlink"/>
    <w:basedOn w:val="a0"/>
    <w:uiPriority w:val="99"/>
    <w:unhideWhenUsed/>
    <w:rsid w:val="00C3569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3569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356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EhzN6UdnmPA&amp;t=21s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koFg6oFs0RU?si=df8_aTdztjKFsiUx" TargetMode="Externa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4:22:56.8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24575,'5'0'0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4:22:39.7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0 24575,'0'26'0,"-1"-1"0,-7 45 0,6-62 0,0 0 0,1 1 0,0-1 0,0 0 0,1 0 0,0 1 0,1-1 0,2 13 0,-3-20 3,0 0-1,1 0 1,-1-1-1,0 1 1,1 0-1,-1 0 1,0-1-1,1 1 1,-1 0-1,1-1 1,0 1-1,-1 0 1,1-1-1,-1 1 1,1-1-1,0 1 0,-1-1 1,1 0-1,0 1 1,0-1-1,-1 1 1,1-1-1,0 0 1,0 0-1,0 0 1,-1 1-1,1-1 1,0 0-1,0 0 1,0 0-1,0 0 1,1 0-1,2-1-110,0 0 0,0 0-1,0-1 1,-1 1 0,6-3 0,-3 1-690,11-4-6028</inkml:trace>
  <inkml:trace contextRef="#ctx0" brushRef="#br0" timeOffset="1072.56">59 29 24575,'-1'71'0,"3"78"0,-1-138-62,2 1-1,0-1 0,0 1 1,1-1-1,8 17 0,-6-13-926,0-1-5837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DFKai-SB"/>
        <a:cs typeface=""/>
      </a:majorFont>
      <a:minorFont>
        <a:latin typeface="Times New Roman"/>
        <a:ea typeface="DFKai-SB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567AC-55D5-47FC-B0A2-ADE98979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 Dai</dc:creator>
  <cp:keywords/>
  <dc:description/>
  <cp:lastModifiedBy>Lego Dai</cp:lastModifiedBy>
  <cp:revision>5</cp:revision>
  <dcterms:created xsi:type="dcterms:W3CDTF">2025-09-27T05:11:00Z</dcterms:created>
  <dcterms:modified xsi:type="dcterms:W3CDTF">2025-10-15T14:45:00Z</dcterms:modified>
</cp:coreProperties>
</file>