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A5148" w14:textId="77777777" w:rsidR="00980D4B" w:rsidRPr="00372195" w:rsidRDefault="00980D4B" w:rsidP="00980D4B">
      <w:pPr>
        <w:jc w:val="center"/>
        <w:rPr>
          <w:b/>
          <w:sz w:val="32"/>
        </w:rPr>
      </w:pPr>
      <w:r w:rsidRPr="00372195">
        <w:rPr>
          <w:b/>
          <w:sz w:val="32"/>
        </w:rPr>
        <w:t>LEGO nyáktervező tanfolyam</w:t>
      </w:r>
    </w:p>
    <w:p w14:paraId="29DD0E4D" w14:textId="77777777" w:rsidR="00426434" w:rsidRPr="00372195" w:rsidRDefault="00980D4B" w:rsidP="00980D4B">
      <w:pPr>
        <w:jc w:val="center"/>
        <w:rPr>
          <w:i/>
          <w:sz w:val="24"/>
        </w:rPr>
      </w:pPr>
      <w:r w:rsidRPr="00372195">
        <w:rPr>
          <w:i/>
          <w:sz w:val="24"/>
        </w:rPr>
        <w:t>- board design útmutató -</w:t>
      </w:r>
    </w:p>
    <w:p w14:paraId="5FE1D2EE" w14:textId="77777777" w:rsidR="0090593F" w:rsidRPr="00372195" w:rsidRDefault="0090593F" w:rsidP="00980D4B">
      <w:pPr>
        <w:rPr>
          <w:b/>
          <w:sz w:val="28"/>
        </w:rPr>
      </w:pPr>
    </w:p>
    <w:p w14:paraId="207A5CF7" w14:textId="210BE1CA" w:rsidR="00980D4B" w:rsidRPr="00372195" w:rsidRDefault="00980D4B" w:rsidP="00980D4B">
      <w:pPr>
        <w:rPr>
          <w:b/>
          <w:sz w:val="28"/>
        </w:rPr>
      </w:pPr>
      <w:r w:rsidRPr="00372195">
        <w:rPr>
          <w:b/>
          <w:sz w:val="28"/>
        </w:rPr>
        <w:t>Helyreigazítás</w:t>
      </w:r>
    </w:p>
    <w:p w14:paraId="4A6E9E69" w14:textId="2A1CB088" w:rsidR="00980D4B" w:rsidRPr="00372195" w:rsidRDefault="00980D4B" w:rsidP="00137269">
      <w:pPr>
        <w:jc w:val="both"/>
        <w:rPr>
          <w:sz w:val="24"/>
        </w:rPr>
      </w:pPr>
      <w:r w:rsidRPr="00372195">
        <w:rPr>
          <w:sz w:val="24"/>
        </w:rPr>
        <w:t xml:space="preserve">Március 4-ei tanfolyam alkalmunkon valótlanul állítottuk, hogy kelleni fog egy felhúzó ellenállás a PA9 portra csatlakozó nyomógombra. </w:t>
      </w:r>
      <w:r w:rsidR="00137269" w:rsidRPr="00372195">
        <w:rPr>
          <w:sz w:val="24"/>
        </w:rPr>
        <w:t>Inkább az STM-be épített GPIO pullup-ot fogjuk használni. Légyszi töröljétek ki.</w:t>
      </w:r>
    </w:p>
    <w:p w14:paraId="114D4407" w14:textId="0940FBEC" w:rsidR="00980D4B" w:rsidRPr="00372195" w:rsidRDefault="00980D4B" w:rsidP="00980D4B">
      <w:pPr>
        <w:jc w:val="center"/>
      </w:pPr>
      <w:r w:rsidRPr="00372195">
        <w:rPr>
          <w:noProof/>
        </w:rPr>
        <w:drawing>
          <wp:inline distT="0" distB="0" distL="0" distR="0" wp14:anchorId="5C378148" wp14:editId="2F222FFC">
            <wp:extent cx="3492776" cy="2373212"/>
            <wp:effectExtent l="19050" t="19050" r="127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93" cy="23941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D448F" w14:textId="77777777" w:rsidR="0090593F" w:rsidRPr="00372195" w:rsidRDefault="0090593F" w:rsidP="00980D4B">
      <w:pPr>
        <w:jc w:val="center"/>
      </w:pPr>
    </w:p>
    <w:p w14:paraId="796DC4FA" w14:textId="7C5B01BA" w:rsidR="00DF7D0C" w:rsidRPr="00372195" w:rsidRDefault="00FB095D" w:rsidP="00137269">
      <w:pPr>
        <w:rPr>
          <w:b/>
          <w:sz w:val="28"/>
          <w:szCs w:val="28"/>
        </w:rPr>
      </w:pPr>
      <w:r w:rsidRPr="00372195">
        <w:rPr>
          <w:b/>
          <w:sz w:val="28"/>
          <w:szCs w:val="28"/>
        </w:rPr>
        <w:t>Milli-inch wtf?</w:t>
      </w:r>
    </w:p>
    <w:p w14:paraId="4BE71E5A" w14:textId="5CC22A85" w:rsidR="00665A6D" w:rsidRPr="00372195" w:rsidRDefault="00FB095D" w:rsidP="00665A6D">
      <w:pPr>
        <w:jc w:val="both"/>
        <w:rPr>
          <w:sz w:val="24"/>
          <w:szCs w:val="28"/>
        </w:rPr>
      </w:pPr>
      <w:r w:rsidRPr="00372195">
        <w:rPr>
          <w:sz w:val="24"/>
          <w:szCs w:val="28"/>
        </w:rPr>
        <w:t>Ha megnézzük egy szabvány elektronikai alkatrész méreteit, akkor mm-ben elég furcsa számokat fogunk látni. Ez azért van, mert ezeket a dolgokat többnyire az amerikaiak találták ki, és így a méretek ezred inch-ben vannak megadva</w:t>
      </w:r>
      <w:r w:rsidR="00665A6D" w:rsidRPr="00372195">
        <w:rPr>
          <w:sz w:val="24"/>
          <w:szCs w:val="28"/>
        </w:rPr>
        <w:t xml:space="preserve">. Ezt </w:t>
      </w:r>
      <w:r w:rsidR="00665A6D" w:rsidRPr="00372195">
        <w:rPr>
          <w:b/>
          <w:sz w:val="24"/>
          <w:szCs w:val="28"/>
        </w:rPr>
        <w:t>mil-</w:t>
      </w:r>
      <w:r w:rsidR="00665A6D" w:rsidRPr="00372195">
        <w:rPr>
          <w:sz w:val="24"/>
          <w:szCs w:val="28"/>
        </w:rPr>
        <w:t>nek nevezzük, amit a milli inch-ről lehet legkönnyebben megjegyezni. Ez most gondolom elég rosszul hangzik (az is), de gyorsan rááll az ember agya a konverzióra.</w:t>
      </w:r>
    </w:p>
    <w:p w14:paraId="5CDE9640" w14:textId="02640F48" w:rsidR="00665A6D" w:rsidRPr="00372195" w:rsidRDefault="00665A6D" w:rsidP="00665A6D">
      <w:pPr>
        <w:jc w:val="center"/>
        <w:rPr>
          <w:i/>
          <w:sz w:val="24"/>
          <w:szCs w:val="28"/>
        </w:rPr>
      </w:pPr>
      <w:r w:rsidRPr="00372195">
        <w:rPr>
          <w:i/>
          <w:sz w:val="24"/>
          <w:szCs w:val="28"/>
        </w:rPr>
        <w:t>1 inch = 25</w:t>
      </w:r>
      <w:r w:rsidR="007A0048" w:rsidRPr="00372195">
        <w:rPr>
          <w:i/>
          <w:sz w:val="24"/>
          <w:szCs w:val="28"/>
        </w:rPr>
        <w:t>.</w:t>
      </w:r>
      <w:r w:rsidRPr="00372195">
        <w:rPr>
          <w:i/>
          <w:sz w:val="24"/>
          <w:szCs w:val="28"/>
        </w:rPr>
        <w:t>4 mm</w:t>
      </w:r>
    </w:p>
    <w:p w14:paraId="4EEDBB1F" w14:textId="5F7F10CF" w:rsidR="00FB095D" w:rsidRPr="00372195" w:rsidRDefault="00665A6D" w:rsidP="00665A6D">
      <w:pPr>
        <w:jc w:val="center"/>
        <w:rPr>
          <w:i/>
          <w:sz w:val="24"/>
          <w:szCs w:val="28"/>
        </w:rPr>
      </w:pPr>
      <w:r w:rsidRPr="00372195">
        <w:rPr>
          <w:i/>
          <w:sz w:val="24"/>
          <w:szCs w:val="28"/>
        </w:rPr>
        <w:t>1 mil = 25</w:t>
      </w:r>
      <w:r w:rsidR="007A0048" w:rsidRPr="00372195">
        <w:rPr>
          <w:i/>
          <w:sz w:val="24"/>
          <w:szCs w:val="28"/>
        </w:rPr>
        <w:t>.</w:t>
      </w:r>
      <w:r w:rsidRPr="00372195">
        <w:rPr>
          <w:i/>
          <w:sz w:val="24"/>
          <w:szCs w:val="28"/>
        </w:rPr>
        <w:t xml:space="preserve">4 </w:t>
      </w:r>
      <w:r w:rsidRPr="00372195">
        <w:rPr>
          <w:rFonts w:cstheme="minorHAnsi"/>
          <w:i/>
          <w:sz w:val="24"/>
          <w:szCs w:val="28"/>
        </w:rPr>
        <w:t>µ</w:t>
      </w:r>
      <w:r w:rsidRPr="00372195">
        <w:rPr>
          <w:i/>
          <w:sz w:val="24"/>
          <w:szCs w:val="28"/>
        </w:rPr>
        <w:t>m</w:t>
      </w:r>
    </w:p>
    <w:p w14:paraId="515FA88E" w14:textId="77777777" w:rsidR="00D87404" w:rsidRPr="00372195" w:rsidRDefault="00D87404" w:rsidP="00665A6D">
      <w:pPr>
        <w:jc w:val="center"/>
        <w:rPr>
          <w:i/>
          <w:sz w:val="24"/>
          <w:szCs w:val="28"/>
        </w:rPr>
      </w:pPr>
    </w:p>
    <w:p w14:paraId="14C3D578" w14:textId="687D3191" w:rsidR="00137269" w:rsidRPr="00372195" w:rsidRDefault="00137269" w:rsidP="00137269">
      <w:pPr>
        <w:rPr>
          <w:b/>
          <w:sz w:val="28"/>
          <w:szCs w:val="24"/>
        </w:rPr>
      </w:pPr>
      <w:r w:rsidRPr="00372195">
        <w:rPr>
          <w:b/>
          <w:sz w:val="28"/>
          <w:szCs w:val="24"/>
        </w:rPr>
        <w:t>Pár beállítás</w:t>
      </w:r>
      <w:r w:rsidR="00DF7D0C" w:rsidRPr="00372195">
        <w:rPr>
          <w:b/>
          <w:sz w:val="28"/>
          <w:szCs w:val="24"/>
        </w:rPr>
        <w:t>, ami megkönnyíti az életünket</w:t>
      </w:r>
    </w:p>
    <w:p w14:paraId="37832F38" w14:textId="227CFE37" w:rsidR="00DF7D0C" w:rsidRPr="00372195" w:rsidRDefault="006E1EA4" w:rsidP="006415DE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A </w:t>
      </w:r>
      <w:r w:rsidR="00856AF6" w:rsidRPr="00372195">
        <w:rPr>
          <w:b/>
          <w:sz w:val="24"/>
          <w:szCs w:val="24"/>
        </w:rPr>
        <w:t>board szerkesztőben</w:t>
      </w:r>
      <w:r w:rsidR="00856AF6" w:rsidRPr="00372195">
        <w:rPr>
          <w:sz w:val="24"/>
          <w:szCs w:val="24"/>
        </w:rPr>
        <w:t xml:space="preserve"> állítsunk be pár alap dolgot. </w:t>
      </w:r>
      <w:r w:rsidR="00DF7D0C" w:rsidRPr="00372195">
        <w:rPr>
          <w:sz w:val="24"/>
          <w:szCs w:val="24"/>
        </w:rPr>
        <w:t xml:space="preserve">A tervezés során az objektumokat egy rácson tudjuk mozgatni, aminek a beállításait a </w:t>
      </w:r>
      <w:r w:rsidR="00DF7D0C" w:rsidRPr="00372195">
        <w:rPr>
          <w:b/>
          <w:sz w:val="24"/>
          <w:szCs w:val="24"/>
        </w:rPr>
        <w:t>Grid</w:t>
      </w:r>
      <w:r w:rsidR="00DF7D0C" w:rsidRPr="00372195">
        <w:rPr>
          <w:sz w:val="24"/>
          <w:szCs w:val="24"/>
        </w:rPr>
        <w:t xml:space="preserve"> menüpontban találjuk.</w:t>
      </w:r>
      <w:r w:rsidR="006415DE" w:rsidRPr="00372195">
        <w:rPr>
          <w:sz w:val="24"/>
          <w:szCs w:val="24"/>
        </w:rPr>
        <w:t xml:space="preserve"> Hogy a grid látható legyen-e, és hogy a vonalakat vagy a metszéspontjaikat lássuk-e, az személyes preferencia kérdése. Én szeretem, ha ott vannak a pöttyök. </w:t>
      </w:r>
    </w:p>
    <w:p w14:paraId="667CAD09" w14:textId="39DF26D7" w:rsidR="00D87404" w:rsidRPr="00372195" w:rsidRDefault="00564D34" w:rsidP="006415DE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A rácsméret attól függ, hogy mennyire akarunk finom rajzolatot csinálni, ami pedig attól függ, hogy mekkorák az alkatrészeink. </w:t>
      </w:r>
      <w:r w:rsidR="003053FF" w:rsidRPr="00372195">
        <w:rPr>
          <w:sz w:val="24"/>
          <w:szCs w:val="24"/>
        </w:rPr>
        <w:t xml:space="preserve">A legtöbb furatszerelt </w:t>
      </w:r>
      <w:r w:rsidR="00FB095D" w:rsidRPr="00372195">
        <w:rPr>
          <w:sz w:val="24"/>
          <w:szCs w:val="24"/>
        </w:rPr>
        <w:t>tervnél az 50 mil</w:t>
      </w:r>
      <w:r w:rsidR="00665A6D" w:rsidRPr="00372195">
        <w:rPr>
          <w:sz w:val="24"/>
          <w:szCs w:val="24"/>
        </w:rPr>
        <w:t xml:space="preserve"> tökéletes, nagyobb </w:t>
      </w:r>
      <w:r w:rsidR="00665A6D" w:rsidRPr="00372195">
        <w:rPr>
          <w:sz w:val="24"/>
          <w:szCs w:val="24"/>
        </w:rPr>
        <w:lastRenderedPageBreak/>
        <w:t xml:space="preserve">méretű SMD-nél 25 mil szokott jó lenni. Itt is ezt érdemes használni. </w:t>
      </w:r>
      <w:r w:rsidR="00D06A06" w:rsidRPr="00372195">
        <w:rPr>
          <w:sz w:val="24"/>
          <w:szCs w:val="24"/>
        </w:rPr>
        <w:t>A „Finom” beállításhoz a méret felét/negyedét érdemes beírni.</w:t>
      </w:r>
      <w:r w:rsidR="005D6F2F" w:rsidRPr="00372195">
        <w:rPr>
          <w:sz w:val="24"/>
          <w:szCs w:val="24"/>
        </w:rPr>
        <w:t xml:space="preserve"> </w:t>
      </w:r>
      <w:r w:rsidR="00D87404" w:rsidRPr="00372195">
        <w:rPr>
          <w:sz w:val="24"/>
          <w:szCs w:val="24"/>
        </w:rPr>
        <w:t>Ha tervezés közben pár helyen nem fér el valami, és szeretnénk egy kisebb méretű rácson mozogni, akkor az Alt nyomva tartás</w:t>
      </w:r>
      <w:r w:rsidR="00CA28CC" w:rsidRPr="00372195">
        <w:rPr>
          <w:sz w:val="24"/>
          <w:szCs w:val="24"/>
        </w:rPr>
        <w:t>ával</w:t>
      </w:r>
      <w:r w:rsidR="00D87404" w:rsidRPr="00372195">
        <w:rPr>
          <w:sz w:val="24"/>
          <w:szCs w:val="24"/>
        </w:rPr>
        <w:t xml:space="preserve"> válthatunk át erre a Finom beállításra.</w:t>
      </w:r>
    </w:p>
    <w:p w14:paraId="7B665EAA" w14:textId="77777777" w:rsidR="00BE3AA4" w:rsidRPr="00372195" w:rsidRDefault="00A412AD" w:rsidP="00BE3AA4">
      <w:pPr>
        <w:spacing w:after="0"/>
        <w:jc w:val="center"/>
        <w:rPr>
          <w:b/>
          <w:sz w:val="24"/>
          <w:szCs w:val="24"/>
        </w:rPr>
      </w:pPr>
      <w:r w:rsidRPr="00372195">
        <w:rPr>
          <w:b/>
          <w:sz w:val="24"/>
          <w:szCs w:val="24"/>
        </w:rPr>
        <w:t xml:space="preserve">A GRID MÉRETÉT A SCHEMATIC SZERKESZTŐBEN IS MEG LEHET VÁLTOZTATNI, </w:t>
      </w:r>
    </w:p>
    <w:p w14:paraId="40E1DDB2" w14:textId="214A8BBB" w:rsidR="00A412AD" w:rsidRPr="00372195" w:rsidRDefault="00A412AD" w:rsidP="00A412AD">
      <w:pPr>
        <w:jc w:val="center"/>
        <w:rPr>
          <w:b/>
          <w:sz w:val="24"/>
          <w:szCs w:val="24"/>
        </w:rPr>
      </w:pPr>
      <w:r w:rsidRPr="00372195">
        <w:rPr>
          <w:b/>
          <w:sz w:val="24"/>
          <w:szCs w:val="24"/>
        </w:rPr>
        <w:t>DE EZT CSAK AZ ELLENSÉGEITEK GÉPÉN ÉRDEMES MEGTENNI!</w:t>
      </w:r>
    </w:p>
    <w:p w14:paraId="5F2C402F" w14:textId="29F8344E" w:rsidR="0090593F" w:rsidRPr="00372195" w:rsidRDefault="00D87404" w:rsidP="00F45CB4">
      <w:pPr>
        <w:jc w:val="center"/>
        <w:rPr>
          <w:b/>
          <w:sz w:val="28"/>
          <w:szCs w:val="28"/>
        </w:rPr>
      </w:pPr>
      <w:r w:rsidRPr="00372195">
        <w:rPr>
          <w:b/>
          <w:noProof/>
          <w:sz w:val="28"/>
          <w:szCs w:val="28"/>
        </w:rPr>
        <w:drawing>
          <wp:inline distT="0" distB="0" distL="0" distR="0" wp14:anchorId="725E6FA4" wp14:editId="7DA92AA3">
            <wp:extent cx="2777706" cy="2688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50" cy="270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5D9E" w14:textId="77777777" w:rsidR="00F45CB4" w:rsidRPr="00372195" w:rsidRDefault="00F45CB4" w:rsidP="00F45CB4">
      <w:pPr>
        <w:jc w:val="center"/>
        <w:rPr>
          <w:b/>
          <w:sz w:val="28"/>
          <w:szCs w:val="28"/>
        </w:rPr>
      </w:pPr>
    </w:p>
    <w:p w14:paraId="4DA9DDE1" w14:textId="60109848" w:rsidR="00D67FAB" w:rsidRPr="00372195" w:rsidRDefault="00923D31" w:rsidP="00923D31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Az Eagle szkriptelhető, és </w:t>
      </w:r>
      <w:r w:rsidR="00D67FAB" w:rsidRPr="00372195">
        <w:rPr>
          <w:sz w:val="24"/>
          <w:szCs w:val="24"/>
        </w:rPr>
        <w:t>CLI-</w:t>
      </w:r>
      <w:r w:rsidR="00F45CB4" w:rsidRPr="00372195">
        <w:rPr>
          <w:sz w:val="24"/>
          <w:szCs w:val="24"/>
        </w:rPr>
        <w:t>n keresztül</w:t>
      </w:r>
      <w:r w:rsidR="00D67FAB" w:rsidRPr="00372195">
        <w:rPr>
          <w:sz w:val="24"/>
          <w:szCs w:val="24"/>
        </w:rPr>
        <w:t xml:space="preserve"> is vezérelhető</w:t>
      </w:r>
      <w:r w:rsidRPr="00372195">
        <w:rPr>
          <w:sz w:val="24"/>
          <w:szCs w:val="24"/>
        </w:rPr>
        <w:t>. Ez azért király, mert bármire csinálhatunk shortcutot</w:t>
      </w:r>
      <w:r w:rsidR="00283113" w:rsidRPr="00372195">
        <w:rPr>
          <w:sz w:val="24"/>
          <w:szCs w:val="24"/>
        </w:rPr>
        <w:t xml:space="preserve">. </w:t>
      </w:r>
      <w:r w:rsidR="00D67FAB" w:rsidRPr="00372195">
        <w:rPr>
          <w:sz w:val="24"/>
          <w:szCs w:val="24"/>
        </w:rPr>
        <w:t>A két leghasznosabb az a légvezetékek újrarajzolása és a polygon</w:t>
      </w:r>
      <w:r w:rsidR="002B4B6A" w:rsidRPr="00372195">
        <w:rPr>
          <w:sz w:val="24"/>
          <w:szCs w:val="24"/>
        </w:rPr>
        <w:t xml:space="preserve">ok </w:t>
      </w:r>
      <w:r w:rsidR="00D67FAB" w:rsidRPr="00372195">
        <w:rPr>
          <w:sz w:val="24"/>
          <w:szCs w:val="24"/>
        </w:rPr>
        <w:t>kitöltés</w:t>
      </w:r>
      <w:r w:rsidR="002B4B6A" w:rsidRPr="00372195">
        <w:rPr>
          <w:sz w:val="24"/>
          <w:szCs w:val="24"/>
        </w:rPr>
        <w:t>ének</w:t>
      </w:r>
      <w:r w:rsidR="00D67FAB" w:rsidRPr="00372195">
        <w:rPr>
          <w:sz w:val="24"/>
          <w:szCs w:val="24"/>
        </w:rPr>
        <w:t xml:space="preserve"> megszüntetése (később lesz róluk szó). Az Opciók/Gyorsbillentyűk alatt hozzunk létre két új parancsot: „</w:t>
      </w:r>
      <w:r w:rsidR="00D67FAB" w:rsidRPr="00372195">
        <w:rPr>
          <w:b/>
          <w:sz w:val="24"/>
          <w:szCs w:val="24"/>
        </w:rPr>
        <w:t>RIPUP @;</w:t>
      </w:r>
      <w:r w:rsidR="00D67FAB" w:rsidRPr="00372195">
        <w:rPr>
          <w:sz w:val="24"/>
          <w:szCs w:val="24"/>
        </w:rPr>
        <w:t>” és “</w:t>
      </w:r>
      <w:r w:rsidR="00D67FAB" w:rsidRPr="00372195">
        <w:rPr>
          <w:b/>
          <w:sz w:val="24"/>
          <w:szCs w:val="24"/>
        </w:rPr>
        <w:t>RATSNEST;</w:t>
      </w:r>
      <w:r w:rsidR="00D67FAB" w:rsidRPr="00372195">
        <w:rPr>
          <w:sz w:val="24"/>
          <w:szCs w:val="24"/>
        </w:rPr>
        <w:t>”</w:t>
      </w:r>
      <w:r w:rsidR="001C34E5" w:rsidRPr="00372195">
        <w:rPr>
          <w:sz w:val="24"/>
          <w:szCs w:val="24"/>
        </w:rPr>
        <w:t>. Én ezeket Ctrl+R-rel és Ctrl+F-fel szoktam használni</w:t>
      </w:r>
      <w:r w:rsidR="002A01E1" w:rsidRPr="00372195">
        <w:rPr>
          <w:sz w:val="24"/>
          <w:szCs w:val="24"/>
        </w:rPr>
        <w:t xml:space="preserve">. Válassz olyat, ami kézre esik, mert </w:t>
      </w:r>
      <w:r w:rsidR="0014563E" w:rsidRPr="00372195">
        <w:rPr>
          <w:sz w:val="24"/>
          <w:szCs w:val="24"/>
        </w:rPr>
        <w:t>szükség lesz rájuk</w:t>
      </w:r>
      <w:r w:rsidR="002A01E1" w:rsidRPr="00372195">
        <w:rPr>
          <w:sz w:val="24"/>
          <w:szCs w:val="24"/>
        </w:rPr>
        <w:t>.</w:t>
      </w:r>
      <w:r w:rsidR="00951B33" w:rsidRPr="00372195">
        <w:rPr>
          <w:sz w:val="24"/>
          <w:szCs w:val="24"/>
        </w:rPr>
        <w:t xml:space="preserve"> </w:t>
      </w:r>
    </w:p>
    <w:p w14:paraId="099AF2F4" w14:textId="3FA737A5" w:rsidR="00923D31" w:rsidRPr="00372195" w:rsidRDefault="00923D31" w:rsidP="00951B33">
      <w:pPr>
        <w:jc w:val="center"/>
        <w:rPr>
          <w:sz w:val="24"/>
          <w:szCs w:val="24"/>
        </w:rPr>
      </w:pPr>
      <w:r w:rsidRPr="00372195">
        <w:rPr>
          <w:noProof/>
        </w:rPr>
        <w:drawing>
          <wp:inline distT="0" distB="0" distL="0" distR="0" wp14:anchorId="548C6C25" wp14:editId="78050DDA">
            <wp:extent cx="3815256" cy="2236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839" cy="22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965A" w14:textId="77777777" w:rsidR="0090593F" w:rsidRPr="00372195" w:rsidRDefault="0090593F" w:rsidP="00951B33">
      <w:pPr>
        <w:jc w:val="center"/>
        <w:rPr>
          <w:sz w:val="24"/>
          <w:szCs w:val="24"/>
        </w:rPr>
      </w:pPr>
    </w:p>
    <w:p w14:paraId="46AC16DD" w14:textId="409F458A" w:rsidR="0090593F" w:rsidRDefault="00951B33" w:rsidP="00FE5EB2">
      <w:pPr>
        <w:jc w:val="both"/>
        <w:rPr>
          <w:i/>
          <w:sz w:val="24"/>
          <w:szCs w:val="24"/>
        </w:rPr>
      </w:pPr>
      <w:r w:rsidRPr="00372195">
        <w:rPr>
          <w:i/>
          <w:sz w:val="24"/>
          <w:szCs w:val="24"/>
        </w:rPr>
        <w:t xml:space="preserve">Amúgy most veszem észre, hogy </w:t>
      </w:r>
      <w:r w:rsidR="00FE5EB2" w:rsidRPr="00372195">
        <w:rPr>
          <w:i/>
          <w:sz w:val="24"/>
          <w:szCs w:val="24"/>
        </w:rPr>
        <w:t xml:space="preserve">ennek az ablaknak a neve németül van, szóval már egyszerre 3 nyelvet használ a program. </w:t>
      </w:r>
      <w:hyperlink r:id="rId9" w:history="1">
        <w:r w:rsidR="00FE5EB2" w:rsidRPr="00372195">
          <w:rPr>
            <w:rStyle w:val="Hyperlink"/>
            <w:i/>
            <w:sz w:val="24"/>
            <w:szCs w:val="24"/>
          </w:rPr>
          <w:t>Itt</w:t>
        </w:r>
      </w:hyperlink>
      <w:r w:rsidR="00FE5EB2" w:rsidRPr="00372195">
        <w:rPr>
          <w:i/>
          <w:sz w:val="24"/>
          <w:szCs w:val="24"/>
        </w:rPr>
        <w:t xml:space="preserve"> egy leírás, hogy hogy lehet angolosítani.</w:t>
      </w:r>
    </w:p>
    <w:p w14:paraId="1EE42084" w14:textId="002DC245" w:rsidR="00836E6B" w:rsidRDefault="00836E6B" w:rsidP="00FE5EB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programban az objektumok különböző rétegeken vannak, amiket a képen látható ablakban lehet kapcsolgatni. Leggyakrabban a</w:t>
      </w:r>
      <w:r w:rsidR="00C435B9">
        <w:rPr>
          <w:sz w:val="24"/>
          <w:szCs w:val="24"/>
        </w:rPr>
        <w:t xml:space="preserve">z itt láthatóakon </w:t>
      </w:r>
      <w:r>
        <w:rPr>
          <w:sz w:val="24"/>
          <w:szCs w:val="24"/>
        </w:rPr>
        <w:t xml:space="preserve">kívül még a tDocu és bDocu szokott kelleni, a többit ki lehet kapcsolni. </w:t>
      </w:r>
      <w:r w:rsidR="005D0FC9">
        <w:rPr>
          <w:sz w:val="24"/>
          <w:szCs w:val="24"/>
        </w:rPr>
        <w:t xml:space="preserve">A tNames és bNames az alkatrészek lepakolásakor hasznos, utána már nem igazán. </w:t>
      </w:r>
      <w:r w:rsidR="00C435B9">
        <w:rPr>
          <w:sz w:val="24"/>
          <w:szCs w:val="24"/>
        </w:rPr>
        <w:t>Tervezés közben persze előjönnek olyan helyzetek, amikor jó lenne valamit látni/nem látni, szóva</w:t>
      </w:r>
      <w:r w:rsidR="00204AF9">
        <w:rPr>
          <w:sz w:val="24"/>
          <w:szCs w:val="24"/>
        </w:rPr>
        <w:t>l érdemes megismerkedni azzal, hogy melyik rétegen mik vannak.</w:t>
      </w:r>
    </w:p>
    <w:p w14:paraId="393B9022" w14:textId="05469779" w:rsidR="00836E6B" w:rsidRPr="00836E6B" w:rsidRDefault="00836E6B" w:rsidP="00836E6B">
      <w:pPr>
        <w:jc w:val="center"/>
        <w:rPr>
          <w:sz w:val="24"/>
          <w:szCs w:val="24"/>
        </w:rPr>
      </w:pPr>
      <w:r w:rsidRPr="003721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B8C12" wp14:editId="7F808A25">
                <wp:simplePos x="0" y="0"/>
                <wp:positionH relativeFrom="column">
                  <wp:posOffset>1319437</wp:posOffset>
                </wp:positionH>
                <wp:positionV relativeFrom="paragraph">
                  <wp:posOffset>336619</wp:posOffset>
                </wp:positionV>
                <wp:extent cx="270295" cy="270295"/>
                <wp:effectExtent l="19050" t="19050" r="158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95" cy="270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AED05" id="Oval 4" o:spid="_x0000_s1026" style="position:absolute;margin-left:103.9pt;margin-top:26.5pt;width:21.3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E312A14" wp14:editId="1C6AB33F">
            <wp:extent cx="3111415" cy="33291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15" cy="332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A9C7" w14:textId="77777777" w:rsidR="00C22E79" w:rsidRDefault="00C22E79" w:rsidP="00FE5EB2">
      <w:pPr>
        <w:jc w:val="both"/>
        <w:rPr>
          <w:b/>
          <w:sz w:val="28"/>
          <w:szCs w:val="24"/>
        </w:rPr>
      </w:pPr>
    </w:p>
    <w:p w14:paraId="0372A09B" w14:textId="1C55158E" w:rsidR="009217A3" w:rsidRPr="00372195" w:rsidRDefault="009217A3" w:rsidP="00FE5EB2">
      <w:pPr>
        <w:jc w:val="both"/>
        <w:rPr>
          <w:b/>
          <w:sz w:val="28"/>
          <w:szCs w:val="24"/>
        </w:rPr>
      </w:pPr>
      <w:r w:rsidRPr="00372195">
        <w:rPr>
          <w:b/>
          <w:sz w:val="28"/>
          <w:szCs w:val="24"/>
        </w:rPr>
        <w:t>Méretek</w:t>
      </w:r>
    </w:p>
    <w:p w14:paraId="698F3AB5" w14:textId="4D9ED57A" w:rsidR="00312FFF" w:rsidRPr="00372195" w:rsidRDefault="0090593F" w:rsidP="00FE5EB2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A házi nyákgyártás során természetesen nem tudunk megbízhatóan olyan apró méretű dolgokat csinálni, mint </w:t>
      </w:r>
      <w:r w:rsidR="00816E4F" w:rsidRPr="00372195">
        <w:rPr>
          <w:sz w:val="24"/>
          <w:szCs w:val="24"/>
        </w:rPr>
        <w:t>kínai barátaink</w:t>
      </w:r>
      <w:r w:rsidR="005B44D7" w:rsidRPr="00372195">
        <w:rPr>
          <w:sz w:val="24"/>
          <w:szCs w:val="24"/>
        </w:rPr>
        <w:t>. Méretek, amikkel nem szokott probléma lenni: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268"/>
      </w:tblGrid>
      <w:tr w:rsidR="005B44D7" w:rsidRPr="00372195" w14:paraId="7B350A17" w14:textId="64A262D0" w:rsidTr="00816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1DBE435" w14:textId="33E55830" w:rsidR="005B44D7" w:rsidRPr="00372195" w:rsidRDefault="005B44D7" w:rsidP="00816E4F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BCE9A4C" w14:textId="6F1C010D" w:rsidR="005B44D7" w:rsidRPr="00372195" w:rsidRDefault="005B44D7" w:rsidP="00816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Min</w:t>
            </w:r>
          </w:p>
        </w:tc>
        <w:tc>
          <w:tcPr>
            <w:tcW w:w="2268" w:type="dxa"/>
            <w:vAlign w:val="center"/>
          </w:tcPr>
          <w:p w14:paraId="200235AB" w14:textId="24D38029" w:rsidR="005B44D7" w:rsidRPr="00372195" w:rsidRDefault="005B44D7" w:rsidP="00816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Ajánlott</w:t>
            </w:r>
          </w:p>
        </w:tc>
        <w:tc>
          <w:tcPr>
            <w:tcW w:w="2268" w:type="dxa"/>
            <w:vAlign w:val="center"/>
          </w:tcPr>
          <w:p w14:paraId="44B5BE46" w14:textId="7A969455" w:rsidR="005B44D7" w:rsidRPr="00372195" w:rsidRDefault="005B44D7" w:rsidP="00816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Ebben a projektben</w:t>
            </w:r>
          </w:p>
        </w:tc>
      </w:tr>
      <w:tr w:rsidR="005B44D7" w:rsidRPr="00372195" w14:paraId="24A3EFA9" w14:textId="0B514ED0" w:rsidTr="008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CD101AD" w14:textId="2FE9F009" w:rsidR="005B44D7" w:rsidRPr="00372195" w:rsidRDefault="005B44D7" w:rsidP="00816E4F">
            <w:pPr>
              <w:jc w:val="center"/>
              <w:rPr>
                <w:szCs w:val="24"/>
              </w:rPr>
            </w:pPr>
            <w:r w:rsidRPr="00372195">
              <w:rPr>
                <w:szCs w:val="24"/>
              </w:rPr>
              <w:t>Vezetékvastagság</w:t>
            </w:r>
          </w:p>
        </w:tc>
        <w:tc>
          <w:tcPr>
            <w:tcW w:w="2126" w:type="dxa"/>
            <w:vAlign w:val="center"/>
          </w:tcPr>
          <w:p w14:paraId="393A2449" w14:textId="1708AA53" w:rsidR="005B44D7" w:rsidRPr="00372195" w:rsidRDefault="005B44D7" w:rsidP="00816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14 mil</w:t>
            </w:r>
          </w:p>
        </w:tc>
        <w:tc>
          <w:tcPr>
            <w:tcW w:w="2268" w:type="dxa"/>
            <w:vAlign w:val="center"/>
          </w:tcPr>
          <w:p w14:paraId="068EE794" w14:textId="71DF8F83" w:rsidR="005B44D7" w:rsidRPr="00372195" w:rsidRDefault="005B44D7" w:rsidP="00816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22-24</w:t>
            </w:r>
            <w:r w:rsidR="00334882" w:rsidRPr="00372195">
              <w:rPr>
                <w:szCs w:val="24"/>
              </w:rPr>
              <w:t xml:space="preserve"> mil</w:t>
            </w:r>
          </w:p>
        </w:tc>
        <w:tc>
          <w:tcPr>
            <w:tcW w:w="2268" w:type="dxa"/>
            <w:vAlign w:val="center"/>
          </w:tcPr>
          <w:p w14:paraId="49492AB3" w14:textId="2E38C91B" w:rsidR="005B44D7" w:rsidRPr="00372195" w:rsidRDefault="005B44D7" w:rsidP="00816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18</w:t>
            </w:r>
            <w:r w:rsidR="00334882" w:rsidRPr="00372195">
              <w:rPr>
                <w:szCs w:val="24"/>
              </w:rPr>
              <w:t xml:space="preserve"> mil</w:t>
            </w:r>
          </w:p>
        </w:tc>
      </w:tr>
      <w:tr w:rsidR="005B44D7" w:rsidRPr="00372195" w14:paraId="74CEE47E" w14:textId="16F7E428" w:rsidTr="00816E4F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2DFC56" w14:textId="08276C19" w:rsidR="005B44D7" w:rsidRPr="00372195" w:rsidRDefault="0041457A" w:rsidP="00816E4F">
            <w:pPr>
              <w:jc w:val="center"/>
              <w:rPr>
                <w:szCs w:val="24"/>
              </w:rPr>
            </w:pPr>
            <w:r w:rsidRPr="00372195">
              <w:rPr>
                <w:szCs w:val="24"/>
              </w:rPr>
              <w:t>Via furat</w:t>
            </w:r>
          </w:p>
        </w:tc>
        <w:tc>
          <w:tcPr>
            <w:tcW w:w="2126" w:type="dxa"/>
            <w:vAlign w:val="center"/>
          </w:tcPr>
          <w:p w14:paraId="3F365632" w14:textId="29D38CAC" w:rsidR="005B44D7" w:rsidRPr="00372195" w:rsidRDefault="005B44D7" w:rsidP="00816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6 mm = 23.622 mil</w:t>
            </w:r>
          </w:p>
        </w:tc>
        <w:tc>
          <w:tcPr>
            <w:tcW w:w="2268" w:type="dxa"/>
            <w:vAlign w:val="center"/>
          </w:tcPr>
          <w:p w14:paraId="229585AC" w14:textId="205D6D52" w:rsidR="005B44D7" w:rsidRPr="00372195" w:rsidRDefault="005B44D7" w:rsidP="00816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7.5 mm = 29.527 mil</w:t>
            </w:r>
          </w:p>
        </w:tc>
        <w:tc>
          <w:tcPr>
            <w:tcW w:w="2268" w:type="dxa"/>
            <w:vAlign w:val="center"/>
          </w:tcPr>
          <w:p w14:paraId="3EF87ED0" w14:textId="3B0C8A7E" w:rsidR="005B44D7" w:rsidRPr="00372195" w:rsidRDefault="00312FFF" w:rsidP="00816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7.5 mm = 29.527 mil</w:t>
            </w:r>
          </w:p>
        </w:tc>
      </w:tr>
      <w:tr w:rsidR="005B44D7" w:rsidRPr="00372195" w14:paraId="1E3F29A9" w14:textId="5E25D8D0" w:rsidTr="008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20A56B" w14:textId="59F48ADB" w:rsidR="005B44D7" w:rsidRPr="00372195" w:rsidRDefault="00312FFF" w:rsidP="00816E4F">
            <w:pPr>
              <w:jc w:val="center"/>
              <w:rPr>
                <w:szCs w:val="24"/>
              </w:rPr>
            </w:pPr>
            <w:r w:rsidRPr="00372195">
              <w:rPr>
                <w:szCs w:val="24"/>
              </w:rPr>
              <w:t>Via átmérő</w:t>
            </w:r>
          </w:p>
        </w:tc>
        <w:tc>
          <w:tcPr>
            <w:tcW w:w="2126" w:type="dxa"/>
            <w:vAlign w:val="center"/>
          </w:tcPr>
          <w:p w14:paraId="3F76C639" w14:textId="450D3107" w:rsidR="005B44D7" w:rsidRPr="00372195" w:rsidRDefault="00312FFF" w:rsidP="00816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1.2 mm = 47.244 mil</w:t>
            </w:r>
          </w:p>
        </w:tc>
        <w:tc>
          <w:tcPr>
            <w:tcW w:w="2268" w:type="dxa"/>
            <w:vAlign w:val="center"/>
          </w:tcPr>
          <w:p w14:paraId="4A9F5611" w14:textId="6DD8D208" w:rsidR="005B44D7" w:rsidRPr="00372195" w:rsidRDefault="00312FFF" w:rsidP="00816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minél nagyobb</w:t>
            </w:r>
          </w:p>
        </w:tc>
        <w:tc>
          <w:tcPr>
            <w:tcW w:w="2268" w:type="dxa"/>
            <w:vAlign w:val="center"/>
          </w:tcPr>
          <w:p w14:paraId="6CFB88F0" w14:textId="1FF1EE9F" w:rsidR="005B44D7" w:rsidRPr="00372195" w:rsidRDefault="00312FFF" w:rsidP="00816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1.3 mm = 51.181 mil</w:t>
            </w:r>
          </w:p>
        </w:tc>
      </w:tr>
      <w:tr w:rsidR="005B44D7" w:rsidRPr="00372195" w14:paraId="79E8BA0E" w14:textId="08C1562D" w:rsidTr="00816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2DF1DD" w14:textId="2D910558" w:rsidR="005B44D7" w:rsidRPr="00372195" w:rsidRDefault="0041457A" w:rsidP="00816E4F">
            <w:pPr>
              <w:jc w:val="center"/>
              <w:rPr>
                <w:szCs w:val="24"/>
              </w:rPr>
            </w:pPr>
            <w:r w:rsidRPr="00372195">
              <w:rPr>
                <w:szCs w:val="24"/>
              </w:rPr>
              <w:t>Különböző signalok közötti távolság</w:t>
            </w:r>
          </w:p>
        </w:tc>
        <w:tc>
          <w:tcPr>
            <w:tcW w:w="2126" w:type="dxa"/>
            <w:vAlign w:val="center"/>
          </w:tcPr>
          <w:p w14:paraId="15A49157" w14:textId="04218B58" w:rsidR="005B44D7" w:rsidRPr="00372195" w:rsidRDefault="0041457A" w:rsidP="00816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12 mil</w:t>
            </w:r>
          </w:p>
        </w:tc>
        <w:tc>
          <w:tcPr>
            <w:tcW w:w="2268" w:type="dxa"/>
            <w:vAlign w:val="center"/>
          </w:tcPr>
          <w:p w14:paraId="6568795D" w14:textId="2E70B9EF" w:rsidR="005B44D7" w:rsidRPr="00372195" w:rsidRDefault="0041457A" w:rsidP="00816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20 mil</w:t>
            </w:r>
          </w:p>
        </w:tc>
        <w:tc>
          <w:tcPr>
            <w:tcW w:w="2268" w:type="dxa"/>
            <w:vAlign w:val="center"/>
          </w:tcPr>
          <w:p w14:paraId="7C13C0E7" w14:textId="4571B4D0" w:rsidR="005B44D7" w:rsidRPr="00372195" w:rsidRDefault="0041457A" w:rsidP="00816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2195">
              <w:rPr>
                <w:szCs w:val="24"/>
              </w:rPr>
              <w:t>20 mil</w:t>
            </w:r>
          </w:p>
        </w:tc>
      </w:tr>
    </w:tbl>
    <w:p w14:paraId="6F4DABFB" w14:textId="26CA7D2C" w:rsidR="005B44D7" w:rsidRPr="00372195" w:rsidRDefault="005B44D7" w:rsidP="00FE5EB2">
      <w:pPr>
        <w:jc w:val="both"/>
        <w:rPr>
          <w:sz w:val="24"/>
          <w:szCs w:val="24"/>
        </w:rPr>
      </w:pPr>
    </w:p>
    <w:p w14:paraId="4130D009" w14:textId="579EDE82" w:rsidR="00816E4F" w:rsidRPr="00372195" w:rsidRDefault="009D5221" w:rsidP="00FE5EB2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Ezeket (és még rengeteg mást is) definiálhatjuk tervezési szabályokként, és akkor a program le tudja ellenőrizni, hogy elrontottunk-e valamit. </w:t>
      </w:r>
      <w:r w:rsidR="009217A3" w:rsidRPr="00372195">
        <w:rPr>
          <w:sz w:val="24"/>
          <w:szCs w:val="24"/>
        </w:rPr>
        <w:t xml:space="preserve">Ezen a tanfolyamon erről nem lesz szó, de akit érdekel, annak a </w:t>
      </w:r>
      <w:r w:rsidR="009217A3" w:rsidRPr="00372195">
        <w:rPr>
          <w:i/>
          <w:sz w:val="24"/>
          <w:szCs w:val="24"/>
        </w:rPr>
        <w:t>Design Rule Check</w:t>
      </w:r>
      <w:r w:rsidR="009217A3" w:rsidRPr="00372195">
        <w:rPr>
          <w:sz w:val="24"/>
          <w:szCs w:val="24"/>
        </w:rPr>
        <w:t xml:space="preserve">-re érdemes rákeresnie. </w:t>
      </w:r>
    </w:p>
    <w:p w14:paraId="2157A37F" w14:textId="77777777" w:rsidR="00AC2332" w:rsidRPr="00372195" w:rsidRDefault="00AC2332" w:rsidP="00FE5EB2">
      <w:pPr>
        <w:jc w:val="both"/>
        <w:rPr>
          <w:b/>
          <w:sz w:val="28"/>
          <w:szCs w:val="24"/>
        </w:rPr>
      </w:pPr>
    </w:p>
    <w:p w14:paraId="3D6F3697" w14:textId="1C37BCED" w:rsidR="000D6897" w:rsidRPr="00372195" w:rsidRDefault="00AC2332" w:rsidP="00FE5EB2">
      <w:pPr>
        <w:jc w:val="both"/>
        <w:rPr>
          <w:b/>
          <w:sz w:val="28"/>
          <w:szCs w:val="24"/>
        </w:rPr>
      </w:pPr>
      <w:r w:rsidRPr="00372195">
        <w:rPr>
          <w:b/>
          <w:sz w:val="28"/>
          <w:szCs w:val="24"/>
        </w:rPr>
        <w:lastRenderedPageBreak/>
        <w:t>Essünk neki</w:t>
      </w:r>
    </w:p>
    <w:p w14:paraId="27BBF4C1" w14:textId="514AA358" w:rsidR="00E03609" w:rsidRPr="00372195" w:rsidRDefault="0041691A" w:rsidP="00FE5EB2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>A tanfolyamon ott hagytuk abba, hogy a varázsgomb legenerálta a schematic alapján a board fájlt.</w:t>
      </w:r>
      <w:r w:rsidR="00E03609" w:rsidRPr="00372195">
        <w:rPr>
          <w:sz w:val="24"/>
          <w:szCs w:val="24"/>
        </w:rPr>
        <w:t xml:space="preserve"> Itt ugye a sárga vonalak az úgynevezett légvezetékek, amik megmutatják, hogy a kapcsolási rajzban miket kötöttünk össze. </w:t>
      </w:r>
      <w:r w:rsidR="00B334E5" w:rsidRPr="00372195">
        <w:rPr>
          <w:sz w:val="24"/>
          <w:szCs w:val="24"/>
        </w:rPr>
        <w:t>Első lépésben</w:t>
      </w:r>
      <w:r w:rsidR="00E03609" w:rsidRPr="00372195">
        <w:rPr>
          <w:sz w:val="24"/>
          <w:szCs w:val="24"/>
        </w:rPr>
        <w:t xml:space="preserve"> az alkatrészeket kellene úgy átlapátolni a fekete területre, hogy közben nagyjából kibogozódjanak a légvezetékek</w:t>
      </w:r>
    </w:p>
    <w:p w14:paraId="3EC57B41" w14:textId="68AB3ADB" w:rsidR="00E03609" w:rsidRDefault="003568CE" w:rsidP="00FE5EB2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>A</w:t>
      </w:r>
      <w:r w:rsidR="000D0AFA" w:rsidRPr="00372195">
        <w:rPr>
          <w:sz w:val="24"/>
          <w:szCs w:val="24"/>
        </w:rPr>
        <w:t xml:space="preserve"> kijelölés/mozgatás/forgatás eszközök a board szerkesztőben is ugyanúgy működnek, mint a schematicnál. </w:t>
      </w:r>
      <w:r w:rsidR="00E8515F" w:rsidRPr="00372195">
        <w:rPr>
          <w:sz w:val="24"/>
          <w:szCs w:val="24"/>
        </w:rPr>
        <w:t xml:space="preserve">A légvezetékeket a </w:t>
      </w:r>
      <w:r w:rsidR="00E8515F" w:rsidRPr="00372195">
        <w:rPr>
          <w:i/>
          <w:sz w:val="24"/>
          <w:szCs w:val="24"/>
        </w:rPr>
        <w:t>Ratsnest</w:t>
      </w:r>
      <w:r w:rsidR="00E8515F" w:rsidRPr="00372195">
        <w:rPr>
          <w:sz w:val="24"/>
          <w:szCs w:val="24"/>
        </w:rPr>
        <w:t xml:space="preserve"> gombbal, vagy a beállított shortcuttal </w:t>
      </w:r>
      <w:r w:rsidR="00E8515F" w:rsidRPr="00372195">
        <w:rPr>
          <w:i/>
          <w:sz w:val="24"/>
          <w:szCs w:val="24"/>
        </w:rPr>
        <w:t>(nálam Ctrl+F)</w:t>
      </w:r>
      <w:r w:rsidR="00E8515F" w:rsidRPr="00372195">
        <w:rPr>
          <w:sz w:val="24"/>
          <w:szCs w:val="24"/>
        </w:rPr>
        <w:t xml:space="preserve"> lehet </w:t>
      </w:r>
      <w:r w:rsidR="004A6B62" w:rsidRPr="00372195">
        <w:rPr>
          <w:sz w:val="24"/>
          <w:szCs w:val="24"/>
        </w:rPr>
        <w:t>újragenerálni</w:t>
      </w:r>
      <w:r w:rsidR="005F4553" w:rsidRPr="00372195">
        <w:rPr>
          <w:sz w:val="24"/>
          <w:szCs w:val="24"/>
        </w:rPr>
        <w:t>.</w:t>
      </w:r>
      <w:r w:rsidR="003B4966" w:rsidRPr="00372195">
        <w:rPr>
          <w:sz w:val="24"/>
          <w:szCs w:val="24"/>
        </w:rPr>
        <w:t xml:space="preserve"> Ezt érdemes gyakran nyomkodni, hogy lássuk mi történik.</w:t>
      </w:r>
    </w:p>
    <w:p w14:paraId="0BFDC8A4" w14:textId="77777777" w:rsidR="00E626F4" w:rsidRPr="00372195" w:rsidRDefault="00E626F4" w:rsidP="00FE5EB2">
      <w:pPr>
        <w:jc w:val="both"/>
        <w:rPr>
          <w:sz w:val="24"/>
          <w:szCs w:val="24"/>
        </w:rPr>
      </w:pPr>
    </w:p>
    <w:p w14:paraId="462154C4" w14:textId="1CB5D94E" w:rsidR="00570839" w:rsidRPr="00372195" w:rsidRDefault="00362519" w:rsidP="003B4966">
      <w:pPr>
        <w:jc w:val="center"/>
        <w:rPr>
          <w:b/>
          <w:sz w:val="28"/>
          <w:szCs w:val="24"/>
        </w:rPr>
      </w:pPr>
      <w:r w:rsidRPr="0037219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C87DE" wp14:editId="68CBD505">
                <wp:simplePos x="0" y="0"/>
                <wp:positionH relativeFrom="column">
                  <wp:posOffset>2063965</wp:posOffset>
                </wp:positionH>
                <wp:positionV relativeFrom="paragraph">
                  <wp:posOffset>1165189</wp:posOffset>
                </wp:positionV>
                <wp:extent cx="632604" cy="540588"/>
                <wp:effectExtent l="0" t="19050" r="3429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04" cy="5405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065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62.5pt;margin-top:91.75pt;width:49.8pt;height:4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" adj="12371" fillcolor="#ed7d31 [3205]" strokecolor="#823b0b [1605]" strokeweight="1pt"/>
            </w:pict>
          </mc:Fallback>
        </mc:AlternateContent>
      </w:r>
      <w:r w:rsidR="0041691A" w:rsidRPr="00372195">
        <w:rPr>
          <w:b/>
          <w:noProof/>
          <w:sz w:val="28"/>
          <w:szCs w:val="24"/>
        </w:rPr>
        <w:drawing>
          <wp:inline distT="0" distB="0" distL="0" distR="0" wp14:anchorId="74ADA29A" wp14:editId="1CB5E7E3">
            <wp:extent cx="2171563" cy="2892317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63" cy="289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8F0" w:rsidRPr="00372195">
        <w:rPr>
          <w:b/>
          <w:sz w:val="28"/>
          <w:szCs w:val="24"/>
        </w:rPr>
        <w:t xml:space="preserve"> </w:t>
      </w:r>
      <w:r w:rsidRPr="00372195">
        <w:rPr>
          <w:b/>
          <w:sz w:val="28"/>
          <w:szCs w:val="24"/>
        </w:rPr>
        <w:t xml:space="preserve">       </w:t>
      </w:r>
      <w:r w:rsidR="0041691A" w:rsidRPr="00372195">
        <w:rPr>
          <w:b/>
          <w:noProof/>
          <w:sz w:val="28"/>
          <w:szCs w:val="24"/>
        </w:rPr>
        <w:drawing>
          <wp:inline distT="0" distB="0" distL="0" distR="0" wp14:anchorId="7673290B" wp14:editId="4325987F">
            <wp:extent cx="3176906" cy="290084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24" cy="29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ADB40" w14:textId="77777777" w:rsidR="00A1163F" w:rsidRDefault="00A1163F" w:rsidP="008753E8">
      <w:pPr>
        <w:jc w:val="both"/>
        <w:rPr>
          <w:sz w:val="24"/>
          <w:szCs w:val="24"/>
        </w:rPr>
      </w:pPr>
    </w:p>
    <w:p w14:paraId="4F43E454" w14:textId="419C653A" w:rsidR="005821BE" w:rsidRDefault="00570839" w:rsidP="008753E8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Első lépésben érdemes az Arduino csatlakozóit lepakolni. </w:t>
      </w:r>
      <w:r w:rsidR="008753E8" w:rsidRPr="00372195">
        <w:rPr>
          <w:sz w:val="24"/>
          <w:szCs w:val="24"/>
        </w:rPr>
        <w:t xml:space="preserve">A távolságokat az ábrán bekarikázott </w:t>
      </w:r>
      <w:r w:rsidR="008753E8" w:rsidRPr="00372195">
        <w:rPr>
          <w:i/>
          <w:sz w:val="24"/>
          <w:szCs w:val="24"/>
        </w:rPr>
        <w:t>Dimension</w:t>
      </w:r>
      <w:r w:rsidR="008753E8" w:rsidRPr="00372195">
        <w:rPr>
          <w:sz w:val="24"/>
          <w:szCs w:val="24"/>
        </w:rPr>
        <w:t xml:space="preserve"> toolal lehet leméricskélni.</w:t>
      </w:r>
      <w:r w:rsidR="00A66655" w:rsidRPr="00372195">
        <w:rPr>
          <w:sz w:val="24"/>
          <w:szCs w:val="24"/>
        </w:rPr>
        <w:t xml:space="preserve"> </w:t>
      </w:r>
      <w:r w:rsidR="00D20EB7" w:rsidRPr="00372195">
        <w:rPr>
          <w:sz w:val="24"/>
          <w:szCs w:val="24"/>
        </w:rPr>
        <w:t xml:space="preserve">Ez minden esetben mm-ben írja ki a méretet! </w:t>
      </w:r>
      <w:r w:rsidR="00A66655" w:rsidRPr="00372195">
        <w:rPr>
          <w:sz w:val="24"/>
          <w:szCs w:val="24"/>
        </w:rPr>
        <w:t>A mérete</w:t>
      </w:r>
      <w:r w:rsidR="00B262EC" w:rsidRPr="00372195">
        <w:rPr>
          <w:sz w:val="24"/>
          <w:szCs w:val="24"/>
        </w:rPr>
        <w:t xml:space="preserve">zést le is lehet rakni, </w:t>
      </w:r>
      <w:r w:rsidR="00E74C84" w:rsidRPr="00372195">
        <w:rPr>
          <w:sz w:val="24"/>
          <w:szCs w:val="24"/>
        </w:rPr>
        <w:t>ahogyan a</w:t>
      </w:r>
      <w:r w:rsidR="00E253AD">
        <w:rPr>
          <w:sz w:val="24"/>
          <w:szCs w:val="24"/>
        </w:rPr>
        <w:t xml:space="preserve"> lentebbi</w:t>
      </w:r>
      <w:r w:rsidR="00E74C84" w:rsidRPr="00372195">
        <w:rPr>
          <w:sz w:val="24"/>
          <w:szCs w:val="24"/>
        </w:rPr>
        <w:t xml:space="preserve"> ábrán is</w:t>
      </w:r>
      <w:r w:rsidR="00B262EC" w:rsidRPr="00372195">
        <w:rPr>
          <w:sz w:val="24"/>
          <w:szCs w:val="24"/>
        </w:rPr>
        <w:t xml:space="preserve"> látszik.</w:t>
      </w:r>
      <w:r w:rsidR="008753E8" w:rsidRPr="00372195">
        <w:rPr>
          <w:sz w:val="24"/>
          <w:szCs w:val="24"/>
        </w:rPr>
        <w:t xml:space="preserve"> </w:t>
      </w:r>
    </w:p>
    <w:p w14:paraId="71025625" w14:textId="77777777" w:rsidR="00E253AD" w:rsidRPr="00372195" w:rsidRDefault="00E253AD" w:rsidP="00E253AD">
      <w:pPr>
        <w:spacing w:after="0"/>
        <w:jc w:val="both"/>
        <w:rPr>
          <w:sz w:val="24"/>
          <w:szCs w:val="24"/>
        </w:rPr>
      </w:pPr>
      <w:r w:rsidRPr="00372195">
        <w:rPr>
          <w:sz w:val="24"/>
          <w:szCs w:val="24"/>
        </w:rPr>
        <w:t>Ha a javaslatnak megfelelően 25-ös gridet használsz, akkor az 5.08-at nem érdemes kimérni, hanem a csatlakozó házak (szürke körvonal) összeérése után még 4 raszternyivel kell odébbvinni a csatlakozót.</w:t>
      </w:r>
    </w:p>
    <w:p w14:paraId="01AFCBE5" w14:textId="77777777" w:rsidR="00E253AD" w:rsidRPr="00372195" w:rsidRDefault="00E253AD" w:rsidP="00E253AD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A 6.10 mm esetén pedig 5.5 rasztert kell még mozgatni az összeérés után. Ezt úgy lehet megcsinálni, hogy 5-tel elmozgatod, utána pedig az </w:t>
      </w:r>
      <w:r w:rsidRPr="00372195">
        <w:rPr>
          <w:i/>
          <w:sz w:val="24"/>
          <w:szCs w:val="24"/>
        </w:rPr>
        <w:t>Alt</w:t>
      </w:r>
      <w:r w:rsidRPr="00372195">
        <w:rPr>
          <w:sz w:val="24"/>
          <w:szCs w:val="24"/>
        </w:rPr>
        <w:t xml:space="preserve">-ot nyomva tartva még felet tolsz rajta (feltéve ha 12.5 a finom grid beállításod). </w:t>
      </w:r>
    </w:p>
    <w:p w14:paraId="502DCCCF" w14:textId="77777777" w:rsidR="00E253AD" w:rsidRPr="00372195" w:rsidRDefault="00E253AD" w:rsidP="00E253AD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Ha ez megvan, akkor dobd be az STM-et középre, forgasd el 45°-kal </w:t>
      </w:r>
      <w:r w:rsidRPr="00372195">
        <w:rPr>
          <w:i/>
          <w:sz w:val="24"/>
          <w:szCs w:val="24"/>
        </w:rPr>
        <w:t>(jobb klikk / properties / angle = 45)</w:t>
      </w:r>
      <w:r w:rsidRPr="00372195">
        <w:rPr>
          <w:sz w:val="24"/>
          <w:szCs w:val="24"/>
        </w:rPr>
        <w:t>, majd forgasd be úgy, hogy a fenti ábrához hasonlóan legyenek a csatlakozók összekötve az STM egyes oldalaival. Ha valahol keresztben mennek a légvezetékek, akkor forgasd meg a csatlakozót.</w:t>
      </w:r>
    </w:p>
    <w:p w14:paraId="0816F905" w14:textId="77777777" w:rsidR="00E253AD" w:rsidRPr="00372195" w:rsidRDefault="00E253AD" w:rsidP="00E253AD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lastRenderedPageBreak/>
        <w:t xml:space="preserve">Ha ez így megvan, akkor az Arduino csatlakozók helyét érdemes lezárni </w:t>
      </w:r>
      <w:r w:rsidRPr="00372195">
        <w:rPr>
          <w:i/>
          <w:sz w:val="24"/>
          <w:szCs w:val="24"/>
        </w:rPr>
        <w:t>(jobb klikk / properties / locked)</w:t>
      </w:r>
      <w:r w:rsidRPr="00372195">
        <w:rPr>
          <w:sz w:val="24"/>
          <w:szCs w:val="24"/>
        </w:rPr>
        <w:t>, hogy nehogy véletlenül odébb rakjuk őket.</w:t>
      </w:r>
    </w:p>
    <w:p w14:paraId="745BFACC" w14:textId="77777777" w:rsidR="00E253AD" w:rsidRPr="00372195" w:rsidRDefault="00E253AD" w:rsidP="00E253AD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>Ezután a többi alkatrészt is felrakosgatjuk, de elsőre úgysem lesz jó. Általában akkor derül ki a legtöbb alkatrész pozíciója, amikor már a vezetékeket rajzoljuk.</w:t>
      </w:r>
    </w:p>
    <w:p w14:paraId="2674FC5D" w14:textId="77777777" w:rsidR="00E253AD" w:rsidRPr="00372195" w:rsidRDefault="00E253AD" w:rsidP="008753E8">
      <w:pPr>
        <w:jc w:val="both"/>
        <w:rPr>
          <w:sz w:val="24"/>
          <w:szCs w:val="24"/>
        </w:rPr>
      </w:pPr>
    </w:p>
    <w:p w14:paraId="6B2E30AD" w14:textId="511CA3F8" w:rsidR="008753E8" w:rsidRPr="00372195" w:rsidRDefault="00C37D05" w:rsidP="006B1A53">
      <w:pPr>
        <w:rPr>
          <w:szCs w:val="24"/>
        </w:rPr>
      </w:pPr>
      <w:r w:rsidRPr="003721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B469F" wp14:editId="4E6AF48F">
                <wp:simplePos x="0" y="0"/>
                <wp:positionH relativeFrom="column">
                  <wp:posOffset>183479</wp:posOffset>
                </wp:positionH>
                <wp:positionV relativeFrom="paragraph">
                  <wp:posOffset>4075107</wp:posOffset>
                </wp:positionV>
                <wp:extent cx="270295" cy="270295"/>
                <wp:effectExtent l="19050" t="19050" r="1587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95" cy="270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4598C" id="Oval 12" o:spid="_x0000_s1026" style="position:absolute;margin-left:14.45pt;margin-top:320.85pt;width:21.3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="008753E8" w:rsidRPr="00372195">
        <w:rPr>
          <w:noProof/>
          <w:sz w:val="24"/>
          <w:szCs w:val="24"/>
        </w:rPr>
        <w:drawing>
          <wp:inline distT="0" distB="0" distL="0" distR="0" wp14:anchorId="1DCF8CDE" wp14:editId="30F5B895">
            <wp:extent cx="5730875" cy="4794974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02BC" w14:textId="77777777" w:rsidR="00A1163F" w:rsidRDefault="00A1163F" w:rsidP="00FE5EB2">
      <w:pPr>
        <w:jc w:val="both"/>
        <w:rPr>
          <w:b/>
          <w:sz w:val="28"/>
          <w:szCs w:val="24"/>
        </w:rPr>
      </w:pPr>
    </w:p>
    <w:p w14:paraId="62015613" w14:textId="77777777" w:rsidR="00A1163F" w:rsidRDefault="00A1163F" w:rsidP="00FE5EB2">
      <w:pPr>
        <w:jc w:val="both"/>
        <w:rPr>
          <w:b/>
          <w:sz w:val="28"/>
          <w:szCs w:val="24"/>
        </w:rPr>
      </w:pPr>
    </w:p>
    <w:p w14:paraId="14A3C3AD" w14:textId="77777777" w:rsidR="003C504D" w:rsidRDefault="003C504D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59C3561A" w14:textId="66B04DC1" w:rsidR="006E1EA4" w:rsidRPr="00372195" w:rsidRDefault="00441F84" w:rsidP="00FE5EB2">
      <w:pPr>
        <w:jc w:val="both"/>
        <w:rPr>
          <w:b/>
          <w:sz w:val="28"/>
          <w:szCs w:val="24"/>
        </w:rPr>
      </w:pPr>
      <w:r w:rsidRPr="00372195">
        <w:rPr>
          <w:b/>
          <w:sz w:val="28"/>
          <w:szCs w:val="24"/>
        </w:rPr>
        <w:lastRenderedPageBreak/>
        <w:t>Ground</w:t>
      </w:r>
      <w:bookmarkStart w:id="0" w:name="_GoBack"/>
      <w:bookmarkEnd w:id="0"/>
      <w:r w:rsidRPr="00372195">
        <w:rPr>
          <w:b/>
          <w:sz w:val="28"/>
          <w:szCs w:val="24"/>
        </w:rPr>
        <w:t>plane</w:t>
      </w:r>
    </w:p>
    <w:p w14:paraId="6F94E02A" w14:textId="5F1423E6" w:rsidR="00177ECA" w:rsidRPr="00372195" w:rsidRDefault="00AD5463" w:rsidP="00FE5EB2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>Földkitöltést a Polygon eszközzel készíthetünk. Egyszerűen kattintsunk össze egy tetszőleges téglalapot az Arduino csatlakozóink körül, de azért hagyjuk nagyobbra, mert még nem tudjuk mekkora lesz a panelünk.</w:t>
      </w:r>
      <w:r w:rsidR="00177ECA" w:rsidRPr="00372195">
        <w:rPr>
          <w:sz w:val="24"/>
          <w:szCs w:val="24"/>
        </w:rPr>
        <w:t xml:space="preserve"> A felugró ablakban adjuk meg a signal nevét, ami esetünkben GND.</w:t>
      </w:r>
    </w:p>
    <w:p w14:paraId="4D4CEF09" w14:textId="0BE64CBC" w:rsidR="00441F84" w:rsidRPr="00372195" w:rsidRDefault="002D0F60" w:rsidP="00177ECA">
      <w:pPr>
        <w:jc w:val="center"/>
        <w:rPr>
          <w:sz w:val="24"/>
          <w:szCs w:val="24"/>
        </w:rPr>
      </w:pPr>
      <w:r w:rsidRPr="003721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E4FB2" wp14:editId="687CEAE9">
                <wp:simplePos x="0" y="0"/>
                <wp:positionH relativeFrom="column">
                  <wp:posOffset>780331</wp:posOffset>
                </wp:positionH>
                <wp:positionV relativeFrom="paragraph">
                  <wp:posOffset>1315552</wp:posOffset>
                </wp:positionV>
                <wp:extent cx="270295" cy="270295"/>
                <wp:effectExtent l="19050" t="19050" r="1587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95" cy="270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CE3C1" id="Oval 16" o:spid="_x0000_s1026" style="position:absolute;margin-left:61.45pt;margin-top:103.6pt;width:21.3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177ECA" w:rsidRPr="00372195">
        <w:rPr>
          <w:noProof/>
        </w:rPr>
        <w:drawing>
          <wp:inline distT="0" distB="0" distL="0" distR="0" wp14:anchorId="7D9C65C3" wp14:editId="7CE023DD">
            <wp:extent cx="4163683" cy="2780973"/>
            <wp:effectExtent l="0" t="0" r="889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83" cy="27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70B0" w14:textId="084D0B52" w:rsidR="00717CF5" w:rsidRPr="00372195" w:rsidRDefault="002B01ED" w:rsidP="00717CF5">
      <w:pPr>
        <w:rPr>
          <w:sz w:val="24"/>
          <w:szCs w:val="24"/>
        </w:rPr>
      </w:pPr>
      <w:r w:rsidRPr="00372195">
        <w:rPr>
          <w:sz w:val="24"/>
          <w:szCs w:val="24"/>
        </w:rPr>
        <w:t>Ezután jobb klikk a körvonalon / Properties, és állítsunk be pár dolgot:</w:t>
      </w:r>
    </w:p>
    <w:p w14:paraId="0EB80D80" w14:textId="347D8AA1" w:rsidR="002B01ED" w:rsidRPr="00372195" w:rsidRDefault="002B01ED" w:rsidP="00372195">
      <w:pPr>
        <w:spacing w:after="0"/>
        <w:rPr>
          <w:sz w:val="24"/>
          <w:szCs w:val="24"/>
        </w:rPr>
      </w:pPr>
      <w:r w:rsidRPr="00372195">
        <w:rPr>
          <w:b/>
          <w:sz w:val="24"/>
          <w:szCs w:val="24"/>
        </w:rPr>
        <w:t>Width = 20</w:t>
      </w:r>
      <w:r w:rsidRPr="00372195">
        <w:rPr>
          <w:sz w:val="24"/>
          <w:szCs w:val="24"/>
        </w:rPr>
        <w:t xml:space="preserve"> </w:t>
      </w:r>
      <w:r w:rsidR="005C0FF7">
        <w:rPr>
          <w:sz w:val="24"/>
          <w:szCs w:val="24"/>
        </w:rPr>
        <w:t xml:space="preserve"> - </w:t>
      </w:r>
      <w:r w:rsidRPr="00372195">
        <w:rPr>
          <w:sz w:val="24"/>
          <w:szCs w:val="24"/>
        </w:rPr>
        <w:t>ez a thermal relief vezetékek vastagsága (mind</w:t>
      </w:r>
      <w:r w:rsidR="00BC34A0">
        <w:rPr>
          <w:sz w:val="24"/>
          <w:szCs w:val="24"/>
        </w:rPr>
        <w:t>j</w:t>
      </w:r>
      <w:r w:rsidRPr="00372195">
        <w:rPr>
          <w:sz w:val="24"/>
          <w:szCs w:val="24"/>
        </w:rPr>
        <w:t>árt)</w:t>
      </w:r>
    </w:p>
    <w:p w14:paraId="4075EFD3" w14:textId="27E51856" w:rsidR="002B01ED" w:rsidRPr="00372195" w:rsidRDefault="002B01ED" w:rsidP="00372195">
      <w:pPr>
        <w:spacing w:after="0"/>
        <w:rPr>
          <w:sz w:val="24"/>
          <w:szCs w:val="24"/>
        </w:rPr>
      </w:pPr>
      <w:r w:rsidRPr="00372195">
        <w:rPr>
          <w:b/>
          <w:sz w:val="24"/>
          <w:szCs w:val="24"/>
        </w:rPr>
        <w:t>Isolate = 20</w:t>
      </w:r>
      <w:r w:rsidR="005C0FF7">
        <w:rPr>
          <w:sz w:val="24"/>
          <w:szCs w:val="24"/>
        </w:rPr>
        <w:t xml:space="preserve"> - </w:t>
      </w:r>
      <w:r w:rsidRPr="00372195">
        <w:rPr>
          <w:sz w:val="24"/>
          <w:szCs w:val="24"/>
        </w:rPr>
        <w:t>mennyi helyet hagyjon a kitöltés és a többi objektum között</w:t>
      </w:r>
    </w:p>
    <w:p w14:paraId="4B5CC450" w14:textId="12B4C6D6" w:rsidR="00372195" w:rsidRPr="00372195" w:rsidRDefault="00372195" w:rsidP="00372195">
      <w:pPr>
        <w:spacing w:after="0"/>
        <w:rPr>
          <w:sz w:val="24"/>
          <w:szCs w:val="24"/>
        </w:rPr>
      </w:pPr>
      <w:r w:rsidRPr="00372195">
        <w:rPr>
          <w:b/>
          <w:sz w:val="24"/>
          <w:szCs w:val="24"/>
        </w:rPr>
        <w:t>Orphans = nem</w:t>
      </w:r>
      <w:r w:rsidRPr="00372195">
        <w:rPr>
          <w:sz w:val="24"/>
          <w:szCs w:val="24"/>
        </w:rPr>
        <w:t xml:space="preserve"> </w:t>
      </w:r>
      <w:r w:rsidR="005C0FF7">
        <w:rPr>
          <w:sz w:val="24"/>
          <w:szCs w:val="24"/>
        </w:rPr>
        <w:t xml:space="preserve">- </w:t>
      </w:r>
      <w:r w:rsidRPr="00372195">
        <w:rPr>
          <w:sz w:val="24"/>
          <w:szCs w:val="24"/>
        </w:rPr>
        <w:t>ne töltsön ki olyan helyeket, amit nem kell</w:t>
      </w:r>
    </w:p>
    <w:p w14:paraId="6CB67613" w14:textId="016ECEC5" w:rsidR="005C0FF7" w:rsidRDefault="00372195" w:rsidP="00372195">
      <w:pPr>
        <w:spacing w:after="0"/>
        <w:rPr>
          <w:sz w:val="24"/>
          <w:szCs w:val="24"/>
        </w:rPr>
      </w:pPr>
      <w:r w:rsidRPr="00372195">
        <w:rPr>
          <w:b/>
          <w:sz w:val="24"/>
          <w:szCs w:val="24"/>
        </w:rPr>
        <w:t xml:space="preserve">Thermals = igen </w:t>
      </w:r>
      <w:r w:rsidR="005C0FF7">
        <w:rPr>
          <w:sz w:val="24"/>
          <w:szCs w:val="24"/>
        </w:rPr>
        <w:t xml:space="preserve">- </w:t>
      </w:r>
      <w:r w:rsidRPr="00372195">
        <w:rPr>
          <w:sz w:val="24"/>
          <w:szCs w:val="24"/>
        </w:rPr>
        <w:t xml:space="preserve">az alkatrészlábakat a </w:t>
      </w:r>
      <w:r>
        <w:rPr>
          <w:sz w:val="24"/>
          <w:szCs w:val="24"/>
        </w:rPr>
        <w:t>kitöltéshez</w:t>
      </w:r>
      <w:r w:rsidRPr="00372195">
        <w:rPr>
          <w:sz w:val="24"/>
          <w:szCs w:val="24"/>
        </w:rPr>
        <w:t xml:space="preserve"> vonalakkal kösse hozzá, hogy könnyebb legyen forrasztani</w:t>
      </w:r>
      <w:r w:rsidR="005C0FF7">
        <w:rPr>
          <w:sz w:val="24"/>
          <w:szCs w:val="24"/>
        </w:rPr>
        <w:t xml:space="preserve">. </w:t>
      </w:r>
      <w:r w:rsidR="004A69C4">
        <w:rPr>
          <w:sz w:val="24"/>
          <w:szCs w:val="24"/>
        </w:rPr>
        <w:t xml:space="preserve">Így néz ki </w:t>
      </w:r>
      <w:r w:rsidR="00956AA1">
        <w:rPr>
          <w:sz w:val="24"/>
          <w:szCs w:val="24"/>
        </w:rPr>
        <w:t xml:space="preserve">a bekötés </w:t>
      </w:r>
      <w:r w:rsidR="004A69C4">
        <w:rPr>
          <w:sz w:val="24"/>
          <w:szCs w:val="24"/>
        </w:rPr>
        <w:t>thermal relieffel és nélküle:</w:t>
      </w:r>
    </w:p>
    <w:p w14:paraId="74123689" w14:textId="77777777" w:rsidR="00956AA1" w:rsidRDefault="00956AA1" w:rsidP="00372195">
      <w:pPr>
        <w:spacing w:after="0"/>
        <w:rPr>
          <w:sz w:val="24"/>
          <w:szCs w:val="24"/>
        </w:rPr>
      </w:pPr>
    </w:p>
    <w:p w14:paraId="1EC8CD26" w14:textId="3DE06CED" w:rsidR="00372195" w:rsidRDefault="005C0FF7" w:rsidP="00956A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D98A7D" wp14:editId="0986BF66">
            <wp:extent cx="2684376" cy="1552639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859" b="1788"/>
                    <a:stretch/>
                  </pic:blipFill>
                  <pic:spPr bwMode="auto">
                    <a:xfrm>
                      <a:off x="0" y="0"/>
                      <a:ext cx="2750281" cy="15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D8E"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3C5E8B16" wp14:editId="709F98D9">
            <wp:extent cx="2610907" cy="153422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0" t="13081"/>
                    <a:stretch/>
                  </pic:blipFill>
                  <pic:spPr bwMode="auto">
                    <a:xfrm>
                      <a:off x="0" y="0"/>
                      <a:ext cx="2659669" cy="15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F931E" w14:textId="017BC9A2" w:rsidR="003E4D8E" w:rsidRDefault="003E4D8E" w:rsidP="00956AA1">
      <w:pPr>
        <w:spacing w:after="0"/>
        <w:jc w:val="center"/>
        <w:rPr>
          <w:sz w:val="24"/>
          <w:szCs w:val="24"/>
        </w:rPr>
      </w:pPr>
    </w:p>
    <w:p w14:paraId="357618EE" w14:textId="77777777" w:rsidR="00C5003F" w:rsidRDefault="003E4D8E" w:rsidP="00C5003F">
      <w:pPr>
        <w:spacing w:after="0"/>
        <w:rPr>
          <w:sz w:val="24"/>
          <w:szCs w:val="24"/>
        </w:rPr>
      </w:pPr>
      <w:r>
        <w:rPr>
          <w:sz w:val="24"/>
          <w:szCs w:val="24"/>
        </w:rPr>
        <w:t>Ezek után a két beállított shortcuttal tudjuk a kitöltést újrarajzolni és eltütetni.</w:t>
      </w:r>
    </w:p>
    <w:p w14:paraId="4059AC4D" w14:textId="77777777" w:rsidR="00C5003F" w:rsidRDefault="00C500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7A7F9E" w14:textId="0EA7399B" w:rsidR="00DE059F" w:rsidRPr="00C5003F" w:rsidRDefault="009A3CBE" w:rsidP="00C5003F">
      <w:pPr>
        <w:spacing w:after="0"/>
        <w:rPr>
          <w:sz w:val="24"/>
          <w:szCs w:val="24"/>
        </w:rPr>
      </w:pPr>
      <w:r w:rsidRPr="009A3CBE">
        <w:rPr>
          <w:b/>
          <w:noProof/>
          <w:sz w:val="28"/>
        </w:rPr>
        <w:lastRenderedPageBreak/>
        <w:t>Vezetékezés</w:t>
      </w:r>
    </w:p>
    <w:p w14:paraId="712D889E" w14:textId="77777777" w:rsidR="004A5678" w:rsidRDefault="002928C9" w:rsidP="00FE5EB2">
      <w:pPr>
        <w:jc w:val="both"/>
        <w:rPr>
          <w:noProof/>
          <w:sz w:val="24"/>
        </w:rPr>
      </w:pPr>
      <w:r>
        <w:rPr>
          <w:noProof/>
          <w:sz w:val="24"/>
        </w:rPr>
        <w:t xml:space="preserve">A vezetékeket a </w:t>
      </w:r>
      <w:r w:rsidRPr="002928C9">
        <w:rPr>
          <w:i/>
          <w:noProof/>
          <w:sz w:val="24"/>
        </w:rPr>
        <w:t>Route</w:t>
      </w:r>
      <w:r>
        <w:rPr>
          <w:i/>
          <w:noProof/>
          <w:sz w:val="24"/>
        </w:rPr>
        <w:t xml:space="preserve"> </w:t>
      </w:r>
      <w:r>
        <w:rPr>
          <w:noProof/>
          <w:sz w:val="24"/>
        </w:rPr>
        <w:t xml:space="preserve">toollal </w:t>
      </w:r>
      <w:r w:rsidR="00E315EC">
        <w:rPr>
          <w:noProof/>
          <w:sz w:val="24"/>
        </w:rPr>
        <w:t>rajzol</w:t>
      </w:r>
      <w:r w:rsidR="00642827">
        <w:rPr>
          <w:noProof/>
          <w:sz w:val="24"/>
        </w:rPr>
        <w:t xml:space="preserve">hatjuk meg. </w:t>
      </w:r>
      <w:r w:rsidR="004269B4">
        <w:rPr>
          <w:noProof/>
          <w:sz w:val="24"/>
        </w:rPr>
        <w:t xml:space="preserve">A felső toolbarban van pár király feature, de egyelőre válasszuk a legegyszerűbbet, az </w:t>
      </w:r>
      <w:r w:rsidR="004269B4" w:rsidRPr="004269B4">
        <w:rPr>
          <w:i/>
          <w:noProof/>
          <w:sz w:val="24"/>
        </w:rPr>
        <w:t>Ignore Obstacles</w:t>
      </w:r>
      <w:r w:rsidR="004269B4">
        <w:rPr>
          <w:noProof/>
          <w:sz w:val="24"/>
        </w:rPr>
        <w:t xml:space="preserve">-t. A vezeték törési stílusát itt is ki lehet választani, de a rajzolás közben jobb klikkel is váltogathatjuk. </w:t>
      </w:r>
    </w:p>
    <w:p w14:paraId="6F25BFEB" w14:textId="590A09F9" w:rsidR="008451B2" w:rsidRDefault="004269B4" w:rsidP="00FE5EB2">
      <w:pPr>
        <w:jc w:val="both"/>
        <w:rPr>
          <w:noProof/>
          <w:sz w:val="24"/>
        </w:rPr>
      </w:pPr>
      <w:r>
        <w:rPr>
          <w:noProof/>
          <w:sz w:val="24"/>
        </w:rPr>
        <w:t>A</w:t>
      </w:r>
      <w:r w:rsidR="00374378">
        <w:rPr>
          <w:noProof/>
          <w:sz w:val="24"/>
        </w:rPr>
        <w:t xml:space="preserve"> </w:t>
      </w:r>
      <w:r w:rsidR="00374378" w:rsidRPr="00C271B8">
        <w:rPr>
          <w:noProof/>
          <w:sz w:val="24"/>
        </w:rPr>
        <w:t>tápvezetékek (VCC, +3V3)</w:t>
      </w:r>
      <w:r w:rsidR="00C828AD" w:rsidRPr="00C271B8">
        <w:rPr>
          <w:noProof/>
          <w:sz w:val="24"/>
        </w:rPr>
        <w:t xml:space="preserve"> szélessége</w:t>
      </w:r>
      <w:r w:rsidR="00374378" w:rsidRPr="00C271B8">
        <w:rPr>
          <w:noProof/>
          <w:sz w:val="24"/>
        </w:rPr>
        <w:t xml:space="preserve"> legyen 24 mil</w:t>
      </w:r>
      <w:r w:rsidR="00374378">
        <w:rPr>
          <w:noProof/>
          <w:sz w:val="24"/>
        </w:rPr>
        <w:t xml:space="preserve"> (kivéve ott, ahol az STM-be csatlakozik), </w:t>
      </w:r>
      <w:r w:rsidR="00395967">
        <w:rPr>
          <w:noProof/>
          <w:sz w:val="24"/>
        </w:rPr>
        <w:t>az összes többi vezetéké pedig 18 mil</w:t>
      </w:r>
      <w:r>
        <w:rPr>
          <w:noProof/>
          <w:sz w:val="24"/>
        </w:rPr>
        <w:t>.</w:t>
      </w:r>
      <w:r w:rsidR="005D4ECC">
        <w:rPr>
          <w:noProof/>
          <w:sz w:val="24"/>
        </w:rPr>
        <w:t xml:space="preserve"> </w:t>
      </w:r>
    </w:p>
    <w:p w14:paraId="478FD133" w14:textId="41C47D30" w:rsidR="00E315EC" w:rsidRPr="008451B2" w:rsidRDefault="008C70A9" w:rsidP="00FE5EB2">
      <w:pPr>
        <w:jc w:val="both"/>
      </w:pPr>
      <w:r>
        <w:rPr>
          <w:noProof/>
          <w:sz w:val="24"/>
        </w:rPr>
        <w:t xml:space="preserve">Kattintsunk </w:t>
      </w:r>
      <w:r w:rsidR="00A0196B">
        <w:rPr>
          <w:noProof/>
          <w:sz w:val="24"/>
        </w:rPr>
        <w:t>a légvezeték egyik végén lévő alkatrészlábra, húzzuk a vonalat amerre jól esik, majd kattintsunk a másik alkatrészlábra a befejezéshez.</w:t>
      </w:r>
      <w:r w:rsidR="008451B2" w:rsidRPr="008451B2">
        <w:rPr>
          <w:sz w:val="24"/>
          <w:szCs w:val="24"/>
        </w:rPr>
        <w:t xml:space="preserve"> </w:t>
      </w:r>
      <w:r w:rsidR="008451B2">
        <w:rPr>
          <w:sz w:val="24"/>
          <w:szCs w:val="24"/>
        </w:rPr>
        <w:t xml:space="preserve">Ha valami nem sikerül jól, akkor a </w:t>
      </w:r>
      <w:r w:rsidR="008451B2" w:rsidRPr="000C7F5B">
        <w:rPr>
          <w:i/>
          <w:sz w:val="24"/>
          <w:szCs w:val="24"/>
        </w:rPr>
        <w:t>Route</w:t>
      </w:r>
      <w:r w:rsidR="008451B2">
        <w:rPr>
          <w:sz w:val="24"/>
          <w:szCs w:val="24"/>
        </w:rPr>
        <w:t xml:space="preserve"> melletti </w:t>
      </w:r>
      <w:r w:rsidR="008451B2" w:rsidRPr="000C7F5B">
        <w:rPr>
          <w:i/>
          <w:sz w:val="24"/>
          <w:szCs w:val="24"/>
        </w:rPr>
        <w:t>Ripup</w:t>
      </w:r>
      <w:r w:rsidR="008451B2">
        <w:rPr>
          <w:sz w:val="24"/>
          <w:szCs w:val="24"/>
        </w:rPr>
        <w:t xml:space="preserve"> toollal </w:t>
      </w:r>
      <w:r w:rsidR="002F5728">
        <w:rPr>
          <w:sz w:val="24"/>
          <w:szCs w:val="24"/>
        </w:rPr>
        <w:t>lehet</w:t>
      </w:r>
      <w:r w:rsidR="008451B2">
        <w:rPr>
          <w:sz w:val="24"/>
          <w:szCs w:val="24"/>
        </w:rPr>
        <w:t xml:space="preserve"> vezetékeket törölni.</w:t>
      </w:r>
    </w:p>
    <w:p w14:paraId="7F71378E" w14:textId="14A636C5" w:rsidR="009A3CBE" w:rsidRPr="002928C9" w:rsidRDefault="00E315EC" w:rsidP="00E315EC">
      <w:pPr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7A32F377" wp14:editId="15458D2D">
            <wp:extent cx="4664053" cy="3065968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82" cy="30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AB15" w14:textId="77777777" w:rsidR="00693E12" w:rsidRDefault="00693E12">
      <w:pPr>
        <w:rPr>
          <w:sz w:val="24"/>
          <w:szCs w:val="24"/>
        </w:rPr>
      </w:pPr>
    </w:p>
    <w:p w14:paraId="4D99A1EA" w14:textId="59B7608B" w:rsidR="00D42893" w:rsidRDefault="00693E12">
      <w:pPr>
        <w:rPr>
          <w:sz w:val="24"/>
          <w:szCs w:val="24"/>
        </w:rPr>
      </w:pPr>
      <w:r>
        <w:rPr>
          <w:sz w:val="24"/>
          <w:szCs w:val="24"/>
        </w:rPr>
        <w:t xml:space="preserve">Előfordulhat, hogy egy vezetéket csak úgy tudunk berajzolni, hogy keresztezne egy másikat. Ezt úgy tudjuk megoldani, hogy lerakunk egy </w:t>
      </w:r>
      <w:r w:rsidR="00D42893">
        <w:rPr>
          <w:i/>
          <w:sz w:val="24"/>
          <w:szCs w:val="24"/>
        </w:rPr>
        <w:t>v</w:t>
      </w:r>
      <w:r w:rsidRPr="00693E12">
        <w:rPr>
          <w:i/>
          <w:sz w:val="24"/>
          <w:szCs w:val="24"/>
        </w:rPr>
        <w:t>i</w:t>
      </w:r>
      <w:r w:rsidR="008521A8">
        <w:rPr>
          <w:i/>
          <w:sz w:val="24"/>
          <w:szCs w:val="24"/>
        </w:rPr>
        <w:t>át</w:t>
      </w:r>
      <w:r>
        <w:rPr>
          <w:sz w:val="24"/>
          <w:szCs w:val="24"/>
        </w:rPr>
        <w:t xml:space="preserve">, ami a vezetéket átviszi a panel másik oldalára. </w:t>
      </w:r>
      <w:r w:rsidR="003875B7">
        <w:rPr>
          <w:sz w:val="24"/>
          <w:szCs w:val="24"/>
        </w:rPr>
        <w:t xml:space="preserve">Ezeket lerakhatjuk úgy, hogy vezetékrajzolás közben a fenti toolbaron átkattintjuk a réteget </w:t>
      </w:r>
      <w:r w:rsidR="003875B7" w:rsidRPr="003875B7">
        <w:rPr>
          <w:i/>
          <w:sz w:val="24"/>
          <w:szCs w:val="24"/>
        </w:rPr>
        <w:t>Bottom</w:t>
      </w:r>
      <w:r w:rsidR="003875B7">
        <w:rPr>
          <w:sz w:val="24"/>
          <w:szCs w:val="24"/>
        </w:rPr>
        <w:t xml:space="preserve">-ra. Ekkor a via lerakása után az alsó (kék) rétegen rajzolunk tovább, majd megint átkattintunk a </w:t>
      </w:r>
      <w:r w:rsidR="003875B7" w:rsidRPr="003875B7">
        <w:rPr>
          <w:i/>
          <w:sz w:val="24"/>
          <w:szCs w:val="24"/>
        </w:rPr>
        <w:t>Top</w:t>
      </w:r>
      <w:r w:rsidR="003875B7">
        <w:rPr>
          <w:sz w:val="24"/>
          <w:szCs w:val="24"/>
        </w:rPr>
        <w:t xml:space="preserve"> rétegre, megint rakunk egy viát, és rajzolunk tovább a top rétegen.</w:t>
      </w:r>
    </w:p>
    <w:p w14:paraId="62EF940C" w14:textId="77777777" w:rsidR="00D42893" w:rsidRDefault="00D42893" w:rsidP="00D4289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F004E4" wp14:editId="0864B039">
            <wp:extent cx="3548522" cy="19208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87" cy="199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CB5B" w14:textId="77777777" w:rsidR="004D30C9" w:rsidRDefault="007A3559" w:rsidP="00D428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másik módszer az, hogy a Route alatt 2-vel található </w:t>
      </w:r>
      <w:r w:rsidRPr="00295214">
        <w:rPr>
          <w:i/>
          <w:sz w:val="24"/>
          <w:szCs w:val="24"/>
        </w:rPr>
        <w:t>Via</w:t>
      </w:r>
      <w:r>
        <w:rPr>
          <w:sz w:val="24"/>
          <w:szCs w:val="24"/>
        </w:rPr>
        <w:t xml:space="preserve"> toollal </w:t>
      </w:r>
      <w:r w:rsidR="008521A8">
        <w:rPr>
          <w:sz w:val="24"/>
          <w:szCs w:val="24"/>
        </w:rPr>
        <w:t xml:space="preserve">lepakoljuk a viákat, majd </w:t>
      </w:r>
      <w:r w:rsidR="00A65139">
        <w:rPr>
          <w:sz w:val="24"/>
          <w:szCs w:val="24"/>
        </w:rPr>
        <w:t xml:space="preserve">a </w:t>
      </w:r>
      <w:r w:rsidR="00A65139" w:rsidRPr="00A65139">
        <w:rPr>
          <w:i/>
          <w:sz w:val="24"/>
          <w:szCs w:val="24"/>
        </w:rPr>
        <w:t>Rename</w:t>
      </w:r>
      <w:r w:rsidR="00A65139">
        <w:rPr>
          <w:sz w:val="24"/>
          <w:szCs w:val="24"/>
        </w:rPr>
        <w:t xml:space="preserve"> toolal átnevezgetjük őket a vezetékünk nevére.</w:t>
      </w:r>
    </w:p>
    <w:p w14:paraId="30DB2786" w14:textId="77777777" w:rsidR="00B727F5" w:rsidRDefault="004D30C9" w:rsidP="00B727F5">
      <w:pPr>
        <w:rPr>
          <w:sz w:val="24"/>
          <w:szCs w:val="24"/>
        </w:rPr>
      </w:pPr>
      <w:r>
        <w:rPr>
          <w:sz w:val="24"/>
          <w:szCs w:val="24"/>
        </w:rPr>
        <w:t>Mindkét módszernél fontos, hogy a fenti toolbarban az említett méreteket használjuk, azaz a furat 29.52756 mil, az átmérő pedig 51.1811 mil.</w:t>
      </w:r>
    </w:p>
    <w:p w14:paraId="16BB7DDC" w14:textId="77777777" w:rsidR="00B727F5" w:rsidRDefault="00B727F5" w:rsidP="00B727F5">
      <w:pPr>
        <w:rPr>
          <w:sz w:val="24"/>
          <w:szCs w:val="24"/>
        </w:rPr>
      </w:pPr>
    </w:p>
    <w:p w14:paraId="049F315A" w14:textId="628801D7" w:rsidR="000C4E63" w:rsidRPr="00B727F5" w:rsidRDefault="000C4E63" w:rsidP="00B727F5">
      <w:pPr>
        <w:rPr>
          <w:sz w:val="24"/>
          <w:szCs w:val="24"/>
        </w:rPr>
      </w:pPr>
      <w:r w:rsidRPr="00372195">
        <w:rPr>
          <w:b/>
          <w:sz w:val="28"/>
          <w:szCs w:val="24"/>
        </w:rPr>
        <w:t>Ökölszabályok</w:t>
      </w:r>
    </w:p>
    <w:p w14:paraId="4C7325BE" w14:textId="304287A4" w:rsidR="00C16E26" w:rsidRPr="00372195" w:rsidRDefault="00C16E26" w:rsidP="00FE5EB2">
      <w:pPr>
        <w:jc w:val="both"/>
        <w:rPr>
          <w:sz w:val="24"/>
          <w:szCs w:val="24"/>
        </w:rPr>
      </w:pPr>
      <w:r w:rsidRPr="00372195">
        <w:rPr>
          <w:sz w:val="24"/>
          <w:szCs w:val="24"/>
        </w:rPr>
        <w:t>Kismilló</w:t>
      </w:r>
      <w:r w:rsidR="00104B0F" w:rsidRPr="00372195">
        <w:rPr>
          <w:sz w:val="24"/>
          <w:szCs w:val="24"/>
        </w:rPr>
        <w:t xml:space="preserve"> </w:t>
      </w:r>
      <w:r w:rsidRPr="00372195">
        <w:rPr>
          <w:sz w:val="24"/>
          <w:szCs w:val="24"/>
        </w:rPr>
        <w:t>létezik, de most csak a leglényegesebbeket említeném meg.</w:t>
      </w:r>
    </w:p>
    <w:p w14:paraId="04CB01AA" w14:textId="47B97E91" w:rsidR="009217A3" w:rsidRDefault="00AC2332" w:rsidP="00FE5EB2">
      <w:pPr>
        <w:pStyle w:val="ListParagraph"/>
        <w:numPr>
          <w:ilvl w:val="0"/>
          <w:numId w:val="4"/>
        </w:numPr>
        <w:ind w:left="426" w:hanging="284"/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és legfontosabb: </w:t>
      </w:r>
      <w:r w:rsidR="006D7C00" w:rsidRPr="00372195">
        <w:rPr>
          <w:sz w:val="24"/>
          <w:szCs w:val="24"/>
        </w:rPr>
        <w:t>Óvatosan az ökölszabályokkal</w:t>
      </w:r>
      <w:r w:rsidR="004E318D" w:rsidRPr="00372195">
        <w:rPr>
          <w:sz w:val="24"/>
          <w:szCs w:val="24"/>
        </w:rPr>
        <w:t xml:space="preserve">. </w:t>
      </w:r>
      <w:r w:rsidR="00974D6F" w:rsidRPr="00372195">
        <w:rPr>
          <w:sz w:val="24"/>
          <w:szCs w:val="24"/>
        </w:rPr>
        <w:t>A</w:t>
      </w:r>
      <w:r w:rsidR="004E318D" w:rsidRPr="00372195">
        <w:rPr>
          <w:sz w:val="24"/>
          <w:szCs w:val="24"/>
        </w:rPr>
        <w:t>zért vannak, hogy ne kelljen gondolkodni, de néha</w:t>
      </w:r>
      <w:r w:rsidR="00DF4D44">
        <w:rPr>
          <w:sz w:val="24"/>
          <w:szCs w:val="24"/>
        </w:rPr>
        <w:t xml:space="preserve"> mégis</w:t>
      </w:r>
      <w:r w:rsidR="004E318D" w:rsidRPr="00372195">
        <w:rPr>
          <w:sz w:val="24"/>
          <w:szCs w:val="24"/>
        </w:rPr>
        <w:t xml:space="preserve"> érdemes</w:t>
      </w:r>
      <w:r w:rsidR="00615534">
        <w:rPr>
          <w:sz w:val="24"/>
          <w:szCs w:val="24"/>
        </w:rPr>
        <w:t>.</w:t>
      </w:r>
    </w:p>
    <w:p w14:paraId="323957D2" w14:textId="77777777" w:rsidR="00615534" w:rsidRPr="00615534" w:rsidRDefault="00615534" w:rsidP="00615534">
      <w:pPr>
        <w:pStyle w:val="ListParagraph"/>
        <w:ind w:left="426"/>
        <w:jc w:val="both"/>
        <w:rPr>
          <w:sz w:val="24"/>
          <w:szCs w:val="24"/>
        </w:rPr>
      </w:pPr>
    </w:p>
    <w:p w14:paraId="070A88C5" w14:textId="0C574CA6" w:rsidR="00003A17" w:rsidRPr="00372195" w:rsidRDefault="002540C2" w:rsidP="009A3CF5">
      <w:pPr>
        <w:pStyle w:val="ListParagraph"/>
        <w:numPr>
          <w:ilvl w:val="0"/>
          <w:numId w:val="4"/>
        </w:numPr>
        <w:ind w:left="426" w:hanging="284"/>
        <w:jc w:val="both"/>
        <w:rPr>
          <w:sz w:val="24"/>
          <w:szCs w:val="24"/>
        </w:rPr>
      </w:pPr>
      <w:r w:rsidRPr="00372195">
        <w:rPr>
          <w:sz w:val="24"/>
          <w:szCs w:val="24"/>
        </w:rPr>
        <w:t xml:space="preserve">Minden kezdő nyáktervező először azt tanulja meg, hogy tilos 90°-os kanyarokat rajzolni, mert az ott sugározni fog, és </w:t>
      </w:r>
      <w:r w:rsidR="00982EC6" w:rsidRPr="00372195">
        <w:rPr>
          <w:sz w:val="24"/>
          <w:szCs w:val="24"/>
        </w:rPr>
        <w:t xml:space="preserve">nagyon nagy baj lesz. </w:t>
      </w:r>
      <w:r w:rsidR="00671C73" w:rsidRPr="00372195">
        <w:rPr>
          <w:sz w:val="24"/>
          <w:szCs w:val="24"/>
        </w:rPr>
        <w:t>Valójában</w:t>
      </w:r>
      <w:r w:rsidR="006077FE" w:rsidRPr="00372195">
        <w:rPr>
          <w:sz w:val="24"/>
          <w:szCs w:val="24"/>
        </w:rPr>
        <w:t xml:space="preserve"> csak nagyon nagy </w:t>
      </w:r>
      <w:r w:rsidR="00D33637" w:rsidRPr="00372195">
        <w:rPr>
          <w:sz w:val="24"/>
          <w:szCs w:val="24"/>
        </w:rPr>
        <w:t>frekvenciájú, illetve nagyfeszültésgű</w:t>
      </w:r>
      <w:r w:rsidR="006077FE" w:rsidRPr="00372195">
        <w:rPr>
          <w:sz w:val="24"/>
          <w:szCs w:val="24"/>
        </w:rPr>
        <w:t xml:space="preserve"> áramköröknél</w:t>
      </w:r>
      <w:r w:rsidR="00671C73" w:rsidRPr="00372195">
        <w:rPr>
          <w:sz w:val="24"/>
          <w:szCs w:val="24"/>
        </w:rPr>
        <w:t xml:space="preserve"> </w:t>
      </w:r>
      <w:r w:rsidR="006077FE" w:rsidRPr="00372195">
        <w:rPr>
          <w:sz w:val="24"/>
          <w:szCs w:val="24"/>
        </w:rPr>
        <w:t>okoznak problémát</w:t>
      </w:r>
      <w:r w:rsidR="00671C73" w:rsidRPr="00372195">
        <w:rPr>
          <w:sz w:val="24"/>
          <w:szCs w:val="24"/>
        </w:rPr>
        <w:t xml:space="preserve">, szóval nem érdemes túl sokat idegeskedni rajta. </w:t>
      </w:r>
      <w:r w:rsidR="00AF5E44" w:rsidRPr="00372195">
        <w:rPr>
          <w:sz w:val="24"/>
          <w:szCs w:val="24"/>
        </w:rPr>
        <w:t>Igazából azért kell (érdemes)</w:t>
      </w:r>
      <w:r w:rsidR="00D46B8F" w:rsidRPr="00372195">
        <w:rPr>
          <w:sz w:val="24"/>
          <w:szCs w:val="24"/>
        </w:rPr>
        <w:t xml:space="preserve"> a</w:t>
      </w:r>
      <w:r w:rsidR="00AF5E44" w:rsidRPr="00372195">
        <w:rPr>
          <w:sz w:val="24"/>
          <w:szCs w:val="24"/>
        </w:rPr>
        <w:t xml:space="preserve"> 45°-os kanyarokhoz ragaszkodni, mert a végeredmény sokkal elegánsabban fog kinézni</w:t>
      </w:r>
      <w:r w:rsidR="00FC1B6B" w:rsidRPr="00372195">
        <w:rPr>
          <w:sz w:val="24"/>
          <w:szCs w:val="24"/>
        </w:rPr>
        <w:t>. Ugyanitt megemlítendő, hogy ha 3 vagy 4 vezeték találkozik, akkor teljesen jó, ha T vagy + alakban kötjük őket össze</w:t>
      </w:r>
      <w:r w:rsidR="004B36C1" w:rsidRPr="00372195">
        <w:rPr>
          <w:sz w:val="24"/>
          <w:szCs w:val="24"/>
        </w:rPr>
        <w:t>.</w:t>
      </w:r>
    </w:p>
    <w:p w14:paraId="0C242BE3" w14:textId="77777777" w:rsidR="000D6897" w:rsidRPr="00372195" w:rsidRDefault="000D6897" w:rsidP="009A3CF5">
      <w:pPr>
        <w:pStyle w:val="ListParagraph"/>
        <w:ind w:left="426" w:hanging="284"/>
        <w:jc w:val="both"/>
        <w:rPr>
          <w:sz w:val="24"/>
          <w:szCs w:val="24"/>
        </w:rPr>
      </w:pPr>
    </w:p>
    <w:p w14:paraId="571D54E4" w14:textId="618BA508" w:rsidR="000D6897" w:rsidRDefault="000D6897" w:rsidP="00682E71">
      <w:pPr>
        <w:pStyle w:val="ListParagraph"/>
        <w:numPr>
          <w:ilvl w:val="0"/>
          <w:numId w:val="4"/>
        </w:numPr>
        <w:spacing w:after="0"/>
        <w:ind w:left="426" w:hanging="284"/>
        <w:jc w:val="both"/>
        <w:rPr>
          <w:sz w:val="24"/>
          <w:szCs w:val="24"/>
        </w:rPr>
      </w:pPr>
      <w:r w:rsidRPr="00372195">
        <w:rPr>
          <w:sz w:val="24"/>
          <w:szCs w:val="24"/>
        </w:rPr>
        <w:t>A vezetékeket nem kötjük be az alkatrész padjének sarkainál, csak az oldalain.</w:t>
      </w:r>
    </w:p>
    <w:p w14:paraId="454707C9" w14:textId="77777777" w:rsidR="004146A1" w:rsidRPr="004146A1" w:rsidRDefault="004146A1" w:rsidP="00682E71">
      <w:pPr>
        <w:spacing w:after="0"/>
        <w:jc w:val="both"/>
        <w:rPr>
          <w:sz w:val="24"/>
          <w:szCs w:val="24"/>
        </w:rPr>
      </w:pPr>
    </w:p>
    <w:p w14:paraId="290C63CD" w14:textId="564448A6" w:rsidR="000D6897" w:rsidRDefault="000D6897" w:rsidP="009A3CF5">
      <w:pPr>
        <w:pStyle w:val="ListParagraph"/>
        <w:ind w:left="426"/>
        <w:jc w:val="center"/>
        <w:rPr>
          <w:sz w:val="24"/>
          <w:szCs w:val="24"/>
        </w:rPr>
      </w:pPr>
      <w:r w:rsidRPr="00372195">
        <w:rPr>
          <w:noProof/>
        </w:rPr>
        <w:drawing>
          <wp:inline distT="0" distB="0" distL="0" distR="0" wp14:anchorId="4D61A43D" wp14:editId="68B0EE61">
            <wp:extent cx="2713618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02" cy="18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F973" w14:textId="77777777" w:rsidR="00123873" w:rsidRPr="00372195" w:rsidRDefault="00123873" w:rsidP="009A3CF5">
      <w:pPr>
        <w:pStyle w:val="ListParagraph"/>
        <w:ind w:left="426"/>
        <w:jc w:val="center"/>
        <w:rPr>
          <w:sz w:val="24"/>
          <w:szCs w:val="24"/>
        </w:rPr>
      </w:pPr>
    </w:p>
    <w:p w14:paraId="4A2B41C6" w14:textId="009BA4DA" w:rsidR="008A2992" w:rsidRDefault="002514C4" w:rsidP="00682E71">
      <w:pPr>
        <w:pStyle w:val="ListParagraph"/>
        <w:numPr>
          <w:ilvl w:val="0"/>
          <w:numId w:val="4"/>
        </w:numPr>
        <w:spacing w:after="0"/>
        <w:ind w:left="426" w:hanging="284"/>
        <w:rPr>
          <w:sz w:val="24"/>
          <w:szCs w:val="24"/>
        </w:rPr>
      </w:pPr>
      <w:r w:rsidRPr="00372195">
        <w:rPr>
          <w:sz w:val="24"/>
          <w:szCs w:val="24"/>
        </w:rPr>
        <w:t>A pufferkondenzátorokat mindig a forrás és a terhelés közé tesszük</w:t>
      </w:r>
      <w:r w:rsidR="00BF1F7C" w:rsidRPr="00372195">
        <w:rPr>
          <w:sz w:val="24"/>
          <w:szCs w:val="24"/>
        </w:rPr>
        <w:t xml:space="preserve">, </w:t>
      </w:r>
      <w:r w:rsidRPr="00372195">
        <w:rPr>
          <w:sz w:val="24"/>
          <w:szCs w:val="24"/>
        </w:rPr>
        <w:t xml:space="preserve">és </w:t>
      </w:r>
      <w:r w:rsidR="00BF1F7C" w:rsidRPr="00372195">
        <w:rPr>
          <w:sz w:val="24"/>
          <w:szCs w:val="24"/>
        </w:rPr>
        <w:t>nem</w:t>
      </w:r>
      <w:r w:rsidRPr="00372195">
        <w:rPr>
          <w:sz w:val="24"/>
          <w:szCs w:val="24"/>
        </w:rPr>
        <w:t xml:space="preserve"> </w:t>
      </w:r>
      <w:r w:rsidR="002B60C0" w:rsidRPr="00372195">
        <w:rPr>
          <w:sz w:val="24"/>
          <w:szCs w:val="24"/>
        </w:rPr>
        <w:t xml:space="preserve">egy </w:t>
      </w:r>
      <w:r w:rsidR="008F43B2" w:rsidRPr="00372195">
        <w:rPr>
          <w:sz w:val="24"/>
          <w:szCs w:val="24"/>
        </w:rPr>
        <w:t>túllógó</w:t>
      </w:r>
      <w:r w:rsidR="00BF1F7C" w:rsidRPr="00372195">
        <w:rPr>
          <w:sz w:val="24"/>
          <w:szCs w:val="24"/>
        </w:rPr>
        <w:t xml:space="preserve"> vezeték végére</w:t>
      </w:r>
      <w:r w:rsidR="00682E71">
        <w:rPr>
          <w:sz w:val="24"/>
          <w:szCs w:val="24"/>
        </w:rPr>
        <w:t>.</w:t>
      </w:r>
    </w:p>
    <w:p w14:paraId="6E0FEB40" w14:textId="77777777" w:rsidR="00682E71" w:rsidRPr="00372195" w:rsidRDefault="00682E71" w:rsidP="00682E71">
      <w:pPr>
        <w:pStyle w:val="ListParagraph"/>
        <w:spacing w:after="0"/>
        <w:ind w:left="426"/>
        <w:rPr>
          <w:sz w:val="24"/>
          <w:szCs w:val="24"/>
        </w:rPr>
      </w:pPr>
    </w:p>
    <w:p w14:paraId="3CF9A864" w14:textId="78C4434E" w:rsidR="00992A5A" w:rsidRPr="00682E71" w:rsidRDefault="008A2992" w:rsidP="00682E71">
      <w:pPr>
        <w:pStyle w:val="ListParagraph"/>
        <w:ind w:left="426"/>
        <w:jc w:val="center"/>
        <w:rPr>
          <w:sz w:val="24"/>
          <w:szCs w:val="24"/>
        </w:rPr>
      </w:pPr>
      <w:r w:rsidRPr="00372195">
        <w:rPr>
          <w:noProof/>
          <w:sz w:val="24"/>
          <w:szCs w:val="24"/>
        </w:rPr>
        <w:drawing>
          <wp:inline distT="0" distB="0" distL="0" distR="0" wp14:anchorId="2806383B" wp14:editId="2ED26A75">
            <wp:extent cx="2424682" cy="1371600"/>
            <wp:effectExtent l="38100" t="38100" r="33020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0" t="6005" r="20" b="10998"/>
                    <a:stretch/>
                  </pic:blipFill>
                  <pic:spPr bwMode="auto">
                    <a:xfrm>
                      <a:off x="0" y="0"/>
                      <a:ext cx="2461278" cy="13923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51C">
        <w:rPr>
          <w:sz w:val="24"/>
          <w:szCs w:val="24"/>
        </w:rPr>
        <w:t xml:space="preserve">   </w:t>
      </w:r>
      <w:r w:rsidRPr="00372195">
        <w:rPr>
          <w:noProof/>
          <w:sz w:val="24"/>
          <w:szCs w:val="24"/>
        </w:rPr>
        <w:drawing>
          <wp:inline distT="0" distB="0" distL="0" distR="0" wp14:anchorId="776AD9D6" wp14:editId="057DF3B3">
            <wp:extent cx="2693966" cy="1363752"/>
            <wp:effectExtent l="38100" t="38100" r="30480" b="463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4" t="5592" r="5147" b="17458"/>
                    <a:stretch/>
                  </pic:blipFill>
                  <pic:spPr bwMode="auto">
                    <a:xfrm>
                      <a:off x="0" y="0"/>
                      <a:ext cx="2850129" cy="144280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47CFE" w14:textId="77777777" w:rsidR="001E6702" w:rsidRPr="00372195" w:rsidRDefault="00992A5A" w:rsidP="001E6702">
      <w:pPr>
        <w:pStyle w:val="ListParagraph"/>
        <w:numPr>
          <w:ilvl w:val="0"/>
          <w:numId w:val="4"/>
        </w:numPr>
        <w:ind w:left="426" w:hanging="284"/>
        <w:jc w:val="both"/>
        <w:rPr>
          <w:sz w:val="24"/>
          <w:szCs w:val="24"/>
        </w:rPr>
      </w:pPr>
      <w:r w:rsidRPr="00372195">
        <w:rPr>
          <w:sz w:val="24"/>
          <w:szCs w:val="24"/>
        </w:rPr>
        <w:lastRenderedPageBreak/>
        <w:t>Nagysebességű jeleknél előfordulhat, hogy a vezeték jelterjedési késleltetése miatt a jelek inkonzisztensen érkeznek meg az egyes áramköri elemekhez.</w:t>
      </w:r>
      <w:r w:rsidR="00974D6F" w:rsidRPr="00372195">
        <w:rPr>
          <w:sz w:val="24"/>
          <w:szCs w:val="24"/>
        </w:rPr>
        <w:t xml:space="preserve"> Ezt azzal lehet kiküszöbölni, hogy az együtt változó jelek (pl differenciális párok) vezetékeit egyforma hosszúságúra tervezzük.</w:t>
      </w:r>
      <w:r w:rsidRPr="00372195">
        <w:rPr>
          <w:sz w:val="24"/>
          <w:szCs w:val="24"/>
        </w:rPr>
        <w:t xml:space="preserve"> </w:t>
      </w:r>
    </w:p>
    <w:p w14:paraId="7B25C19C" w14:textId="056EC039" w:rsidR="00EE4641" w:rsidRDefault="00974D6F" w:rsidP="00D671F4">
      <w:pPr>
        <w:pStyle w:val="ListParagraph"/>
        <w:ind w:left="426"/>
        <w:jc w:val="both"/>
        <w:rPr>
          <w:sz w:val="24"/>
          <w:szCs w:val="24"/>
        </w:rPr>
      </w:pPr>
      <w:r w:rsidRPr="00372195">
        <w:rPr>
          <w:sz w:val="24"/>
          <w:szCs w:val="24"/>
        </w:rPr>
        <w:t>Jelen esetben ez nem okoz túl nagy fejtörést, hiszen egyetlen</w:t>
      </w:r>
      <w:r w:rsidR="00D45241" w:rsidRPr="00372195">
        <w:rPr>
          <w:sz w:val="24"/>
          <w:szCs w:val="24"/>
        </w:rPr>
        <w:t xml:space="preserve"> helyen, a 8MHz-es kristály és az STM között van „nagy” sebességű jelünk. Ez valójában nem számít nagynak, de azért törekedjünk rá, hogy az OSCIN és OSCOUT vezetékek kb. egyforma hosszúak legyenek.</w:t>
      </w:r>
      <w:r w:rsidR="004B34B1" w:rsidRPr="00372195">
        <w:rPr>
          <w:sz w:val="24"/>
          <w:szCs w:val="24"/>
        </w:rPr>
        <w:t xml:space="preserve"> </w:t>
      </w:r>
    </w:p>
    <w:p w14:paraId="04D0EE27" w14:textId="77777777" w:rsidR="00EE4641" w:rsidRDefault="00EE4641" w:rsidP="00D671F4">
      <w:pPr>
        <w:pStyle w:val="ListParagraph"/>
        <w:ind w:left="426"/>
        <w:jc w:val="both"/>
        <w:rPr>
          <w:sz w:val="24"/>
          <w:szCs w:val="24"/>
        </w:rPr>
      </w:pPr>
    </w:p>
    <w:p w14:paraId="697FB9A1" w14:textId="79E256B8" w:rsidR="002540C2" w:rsidRPr="00372195" w:rsidRDefault="00EE4641" w:rsidP="00EE4641">
      <w:pPr>
        <w:pStyle w:val="ListParagraph"/>
        <w:ind w:left="426"/>
        <w:jc w:val="center"/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144D9F46" wp14:editId="55A065D0">
            <wp:extent cx="2835254" cy="282513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68" cy="285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0C2" w:rsidRPr="0037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667"/>
    <w:multiLevelType w:val="hybridMultilevel"/>
    <w:tmpl w:val="C29A1BB4"/>
    <w:lvl w:ilvl="0" w:tplc="961EA3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73F"/>
    <w:multiLevelType w:val="hybridMultilevel"/>
    <w:tmpl w:val="E6085D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0EB7"/>
    <w:multiLevelType w:val="hybridMultilevel"/>
    <w:tmpl w:val="55424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7D47"/>
    <w:multiLevelType w:val="hybridMultilevel"/>
    <w:tmpl w:val="929CD062"/>
    <w:lvl w:ilvl="0" w:tplc="ABF09E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4B"/>
    <w:rsid w:val="00003A17"/>
    <w:rsid w:val="00011562"/>
    <w:rsid w:val="00017D6E"/>
    <w:rsid w:val="00031017"/>
    <w:rsid w:val="00087D91"/>
    <w:rsid w:val="000C4E63"/>
    <w:rsid w:val="000C7F5B"/>
    <w:rsid w:val="000D0AFA"/>
    <w:rsid w:val="000D6897"/>
    <w:rsid w:val="00104B0F"/>
    <w:rsid w:val="001152A8"/>
    <w:rsid w:val="00123873"/>
    <w:rsid w:val="00124978"/>
    <w:rsid w:val="00137269"/>
    <w:rsid w:val="0014563E"/>
    <w:rsid w:val="00164334"/>
    <w:rsid w:val="00177ECA"/>
    <w:rsid w:val="001B0021"/>
    <w:rsid w:val="001B48F0"/>
    <w:rsid w:val="001C34E5"/>
    <w:rsid w:val="001E6702"/>
    <w:rsid w:val="00204AF9"/>
    <w:rsid w:val="00246BA1"/>
    <w:rsid w:val="002514C4"/>
    <w:rsid w:val="002540C2"/>
    <w:rsid w:val="00264DC5"/>
    <w:rsid w:val="0027093B"/>
    <w:rsid w:val="00282048"/>
    <w:rsid w:val="00283113"/>
    <w:rsid w:val="002928C9"/>
    <w:rsid w:val="00295214"/>
    <w:rsid w:val="002A01E1"/>
    <w:rsid w:val="002B01ED"/>
    <w:rsid w:val="002B4B6A"/>
    <w:rsid w:val="002B60C0"/>
    <w:rsid w:val="002D0F60"/>
    <w:rsid w:val="002F5728"/>
    <w:rsid w:val="003053FF"/>
    <w:rsid w:val="00312FFF"/>
    <w:rsid w:val="00334882"/>
    <w:rsid w:val="003568CE"/>
    <w:rsid w:val="00362519"/>
    <w:rsid w:val="00372195"/>
    <w:rsid w:val="00374378"/>
    <w:rsid w:val="00374910"/>
    <w:rsid w:val="003875B7"/>
    <w:rsid w:val="00395967"/>
    <w:rsid w:val="003B33A7"/>
    <w:rsid w:val="003B4966"/>
    <w:rsid w:val="003C504D"/>
    <w:rsid w:val="003E4D8E"/>
    <w:rsid w:val="0041412C"/>
    <w:rsid w:val="0041457A"/>
    <w:rsid w:val="004146A1"/>
    <w:rsid w:val="0041691A"/>
    <w:rsid w:val="00426434"/>
    <w:rsid w:val="004269B4"/>
    <w:rsid w:val="00441F84"/>
    <w:rsid w:val="00473E38"/>
    <w:rsid w:val="00482FB4"/>
    <w:rsid w:val="004A5678"/>
    <w:rsid w:val="004A69C4"/>
    <w:rsid w:val="004A6B62"/>
    <w:rsid w:val="004B34B1"/>
    <w:rsid w:val="004B36C1"/>
    <w:rsid w:val="004B4744"/>
    <w:rsid w:val="004D30C9"/>
    <w:rsid w:val="004E318D"/>
    <w:rsid w:val="00517896"/>
    <w:rsid w:val="00523DC3"/>
    <w:rsid w:val="0056051C"/>
    <w:rsid w:val="00564D34"/>
    <w:rsid w:val="00570839"/>
    <w:rsid w:val="005821BE"/>
    <w:rsid w:val="005B44D7"/>
    <w:rsid w:val="005C0FF7"/>
    <w:rsid w:val="005D0FC9"/>
    <w:rsid w:val="005D4ECC"/>
    <w:rsid w:val="005D6F2F"/>
    <w:rsid w:val="005F0E15"/>
    <w:rsid w:val="005F4553"/>
    <w:rsid w:val="006040B3"/>
    <w:rsid w:val="006077FE"/>
    <w:rsid w:val="00615534"/>
    <w:rsid w:val="006274C4"/>
    <w:rsid w:val="0063681E"/>
    <w:rsid w:val="006415DE"/>
    <w:rsid w:val="00642827"/>
    <w:rsid w:val="00650423"/>
    <w:rsid w:val="00651058"/>
    <w:rsid w:val="00665A6D"/>
    <w:rsid w:val="00671C73"/>
    <w:rsid w:val="00682E71"/>
    <w:rsid w:val="006919CF"/>
    <w:rsid w:val="00693E12"/>
    <w:rsid w:val="006B1A53"/>
    <w:rsid w:val="006B2C5E"/>
    <w:rsid w:val="006D7C00"/>
    <w:rsid w:val="006E1EA4"/>
    <w:rsid w:val="006E50D3"/>
    <w:rsid w:val="00701F80"/>
    <w:rsid w:val="00717CF5"/>
    <w:rsid w:val="00791F84"/>
    <w:rsid w:val="007A0048"/>
    <w:rsid w:val="007A3559"/>
    <w:rsid w:val="007D052B"/>
    <w:rsid w:val="00804997"/>
    <w:rsid w:val="00816E4F"/>
    <w:rsid w:val="00836E6B"/>
    <w:rsid w:val="008451B2"/>
    <w:rsid w:val="008521A8"/>
    <w:rsid w:val="00856AF6"/>
    <w:rsid w:val="0086312B"/>
    <w:rsid w:val="008753E8"/>
    <w:rsid w:val="00880120"/>
    <w:rsid w:val="008A2992"/>
    <w:rsid w:val="008C70A9"/>
    <w:rsid w:val="008C7B1D"/>
    <w:rsid w:val="008F43B2"/>
    <w:rsid w:val="0090593F"/>
    <w:rsid w:val="009217A3"/>
    <w:rsid w:val="009230A5"/>
    <w:rsid w:val="00923D31"/>
    <w:rsid w:val="00951B33"/>
    <w:rsid w:val="00956AA1"/>
    <w:rsid w:val="00974D6F"/>
    <w:rsid w:val="00980D4B"/>
    <w:rsid w:val="00982EC6"/>
    <w:rsid w:val="00992A5A"/>
    <w:rsid w:val="009A3CBE"/>
    <w:rsid w:val="009A3CF5"/>
    <w:rsid w:val="009C3BBF"/>
    <w:rsid w:val="009C3C89"/>
    <w:rsid w:val="009D5221"/>
    <w:rsid w:val="009E30C1"/>
    <w:rsid w:val="009F2F4D"/>
    <w:rsid w:val="00A0196B"/>
    <w:rsid w:val="00A1163F"/>
    <w:rsid w:val="00A412AD"/>
    <w:rsid w:val="00A507AB"/>
    <w:rsid w:val="00A6205B"/>
    <w:rsid w:val="00A65139"/>
    <w:rsid w:val="00A66655"/>
    <w:rsid w:val="00A85EFD"/>
    <w:rsid w:val="00AC2332"/>
    <w:rsid w:val="00AD5463"/>
    <w:rsid w:val="00AF5E44"/>
    <w:rsid w:val="00B06395"/>
    <w:rsid w:val="00B262EC"/>
    <w:rsid w:val="00B334E5"/>
    <w:rsid w:val="00B727F5"/>
    <w:rsid w:val="00BC34A0"/>
    <w:rsid w:val="00BD1C12"/>
    <w:rsid w:val="00BE3AA4"/>
    <w:rsid w:val="00BE7983"/>
    <w:rsid w:val="00BF1F7C"/>
    <w:rsid w:val="00C15F85"/>
    <w:rsid w:val="00C16E26"/>
    <w:rsid w:val="00C22E79"/>
    <w:rsid w:val="00C271B8"/>
    <w:rsid w:val="00C27786"/>
    <w:rsid w:val="00C37D05"/>
    <w:rsid w:val="00C435B9"/>
    <w:rsid w:val="00C5003F"/>
    <w:rsid w:val="00C51D5B"/>
    <w:rsid w:val="00C7027B"/>
    <w:rsid w:val="00C828AD"/>
    <w:rsid w:val="00CA28CC"/>
    <w:rsid w:val="00CA3B60"/>
    <w:rsid w:val="00CC3254"/>
    <w:rsid w:val="00D06A06"/>
    <w:rsid w:val="00D20EB7"/>
    <w:rsid w:val="00D33637"/>
    <w:rsid w:val="00D42893"/>
    <w:rsid w:val="00D45241"/>
    <w:rsid w:val="00D46B8F"/>
    <w:rsid w:val="00D671F4"/>
    <w:rsid w:val="00D67FAB"/>
    <w:rsid w:val="00D87404"/>
    <w:rsid w:val="00DB48E3"/>
    <w:rsid w:val="00DD06E5"/>
    <w:rsid w:val="00DE059F"/>
    <w:rsid w:val="00DF4D44"/>
    <w:rsid w:val="00DF7D0C"/>
    <w:rsid w:val="00E03609"/>
    <w:rsid w:val="00E21C82"/>
    <w:rsid w:val="00E253AD"/>
    <w:rsid w:val="00E315EC"/>
    <w:rsid w:val="00E41B63"/>
    <w:rsid w:val="00E626F4"/>
    <w:rsid w:val="00E705C9"/>
    <w:rsid w:val="00E74C84"/>
    <w:rsid w:val="00E8515F"/>
    <w:rsid w:val="00EE4531"/>
    <w:rsid w:val="00EE4641"/>
    <w:rsid w:val="00EF6B88"/>
    <w:rsid w:val="00F2496D"/>
    <w:rsid w:val="00F45CB4"/>
    <w:rsid w:val="00F74EC0"/>
    <w:rsid w:val="00FB095D"/>
    <w:rsid w:val="00FB1D09"/>
    <w:rsid w:val="00FC1B6B"/>
    <w:rsid w:val="00FD6235"/>
    <w:rsid w:val="00FE5EB2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8D47"/>
  <w15:chartTrackingRefBased/>
  <w15:docId w15:val="{6A0B8C72-1DF4-43E6-BB2A-F6FE9A98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D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4B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E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16E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element14.com/community/thread/12777/l/user-interface-language?displayFullThread=tru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02C6-9227-4399-8109-F841EE82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1161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Tamás</dc:creator>
  <cp:keywords/>
  <dc:description/>
  <cp:lastModifiedBy>Kiss Tamás</cp:lastModifiedBy>
  <cp:revision>186</cp:revision>
  <dcterms:created xsi:type="dcterms:W3CDTF">2019-03-09T12:55:00Z</dcterms:created>
  <dcterms:modified xsi:type="dcterms:W3CDTF">2019-03-09T17:56:00Z</dcterms:modified>
</cp:coreProperties>
</file>