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Walter Wang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022-104-1307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18"/>
            <w:szCs w:val="18"/>
            <w:u w:val="single"/>
            <w:rtl w:val="0"/>
          </w:rPr>
          <w:t xml:space="preserve">legolaswyq@gmail.com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18"/>
            <w:szCs w:val="18"/>
            <w:u w:val="single"/>
            <w:rtl w:val="0"/>
          </w:rPr>
          <w:t xml:space="preserve">https://www.linkedin.com/in/yuqi-wang-74a84b218/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Profile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 am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results-oriented AI Engineer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4 years of experience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spanning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Full-Stack Development, Machine Learning, and Computer Vision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. My core strength lies in my ability 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rapidly prototype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solutions by leveraging the latest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emerging technologies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and optimizing workflows for efficiency.With a strong background in software engineering and AI, I have built and deployed scalable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end-to-end applications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, integrating modern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LLM APIs, automation platforms, and cloud services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Front-end: React, Next.js, TypeScript, Tailwind CSS, HTML, CSS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Back-end: Python, JavaScript, PHP, Java, Flask, FastAPI, Django, Node.js, Docker, Git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Database: PostgreSQL, SQLite, MongoDB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Machine Learning &amp; AI: TensorFlow, Pytorch, scikit-learn, Object Detection, Segmentation, Classification, LSTM, Google Cloud Vertex AI, AutoML, BigQuery ML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Cloud: Google Cloud, AWS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Automation &amp; LLM: Deepseek, Claude, ChatGPT, SiliconFlow, Hyperbolic, DIFY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iOS Development: Swift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Work Experience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Full-Stack Developer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Self-employed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Responsibilities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Prompt Engineering: Designed structured prompts using the Task, Context, Ref, Eva, Iter framework for blog content generation, web content summarization, data visualization, and report generation. Developed chain-of-prompts and tree-of-prompts strategies for handling complex tasks. Maintained a prompt library to optimize LLM responses across various use cases.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AI &amp; Automation: Integrated LLM APIs to automate workflows and streamline tasks. Utilized Retrieval-Augmented Generation (RAG) systems to build custom chatbots with domain-specific knowledge and contextual awareness. Leveraged the Dify AI automation platform to orchestrate AI workflows, agents reducing manual effort and improving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Front-end: Developed dynamic and responsive user interfaces using React, Next.js, TypeScript, and Tailwind CSS.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Back-end: Built and maintained scalable back-end services with Python, PHP, Flask, FastAPI, Django, and integrated databases such as PostgreSQL, MySQL, and MongoDB.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Machine Learning Engineer &amp; iOS Developer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OPUM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Responsibilities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Designed and implemented an iOS application to collect and process real-time data from wearable sensors attached to patients' knees.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Preprocessed and analyzed time-series sensor data (e.g., accelerometer, gyroscope) to train a Time Series Classification Model Using LSTM for activity classification.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Deploy the trained model on iOS devices and provide real-time activity classification and show statistical reports.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Artificial Intelligence Engineer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Imagr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May 2022 – Now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Responsibilities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Design train and deployed Computer Vision models for smart shopping carts, focusing on Object Detection (YOLO, SSD, Faster R-CNN), Segmentation (U-net, Mask R-CNN, SAM), and Classification(Mobile-Net, Efficient-Net, Inception).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Optimized models for edge deployment on Google EdgeTPU using quantization techniques, achieving up to a 75% reduction in model size and a 2-4x increase in inference speed, with minimal accuracy loss.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Trained models using Google Cloud's Tensor Processing Units (TPUs) and prepared datasets in TFRecord format. Familiar with Google Cloud ML platform services like Vertex AI, AutoML, BigQuery ML.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Self-hosted CVAT for data annotation, integrating trained models with auto-annotation to reduce costs by 90% and shorten annotation time by 50%.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Utilized multi-processing for batch image preprocessing, including debayer and augmentation, reducing preprocessing time by 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Intern 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Davanti Consultant 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November 2021 – Feb 2022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Responsibilities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Use the Salesforce System to develop a CRM for a Non-profit organization with their System transformation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Communicate with clients, gather requirements, customer showcase, implement features, testing, document.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Agile way of working, good communication with colleagues, conflict resolution, best practices for deployment.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Education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Auckland University 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Master of Information Technology 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With First Class Honours (GPA 8.0)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Academic Award and Certificate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AWS Certified Solutions Architect - Associate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Prompt Engineering for ChatGPT - Vanderbilt University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Google Prompting Essentials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Reference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Konstantinos 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Imagr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Chief AI officer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u w:val="single"/>
            <w:rtl w:val="0"/>
          </w:rPr>
          <w:t xml:space="preserve">konstantinos@imagr.co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Alice Hopkinson</w:t>
        <w:tab/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Davanti Consulting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Practice Lead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alice.hopkinson@davanti.co.nz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800" w:right="1800" w:header="851" w:footer="992"/>
      <w:cols w:equalWidth="0" w:num="2">
        <w:col w:space="425" w:w="3940.4999999999995"/>
        <w:col w:space="0" w:w="3940.49999999999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wwan999@aucklanduni.ac.nz" TargetMode="External"/><Relationship Id="rId7" Type="http://schemas.openxmlformats.org/officeDocument/2006/relationships/hyperlink" Target="https://www.linkedin.com/in/yuqi-wang-74a84b218/" TargetMode="External"/><Relationship Id="rId8" Type="http://schemas.openxmlformats.org/officeDocument/2006/relationships/hyperlink" Target="mailto:konstantinos@imagr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