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95734" w14:textId="77777777" w:rsidR="00000000" w:rsidRDefault="00BD4763">
      <w:pPr>
        <w:pStyle w:val="Ttulo1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 de Pruebas — Sistema de Reserva Hotel</w:t>
      </w:r>
    </w:p>
    <w:p w14:paraId="6D1355E8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Proyecto:</w:t>
      </w:r>
      <w:r>
        <w:rPr>
          <w:rFonts w:ascii="Calibri" w:hAnsi="Calibri" w:cs="Calibri"/>
          <w:color w:val="222222"/>
        </w:rPr>
        <w:t xml:space="preserve"> Sistema de Reserva Hotel</w:t>
      </w:r>
      <w:r>
        <w:rPr>
          <w:rFonts w:ascii="Calibri" w:hAnsi="Calibri" w:cs="Calibri"/>
          <w:color w:val="222222"/>
        </w:rPr>
        <w:br/>
      </w:r>
      <w:r>
        <w:rPr>
          <w:rStyle w:val="Textoennegrita"/>
          <w:rFonts w:ascii="Calibri" w:hAnsi="Calibri" w:cs="Calibri"/>
          <w:color w:val="222222"/>
        </w:rPr>
        <w:t>Versión del documento:</w:t>
      </w:r>
      <w:r>
        <w:rPr>
          <w:rFonts w:ascii="Calibri" w:hAnsi="Calibri" w:cs="Calibri"/>
          <w:color w:val="222222"/>
        </w:rPr>
        <w:t xml:space="preserve"> 1.1</w:t>
      </w:r>
      <w:r>
        <w:rPr>
          <w:rFonts w:ascii="Calibri" w:hAnsi="Calibri" w:cs="Calibri"/>
          <w:color w:val="222222"/>
        </w:rPr>
        <w:br/>
      </w:r>
      <w:r>
        <w:rPr>
          <w:rStyle w:val="Textoennegrita"/>
          <w:rFonts w:ascii="Calibri" w:hAnsi="Calibri" w:cs="Calibri"/>
          <w:color w:val="222222"/>
        </w:rPr>
        <w:t>Fecha de elaboración:</w:t>
      </w:r>
      <w:r>
        <w:rPr>
          <w:rFonts w:ascii="Calibri" w:hAnsi="Calibri" w:cs="Calibri"/>
          <w:color w:val="222222"/>
        </w:rPr>
        <w:t xml:space="preserve"> 08 de octubre de 2026</w:t>
      </w:r>
      <w:r>
        <w:rPr>
          <w:rFonts w:ascii="Calibri" w:hAnsi="Calibri" w:cs="Calibri"/>
          <w:color w:val="222222"/>
        </w:rPr>
        <w:br/>
      </w:r>
      <w:r>
        <w:rPr>
          <w:rStyle w:val="Textoennegrita"/>
          <w:rFonts w:ascii="Calibri" w:hAnsi="Calibri" w:cs="Calibri"/>
          <w:color w:val="222222"/>
        </w:rPr>
        <w:t>Elaborado por:</w:t>
      </w:r>
      <w:r>
        <w:rPr>
          <w:rFonts w:ascii="Calibri" w:hAnsi="Calibri" w:cs="Calibri"/>
          <w:color w:val="222222"/>
        </w:rPr>
        <w:t xml:space="preserve"> Equipo de QA — Proyecto SistemaReservaHotel</w:t>
      </w:r>
      <w:r>
        <w:rPr>
          <w:rFonts w:ascii="Calibri" w:hAnsi="Calibri" w:cs="Calibri"/>
          <w:color w:val="222222"/>
        </w:rPr>
        <w:br/>
      </w:r>
      <w:r>
        <w:rPr>
          <w:rStyle w:val="Textoennegrita"/>
          <w:rFonts w:ascii="Calibri" w:hAnsi="Calibri" w:cs="Calibri"/>
          <w:color w:val="222222"/>
        </w:rPr>
        <w:t>Referencia normativa:</w:t>
      </w:r>
      <w:r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>ISO/IEC/IEEE 29119 — Software and Systems Engineering — Software Testing</w:t>
      </w:r>
      <w:r>
        <w:rPr>
          <w:rFonts w:ascii="Calibri" w:hAnsi="Calibri" w:cs="Calibri"/>
          <w:color w:val="222222"/>
        </w:rPr>
        <w:br/>
      </w:r>
      <w:r>
        <w:rPr>
          <w:rStyle w:val="Textoennegrita"/>
          <w:rFonts w:ascii="Calibri" w:hAnsi="Calibri" w:cs="Calibri"/>
          <w:color w:val="222222"/>
        </w:rPr>
        <w:t>Rama del repositorio:</w:t>
      </w:r>
      <w:r>
        <w:rPr>
          <w:rFonts w:ascii="Calibri" w:hAnsi="Calibri" w:cs="Calibri"/>
          <w:color w:val="222222"/>
        </w:rPr>
        <w:t xml:space="preserve"> </w:t>
      </w:r>
      <w:r>
        <w:rPr>
          <w:rStyle w:val="CdigoHTML"/>
          <w:color w:val="222222"/>
        </w:rPr>
        <w:t>feature/Hotel</w:t>
      </w:r>
      <w:r>
        <w:rPr>
          <w:rFonts w:ascii="Calibri" w:hAnsi="Calibri" w:cs="Calibri"/>
          <w:color w:val="222222"/>
        </w:rPr>
        <w:br/>
      </w:r>
      <w:r>
        <w:rPr>
          <w:rStyle w:val="Textoennegrita"/>
          <w:rFonts w:ascii="Calibri" w:hAnsi="Calibri" w:cs="Calibri"/>
          <w:color w:val="222222"/>
        </w:rPr>
        <w:t>Framework tecnológico:</w:t>
      </w:r>
      <w:r>
        <w:rPr>
          <w:rFonts w:ascii="Calibri" w:hAnsi="Calibri" w:cs="Calibri"/>
          <w:color w:val="222222"/>
        </w:rPr>
        <w:t xml:space="preserve"> ASP.NET Core MVC (.NET 10), Entity Framework Core 10, SQL Server, Blazor Server </w:t>
      </w:r>
    </w:p>
    <w:p w14:paraId="19D39467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55BD939">
          <v:rect id="_x0000_i1025" style="width:0;height:1.5pt" o:hralign="center" o:hrstd="t" o:hr="t" fillcolor="#a0a0a0" stroked="f"/>
        </w:pict>
      </w:r>
    </w:p>
    <w:p w14:paraId="64F0F547" w14:textId="77777777" w:rsidR="00000000" w:rsidRDefault="00BD4763">
      <w:pPr>
        <w:pStyle w:val="Ttulo2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Índice</w:t>
      </w:r>
    </w:p>
    <w:p w14:paraId="0AFE9809" w14:textId="77777777" w:rsidR="00000000" w:rsidRDefault="00BD4763">
      <w:pPr>
        <w:numPr>
          <w:ilvl w:val="0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hyperlink w:anchor="1-introducci%C3%B3n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Introducción</w:t>
        </w:r>
      </w:hyperlink>
    </w:p>
    <w:p w14:paraId="641B52AE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1.1 </w:t>
      </w:r>
      <w:hyperlink w:anchor="11-alcance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Alcance</w:t>
        </w:r>
      </w:hyperlink>
    </w:p>
    <w:p w14:paraId="073FCD02" w14:textId="77777777" w:rsidR="00000000" w:rsidRDefault="00BD4763">
      <w:pPr>
        <w:numPr>
          <w:ilvl w:val="2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1.1.1 </w:t>
      </w:r>
      <w:hyperlink w:anchor="111-en-alcance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En Alcance</w:t>
        </w:r>
      </w:hyperlink>
    </w:p>
    <w:p w14:paraId="35A87981" w14:textId="77777777" w:rsidR="00000000" w:rsidRDefault="00BD4763">
      <w:pPr>
        <w:numPr>
          <w:ilvl w:val="2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1.1.2 </w:t>
      </w:r>
      <w:hyperlink w:anchor="112-fuera-de-alcance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Fuera de Alcance</w:t>
        </w:r>
      </w:hyperlink>
    </w:p>
    <w:p w14:paraId="1B4A110C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1.2 </w:t>
      </w:r>
      <w:hyperlink w:anchor="12-objetivo-de-calidad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Objetivo de Calidad</w:t>
        </w:r>
      </w:hyperlink>
    </w:p>
    <w:p w14:paraId="037CC245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1.3 </w:t>
      </w:r>
      <w:hyperlink w:anchor="13-roles-y-responsabilidades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Roles y Responsabilidades</w:t>
        </w:r>
      </w:hyperlink>
    </w:p>
    <w:p w14:paraId="64357A6D" w14:textId="77777777" w:rsidR="00000000" w:rsidRDefault="00BD4763">
      <w:pPr>
        <w:numPr>
          <w:ilvl w:val="0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hyperlink w:anchor="2-metodolog%C3%ADa-de-prueba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Metodología de Prueba</w:t>
        </w:r>
      </w:hyperlink>
    </w:p>
    <w:p w14:paraId="72A68BA0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2.1 </w:t>
      </w:r>
      <w:hyperlink w:anchor="21-compendio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Compendio</w:t>
        </w:r>
      </w:hyperlink>
    </w:p>
    <w:p w14:paraId="7A4765C5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2.2 </w:t>
      </w:r>
      <w:hyperlink w:anchor="22-niveles-de-prueba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Niveles de Prueba</w:t>
        </w:r>
      </w:hyperlink>
    </w:p>
    <w:p w14:paraId="20181F18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2.3 </w:t>
      </w:r>
      <w:hyperlink w:anchor="23-clasificaci%C3%B3n-de-errores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Clasificación de Errores</w:t>
        </w:r>
      </w:hyperlink>
    </w:p>
    <w:p w14:paraId="586D9E2E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2.4 </w:t>
      </w:r>
      <w:hyperlink w:anchor="24-criterios-de-suspensi%C3%B3n-y-requi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Criterios de Suspensión y Requisitos de Reanu</w:t>
        </w:r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dación</w:t>
        </w:r>
      </w:hyperlink>
    </w:p>
    <w:p w14:paraId="005A28FA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2.5 </w:t>
      </w:r>
      <w:hyperlink w:anchor="25-completitud-de-la-prueba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Completitud de la Prueba</w:t>
        </w:r>
      </w:hyperlink>
    </w:p>
    <w:p w14:paraId="1DE29F44" w14:textId="77777777" w:rsidR="00000000" w:rsidRDefault="00BD4763">
      <w:pPr>
        <w:numPr>
          <w:ilvl w:val="0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hyperlink w:anchor="3-entregables-de-la-prueba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Entregables de la Prueba</w:t>
        </w:r>
      </w:hyperlink>
    </w:p>
    <w:p w14:paraId="1A04C022" w14:textId="77777777" w:rsidR="00000000" w:rsidRDefault="00BD4763">
      <w:pPr>
        <w:numPr>
          <w:ilvl w:val="0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hyperlink w:anchor="4-necesidades-de-recursos-y-medio-ambie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Necesidades de Recursos y Medio Am</w:t>
        </w:r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biente</w:t>
        </w:r>
      </w:hyperlink>
    </w:p>
    <w:p w14:paraId="434BA4B4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4.1 </w:t>
      </w:r>
      <w:hyperlink w:anchor="41-herramientas-de-prueba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Herramientas de Prueba</w:t>
        </w:r>
      </w:hyperlink>
    </w:p>
    <w:p w14:paraId="47FA6AC0" w14:textId="77777777" w:rsidR="00000000" w:rsidRDefault="00BD4763">
      <w:pPr>
        <w:numPr>
          <w:ilvl w:val="1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4.2 </w:t>
      </w:r>
      <w:hyperlink w:anchor="42-entorno-de-prueba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Entorno de Prueba</w:t>
        </w:r>
      </w:hyperlink>
    </w:p>
    <w:p w14:paraId="6CDE2E06" w14:textId="77777777" w:rsidR="00000000" w:rsidRDefault="00BD4763">
      <w:pPr>
        <w:numPr>
          <w:ilvl w:val="0"/>
          <w:numId w:val="1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hyperlink w:anchor="5-t%C3%A9rminos--acr%C3%B3nimos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Términos / Acrónimos</w:t>
        </w:r>
      </w:hyperlink>
    </w:p>
    <w:p w14:paraId="22989A10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FA94F21">
          <v:rect id="_x0000_i1026" style="width:0;height:1.5pt" o:hralign="center" o:hrstd="t" o:hr="t" fillcolor="#a0a0a0" stroked="f"/>
        </w:pict>
      </w:r>
    </w:p>
    <w:p w14:paraId="535B1148" w14:textId="77777777" w:rsidR="00000000" w:rsidRDefault="00BD4763">
      <w:pPr>
        <w:pStyle w:val="Ttulo2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Introducción</w:t>
      </w:r>
    </w:p>
    <w:p w14:paraId="67B2DD35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El presente Plan de Pruebas describe la estrategia, el alcance, los recursos, el cronograma y los entregables necesarios para validar la calidad del </w:t>
      </w:r>
      <w:r>
        <w:rPr>
          <w:rStyle w:val="Textoennegrita"/>
          <w:rFonts w:ascii="Calibri" w:hAnsi="Calibri" w:cs="Calibri"/>
          <w:color w:val="222222"/>
        </w:rPr>
        <w:t xml:space="preserve">Sistema de </w:t>
      </w:r>
      <w:r>
        <w:rPr>
          <w:rStyle w:val="Textoennegrita"/>
          <w:rFonts w:ascii="Calibri" w:hAnsi="Calibri" w:cs="Calibri"/>
          <w:color w:val="222222"/>
        </w:rPr>
        <w:lastRenderedPageBreak/>
        <w:t>Reserva Hotel</w:t>
      </w:r>
      <w:r>
        <w:rPr>
          <w:rFonts w:ascii="Calibri" w:hAnsi="Calibri" w:cs="Calibri"/>
          <w:color w:val="222222"/>
        </w:rPr>
        <w:t>, una aplicación web empresarial desarrollada en ASP.NET Core MVC (.NET 10) con Entity Framework Core 10 y Microsoft SQL Server.</w:t>
      </w:r>
    </w:p>
    <w:p w14:paraId="53DD233A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El sistema implementa una arquitectura multicapa (N-Tier) compuesta por cinco proyectos: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5625"/>
      </w:tblGrid>
      <w:tr w:rsidR="00000000" w14:paraId="7B30A906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59D544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Capa / Proyecto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FB699A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000000" w14:paraId="2B97FDA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14ED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SistemaReservaHotel.Entities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9FA6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Modelos de dominio (16 entidades: Usuario, Rol, Permiso, Habitacion, Reserva, Pago, Temporada, etc.)</w:t>
            </w:r>
          </w:p>
        </w:tc>
      </w:tr>
      <w:tr w:rsidR="00000000" w14:paraId="7E1793C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B17B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Sis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temaReservaHotel.DataAccess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A4AE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Contexto de EF Core (</w:t>
            </w:r>
            <w:r>
              <w:rPr>
                <w:rStyle w:val="CdigoHTML"/>
                <w:color w:val="222222"/>
              </w:rPr>
              <w:t>AppDbContext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), Repositorios genéricos y específicos, patrón Unit of Work, migraciones y semilla de datos</w:t>
            </w:r>
          </w:p>
        </w:tc>
      </w:tr>
      <w:tr w:rsidR="00000000" w14:paraId="4430FDD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DDA4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SistemaReservaHotel.Business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C395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Servicios de lógica de negocio (AuthService, UsuarioService, RolService,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HabitacionService, ReservaService, DisponibilidadService, ComodidadService), DTOs y Helpers</w:t>
            </w:r>
          </w:p>
        </w:tc>
      </w:tr>
      <w:tr w:rsidR="00000000" w14:paraId="11F5A07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6501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SistemaReservaHotel.WebMVC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C257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Interfaz web principal: 7 controladores MVC, 15+ vistas Razor, autenticación por cookies, autorización por roles y permisos</w:t>
            </w:r>
          </w:p>
        </w:tc>
      </w:tr>
      <w:tr w:rsidR="00000000" w14:paraId="4F3662A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9E07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SistemaRes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ervaHotel.UI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4993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Aplicación complementaria en Blazor Server (actualmente con plantillas base)</w:t>
            </w:r>
          </w:p>
        </w:tc>
      </w:tr>
    </w:tbl>
    <w:p w14:paraId="747305FE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El propósito del sistema es gestionar el ciclo completo de operaciones de un hotel: catálogo de habitaciones, verificación de disponibilidad, registro de reservas co</w:t>
      </w:r>
      <w:r>
        <w:rPr>
          <w:rFonts w:ascii="Calibri" w:hAnsi="Calibri" w:cs="Calibri"/>
          <w:color w:val="222222"/>
        </w:rPr>
        <w:t>n tarifas por temporada, control de pagos, y un sistema integral de seguridad basado en roles (RBAC) con usuarios, roles y permisos granulares.</w:t>
      </w:r>
    </w:p>
    <w:p w14:paraId="7BB9C7FF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Este plan se elabora conforme a las directrices de la norma </w:t>
      </w:r>
      <w:r>
        <w:rPr>
          <w:rStyle w:val="Textoennegrita"/>
          <w:rFonts w:ascii="Calibri" w:hAnsi="Calibri" w:cs="Calibri"/>
          <w:color w:val="222222"/>
        </w:rPr>
        <w:t>ISO/IEC/IEEE 29119</w:t>
      </w:r>
      <w:r>
        <w:rPr>
          <w:rFonts w:ascii="Calibri" w:hAnsi="Calibri" w:cs="Calibri"/>
          <w:color w:val="222222"/>
        </w:rPr>
        <w:t xml:space="preserve"> (Software and Systems Engineering — Software Testing), que establece un marco estandarizado para la documentación y ejecución de procesos de prueba de software.</w:t>
      </w:r>
    </w:p>
    <w:p w14:paraId="213A830A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D4D5C48">
          <v:rect id="_x0000_i1027" style="width:0;height:1.5pt" o:hralign="center" o:hrstd="t" o:hr="t" fillcolor="#a0a0a0" stroked="f"/>
        </w:pict>
      </w:r>
    </w:p>
    <w:p w14:paraId="5CC1E4C8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Alcance</w:t>
      </w:r>
    </w:p>
    <w:p w14:paraId="1572B7CE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1.1.1 En Alcance</w:t>
      </w:r>
    </w:p>
    <w:p w14:paraId="6D0229EF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Se probarán los siguientes módulos funcionales y características del sistema, agrupados por módulo: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380"/>
        <w:gridCol w:w="1375"/>
        <w:gridCol w:w="1367"/>
        <w:gridCol w:w="3933"/>
      </w:tblGrid>
      <w:tr w:rsidR="00000000" w14:paraId="2BEAE3D8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70F965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C0712E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66DAB9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85DBC1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Roles aplicables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F069E1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 de la prueba</w:t>
            </w:r>
          </w:p>
        </w:tc>
      </w:tr>
      <w:tr w:rsidR="00000000" w14:paraId="3EF19FD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39DFF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1393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DF83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Inicio de sesión (Login)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8E14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 los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62AB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que un usuario registrado pueda autenticarse con email y contraseña correctos; que se genere la cookie de autenticación con Claims de identidad, roles y permisos; que se actualice </w:t>
            </w:r>
            <w:r>
              <w:rPr>
                <w:rStyle w:val="CdigoHTML"/>
                <w:color w:val="222222"/>
              </w:rPr>
              <w:t>UltimoAcceso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que se redirija al Dashboard (Adm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inistrador) o al Home (otros roles).</w:t>
            </w:r>
          </w:p>
        </w:tc>
      </w:tr>
      <w:tr w:rsidR="00000000" w14:paraId="7AA5AB6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E1AE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BE0C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BBEC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Registro de usuario (Register)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211B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anónimos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E490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un usuario nuevo pueda registrarse proporcionando nombre completo, email, contraseña (mínimo 6 caracteres), confirmación de contraseña y teléfono; que se le asigne automáticamente el rol "Usuario"; que no se permita registrar emails duplicado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s.</w:t>
            </w:r>
          </w:p>
        </w:tc>
      </w:tr>
      <w:tr w:rsidR="00000000" w14:paraId="14DDCFE0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D57EC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2D9E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ED66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Cierre de sesión (Logout)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3F29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DE45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la sesión de cookies se destruya correctamente y se redirija al Home público.</w:t>
            </w:r>
          </w:p>
        </w:tc>
      </w:tr>
      <w:tr w:rsidR="00000000" w14:paraId="19BA188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C77E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1197B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Autenticación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702E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Acceso denegado (Access Denied)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8333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 sin permiso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174C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un usuario sin el rol requerido sea redirigido a la vista de acceso denegado al intentar acceder a secciones restringidas.</w:t>
            </w:r>
          </w:p>
        </w:tc>
      </w:tr>
      <w:tr w:rsidR="00000000" w14:paraId="520B10C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B3D19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3A3F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5802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Listar usuarios activos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196E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7141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muestre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 todos los usuarios activos con sus datos (nombre, email, teléfono, roles, estado, último acceso) en una tabla con paginación, búsqueda y ordenamiento (DataTables).</w:t>
            </w:r>
          </w:p>
        </w:tc>
      </w:tr>
      <w:tr w:rsidR="00000000" w14:paraId="557C091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F41F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35A6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F226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Crear usuario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81AE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D7E1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crear un nuevo usuario con nombre, email, contraseña, teléfono, estado activo/inactivo y asignación de uno o múltiples roles simultáneamente; que se valide email duplicado.</w:t>
            </w:r>
          </w:p>
        </w:tc>
      </w:tr>
      <w:tr w:rsidR="00000000" w14:paraId="7FB56BCD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54FB6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FADD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DF2B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Editar usuario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4505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BAE2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 que se puedan modificar nombre, email, teléfono y estado (activo/inactivo) de un usuario existente; que se controle la colisión de emails al modificar; que se muestre la información adicional (fecha de registro, último acceso).</w:t>
            </w:r>
          </w:p>
        </w:tc>
      </w:tr>
      <w:tr w:rsidR="00000000" w14:paraId="7F8AC7B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5A2E9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7C63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FB484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activar usuario (Soft Delete)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FA22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CA96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que al desactivar un usuario se cambie su estado a </w:t>
            </w:r>
            <w:r>
              <w:rPr>
                <w:rStyle w:val="CdigoHTML"/>
                <w:color w:val="222222"/>
              </w:rPr>
              <w:t>Activo = false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(borrado lógico) sin eliminarlo de la base de datos; que ya no pueda iniciar sesión.</w:t>
            </w:r>
          </w:p>
        </w:tc>
      </w:tr>
      <w:tr w:rsidR="00000000" w14:paraId="648DE8C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C1996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E573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412D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Asignar rol a usuario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3E81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AE13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asignar un rol existente a un usuario; que no se permita asignar un rol duplicado; que la asignación se refleje inmediatamente en la vista de edición.</w:t>
            </w:r>
          </w:p>
        </w:tc>
      </w:tr>
      <w:tr w:rsidR="00000000" w14:paraId="7A760A3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8A55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5BBC2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E94F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Remover rol de usuario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67FC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1F02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revocar un rol previamente asignado a un usuario.</w:t>
            </w:r>
          </w:p>
        </w:tc>
      </w:tr>
      <w:tr w:rsidR="00000000" w14:paraId="61B017E1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2ACEF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1154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A376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Cambiar contraseña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D73B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3D1DE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actualizar la contraseña de un usuario y que el nuevo hash SHA-256 se almacene correctamente.</w:t>
            </w:r>
          </w:p>
        </w:tc>
      </w:tr>
      <w:tr w:rsidR="00000000" w14:paraId="3B96DB2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0F618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DCB0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ón de 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2193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Listar roles activos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D443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FD76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muestren todos los roles activos en formato de tarjetas con su nombre, descripción, estado, conteo de permisos y lista de los primeros 10 permisos asignados.</w:t>
            </w:r>
          </w:p>
        </w:tc>
      </w:tr>
      <w:tr w:rsidR="00000000" w14:paraId="5708B7E7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1B651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C0A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66DD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Crear 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0295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DF76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registrar un nuevo rol con nombre (requerido, máx. 50 caracteres), descripción (máx. 200 caracteres) y estado activo.</w:t>
            </w:r>
          </w:p>
        </w:tc>
      </w:tr>
      <w:tr w:rsidR="00000000" w14:paraId="61DB354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40D6F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4201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50A24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Editar 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E119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A50C7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modificar el nombre, la descripción y el estado de un rol existente.</w:t>
            </w:r>
          </w:p>
        </w:tc>
      </w:tr>
      <w:tr w:rsidR="00000000" w14:paraId="6D67445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8942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96DF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BB07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Asignar permiso a 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D66A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7C89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otorgar un permiso a un rol; que no se permita duplicar la relación; que la interfaz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 acordeón por categoría refleje el cambio (ícono de check verde).</w:t>
            </w:r>
          </w:p>
        </w:tc>
      </w:tr>
      <w:tr w:rsidR="00000000" w14:paraId="6B95E85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57E45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B9ED9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D83F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Remover permiso de 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1D669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574F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pueda revocar un permiso de un rol; que se actualice el conteo de permisos del rol.</w:t>
            </w:r>
          </w:p>
        </w:tc>
      </w:tr>
      <w:tr w:rsidR="00000000" w14:paraId="49B6AA2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F8162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391E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Roles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103C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Listar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y asignar matriz de permisos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B310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5A34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la carga, visualización y persistencia de los 18 permisos del sistema agrupados por categoría (Ventas, Clientes, Productos, Reportes, Administracion) en la base de datos y en la interfaz de gestión de Ro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les. 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Aclaración de alcance: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La prueba se limita estrictamente a la persistencia y asignación de la matriz de permisos en la base de datos y en la interfaz de Roles; el acceso a las pantallas/vistas finales de "Ventas", "Clientes" y "Productos" no será eval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uado ya que se encuentran fuera de alcance por estar en desarrollo en esta versión (conforme a 1.1.2).</w:t>
            </w:r>
          </w:p>
        </w:tc>
      </w:tr>
      <w:tr w:rsidR="00000000" w14:paraId="00BD665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B34B8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275C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Habitaciones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CFB6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Buscar habitaciones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498E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EA6F5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se listen todas las habitaciones registradas mostrando número, tipo y precio base.</w:t>
            </w:r>
          </w:p>
        </w:tc>
      </w:tr>
      <w:tr w:rsidR="00000000" w14:paraId="31F3359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D0C38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ACC0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Reservas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1644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 reservas por día (US-14)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10C3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EE06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al seleccionar una fecha se muestren las reservas del día con cliente, habitación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fecha de entrada, fecha de salida y noches calculadas.</w:t>
            </w:r>
          </w:p>
        </w:tc>
      </w:tr>
      <w:tr w:rsidR="00000000" w14:paraId="3847415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AE254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9848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Reservas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D60D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Crear reserva con precio según temporada (US-16)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819D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4979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que al crear una reserva se seleccione el tipo de habitación, se busque automáticamente el precio de </w:t>
            </w:r>
            <w:r>
              <w:rPr>
                <w:rStyle w:val="CdigoHTML"/>
                <w:color w:val="222222"/>
              </w:rPr>
              <w:t>Temp</w:t>
            </w:r>
            <w:r>
              <w:rPr>
                <w:rStyle w:val="CdigoHTML"/>
                <w:color w:val="222222"/>
              </w:rPr>
              <w:t>oradaPrecio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vinculado al tipo, se calcule el </w:t>
            </w:r>
            <w:r>
              <w:rPr>
                <w:rStyle w:val="CdigoHTML"/>
                <w:color w:val="222222"/>
              </w:rPr>
              <w:t>PrecioTotal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se almacene la reserva en la base de datos.</w:t>
            </w:r>
          </w:p>
        </w:tc>
      </w:tr>
      <w:tr w:rsidR="00000000" w14:paraId="2B0DCD2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33C4B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CC2D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Reservas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C8C4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Validar disponibilidad (anti-traslape)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E3A2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A23D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que el método </w:t>
            </w:r>
            <w:r>
              <w:rPr>
                <w:rStyle w:val="CdigoHTML"/>
                <w:color w:val="222222"/>
              </w:rPr>
              <w:t>ValidarDisponibilidadAsync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retorne </w:t>
            </w:r>
            <w:r>
              <w:rPr>
                <w:rStyle w:val="CdigoHTML"/>
                <w:color w:val="222222"/>
              </w:rPr>
              <w:t>false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 existe una reserva activa cuyo rango de fechas se superpone con el rango solicitado (</w:t>
            </w:r>
            <w:r>
              <w:rPr>
                <w:rStyle w:val="CdigoHTML"/>
                <w:color w:val="222222"/>
              </w:rPr>
              <w:t>entrada &lt; r.FechaSalida &amp;&amp; salida &gt; r.FechaEntrada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).</w:t>
            </w:r>
          </w:p>
        </w:tc>
      </w:tr>
      <w:tr w:rsidR="00000000" w14:paraId="3DB45087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3B658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F726C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Reportes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6C3A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Reporte de reservas por rango de fechas (US-15)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DD6E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B57C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al ingresar fecha inicio y fecha fin, se filtren y muestren las reservas correspondientes con cliente, fecha de entrada, fecha de salida y precio total.</w:t>
            </w:r>
          </w:p>
        </w:tc>
      </w:tr>
      <w:tr w:rsidR="00000000" w14:paraId="59E81D9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22AF3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6994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3DD7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Consultar habitaciones disponibles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3E46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Usuarios autenticados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F7E2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el servicio de disponibilidad excluya las habitaciones que tienen reservas activas en conflicto con el rango de fechas solicitado y devuelva solo las habitaciones activas y libres.</w:t>
            </w:r>
          </w:p>
        </w:tc>
      </w:tr>
      <w:tr w:rsidR="00000000" w14:paraId="7F1C35CA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4589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762C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Semilla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683C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Seed inicial de 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953D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Sistema (automático)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11E1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rificar que al ejecutar la aplicación por primera vez se creen: 18 permisos, 5 roles con su matriz de permisos, y el usuario administrador (</w:t>
            </w:r>
            <w:r>
              <w:rPr>
                <w:rStyle w:val="CdigoHTML"/>
                <w:color w:val="222222"/>
              </w:rPr>
              <w:t>admin@facturacion.com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</w:t>
            </w:r>
            <w:r>
              <w:rPr>
                <w:rStyle w:val="CdigoHTML"/>
                <w:color w:val="222222"/>
              </w:rPr>
              <w:t>Admin123!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).</w:t>
            </w:r>
          </w:p>
        </w:tc>
      </w:tr>
      <w:tr w:rsidR="00000000" w14:paraId="0EC8957D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873A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8BB0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Navegación y Layout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C102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Menú dinámico por 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37CE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 los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5ABB1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Verificar que 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 menú de navegación solo muestre las opciones de "Administración" (Usuarios, Roles, Dashboard) cuando el usuario tenga el rol "Administrador"; que los usuarios no autenticados solo vean "Iniciar Sesión" y "Registrarse".</w:t>
            </w:r>
          </w:p>
        </w:tc>
      </w:tr>
      <w:tr w:rsidR="00000000" w14:paraId="2D66542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B830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D5F6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Validaciones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0F7E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Validaciones de formularios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3803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B486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las validaciones de Data Annotations en los DTOs: </w:t>
            </w:r>
            <w:r>
              <w:rPr>
                <w:rStyle w:val="CdigoHTML"/>
                <w:color w:val="222222"/>
              </w:rPr>
              <w:t>[Required]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[EmailAddress]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[StringLength]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[Compare]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formularios de Login, Register, Crear/Editar Usuario, Crear Rol.</w:t>
            </w:r>
          </w:p>
        </w:tc>
      </w:tr>
      <w:tr w:rsidR="00000000" w14:paraId="4AEE03A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6BB0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2B0A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Helper de Claims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EA7D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Verificación de per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misos granulares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ABCE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DBEC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que las extensiones </w:t>
            </w:r>
            <w:r>
              <w:rPr>
                <w:rStyle w:val="CdigoHTML"/>
                <w:color w:val="222222"/>
              </w:rPr>
              <w:t>TienePermiso()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TieneCualquierPermiso()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TieneTodosLosPermisos()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GetUsuarioId()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222222"/>
              </w:rPr>
              <w:t>GetEmail()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funcionen correctamente sobre el </w:t>
            </w:r>
            <w:r>
              <w:rPr>
                <w:rStyle w:val="CdigoHTML"/>
                <w:color w:val="222222"/>
              </w:rPr>
              <w:t>ClaimsPrincipal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del usuario autenticado.</w:t>
            </w:r>
          </w:p>
        </w:tc>
      </w:tr>
      <w:tr w:rsidR="00000000" w14:paraId="617F856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02D6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AF10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Validador de Fechas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CA7B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Regla de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negocio de fechas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B67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F93BF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Verificar que </w:t>
            </w:r>
            <w:r>
              <w:rPr>
                <w:rStyle w:val="CdigoHTML"/>
                <w:color w:val="222222"/>
              </w:rPr>
              <w:t>ValidadorFechas.FechasValidas()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retorne </w:t>
            </w:r>
            <w:r>
              <w:rPr>
                <w:rStyle w:val="CdigoHTML"/>
                <w:color w:val="222222"/>
              </w:rPr>
              <w:t>true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solo cuando </w:t>
            </w:r>
            <w:r>
              <w:rPr>
                <w:rStyle w:val="CdigoHTML"/>
                <w:color w:val="222222"/>
              </w:rPr>
              <w:t>entrada &lt; salida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222222"/>
              </w:rPr>
              <w:t>entrada &gt;= DateTime.Today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.</w:t>
            </w:r>
          </w:p>
        </w:tc>
      </w:tr>
    </w:tbl>
    <w:p w14:paraId="742D52C6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1.1.2 Fuera de Alcance</w:t>
      </w:r>
    </w:p>
    <w:p w14:paraId="09CD6307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Las siguientes características y aspectos </w:t>
      </w:r>
      <w:r>
        <w:rPr>
          <w:rStyle w:val="Textoennegrita"/>
          <w:rFonts w:ascii="Calibri" w:hAnsi="Calibri" w:cs="Calibri"/>
          <w:color w:val="222222"/>
        </w:rPr>
        <w:t>no serán probados</w:t>
      </w:r>
      <w:r>
        <w:rPr>
          <w:rFonts w:ascii="Calibri" w:hAnsi="Calibri" w:cs="Calibri"/>
          <w:color w:val="222222"/>
        </w:rPr>
        <w:t xml:space="preserve"> en este ciclo de pruebas: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638"/>
        <w:gridCol w:w="5513"/>
      </w:tblGrid>
      <w:tr w:rsidR="00000000" w14:paraId="36A2E75D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75CC90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D97ED7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Elemento excluido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87D368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000000" w14:paraId="5F37D96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2A55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DCA2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Proyecto SistemaReservaHotel.UI (Blazor Server)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21CC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Actualmente contiene únicamente las plantillas de ejemplo de Blazor (Home, Counter, Weather) sin funcionalidad de negocio implementada. No es la interfaz principal del sistema.</w:t>
            </w:r>
          </w:p>
        </w:tc>
      </w:tr>
      <w:tr w:rsidR="00000000" w14:paraId="1BDC497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D65E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BC61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Pruebas de rendimiento y carga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BDCA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 se contempla la medición de tiempos de res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puesta bajo estrés, concurrencia de usuarios ni pruebas de carga (load testing) debido a restricciones de tiempo y recursos del ciclo actual.</w:t>
            </w:r>
          </w:p>
        </w:tc>
      </w:tr>
      <w:tr w:rsidR="00000000" w14:paraId="6E402A8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AEB16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9A62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Pruebas de seguridad avanzada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(penetración, inyección SQL, XSS)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8D78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alcance actual cubre la funcionalidad de aut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enticación y autorización, pero no incluye pruebas de seguridad ofensiva ni auditorías de vulnerabilidades.</w:t>
            </w:r>
          </w:p>
        </w:tc>
      </w:tr>
      <w:tr w:rsidR="00000000" w14:paraId="6E360907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C85D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84A7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Diseño visual y UX/UI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DDFF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 se evaluará la apariencia gráfica, la experiencia de usuario, la responsividad de diseño ni la compatibilidad entre nave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gadores más allá de la funcionalidad.</w:t>
            </w:r>
          </w:p>
        </w:tc>
      </w:tr>
      <w:tr w:rsidR="00000000" w14:paraId="2ABE82E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54CE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3069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Pruebas de despliegue e infraestructura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19BA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 se probará el proceso de publicación en producción, configuración de IIS, Docker ni pipelines de CI/CD.</w:t>
            </w:r>
          </w:p>
        </w:tc>
      </w:tr>
      <w:tr w:rsidR="00000000" w14:paraId="5194BB9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B1D62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0788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Módulos no implementados (Vistas finales)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C599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Los enlaces del menú y vistas directas de "Clientes", "Productos" y "Ventas" se encuentran actualmente en desarrollo en esta versión; no se probarán ni evaluarán sus pantallas finales. Únicamente se evalúa la asign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ación y persistencia de sus permisos en la interfaz de Roles y base de datos (conforme a 1.1.1, ítem 17).</w:t>
            </w:r>
          </w:p>
        </w:tc>
      </w:tr>
      <w:tr w:rsidR="00000000" w14:paraId="18375A4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D2DE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6CA8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Migraciones de 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4DEE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La verificación de integridad de los archivos de migración de EF Core queda fuera del alcance funcional.</w:t>
            </w:r>
          </w:p>
        </w:tc>
      </w:tr>
      <w:tr w:rsidR="00000000" w14:paraId="362ABE5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EDE9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CF77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Resolución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 conflictos de merge Git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DFF6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El archivo </w:t>
            </w:r>
            <w:r>
              <w:rPr>
                <w:rStyle w:val="CdigoHTML"/>
                <w:color w:val="222222"/>
              </w:rPr>
              <w:t>Program.cs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222222"/>
              </w:rPr>
              <w:t>appsettings.json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del proyecto WebMVC contienen marcadores de conflicto (</w:t>
            </w:r>
            <w:r>
              <w:rPr>
                <w:rStyle w:val="CdigoHTML"/>
                <w:color w:val="222222"/>
              </w:rPr>
              <w:t>&lt;&lt;&lt;&lt;&lt;&lt;&lt; HEAD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). La resolución de estos conflictos es una actividad de desarrollo, no de pruebas.</w:t>
            </w:r>
          </w:p>
        </w:tc>
      </w:tr>
    </w:tbl>
    <w:p w14:paraId="20D61AB4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BDA384E">
          <v:rect id="_x0000_i1028" style="width:0;height:1.5pt" o:hralign="center" o:hrstd="t" o:hr="t" fillcolor="#a0a0a0" stroked="f"/>
        </w:pict>
      </w:r>
    </w:p>
    <w:p w14:paraId="50CB3D36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Objetivo de Calidad</w:t>
      </w:r>
    </w:p>
    <w:p w14:paraId="1FF827F2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Los objetivos de calidad de este ciclo de pruebas son:</w:t>
      </w:r>
    </w:p>
    <w:p w14:paraId="0E2134E7" w14:textId="77777777" w:rsidR="00000000" w:rsidRDefault="00BD4763">
      <w:pPr>
        <w:pStyle w:val="NormalWeb"/>
        <w:numPr>
          <w:ilvl w:val="0"/>
          <w:numId w:val="2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Verificación funcional completa:</w:t>
      </w:r>
      <w:r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>Asegurar que todos los módulos dentro del alcance (Autenticación, Gestión de Usuarios, Gestión de Roles y Permisos, Habitaciones, Reservas, Reportes, Disponibilidad y Semilla de Datos) funcionen de acuerdo a los requisitos y las historias de usuario defini</w:t>
      </w:r>
      <w:r>
        <w:rPr>
          <w:rFonts w:ascii="Calibri" w:hAnsi="Calibri" w:cs="Calibri"/>
          <w:color w:val="222222"/>
        </w:rPr>
        <w:t>das (US-14, US-15, US-16).</w:t>
      </w:r>
    </w:p>
    <w:p w14:paraId="2AF7280F" w14:textId="77777777" w:rsidR="00000000" w:rsidRDefault="00BD4763">
      <w:pPr>
        <w:pStyle w:val="NormalWeb"/>
        <w:numPr>
          <w:ilvl w:val="0"/>
          <w:numId w:val="2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Integridad de las reglas de negocio:</w:t>
      </w:r>
      <w:r>
        <w:rPr>
          <w:rFonts w:ascii="Calibri" w:hAnsi="Calibri" w:cs="Calibri"/>
          <w:color w:val="222222"/>
        </w:rPr>
        <w:t xml:space="preserve"> Confirmar que las validaciones críticas del sistema se ejecuten correctamente:</w:t>
      </w:r>
    </w:p>
    <w:p w14:paraId="66C88C62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 se permitan emails duplicados al registrar o editar usuarios.</w:t>
      </w:r>
    </w:p>
    <w:p w14:paraId="36BE69A3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No se permitan reservas con fechas superpuestas </w:t>
      </w:r>
      <w:r>
        <w:rPr>
          <w:rFonts w:ascii="Calibri" w:eastAsia="Times New Roman" w:hAnsi="Calibri" w:cs="Calibri"/>
          <w:color w:val="222222"/>
          <w:sz w:val="22"/>
          <w:szCs w:val="22"/>
        </w:rPr>
        <w:t>para la misma habitación (validación anti-traslape).</w:t>
      </w:r>
    </w:p>
    <w:p w14:paraId="41E76A7B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Las fechas de reserva cumplan la regla </w:t>
      </w:r>
      <w:r>
        <w:rPr>
          <w:rStyle w:val="CdigoHTML"/>
          <w:color w:val="222222"/>
        </w:rPr>
        <w:t>entrada &lt; salida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 </w:t>
      </w:r>
      <w:r>
        <w:rPr>
          <w:rStyle w:val="CdigoHTML"/>
          <w:color w:val="222222"/>
        </w:rPr>
        <w:t>entrada &gt;= hoy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5ECC979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Los precios de reserva se calculen correctamente según la temporada y tipo de habitación.</w:t>
      </w:r>
    </w:p>
    <w:p w14:paraId="47FA0A29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El borrado de usuarios sea lógico (soft delete) y no físico.</w:t>
      </w:r>
    </w:p>
    <w:p w14:paraId="5E64B39D" w14:textId="77777777" w:rsidR="00000000" w:rsidRDefault="00BD4763">
      <w:pPr>
        <w:pStyle w:val="NormalWeb"/>
        <w:numPr>
          <w:ilvl w:val="0"/>
          <w:numId w:val="2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Seguridad de acceso:</w:t>
      </w:r>
      <w:r>
        <w:rPr>
          <w:rFonts w:ascii="Calibri" w:hAnsi="Calibri" w:cs="Calibri"/>
          <w:color w:val="222222"/>
        </w:rPr>
        <w:t xml:space="preserve"> Validar que el sistema de autenticación basada en cookies y autorización basada en r</w:t>
      </w:r>
      <w:r>
        <w:rPr>
          <w:rFonts w:ascii="Calibri" w:hAnsi="Calibri" w:cs="Calibri"/>
          <w:color w:val="222222"/>
        </w:rPr>
        <w:t>oles funcione de extremo a extremo:</w:t>
      </w:r>
    </w:p>
    <w:p w14:paraId="584B7D61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Solo los usuarios con rol "Administrador" puedan acceder a las secciones de gestión de usuarios, roles y permisos.</w:t>
      </w:r>
    </w:p>
    <w:p w14:paraId="6315C8EE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Las Claims de permisos se generen correctamente al momento del login.</w:t>
      </w:r>
    </w:p>
    <w:p w14:paraId="55CA325E" w14:textId="77777777" w:rsidR="00000000" w:rsidRDefault="00BD4763">
      <w:pPr>
        <w:numPr>
          <w:ilvl w:val="1"/>
          <w:numId w:val="2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Los usuarios desactivados no puedan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iniciar sesión.</w:t>
      </w:r>
    </w:p>
    <w:p w14:paraId="48FB2D2B" w14:textId="77777777" w:rsidR="00000000" w:rsidRDefault="00BD4763">
      <w:pPr>
        <w:pStyle w:val="NormalWeb"/>
        <w:numPr>
          <w:ilvl w:val="0"/>
          <w:numId w:val="2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Fiabilidad de datos iniciales:</w:t>
      </w:r>
      <w:r>
        <w:rPr>
          <w:rFonts w:ascii="Calibri" w:hAnsi="Calibri" w:cs="Calibri"/>
          <w:color w:val="222222"/>
        </w:rPr>
        <w:t xml:space="preserve"> Confirmar que la semilla de datos (</w:t>
      </w:r>
      <w:r>
        <w:rPr>
          <w:rStyle w:val="CdigoHTML"/>
          <w:color w:val="222222"/>
        </w:rPr>
        <w:t>DbInitializer</w:t>
      </w:r>
      <w:r>
        <w:rPr>
          <w:rFonts w:ascii="Calibri" w:hAnsi="Calibri" w:cs="Calibri"/>
          <w:color w:val="222222"/>
        </w:rPr>
        <w:t>) genere los 18 permisos, 5 roles con su matriz de permisos y el usuario administrador predeterminado.</w:t>
      </w:r>
    </w:p>
    <w:p w14:paraId="6700AF79" w14:textId="77777777" w:rsidR="00000000" w:rsidRDefault="00BD4763">
      <w:pPr>
        <w:pStyle w:val="NormalWeb"/>
        <w:numPr>
          <w:ilvl w:val="0"/>
          <w:numId w:val="2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Cobertura mínima del 100%</w:t>
      </w:r>
      <w:r>
        <w:rPr>
          <w:rFonts w:ascii="Calibri" w:hAnsi="Calibri" w:cs="Calibri"/>
          <w:color w:val="222222"/>
        </w:rPr>
        <w:t xml:space="preserve"> de los casos de prueba planific</w:t>
      </w:r>
      <w:r>
        <w:rPr>
          <w:rFonts w:ascii="Calibri" w:hAnsi="Calibri" w:cs="Calibri"/>
          <w:color w:val="222222"/>
        </w:rPr>
        <w:t xml:space="preserve">ados en ejecución, con una tasa de aprobación objetivo del </w:t>
      </w:r>
      <w:r>
        <w:rPr>
          <w:rStyle w:val="Textoennegrita"/>
          <w:rFonts w:ascii="Calibri" w:hAnsi="Calibri" w:cs="Calibri"/>
          <w:color w:val="222222"/>
        </w:rPr>
        <w:t>85%</w:t>
      </w:r>
      <w:r>
        <w:rPr>
          <w:rFonts w:ascii="Calibri" w:hAnsi="Calibri" w:cs="Calibri"/>
          <w:color w:val="222222"/>
        </w:rPr>
        <w:t xml:space="preserve"> o superior.</w:t>
      </w:r>
    </w:p>
    <w:p w14:paraId="2058A188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DAEF5CF">
          <v:rect id="_x0000_i1029" style="width:0;height:1.5pt" o:hralign="center" o:hrstd="t" o:hr="t" fillcolor="#a0a0a0" stroked="f"/>
        </w:pict>
      </w:r>
    </w:p>
    <w:p w14:paraId="03399974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Roles y Responsabilidades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772"/>
        <w:gridCol w:w="1511"/>
        <w:gridCol w:w="4868"/>
      </w:tblGrid>
      <w:tr w:rsidR="00000000" w14:paraId="792F5D37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3C0AFB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221B84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2A7608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A2DC6C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Tareas principales</w:t>
            </w:r>
          </w:p>
        </w:tc>
      </w:tr>
      <w:tr w:rsidR="00000000" w14:paraId="6EDA69D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7FC2C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1DAC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Test Manager (Gerente de Pruebas)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215D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[Nombre Integrante 1]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D09B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Planificar, coordi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nar y dar seguimiento general al plan de pruebas; gestionar recursos y cronograma; tomar decisiones de suspensión o reanudación; aprobar los entregables finales de prueba; consolidar métricas y comunicar el estado del avance a las partes interesadas.</w:t>
            </w:r>
          </w:p>
        </w:tc>
      </w:tr>
      <w:tr w:rsidR="00000000" w14:paraId="1878A4F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1AB445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2953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Analista QA / Diseñador de Pruebas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2D97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[Nombre Integrante 2]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C669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Diseñar y documentar la especificación formal de casos de prueba funcionales; estructurar y mantener actualizada la matriz de trazabilidad de requisitos; definir criterios de aceptación detallados y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validar la cobertura de las historias de usuario (US-14, US-15, US-16).</w:t>
            </w:r>
          </w:p>
        </w:tc>
      </w:tr>
      <w:tr w:rsidR="00000000" w14:paraId="42E9C18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C9594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33B6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Tester Principal / Ejecutor de Pruebas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B138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[Nombre Integrante 3]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D8B02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Coordinar y liderar las sesiones de ejecución manual de casos de prueba; documentar evidencias gráficas con Snipping Too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l; registrar, clasificar por severidad/prioridad y dar seguimiento a los defectos en Azure DevOps Boards; coordinar los ciclos de retesting.</w:t>
            </w:r>
          </w:p>
        </w:tc>
      </w:tr>
      <w:tr w:rsidR="00000000" w14:paraId="78C61C6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1FBF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AD9E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Administrador de Entorno y Datos (Test Admin)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5C00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[Nombre Integrante 4]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5331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Configurar y mantener operativo el entorno 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 pruebas local (SQL Server, Kestrel/IIS); gestionar la base de datos </w:t>
            </w:r>
            <w:r>
              <w:rPr>
                <w:rStyle w:val="CdigoHTML"/>
                <w:color w:val="222222"/>
              </w:rPr>
              <w:t>SistemaReservaHotel_Test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; ejecutar migraciones de EF Core y verificar la ejecución correcta de la semilla inicial (</w:t>
            </w:r>
            <w:r>
              <w:rPr>
                <w:rStyle w:val="CdigoHTML"/>
                <w:color w:val="222222"/>
              </w:rPr>
              <w:t>DbInitializer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).</w:t>
            </w:r>
          </w:p>
        </w:tc>
      </w:tr>
      <w:tr w:rsidR="00000000" w14:paraId="0326DA1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C587C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B686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Aseguramiento de Calidad de Software (SQA)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80618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[Nombre Integrante 1] y [Nombre Integrante 2]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B31E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Auditar el proceso de pruebas asegurando el estricto cumplimiento de la norma ISO/IEC/IEEE 29119; revisar la calidad formal y consistencia de los artefactos generados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(plan, casos de prueba, reportes); supervisar las métricas de completitud.</w:t>
            </w:r>
          </w:p>
        </w:tc>
      </w:tr>
      <w:tr w:rsidR="00000000" w14:paraId="34EB804A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97668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0234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Soporte Técnico de Desarrollo y Resolución de Defectos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69E7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[Nombre Integrante 3] y [Nombre Integrante 4]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1B49C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Brindar soporte técnico respecto a la arquitectura N-Tier (.NET 10 / EF Core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10); asistir en la reproducción y diagnóstico de defectos complejos en Visual Studio; colaborar en la resolución de conflictos de merge (</w:t>
            </w:r>
            <w:r>
              <w:rPr>
                <w:rStyle w:val="CdigoHTML"/>
                <w:color w:val="222222"/>
              </w:rPr>
              <w:t>Program.cs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appsettings.json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y verificación de correcciones.</w:t>
            </w:r>
          </w:p>
        </w:tc>
      </w:tr>
    </w:tbl>
    <w:p w14:paraId="49A5548C" w14:textId="77777777" w:rsidR="00000000" w:rsidRDefault="00BD4763">
      <w:pPr>
        <w:pStyle w:val="NormalWeb"/>
        <w:divId w:val="1713767577"/>
        <w:rPr>
          <w:rFonts w:ascii="Calibri" w:hAnsi="Calibri" w:cs="Calibri"/>
          <w:i/>
          <w:iCs/>
          <w:color w:val="4A5568"/>
        </w:rPr>
      </w:pPr>
      <w:r>
        <w:rPr>
          <w:rStyle w:val="Textoennegrita"/>
          <w:rFonts w:ascii="Calibri" w:hAnsi="Calibri" w:cs="Calibri"/>
          <w:i/>
          <w:iCs/>
          <w:color w:val="4A5568"/>
        </w:rPr>
        <w:t>Nota de Asignación y Ejecución Equitativa:</w:t>
      </w:r>
      <w:r>
        <w:rPr>
          <w:rFonts w:ascii="Calibri" w:hAnsi="Calibri" w:cs="Calibri"/>
          <w:i/>
          <w:iCs/>
          <w:color w:val="4A5568"/>
        </w:rPr>
        <w:br/>
        <w:t xml:space="preserve">La asignación de roles directivos, analíticos, técnicos y de aseguramiento ha sido balanceada equitativamente entre los 4 integrantes del equipo. Adicionalmente, las actividades prácticas de </w:t>
      </w:r>
      <w:r>
        <w:rPr>
          <w:rStyle w:val="Textoennegrita"/>
          <w:rFonts w:ascii="Calibri" w:hAnsi="Calibri" w:cs="Calibri"/>
          <w:i/>
          <w:iCs/>
          <w:color w:val="4A5568"/>
        </w:rPr>
        <w:t xml:space="preserve">ejecución de casos de </w:t>
      </w:r>
      <w:r>
        <w:rPr>
          <w:rStyle w:val="Textoennegrita"/>
          <w:rFonts w:ascii="Calibri" w:hAnsi="Calibri" w:cs="Calibri"/>
          <w:i/>
          <w:iCs/>
          <w:color w:val="4A5568"/>
        </w:rPr>
        <w:t>prueba y sesiones de retesting</w:t>
      </w:r>
      <w:r>
        <w:rPr>
          <w:rFonts w:ascii="Calibri" w:hAnsi="Calibri" w:cs="Calibri"/>
          <w:i/>
          <w:iCs/>
          <w:color w:val="4A5568"/>
        </w:rPr>
        <w:t xml:space="preserve"> serán compartidas equitativamente entre los cuatro miembros ([Nombre Integrante 1], [Nombre Integrante 2], [Nombre Integrante 3], [Nombre Integrante 4]), distribuyendo los módulos funcionales del sistema en cada ciclo de prue</w:t>
      </w:r>
      <w:r>
        <w:rPr>
          <w:rFonts w:ascii="Calibri" w:hAnsi="Calibri" w:cs="Calibri"/>
          <w:i/>
          <w:iCs/>
          <w:color w:val="4A5568"/>
        </w:rPr>
        <w:t>ba.</w:t>
      </w:r>
    </w:p>
    <w:p w14:paraId="66A96B81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C18C824">
          <v:rect id="_x0000_i1030" style="width:0;height:1.5pt" o:hralign="center" o:hrstd="t" o:hr="t" fillcolor="#a0a0a0" stroked="f"/>
        </w:pict>
      </w:r>
    </w:p>
    <w:p w14:paraId="0C8E1C3E" w14:textId="77777777" w:rsidR="00000000" w:rsidRDefault="00BD4763">
      <w:pPr>
        <w:pStyle w:val="Ttulo2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Metodología de Prueba</w:t>
      </w:r>
    </w:p>
    <w:p w14:paraId="42DE2AF9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Compendio</w:t>
      </w:r>
    </w:p>
    <w:p w14:paraId="602371FD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Se adopta una </w:t>
      </w:r>
      <w:r>
        <w:rPr>
          <w:rStyle w:val="Textoennegrita"/>
          <w:rFonts w:ascii="Calibri" w:hAnsi="Calibri" w:cs="Calibri"/>
          <w:color w:val="222222"/>
        </w:rPr>
        <w:t>metodología de pruebas Iterativa</w:t>
      </w:r>
      <w:r>
        <w:rPr>
          <w:rFonts w:ascii="Calibri" w:hAnsi="Calibri" w:cs="Calibri"/>
          <w:color w:val="222222"/>
        </w:rPr>
        <w:t xml:space="preserve"> para el presente proyecto, dada la naturaleza del sistema:</w:t>
      </w:r>
    </w:p>
    <w:p w14:paraId="4AD8E774" w14:textId="77777777" w:rsidR="00000000" w:rsidRDefault="00BD4763">
      <w:pPr>
        <w:pStyle w:val="NormalWeb"/>
        <w:numPr>
          <w:ilvl w:val="0"/>
          <w:numId w:val="3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Justificación de la elección:</w:t>
      </w:r>
      <w:r>
        <w:rPr>
          <w:rFonts w:ascii="Calibri" w:hAnsi="Calibri" w:cs="Calibri"/>
          <w:color w:val="222222"/>
        </w:rPr>
        <w:t xml:space="preserve"> El Sistema de Reserva Hotel está siendo d</w:t>
      </w:r>
      <w:r>
        <w:rPr>
          <w:rFonts w:ascii="Calibri" w:hAnsi="Calibri" w:cs="Calibri"/>
          <w:color w:val="222222"/>
        </w:rPr>
        <w:t>esarrollado de forma iterativa e incremental, evidenciado por su historial de commits en Git (</w:t>
      </w:r>
      <w:r>
        <w:rPr>
          <w:rStyle w:val="CdigoHTML"/>
          <w:color w:val="222222"/>
        </w:rPr>
        <w:t>Parte 1 Terminada</w:t>
      </w:r>
      <w:r>
        <w:rPr>
          <w:rFonts w:ascii="Calibri" w:hAnsi="Calibri" w:cs="Calibri"/>
          <w:color w:val="222222"/>
        </w:rPr>
        <w:t xml:space="preserve">, </w:t>
      </w:r>
      <w:r>
        <w:rPr>
          <w:rStyle w:val="CdigoHTML"/>
          <w:color w:val="222222"/>
        </w:rPr>
        <w:t>feat: implementacion historias de usuario reservas admin MVC</w:t>
      </w:r>
      <w:r>
        <w:rPr>
          <w:rFonts w:ascii="Calibri" w:hAnsi="Calibri" w:cs="Calibri"/>
          <w:color w:val="222222"/>
        </w:rPr>
        <w:t xml:space="preserve">, </w:t>
      </w:r>
      <w:r>
        <w:rPr>
          <w:rStyle w:val="CdigoHTML"/>
          <w:color w:val="222222"/>
        </w:rPr>
        <w:t>feat: cambios en modulo hotel</w:t>
      </w:r>
      <w:r>
        <w:rPr>
          <w:rFonts w:ascii="Calibri" w:hAnsi="Calibri" w:cs="Calibri"/>
          <w:color w:val="222222"/>
        </w:rPr>
        <w:t>). Cada iteración agrega funcionalidad nueva al sist</w:t>
      </w:r>
      <w:r>
        <w:rPr>
          <w:rFonts w:ascii="Calibri" w:hAnsi="Calibri" w:cs="Calibri"/>
          <w:color w:val="222222"/>
        </w:rPr>
        <w:t>ema (primero el módulo de seguridad con usuarios, roles y permisos; luego el módulo de habitaciones y reservas). La metodología iterativa permite alinear los ciclos de prueba con cada entrega de desarrollo, verificando la funcionalidad nueva y realizando p</w:t>
      </w:r>
      <w:r>
        <w:rPr>
          <w:rFonts w:ascii="Calibri" w:hAnsi="Calibri" w:cs="Calibri"/>
          <w:color w:val="222222"/>
        </w:rPr>
        <w:t>ruebas de regresión sobre las funcionalidades previamente entregadas.</w:t>
      </w:r>
    </w:p>
    <w:p w14:paraId="7E34203C" w14:textId="77777777" w:rsidR="00000000" w:rsidRDefault="00BD4763">
      <w:pPr>
        <w:pStyle w:val="NormalWeb"/>
        <w:numPr>
          <w:ilvl w:val="0"/>
          <w:numId w:val="3"/>
        </w:numPr>
        <w:divId w:val="1378121789"/>
        <w:rPr>
          <w:rFonts w:ascii="Calibri" w:hAnsi="Calibri" w:cs="Calibri"/>
          <w:color w:val="222222"/>
        </w:rPr>
      </w:pPr>
      <w:r>
        <w:rPr>
          <w:rStyle w:val="Textoennegrita"/>
          <w:rFonts w:ascii="Calibri" w:hAnsi="Calibri" w:cs="Calibri"/>
          <w:color w:val="222222"/>
        </w:rPr>
        <w:t>Ciclo de vida de la prueba:</w:t>
      </w:r>
    </w:p>
    <w:p w14:paraId="30C5887F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5123CCA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1. Planificación  →  2. Diseño de   →  3. Preparación del    │</w:t>
      </w:r>
    </w:p>
    <w:p w14:paraId="47B2E441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 xml:space="preserve">│     de pruebas        </w:t>
      </w:r>
      <w:r>
        <w:rPr>
          <w:rStyle w:val="CdigoHTML"/>
          <w:color w:val="222222"/>
        </w:rPr>
        <w:t>casos de prueba     entorno y datos      │</w:t>
      </w:r>
    </w:p>
    <w:p w14:paraId="34EB6768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       │                                      │               │</w:t>
      </w:r>
    </w:p>
    <w:p w14:paraId="45EAD9CC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       └──────────────────────────────────────┘               │</w:t>
      </w:r>
    </w:p>
    <w:p w14:paraId="5DB238DB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                        ↓                                      │</w:t>
      </w:r>
    </w:p>
    <w:p w14:paraId="193C09EB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4. Ejecu</w:t>
      </w:r>
      <w:r>
        <w:rPr>
          <w:rStyle w:val="CdigoHTML"/>
          <w:color w:val="222222"/>
        </w:rPr>
        <w:t>ción de  →  5. Registro de  →  6. Re-testing y       │</w:t>
      </w:r>
    </w:p>
    <w:p w14:paraId="2F55467A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   pruebas           defectos           pruebas de regresión  │</w:t>
      </w:r>
    </w:p>
    <w:p w14:paraId="757D8272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                        ↓                                      │</w:t>
      </w:r>
    </w:p>
    <w:p w14:paraId="6B023E3B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│  7. Evaluación de resultados  →  8. Cierre del ciclo           │</w:t>
      </w:r>
    </w:p>
    <w:p w14:paraId="501A5026" w14:textId="77777777" w:rsidR="00000000" w:rsidRDefault="00BD4763">
      <w:pPr>
        <w:pStyle w:val="HTMLconformatoprevio"/>
        <w:divId w:val="1378121789"/>
        <w:rPr>
          <w:rStyle w:val="CdigoHTML"/>
          <w:color w:val="222222"/>
        </w:rPr>
      </w:pPr>
      <w:r>
        <w:rPr>
          <w:rStyle w:val="CdigoHTML"/>
          <w:color w:val="2222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C819F3E" w14:textId="77777777" w:rsidR="00000000" w:rsidRDefault="00BD4763">
      <w:pPr>
        <w:numPr>
          <w:ilvl w:val="0"/>
          <w:numId w:val="4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color w:val="222222"/>
          <w:sz w:val="22"/>
          <w:szCs w:val="22"/>
        </w:rPr>
        <w:t>Técnicas de diseño de pruebas aplicadas (conforme a ISO/IEC/IEEE 29119-4):</w:t>
      </w:r>
    </w:p>
    <w:p w14:paraId="33C6D468" w14:textId="77777777" w:rsidR="00000000" w:rsidRDefault="00BD4763">
      <w:pPr>
        <w:numPr>
          <w:ilvl w:val="1"/>
          <w:numId w:val="4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color w:val="222222"/>
          <w:sz w:val="22"/>
          <w:szCs w:val="22"/>
        </w:rPr>
        <w:t>Partición de equivalencia: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Para agrupar valores de entrada válidos e inválidos en los formularios (ej: email válido/inválido, contraseña con menos de 6 caracteres vs. 6+ caracteres).</w:t>
      </w:r>
    </w:p>
    <w:p w14:paraId="6DCF6D2D" w14:textId="77777777" w:rsidR="00000000" w:rsidRDefault="00BD4763">
      <w:pPr>
        <w:numPr>
          <w:ilvl w:val="1"/>
          <w:numId w:val="4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color w:val="222222"/>
          <w:sz w:val="22"/>
          <w:szCs w:val="22"/>
        </w:rPr>
        <w:t>Análisis de valores límite: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Para probar los bordes de las restricciones de longitud (ej: </w:t>
      </w:r>
      <w:r>
        <w:rPr>
          <w:rStyle w:val="CdigoHTML"/>
          <w:color w:val="222222"/>
        </w:rPr>
        <w:t>NombreCompleto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máx. 100 caracteres, </w:t>
      </w:r>
      <w:r>
        <w:rPr>
          <w:rStyle w:val="CdigoHTML"/>
          <w:color w:val="222222"/>
        </w:rPr>
        <w:t>Nombre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rol máx. 50 caracteres).</w:t>
      </w:r>
    </w:p>
    <w:p w14:paraId="499C378E" w14:textId="77777777" w:rsidR="00000000" w:rsidRDefault="00BD4763">
      <w:pPr>
        <w:numPr>
          <w:ilvl w:val="1"/>
          <w:numId w:val="4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color w:val="222222"/>
          <w:sz w:val="22"/>
          <w:szCs w:val="22"/>
        </w:rPr>
        <w:t>Tabla de decisión: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Para probar las combinaciones de roles y permisos que determinan el acceso a las diferentes secciones del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sistema.</w:t>
      </w:r>
    </w:p>
    <w:p w14:paraId="090C251F" w14:textId="77777777" w:rsidR="00000000" w:rsidRDefault="00BD4763">
      <w:pPr>
        <w:numPr>
          <w:ilvl w:val="1"/>
          <w:numId w:val="4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color w:val="222222"/>
          <w:sz w:val="22"/>
          <w:szCs w:val="22"/>
        </w:rPr>
        <w:t>Pruebas de flujo de trabajo (escenarios):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Para verificar los flujos completos de extremo a extremo (registrarse → iniciar sesión → crear reserva → ver reporte).</w:t>
      </w:r>
    </w:p>
    <w:p w14:paraId="31F8C445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DC2BA90">
          <v:rect id="_x0000_i1031" style="width:0;height:1.5pt" o:hralign="center" o:hrstd="t" o:hr="t" fillcolor="#a0a0a0" stroked="f"/>
        </w:pict>
      </w:r>
    </w:p>
    <w:p w14:paraId="2F8E52C6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Niveles de Prueba</w:t>
      </w:r>
    </w:p>
    <w:p w14:paraId="020A4941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Se ejecutarán los siguient</w:t>
      </w:r>
      <w:r>
        <w:rPr>
          <w:rFonts w:ascii="Calibri" w:hAnsi="Calibri" w:cs="Calibri"/>
          <w:color w:val="222222"/>
        </w:rPr>
        <w:t>es niveles de prueba: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145"/>
        <w:gridCol w:w="1580"/>
        <w:gridCol w:w="5426"/>
      </w:tblGrid>
      <w:tr w:rsidR="00000000" w14:paraId="3412B9F5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FA8F57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FDEA31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Nivel de prueba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B2287C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6C0F8B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Alcance en el proyecto</w:t>
            </w:r>
          </w:p>
        </w:tc>
      </w:tr>
      <w:tr w:rsidR="00000000" w14:paraId="5DE7217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4C34B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5058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Pruebas Unitarias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24B3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Verifican el comportamiento correcto de funciones y métodos individuales de manera aislada.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B31E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Métodos de los servicios de negocio: </w:t>
            </w:r>
            <w:r>
              <w:rPr>
                <w:rStyle w:val="CdigoHTML"/>
                <w:color w:val="222222"/>
              </w:rPr>
              <w:t>AuthService.HashPassword()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Aut</w:t>
            </w:r>
            <w:r>
              <w:rPr>
                <w:rStyle w:val="CdigoHTML"/>
                <w:color w:val="222222"/>
              </w:rPr>
              <w:t>hService.VerifyPasswordHash()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ValidadorFechas.FechasValidas()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ReservaRepository.ValidarDisponibilidadAsync()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, propiedades computadas (</w:t>
            </w:r>
            <w:r>
              <w:rPr>
                <w:rStyle w:val="CdigoHTML"/>
                <w:color w:val="222222"/>
              </w:rPr>
              <w:t>Reserva.Noches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Habitacion.PrecioActual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, </w:t>
            </w:r>
            <w:r>
              <w:rPr>
                <w:rStyle w:val="CdigoHTML"/>
                <w:color w:val="222222"/>
              </w:rPr>
              <w:t>Usuario.NombresRoles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).</w:t>
            </w:r>
          </w:p>
        </w:tc>
      </w:tr>
      <w:tr w:rsidR="00000000" w14:paraId="0CB206F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CDB29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0551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Pruebas de Integración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D18B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Verifican la interacción correcta entre dos o más componentes del sistema combinados.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AEC2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Interacción entre las capas: Servicio → Repositorio → Base de datos (ej: </w:t>
            </w:r>
            <w:r>
              <w:rPr>
                <w:rStyle w:val="CdigoHTML"/>
                <w:color w:val="222222"/>
              </w:rPr>
              <w:t>AuthService.LoginAsync()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que usa </w:t>
            </w:r>
            <w:r>
              <w:rPr>
                <w:rStyle w:val="CdigoHTML"/>
                <w:color w:val="222222"/>
              </w:rPr>
              <w:t>UsuarioRepository.GetByEmailAsync()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luego </w:t>
            </w:r>
            <w:r>
              <w:rPr>
                <w:rStyle w:val="CdigoHTML"/>
                <w:color w:val="222222"/>
              </w:rPr>
              <w:t>UnitOfWork.SaveChangesAsync()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). Interacción entre </w:t>
            </w:r>
            <w:r>
              <w:rPr>
                <w:rStyle w:val="CdigoHTML"/>
                <w:color w:val="222222"/>
              </w:rPr>
              <w:t>DbInitializer.SeedAsync()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las tablas de la base de datos.</w:t>
            </w:r>
          </w:p>
        </w:tc>
      </w:tr>
      <w:tr w:rsidR="00000000" w14:paraId="116FE881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2A639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FA6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Pruebas de Sistema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E2AD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Verifican el sistema completo e integrado contra los requisitos especificados, desde la interfaz del usuario hasta la base 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 datos.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E27F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Flujos de extremo a extremo a través de la interfaz web MVC: Login completo con generación de claims → Navegación al panel de administración → CRUD de usuarios → Asignación de roles y permisos → Creación de reservas → Generación de reportes.</w:t>
            </w:r>
          </w:p>
        </w:tc>
      </w:tr>
      <w:tr w:rsidR="00000000" w14:paraId="22A34037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75211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4084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uebas de Aceptación del Usuario (UAT)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F5FA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Pruebas realizadas por el usuario final o representante del cliente para validar que el sistema cumple con las necesidades del negocio.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5F9F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Validación de las historias de usuario: US-14 (ver reservas por día), US-15 (repor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te de reservas), US-16 (crear reserva con precio por temporada).</w:t>
            </w:r>
          </w:p>
        </w:tc>
      </w:tr>
    </w:tbl>
    <w:p w14:paraId="6BE33C65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27BE39B">
          <v:rect id="_x0000_i1032" style="width:0;height:1.5pt" o:hralign="center" o:hrstd="t" o:hr="t" fillcolor="#a0a0a0" stroked="f"/>
        </w:pict>
      </w:r>
    </w:p>
    <w:p w14:paraId="0790D44C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Clasificación de Errores</w:t>
      </w:r>
    </w:p>
    <w:p w14:paraId="5A2D26C6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Los defectos encontrados durante la ejecución de las pruebas se clasificarán según dos dimensiones: </w:t>
      </w:r>
      <w:r>
        <w:rPr>
          <w:rStyle w:val="Textoennegrita"/>
          <w:rFonts w:ascii="Calibri" w:hAnsi="Calibri" w:cs="Calibri"/>
          <w:color w:val="222222"/>
        </w:rPr>
        <w:t>severidad</w:t>
      </w:r>
      <w:r>
        <w:rPr>
          <w:rFonts w:ascii="Calibri" w:hAnsi="Calibri" w:cs="Calibri"/>
          <w:color w:val="222222"/>
        </w:rPr>
        <w:t xml:space="preserve"> (impacto técnic</w:t>
      </w:r>
      <w:r>
        <w:rPr>
          <w:rFonts w:ascii="Calibri" w:hAnsi="Calibri" w:cs="Calibri"/>
          <w:color w:val="222222"/>
        </w:rPr>
        <w:t xml:space="preserve">o) y </w:t>
      </w:r>
      <w:r>
        <w:rPr>
          <w:rStyle w:val="Textoennegrita"/>
          <w:rFonts w:ascii="Calibri" w:hAnsi="Calibri" w:cs="Calibri"/>
          <w:color w:val="222222"/>
        </w:rPr>
        <w:t>prioridad</w:t>
      </w:r>
      <w:r>
        <w:rPr>
          <w:rFonts w:ascii="Calibri" w:hAnsi="Calibri" w:cs="Calibri"/>
          <w:color w:val="222222"/>
        </w:rPr>
        <w:t xml:space="preserve"> (urgencia de corrección).</w:t>
      </w:r>
    </w:p>
    <w:p w14:paraId="1135587E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Clasificación por Severidad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329"/>
        <w:gridCol w:w="2658"/>
        <w:gridCol w:w="3856"/>
      </w:tblGrid>
      <w:tr w:rsidR="00000000" w14:paraId="3B4FA5A4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690961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3DAD2A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CD0833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646F5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Ejemplo en el proyecto</w:t>
            </w:r>
          </w:p>
        </w:tc>
      </w:tr>
      <w:tr w:rsidR="00000000" w14:paraId="3EB75C9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24FF4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2398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Crítico (Bloqueante)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4D91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defecto impide el uso completo del sistema o de un módulo esencial. No existe solución alternativa (workaround). Causa pérdida de datos o corrupción.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8148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sistema no permite iniciar sesión a ningún usuario; la semilla de datos no se ejecuta y la base de 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atos queda vacía; la validación anti-traslape de reservas no funciona y se permiten reservas duplicadas.</w:t>
            </w:r>
          </w:p>
        </w:tc>
      </w:tr>
      <w:tr w:rsidR="00000000" w14:paraId="61EE3C3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83B3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47A7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Mayor (Alto)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AAD4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defecto afecta una funcionalidad principal, pero existe una solución alternativa temporal.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731C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Un administrador no puede asignar roles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 un usuario desde la vista de edición, pero puede hacerlo creando un nuevo usuario con el rol; el reporte de reservas no filtra correctamente por fechas.</w:t>
            </w:r>
          </w:p>
        </w:tc>
      </w:tr>
      <w:tr w:rsidR="00000000" w14:paraId="5276A1DA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A0E43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1DDD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Menor (Moderado)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8F94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defecto afecta una funcionalidad secundaria o presenta un comportamiento ines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perado que no bloquea el flujo principal.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F965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Los mensajes de éxito (</w:t>
            </w:r>
            <w:r>
              <w:rPr>
                <w:rStyle w:val="CdigoHTML"/>
                <w:color w:val="222222"/>
              </w:rPr>
              <w:t>TempData["Success"]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 no se muestran al crear un rol; el campo "Último Acceso" muestra "Nunca" para el usuario admin después de hacer login.</w:t>
            </w:r>
          </w:p>
        </w:tc>
      </w:tr>
      <w:tr w:rsidR="00000000" w14:paraId="76C44A8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C0EEC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54EB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Trivial (Bajo)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8F02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Defecto cosmético o de baja rele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vancia que no afecta la funcionalidad.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130A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Un error tipográfico en una etiqueta del formulario; un ícono de Bootstrap Icons que no carga; el formato de fecha no es consistente entre vistas.</w:t>
            </w:r>
          </w:p>
        </w:tc>
      </w:tr>
    </w:tbl>
    <w:p w14:paraId="636B673E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Clasificación por Prioridad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82"/>
        <w:gridCol w:w="6854"/>
      </w:tblGrid>
      <w:tr w:rsidR="00000000" w14:paraId="1D39AD53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A64A5D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23B0DA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E87DD1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Tiempo estimado de resolución</w:t>
            </w:r>
          </w:p>
        </w:tc>
      </w:tr>
      <w:tr w:rsidR="00000000" w14:paraId="6CED1F5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B0731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FCBE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Urgente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F16D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Debe corregirse inmediatamente (dentro de 24 horas).</w:t>
            </w:r>
          </w:p>
        </w:tc>
      </w:tr>
      <w:tr w:rsidR="00000000" w14:paraId="765ED3E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7F42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EEBD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Alta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B59C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Debe corregirse antes de la siguiente iteración de pruebas (dentro de 3 días hábiles).</w:t>
            </w:r>
          </w:p>
        </w:tc>
      </w:tr>
      <w:tr w:rsidR="00000000" w14:paraId="1140C5E1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4CEE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2BA4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021E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Puede corregirse en la siguiente versión planificada.</w:t>
            </w:r>
          </w:p>
        </w:tc>
      </w:tr>
      <w:tr w:rsidR="00000000" w14:paraId="402F0ED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40175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8D29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Baja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4236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 agenda para una versión futura; no impide el cierre del ciclo de pruebas actual.</w:t>
            </w:r>
          </w:p>
        </w:tc>
      </w:tr>
    </w:tbl>
    <w:p w14:paraId="685A3C94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Proceso de Triaje de Errores</w:t>
      </w:r>
    </w:p>
    <w:p w14:paraId="68D2E31D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Se realizarán reuniones de triaje de errores </w:t>
      </w:r>
      <w:r>
        <w:rPr>
          <w:rStyle w:val="Textoennegrita"/>
          <w:rFonts w:ascii="Calibri" w:hAnsi="Calibri" w:cs="Calibri"/>
          <w:color w:val="222222"/>
        </w:rPr>
        <w:t>dos veces por semana</w:t>
      </w:r>
      <w:r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>(martes y jueves) con la participación del Test Manager, al menos un Analista QA y un Desarrollador, para:</w:t>
      </w:r>
    </w:p>
    <w:p w14:paraId="7D5FB835" w14:textId="77777777" w:rsidR="00000000" w:rsidRDefault="00BD4763">
      <w:pPr>
        <w:numPr>
          <w:ilvl w:val="0"/>
          <w:numId w:val="5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Revisar los nuevos defectos reportados.</w:t>
      </w:r>
    </w:p>
    <w:p w14:paraId="5C2ABFF0" w14:textId="77777777" w:rsidR="00000000" w:rsidRDefault="00BD4763">
      <w:pPr>
        <w:numPr>
          <w:ilvl w:val="0"/>
          <w:numId w:val="5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Validar o ajustar la severidad y prioridad asignada.</w:t>
      </w:r>
    </w:p>
    <w:p w14:paraId="6F124F99" w14:textId="77777777" w:rsidR="00000000" w:rsidRDefault="00BD4763">
      <w:pPr>
        <w:numPr>
          <w:ilvl w:val="0"/>
          <w:numId w:val="5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Asignar el responsable de la corrección.</w:t>
      </w:r>
    </w:p>
    <w:p w14:paraId="2C8492A0" w14:textId="77777777" w:rsidR="00000000" w:rsidRDefault="00BD4763">
      <w:pPr>
        <w:numPr>
          <w:ilvl w:val="0"/>
          <w:numId w:val="5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Establecer la f</w:t>
      </w:r>
      <w:r>
        <w:rPr>
          <w:rFonts w:ascii="Calibri" w:eastAsia="Times New Roman" w:hAnsi="Calibri" w:cs="Calibri"/>
          <w:color w:val="222222"/>
          <w:sz w:val="22"/>
          <w:szCs w:val="22"/>
        </w:rPr>
        <w:t>echa comprometida de corrección.</w:t>
      </w:r>
    </w:p>
    <w:p w14:paraId="74F9C948" w14:textId="77777777" w:rsidR="00000000" w:rsidRDefault="00BD4763">
      <w:pPr>
        <w:numPr>
          <w:ilvl w:val="0"/>
          <w:numId w:val="5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Revisar el estado de los defectos pendientes de corrección.</w:t>
      </w:r>
    </w:p>
    <w:p w14:paraId="2DABC219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5D77B1E">
          <v:rect id="_x0000_i1033" style="width:0;height:1.5pt" o:hralign="center" o:hrstd="t" o:hr="t" fillcolor="#a0a0a0" stroked="f"/>
        </w:pict>
      </w:r>
    </w:p>
    <w:p w14:paraId="31420523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Criterios de Suspensión y Requisitos de Reanudación</w:t>
      </w:r>
    </w:p>
    <w:p w14:paraId="4CCBD134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Criterios de Suspensión</w:t>
      </w:r>
    </w:p>
    <w:p w14:paraId="4225884A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Las pruebas se suspenderán </w:t>
      </w:r>
      <w:r>
        <w:rPr>
          <w:rStyle w:val="Textoennegrita"/>
          <w:rFonts w:ascii="Calibri" w:hAnsi="Calibri" w:cs="Calibri"/>
          <w:color w:val="222222"/>
        </w:rPr>
        <w:t>total o parcialment</w:t>
      </w:r>
      <w:r>
        <w:rPr>
          <w:rStyle w:val="Textoennegrita"/>
          <w:rFonts w:ascii="Calibri" w:hAnsi="Calibri" w:cs="Calibri"/>
          <w:color w:val="222222"/>
        </w:rPr>
        <w:t>e</w:t>
      </w:r>
      <w:r>
        <w:rPr>
          <w:rFonts w:ascii="Calibri" w:hAnsi="Calibri" w:cs="Calibri"/>
          <w:color w:val="222222"/>
        </w:rPr>
        <w:t xml:space="preserve"> cuando se presente cualquiera de las siguientes condiciones: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316"/>
        <w:gridCol w:w="1835"/>
      </w:tblGrid>
      <w:tr w:rsidR="00000000" w14:paraId="185884E0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4EA54E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CC7E97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Condición de suspensión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C54B2B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Tipo de suspensión</w:t>
            </w:r>
          </w:p>
        </w:tc>
      </w:tr>
      <w:tr w:rsidR="00000000" w14:paraId="0BEB188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E44EB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D6A00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El 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35% o más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 los casos de prueba ejecutados han fallado en un mismo ciclo de ejecución.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6BA6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Suspensión total</w:t>
            </w:r>
          </w:p>
        </w:tc>
      </w:tr>
      <w:tr w:rsidR="00000000" w14:paraId="4AE1DDE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7E115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2C2C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Se detecta un defecto 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S1 (Crítico/Bloqueante)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que impide la ejecución de los demás casos de prueba (ej: la aplicación no arranca, la base de datos no se conec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ta, el login no funciona para ningún usuario).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68E6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Suspensión total</w:t>
            </w:r>
          </w:p>
        </w:tc>
      </w:tr>
      <w:tr w:rsidR="00000000" w14:paraId="657FFD1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AFAF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B1FA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entorno de pruebas (servidor SQL Server, servidor web) se encuentra inestable o no disponible.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A843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Suspensión total</w:t>
            </w:r>
          </w:p>
        </w:tc>
      </w:tr>
      <w:tr w:rsidR="00000000" w14:paraId="0D26432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D288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8C6B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Los 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conflictos de merge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en los archivos </w:t>
            </w:r>
            <w:r>
              <w:rPr>
                <w:rStyle w:val="CdigoHTML"/>
                <w:color w:val="222222"/>
              </w:rPr>
              <w:t>Program.cs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222222"/>
              </w:rPr>
              <w:t>appsettings.json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del proyecto WebMVC no han sido resueltos, impidiendo la compilación del proyecto.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B53B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Suspensión total</w:t>
            </w:r>
          </w:p>
        </w:tc>
      </w:tr>
      <w:tr w:rsidR="00000000" w14:paraId="37CD137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C170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D114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Se descubre que un módulo específico tiene más del 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50%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 sus casos de prueba fallidos.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DD76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Suspensión parcial (del módulo afectado)</w:t>
            </w:r>
          </w:p>
        </w:tc>
      </w:tr>
    </w:tbl>
    <w:p w14:paraId="51715510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Requisitos de Reanudación</w:t>
      </w:r>
    </w:p>
    <w:p w14:paraId="03D91890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Las pruebas se reanudarán cuando se cumplan todas las siguientes condiciones: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8151"/>
      </w:tblGrid>
      <w:tr w:rsidR="00000000" w14:paraId="646080F6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A90064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24ECEC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Condición de reanudación</w:t>
            </w:r>
          </w:p>
        </w:tc>
      </w:tr>
      <w:tr w:rsidR="00000000" w14:paraId="1490D7E0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04C2F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799B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Todos los defectos S1 (Críticos/Bloqueantes) que causaron la suspensión han sido corregidos y verificados por el equipo de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desarrollo.</w:t>
            </w:r>
          </w:p>
        </w:tc>
      </w:tr>
      <w:tr w:rsidR="00000000" w14:paraId="5B7F94C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6707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6232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 ha generado un nuevo build de la aplicación con las correcciones incorporadas.</w:t>
            </w:r>
          </w:p>
        </w:tc>
      </w:tr>
      <w:tr w:rsidR="00000000" w14:paraId="5470CF0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AF7DF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4099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El entorno de pruebas ha sido restablecido a un estado conocido y funcional (base de datos reseeded, aplicación compilada sin errores).</w:t>
            </w:r>
          </w:p>
        </w:tc>
      </w:tr>
      <w:tr w:rsidR="00000000" w14:paraId="0DF643A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426D4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2453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El Test Manager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ha autorizado formalmente la reanudación de las pruebas.</w:t>
            </w:r>
          </w:p>
        </w:tc>
      </w:tr>
      <w:tr w:rsidR="00000000" w14:paraId="05AE404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DE3A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3B89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Se ha realizado una prueba de humo (smoke test) exitosa que confirme que las funcionalidades básicas (login, navegación, acceso a BD) operan correctamente.</w:t>
            </w:r>
          </w:p>
        </w:tc>
      </w:tr>
    </w:tbl>
    <w:p w14:paraId="08E54E3F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69ADE27">
          <v:rect id="_x0000_i1034" style="width:0;height:1.5pt" o:hralign="center" o:hrstd="t" o:hr="t" fillcolor="#a0a0a0" stroked="f"/>
        </w:pict>
      </w:r>
    </w:p>
    <w:p w14:paraId="5FF787EC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Completitud de la Prueba</w:t>
      </w:r>
    </w:p>
    <w:p w14:paraId="36265C0D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La prueba se considerará </w:t>
      </w:r>
      <w:r>
        <w:rPr>
          <w:rStyle w:val="Textoennegrita"/>
          <w:rFonts w:ascii="Calibri" w:hAnsi="Calibri" w:cs="Calibri"/>
          <w:color w:val="222222"/>
        </w:rPr>
        <w:t>completa</w:t>
      </w:r>
      <w:r>
        <w:rPr>
          <w:rFonts w:ascii="Calibri" w:hAnsi="Calibri" w:cs="Calibri"/>
          <w:color w:val="222222"/>
        </w:rPr>
        <w:t xml:space="preserve"> cuando se cumplan todos los siguientes criterios: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414"/>
        <w:gridCol w:w="5737"/>
      </w:tblGrid>
      <w:tr w:rsidR="00000000" w14:paraId="6BDAB709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8A6271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936FC1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Criterio de completitud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D72E57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Valor objetivo</w:t>
            </w:r>
          </w:p>
        </w:tc>
      </w:tr>
      <w:tr w:rsidR="00000000" w14:paraId="486F8AE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CD12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17D6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Tasa de ejecución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(casos ejecutados / casos planificados)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4619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100%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Todos los casos de prueba planificados deben ser ejecutados. Solo se aceptará un porcentaje meno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 si el Test Manager lo justifica formalmente.</w:t>
            </w:r>
          </w:p>
        </w:tc>
      </w:tr>
      <w:tr w:rsidR="00000000" w14:paraId="2F94D9B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1C072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0DC8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Tasa de aprobación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(casos aprobados / casos ejecutados)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8543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≥ 85%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Al menos el 85% de los casos de prueba ejecutados deben haber pasado exitosamente.</w:t>
            </w:r>
          </w:p>
        </w:tc>
      </w:tr>
      <w:tr w:rsidR="00000000" w14:paraId="4A9995C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72143A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EFCD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Defectos S1 (Críticos) abiertos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6A30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0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No deben existir defectos de severidad Crítica sin resolver al momento del cierre.</w:t>
            </w:r>
          </w:p>
        </w:tc>
      </w:tr>
      <w:tr w:rsidR="00000000" w14:paraId="4B0FB72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45A73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EAF1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Defectos S2 (Mayores) abiertos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F0D45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≤ 2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 Se permiten un máximo de 2 defectos de severidad Mayor abiertos, siempre que tengan un workaround documentado y estén programados para la siguiente versión.</w:t>
            </w:r>
          </w:p>
        </w:tc>
      </w:tr>
      <w:tr w:rsidR="00000000" w14:paraId="5F6862F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32D9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7BC9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Cobertura de requisitos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AA71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100%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Todos los requisitos funcionales dentro del alcance (28 funcion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alidades identificadas en la sección 1.1.1) deben tener al menos un caso de prueba asociado.</w:t>
            </w:r>
          </w:p>
        </w:tc>
      </w:tr>
      <w:tr w:rsidR="00000000" w14:paraId="38FB2CA5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A4AA5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E616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Matriz de trazabilidad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B6E8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Completada al 100%, mostrando la relación entre cada requisito/historia de usuario y sus casos de prueba correspondientes.</w:t>
            </w:r>
          </w:p>
        </w:tc>
      </w:tr>
    </w:tbl>
    <w:p w14:paraId="16EC915B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E49571B">
          <v:rect id="_x0000_i1035" style="width:0;height:1.5pt" o:hralign="center" o:hrstd="t" o:hr="t" fillcolor="#a0a0a0" stroked="f"/>
        </w:pict>
      </w:r>
    </w:p>
    <w:p w14:paraId="0C911A9E" w14:textId="77777777" w:rsidR="00000000" w:rsidRDefault="00BD4763">
      <w:pPr>
        <w:pStyle w:val="Ttulo2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Entregables de la Prueba</w:t>
      </w:r>
    </w:p>
    <w:p w14:paraId="35B6C89C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Los artefactos que se generarán durante el ciclo de vida de las pruebas son:</w:t>
      </w:r>
    </w:p>
    <w:p w14:paraId="403ADEC4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Antes de la fase de pruebas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933"/>
        <w:gridCol w:w="6218"/>
      </w:tblGrid>
      <w:tr w:rsidR="00000000" w14:paraId="4FFFE032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D80D3B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2476E3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95B560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00000" w14:paraId="5C97DEE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48CAF6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9F0F5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Plan de Pruebas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(este documento)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1B68F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Documento maestro que describe la estrategia, alcance, metodología, criterios y recursos del proyecto de pruebas.</w:t>
            </w:r>
          </w:p>
        </w:tc>
      </w:tr>
      <w:tr w:rsidR="00000000" w14:paraId="46AD7A0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FC6DF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D294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Especificación de Casos de Prueba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4B76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Documento detallado con todos los casos de prueba organizados por módulo, incluyendo: ID del caso, precon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diciones, pasos de ejecución, datos de entrada, resultado esperado y resultado real.</w:t>
            </w:r>
          </w:p>
        </w:tc>
      </w:tr>
      <w:tr w:rsidR="00000000" w14:paraId="7FD00BC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F6FE8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4D97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Matriz de Trazabilidad de Requisitos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6ACC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Tabla cruzada que vincula cada requisito funcional/historia de usuario (US-14, US-15, US-16 y demás funcionalidades) con sus casos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 prueba correspondientes, garantizando cobertura completa.</w:t>
            </w:r>
          </w:p>
        </w:tc>
      </w:tr>
      <w:tr w:rsidR="00000000" w14:paraId="3F98735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02921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6C96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Especificación de Datos de Prueba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95C5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Documento con los conjuntos de datos necesarios para ejecutar los casos de prueba: usuarios de prueba, habitaciones, reservas de ejemplo, fechas, roles y perm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isos.</w:t>
            </w:r>
          </w:p>
        </w:tc>
      </w:tr>
    </w:tbl>
    <w:p w14:paraId="568D7C4A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Durante la fase de pruebas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520"/>
        <w:gridCol w:w="6631"/>
      </w:tblGrid>
      <w:tr w:rsidR="00000000" w14:paraId="0DCA1878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CE5F8C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D84BDB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86FA2E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00000" w14:paraId="550C32A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97A2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0EE3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Registro de Ejecución de Pruebas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03E2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Bitácora de ejecución con la fecha, hora, ejecutor, caso de prueba, resultado (Paso/Fallo/Bloqueado), y observaciones de cada ejecución.</w:t>
            </w:r>
          </w:p>
        </w:tc>
      </w:tr>
      <w:tr w:rsidR="00000000" w14:paraId="43716F4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0397D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A3DD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Reportes de Defectos (Bugs)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2206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Cada defecto encontrado se documenta con: ID único, título descriptivo, severidad, prioridad, módulo afectado, pasos de reproducción, resultado obtenido vs. esperado, capturas de pantalla y estado (Nuevo, En progreso, Corregido, Verificado, Cerrado, Reabie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rto).</w:t>
            </w:r>
          </w:p>
        </w:tc>
      </w:tr>
      <w:tr w:rsidR="00000000" w14:paraId="57968ECD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6AD30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F05B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Registro de Retesting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A4FD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Documentación de las re-pruebas realizadas sobre defectos corregidos, indicando si la corrección fue exitosa.</w:t>
            </w:r>
          </w:p>
        </w:tc>
      </w:tr>
    </w:tbl>
    <w:p w14:paraId="45F12D2F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Después de la fase de pruebas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731"/>
        <w:gridCol w:w="6324"/>
      </w:tblGrid>
      <w:tr w:rsidR="00000000" w14:paraId="22451712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05F2E5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E81269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BB1E25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00000" w14:paraId="520C1F2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2E3E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F0BD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Informe de Resultados de Pruebas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6CE0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Resumen ejecutivo del ciclo de pruebas con métricas clave: total de casos ejecutados, tasa de aprobación, tasa de fallo, distribución de defectos por severidad y módulo, tendencias de defectos entre ciclos.</w:t>
            </w:r>
          </w:p>
        </w:tc>
      </w:tr>
      <w:tr w:rsidR="00000000" w14:paraId="79ABA54D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48911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B1FD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Informe de De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fectos Pendientes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1BD6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Listado de defectos que permanecen abiertos al cierre del ciclo, con su severidad, prioridad y plan de acción para la siguiente versión.</w:t>
            </w:r>
          </w:p>
        </w:tc>
      </w:tr>
      <w:tr w:rsidR="00000000" w14:paraId="14740EAA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18477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3AF0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Informe de Cierre de Pruebas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FA68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Documento formal que resume las actividades realizadas, las desviaci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ones del plan original, las lecciones aprendidas y la recomendación de aprobación o rechazo para la liberación del software.</w:t>
            </w:r>
          </w:p>
        </w:tc>
      </w:tr>
    </w:tbl>
    <w:p w14:paraId="43635B23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E9F97F4">
          <v:rect id="_x0000_i1036" style="width:0;height:1.5pt" o:hralign="center" o:hrstd="t" o:hr="t" fillcolor="#a0a0a0" stroked="f"/>
        </w:pict>
      </w:r>
    </w:p>
    <w:p w14:paraId="55AC1D36" w14:textId="77777777" w:rsidR="00000000" w:rsidRDefault="00BD4763">
      <w:pPr>
        <w:pStyle w:val="Ttulo2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Necesidades de Recursos y Medio Ambiente</w:t>
      </w:r>
    </w:p>
    <w:p w14:paraId="46E9961B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Herramientas de Prueba</w:t>
      </w:r>
    </w:p>
    <w:p w14:paraId="0A305C75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A continuación se defin</w:t>
      </w:r>
      <w:r>
        <w:rPr>
          <w:rFonts w:ascii="Calibri" w:hAnsi="Calibri" w:cs="Calibri"/>
          <w:color w:val="222222"/>
        </w:rPr>
        <w:t>en las herramientas definitivas seleccionadas para el proyecto, eliminando alternativas genéricas para garantizar un estándar único y consistente de trabajo: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599"/>
        <w:gridCol w:w="1599"/>
        <w:gridCol w:w="4953"/>
      </w:tblGrid>
      <w:tr w:rsidR="00000000" w14:paraId="7E17708E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C57B56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BD6A2B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42CCA7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55F8FA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Propósito en el Proyecto</w:t>
            </w:r>
          </w:p>
        </w:tc>
      </w:tr>
      <w:tr w:rsidR="00000000" w14:paraId="6C09A8A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5E4D4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892E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Gestión de casos de prueba y trazabilidad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955E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Microsoft Excel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0730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Documentación, diseño, organización y seguimiento de la ejecución de los casos de prueba, incluyendo la matriz de trazabilidad de requisitos.</w:t>
            </w:r>
          </w:p>
        </w:tc>
      </w:tr>
      <w:tr w:rsidR="00000000" w14:paraId="6A690991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8426C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8F9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Seguimiento de defectos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3519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Azure DevOps Boards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EB38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Registro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centralizado, clasificación (severidad/prioridad), asignación y seguimiento del ciclo de vida de los defectos (bugs) encontrados.</w:t>
            </w:r>
          </w:p>
        </w:tc>
      </w:tr>
      <w:tr w:rsidR="00000000" w14:paraId="4545CC9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0F83C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FF99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Control de versiones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760B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Git (Azure DevOps Repos)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50E6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Trazabilidad y control de versiones del código fuente probado. Rama oficial 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 pruebas: </w:t>
            </w:r>
            <w:r>
              <w:rPr>
                <w:rStyle w:val="CdigoHTML"/>
                <w:color w:val="222222"/>
              </w:rPr>
              <w:t>feature/Hotel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.</w:t>
            </w:r>
          </w:p>
        </w:tc>
      </w:tr>
      <w:tr w:rsidR="00000000" w14:paraId="3895253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7D5B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F95A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D8B1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SQL Server Management Studio (SSMS)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CD3C7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Conexión e inspección directa de la base de datos SQL Server (</w:t>
            </w:r>
            <w:r>
              <w:rPr>
                <w:rStyle w:val="CdigoHTML"/>
                <w:color w:val="222222"/>
              </w:rPr>
              <w:t>SistemaReservaHotel_Test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), verificación de datos insertados, actualización de estados y validación de la semilla de datos.</w:t>
            </w:r>
          </w:p>
        </w:tc>
      </w:tr>
      <w:tr w:rsidR="00000000" w14:paraId="249499E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1076B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6714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Navegador principal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5AA9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DE98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Navegador web para la ejecución y validación de las pruebas funcionales de la aplicación web MVC.</w:t>
            </w:r>
          </w:p>
        </w:tc>
      </w:tr>
      <w:tr w:rsidR="00000000" w14:paraId="47253DF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07BFE" w14:textId="77777777" w:rsidR="00000000" w:rsidRDefault="00BD4763">
            <w:pPr>
              <w:spacing w:before="180" w:after="240"/>
              <w:jc w:val="center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1BA0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Captura de evidencias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9A69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Snipping Tool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88836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Captura de pantallas y recortes gráficos de los resultados obtenidos durante la ejecución de cada caso de prueba para 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ocumentar evidencia.</w:t>
            </w:r>
          </w:p>
        </w:tc>
      </w:tr>
    </w:tbl>
    <w:p w14:paraId="7AC6EDC4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B9529E9">
          <v:rect id="_x0000_i1037" style="width:0;height:1.5pt" o:hralign="center" o:hrstd="t" o:hr="t" fillcolor="#a0a0a0" stroked="f"/>
        </w:pict>
      </w:r>
    </w:p>
    <w:p w14:paraId="3C9C6B85" w14:textId="77777777" w:rsidR="00000000" w:rsidRDefault="00BD4763">
      <w:pPr>
        <w:pStyle w:val="Ttulo3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Entorno de Prueba</w:t>
      </w:r>
    </w:p>
    <w:p w14:paraId="57D595C5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Requisitos de Hardware (mínimos)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6839"/>
      </w:tblGrid>
      <w:tr w:rsidR="00000000" w14:paraId="20C01058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7DF993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8055CA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Especificación mínima</w:t>
            </w:r>
          </w:p>
        </w:tc>
      </w:tr>
      <w:tr w:rsidR="00000000" w14:paraId="047AB75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FB0C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Procesador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C72B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Intel Core i5 de 10ª generación o superior (o equivalente AMD Ryzen 5)</w:t>
            </w:r>
          </w:p>
        </w:tc>
      </w:tr>
      <w:tr w:rsidR="00000000" w14:paraId="20A8617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79C8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CDB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8 GB como mínimo (16 GB recomendado)</w:t>
            </w:r>
          </w:p>
        </w:tc>
      </w:tr>
      <w:tr w:rsidR="00000000" w14:paraId="554F5B2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116C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4DC9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50 GB de espacio libre en disco (SSD recomendado)</w:t>
            </w:r>
          </w:p>
        </w:tc>
      </w:tr>
      <w:tr w:rsidR="00000000" w14:paraId="0D358627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8E04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FFC7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Conexión a la red local LAN / Wi-Fi; acceso al servidor de base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 datos SQL Server</w:t>
            </w:r>
          </w:p>
        </w:tc>
      </w:tr>
      <w:tr w:rsidR="00000000" w14:paraId="1EE55E20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831A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44AE7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Resolución mínima de 1366 × 768 px</w:t>
            </w:r>
          </w:p>
        </w:tc>
      </w:tr>
    </w:tbl>
    <w:p w14:paraId="6058BE20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Requisitos de Software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6227"/>
      </w:tblGrid>
      <w:tr w:rsidR="00000000" w14:paraId="12E368D6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782BCE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D9687C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Versión requerida</w:t>
            </w:r>
          </w:p>
        </w:tc>
      </w:tr>
      <w:tr w:rsidR="00000000" w14:paraId="0AC1CF2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98C5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Sistema Operativo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8F09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Windows 10 (21H2 o posterior) / Windows 11</w:t>
            </w:r>
          </w:p>
        </w:tc>
      </w:tr>
      <w:tr w:rsidR="00000000" w14:paraId="58E418D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4FB5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.NET SDK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AE8D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.NET 10 SDK (según los </w:t>
            </w:r>
            <w:r>
              <w:rPr>
                <w:rStyle w:val="CdigoHTML"/>
                <w:color w:val="222222"/>
              </w:rPr>
              <w:t>.csproj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del proyecto)</w:t>
            </w:r>
          </w:p>
        </w:tc>
      </w:tr>
      <w:tr w:rsidR="00000000" w14:paraId="7EE751F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AA11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Motor de 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1C74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Microsoft SQL Server 2019 o posterior / SQL Server Express</w:t>
            </w:r>
          </w:p>
        </w:tc>
      </w:tr>
      <w:tr w:rsidR="00000000" w14:paraId="3060DA4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0B37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Herramienta de 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1DFB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SQL Server Management Studio (SSMS) 19+</w:t>
            </w:r>
          </w:p>
        </w:tc>
      </w:tr>
      <w:tr w:rsidR="00000000" w14:paraId="35BEF28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3C63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Navegador Web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80AB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Google Chrome (versión más reciente)</w:t>
            </w:r>
          </w:p>
        </w:tc>
      </w:tr>
      <w:tr w:rsidR="00000000" w14:paraId="623F3C3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C0BA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Entorno de Desarrollo (IDE)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7C5E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Visual Studio 2022 (17.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x) o posterior, con carga de trabajo "ASP.NET and web development" instalada</w:t>
            </w:r>
          </w:p>
        </w:tc>
      </w:tr>
      <w:tr w:rsidR="00000000" w14:paraId="6C5BADD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56D3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Control de Versiones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B6DB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Git for Windows 2.40+</w:t>
            </w:r>
          </w:p>
        </w:tc>
      </w:tr>
      <w:tr w:rsidR="00000000" w14:paraId="64B53D6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8CDB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Node.js (opcional)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90A1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 requerido para el proyecto actual (no usa frontend SPA)</w:t>
            </w:r>
          </w:p>
        </w:tc>
      </w:tr>
    </w:tbl>
    <w:p w14:paraId="18011D24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Configuración de la Base de Datos de Prueba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1566"/>
      </w:tblGrid>
      <w:tr w:rsidR="00000000" w14:paraId="113A20A0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DC7B28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11A18E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00000" w14:paraId="6A94DB5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2515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7982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Instancia local de SQL Server (</w:t>
            </w:r>
            <w:r>
              <w:rPr>
                <w:rStyle w:val="CdigoHTML"/>
                <w:color w:val="222222"/>
              </w:rPr>
              <w:t>localhost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o </w:t>
            </w:r>
            <w:r>
              <w:rPr>
                <w:rStyle w:val="CdigoHTML"/>
                <w:color w:val="222222"/>
              </w:rPr>
              <w:t>.\SQLEXPRESS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</w:t>
            </w:r>
          </w:p>
        </w:tc>
      </w:tr>
      <w:tr w:rsidR="00000000" w14:paraId="331FF5F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EB9B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Nombre de la Base de Datos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8AFE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CdigoHTML"/>
                <w:color w:val="222222"/>
              </w:rPr>
              <w:t>SistemaReservaHotel_Test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(se recomienda una base de datos dedicada para pruebas, separada de desarrollo)</w:t>
            </w:r>
          </w:p>
        </w:tc>
      </w:tr>
      <w:tr w:rsidR="00000000" w14:paraId="04F2B47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C23E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Cadena de conexión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9411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CdigoHTML"/>
                <w:color w:val="222222"/>
              </w:rPr>
              <w:t>Server=&lt;SERVIDOR&gt;;Database=SistemaReservaHotel_Test;Trusted_Connection=True;TrustServerCertificate=True</w:t>
            </w:r>
          </w:p>
        </w:tc>
      </w:tr>
      <w:tr w:rsidR="00000000" w14:paraId="1DBAB4D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14FF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Datos iniciales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53BF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Generados automáticamente por </w:t>
            </w:r>
            <w:r>
              <w:rPr>
                <w:rStyle w:val="CdigoHTML"/>
                <w:color w:val="222222"/>
              </w:rPr>
              <w:t>DbIni</w:t>
            </w:r>
            <w:r>
              <w:rPr>
                <w:rStyle w:val="CdigoHTML"/>
                <w:color w:val="222222"/>
              </w:rPr>
              <w:t>tializer.SeedAsync()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al primer arranque de la aplicación</w:t>
            </w:r>
          </w:p>
        </w:tc>
      </w:tr>
      <w:tr w:rsidR="00000000" w14:paraId="59ECE4B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99AB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Usuario admin de prueba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03D4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Email: </w:t>
            </w:r>
            <w:r>
              <w:rPr>
                <w:rStyle w:val="CdigoHTML"/>
                <w:color w:val="222222"/>
              </w:rPr>
              <w:t>admin@facturacion.com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/ Contraseña: </w:t>
            </w:r>
            <w:r>
              <w:rPr>
                <w:rStyle w:val="CdigoHTML"/>
                <w:color w:val="222222"/>
              </w:rPr>
              <w:t>Admin123!</w:t>
            </w:r>
          </w:p>
        </w:tc>
      </w:tr>
    </w:tbl>
    <w:p w14:paraId="700EA188" w14:textId="77777777" w:rsidR="00000000" w:rsidRDefault="00BD4763">
      <w:pPr>
        <w:pStyle w:val="Ttulo4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Condiciones previas al inicio de pruebas</w:t>
      </w:r>
    </w:p>
    <w:p w14:paraId="7C57DDEE" w14:textId="77777777" w:rsidR="00000000" w:rsidRDefault="00BD4763">
      <w:pPr>
        <w:numPr>
          <w:ilvl w:val="0"/>
          <w:numId w:val="6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Los conflictos de merge en </w:t>
      </w:r>
      <w:r>
        <w:rPr>
          <w:rStyle w:val="CdigoHTML"/>
          <w:color w:val="222222"/>
        </w:rPr>
        <w:t>Program.cs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 </w:t>
      </w:r>
      <w:r>
        <w:rPr>
          <w:rStyle w:val="CdigoHTML"/>
          <w:color w:val="222222"/>
        </w:rPr>
        <w:t>appsettings.json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del proyecto WebMVC de</w:t>
      </w:r>
      <w:r>
        <w:rPr>
          <w:rFonts w:ascii="Calibri" w:eastAsia="Times New Roman" w:hAnsi="Calibri" w:cs="Calibri"/>
          <w:color w:val="222222"/>
          <w:sz w:val="22"/>
          <w:szCs w:val="22"/>
        </w:rPr>
        <w:t>ben estar resueltos.</w:t>
      </w:r>
    </w:p>
    <w:p w14:paraId="51E9F9A8" w14:textId="77777777" w:rsidR="00000000" w:rsidRDefault="00BD4763">
      <w:pPr>
        <w:numPr>
          <w:ilvl w:val="0"/>
          <w:numId w:val="6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 solución debe compilar sin errores.</w:t>
      </w:r>
    </w:p>
    <w:p w14:paraId="181B8829" w14:textId="77777777" w:rsidR="00000000" w:rsidRDefault="00BD4763">
      <w:pPr>
        <w:numPr>
          <w:ilvl w:val="0"/>
          <w:numId w:val="6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Las migraciones de EF Core deben aplicarse correctamente sobre la base de datos de prueba.</w:t>
      </w:r>
    </w:p>
    <w:p w14:paraId="73435679" w14:textId="77777777" w:rsidR="00000000" w:rsidRDefault="00BD4763">
      <w:pPr>
        <w:numPr>
          <w:ilvl w:val="0"/>
          <w:numId w:val="6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 semilla de datos (</w:t>
      </w:r>
      <w:r>
        <w:rPr>
          <w:rStyle w:val="CdigoHTML"/>
          <w:color w:val="222222"/>
        </w:rPr>
        <w:t>DbInitializer</w:t>
      </w:r>
      <w:r>
        <w:rPr>
          <w:rFonts w:ascii="Calibri" w:eastAsia="Times New Roman" w:hAnsi="Calibri" w:cs="Calibri"/>
          <w:color w:val="222222"/>
          <w:sz w:val="22"/>
          <w:szCs w:val="22"/>
        </w:rPr>
        <w:t>) debe haberse ejecutado exitosamente.</w:t>
      </w:r>
    </w:p>
    <w:p w14:paraId="79594807" w14:textId="77777777" w:rsidR="00000000" w:rsidRDefault="00BD4763">
      <w:pPr>
        <w:numPr>
          <w:ilvl w:val="0"/>
          <w:numId w:val="6"/>
        </w:numPr>
        <w:spacing w:before="100" w:beforeAutospacing="1" w:after="9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El usuario administrador de prueba debe poder iniciar sesión.</w:t>
      </w:r>
    </w:p>
    <w:p w14:paraId="712D4048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47580F3">
          <v:rect id="_x0000_i1038" style="width:0;height:1.5pt" o:hralign="center" o:hrstd="t" o:hr="t" fillcolor="#a0a0a0" stroked="f"/>
        </w:pict>
      </w:r>
    </w:p>
    <w:p w14:paraId="70080137" w14:textId="77777777" w:rsidR="00000000" w:rsidRDefault="00BD4763">
      <w:pPr>
        <w:pStyle w:val="Ttulo2"/>
        <w:divId w:val="137812178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Términos / Acrónimos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012"/>
      </w:tblGrid>
      <w:tr w:rsidR="00000000" w14:paraId="042C6080" w14:textId="77777777">
        <w:trPr>
          <w:divId w:val="1378121789"/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E238CF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Término / Acrónimo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4E3046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000000" w14:paraId="0142A2D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EBEC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AUT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8CB0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Application Under Test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 Aplicación bajo prueba. En este caso, el Sistema de Reserva Hotel.</w:t>
            </w:r>
          </w:p>
        </w:tc>
      </w:tr>
      <w:tr w:rsidR="00000000" w14:paraId="22E7F004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EDCC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RBAC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814E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Role-Based Access Control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Control de acceso basado en roles. Modelo de seguridad implementado en el sistema con entidades Usuario, Rol y Permiso.</w:t>
            </w:r>
          </w:p>
        </w:tc>
      </w:tr>
      <w:tr w:rsidR="00000000" w14:paraId="20A5589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F7F1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EF Core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BE46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Entity Framework Core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ORM (Object-Relational Mapper) utilizado para el acceso a la base de datos SQL Server. Versión 10.0.3.</w:t>
            </w:r>
          </w:p>
        </w:tc>
      </w:tr>
      <w:tr w:rsidR="00000000" w14:paraId="242AF9A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3B22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MVC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574B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Model-View-Controller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 Patrón de arquitectura utilizado en la capa de presentación web (ASP.NET Core MVC).</w:t>
            </w:r>
          </w:p>
        </w:tc>
      </w:tr>
      <w:tr w:rsidR="00000000" w14:paraId="4DC62AAD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776F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BEDF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Data Transfer Object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Objeto de transferencia de datos utilizado para transportar información entre la capa de negocio y la capa de presentación sin exponer las ent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idades del dominio directamente.</w:t>
            </w:r>
          </w:p>
        </w:tc>
      </w:tr>
      <w:tr w:rsidR="00000000" w14:paraId="47C65E3A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FFCEC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UoW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6CDE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Unit of Work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Patrón de diseño que agrupa múltiples operaciones de repositorio en una sola transacción atómica.</w:t>
            </w:r>
          </w:p>
        </w:tc>
      </w:tr>
      <w:tr w:rsidR="00000000" w14:paraId="3B8E37A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9B73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CRUD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6217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Create, Read, Update, Delete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Operaciones básicas de persistencia de datos.</w:t>
            </w:r>
          </w:p>
        </w:tc>
      </w:tr>
      <w:tr w:rsidR="00000000" w14:paraId="1BFBCCD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9092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SHA-256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226E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Secure Hash A</w:t>
            </w: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lgorithm 256-bit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Algoritmo de hash criptográfico utilizado para almacenar las contraseñas de los usuarios en la base de datos.</w:t>
            </w:r>
          </w:p>
        </w:tc>
      </w:tr>
      <w:tr w:rsidR="00000000" w14:paraId="01F405F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EABF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Claim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8550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Declaración de identidad asociada a un usuario autenticado (ej: nombre, email, roles, permisos). Forma parte del estánda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 de autenticación de ASP.NET Core.</w:t>
            </w:r>
          </w:p>
        </w:tc>
      </w:tr>
      <w:tr w:rsidR="00000000" w14:paraId="40F9E5A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6266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Seed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B39E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Proceso de carga inicial de datos predefinidos en la base de datos al primer arranque de la aplicación.</w:t>
            </w:r>
          </w:p>
        </w:tc>
      </w:tr>
      <w:tr w:rsidR="00000000" w14:paraId="13D9EE1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CC4F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Soft Delete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CE42B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Borrado lógico. En lugar de eliminar físicamente un registro de la base de datos, se marca como i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nactivo (</w:t>
            </w:r>
            <w:r>
              <w:rPr>
                <w:rStyle w:val="CdigoHTML"/>
                <w:color w:val="222222"/>
              </w:rPr>
              <w:t>Activo = false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).</w:t>
            </w:r>
          </w:p>
        </w:tc>
      </w:tr>
      <w:tr w:rsidR="00000000" w14:paraId="1AD39349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F78C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Anti-traslape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8C89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Regla de negocio que impide que dos reservas activas se superpongan en fechas para la misma habitación.</w:t>
            </w:r>
          </w:p>
        </w:tc>
      </w:tr>
      <w:tr w:rsidR="00000000" w14:paraId="5F9354FB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60FDE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B81E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User Story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 Historia de usuario. Requisito funcional expresado desde la perspectiva del usuario final.</w:t>
            </w:r>
          </w:p>
        </w:tc>
      </w:tr>
      <w:tr w:rsidR="00000000" w14:paraId="4C1063F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007C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US-14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690DD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Historia de usuario: Ver reservas registradas por día seleccionado.</w:t>
            </w:r>
          </w:p>
        </w:tc>
      </w:tr>
      <w:tr w:rsidR="00000000" w14:paraId="3662998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9154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US-15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18D3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Historia de usuario: Generar reporte de reservas filtrado por rango de fechas.</w:t>
            </w:r>
          </w:p>
        </w:tc>
      </w:tr>
      <w:tr w:rsidR="00000000" w14:paraId="6F318FCF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9564A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U</w:t>
            </w: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S-16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04B3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Historia de usuario: Crear reserva aplicando precio según la temporada vinculada al tipo de habitación.</w:t>
            </w:r>
          </w:p>
        </w:tc>
      </w:tr>
      <w:tr w:rsidR="00000000" w14:paraId="0558A2E6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6DF7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QA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7244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Quality Assurance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— Aseguramiento de la calidad del software.</w:t>
            </w:r>
          </w:p>
        </w:tc>
      </w:tr>
      <w:tr w:rsidR="00000000" w14:paraId="775A3740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E0DD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SQA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70650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nfasis"/>
                <w:rFonts w:ascii="Calibri" w:eastAsia="Times New Roman" w:hAnsi="Calibri" w:cs="Calibri"/>
                <w:color w:val="222222"/>
                <w:sz w:val="19"/>
                <w:szCs w:val="19"/>
              </w:rPr>
              <w:t>Software Quality Assurance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— Proceso y conjunto de actividades para asegurar la calidad del software.</w:t>
            </w:r>
          </w:p>
        </w:tc>
      </w:tr>
      <w:tr w:rsidR="00000000" w14:paraId="73C49E21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068CC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ISO/IEC/IEEE 29119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2C7B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Norma internacional para procesos de prueba de software. Establece un marco de referencia para la planificación, diseño, ejecución, monitoreo y cierre de las pru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ebas.</w:t>
            </w:r>
          </w:p>
        </w:tc>
      </w:tr>
      <w:tr w:rsidR="00000000" w14:paraId="7D1E94B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3525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Smoke Test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AEBA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Prueba de humo. Conjunto mínimo de pruebas que verifican que las funcionalidades críticas del sistema (arranque, login, navegación básica) operan correctamente antes de iniciar un ciclo de pruebas completo.</w:t>
            </w:r>
          </w:p>
        </w:tc>
      </w:tr>
      <w:tr w:rsidR="00000000" w14:paraId="4531EAE8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D36A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Retesting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5B732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Re-prueba. Ejecución de los casos de prueba que fallaron previamente para verificar que el defecto ha sido corregido.</w:t>
            </w:r>
          </w:p>
        </w:tc>
      </w:tr>
      <w:tr w:rsidR="00000000" w14:paraId="2EEA134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D95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Prueba de Regresión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7E8C8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Ejecución de casos de prueba sobre funcionalidades previamente aprobadas para verificar que las correcciones o nuevos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 desarrollos no hayan introducido defectos colaterales.</w:t>
            </w:r>
          </w:p>
        </w:tc>
      </w:tr>
      <w:tr w:rsidR="00000000" w14:paraId="3381E49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F35839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Build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C681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Versión compilada y ejecutable de la aplicación, generada a partir del código fuente.</w:t>
            </w:r>
          </w:p>
        </w:tc>
      </w:tr>
      <w:tr w:rsidR="00000000" w14:paraId="4669BFD2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2C45F6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N-Tier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4A98F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 xml:space="preserve">Arquitectura de software multicapa donde cada capa tiene una responsabilidad específica (Entities, 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DataAccess, Business, UI).</w:t>
            </w:r>
          </w:p>
        </w:tc>
      </w:tr>
      <w:tr w:rsidR="00000000" w14:paraId="6D70FF0C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0B23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DataTables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169B4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Plugin de jQuery utilizado en la vista de Gestión de Usuarios para agregar funcionalidades de paginación, búsqueda en tiempo real y ordenamiento a las tablas HTML.</w:t>
            </w:r>
          </w:p>
        </w:tc>
      </w:tr>
      <w:tr w:rsidR="00000000" w14:paraId="44148F13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55557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Bootstrap 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7A653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Framework CSS utilizado en el frontend d</w:t>
            </w: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e la aplicación web para el diseño responsivo y los componentes de interfaz.</w:t>
            </w:r>
          </w:p>
        </w:tc>
      </w:tr>
      <w:tr w:rsidR="00000000" w14:paraId="67335B6E" w14:textId="77777777">
        <w:trPr>
          <w:divId w:val="1378121789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1AC55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Style w:val="Textoennegrita"/>
                <w:rFonts w:ascii="Calibri" w:eastAsia="Times New Roman" w:hAnsi="Calibri" w:cs="Calibri"/>
                <w:color w:val="222222"/>
                <w:sz w:val="19"/>
                <w:szCs w:val="19"/>
              </w:rPr>
              <w:t>Blazor Server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D3051" w14:textId="77777777" w:rsidR="00000000" w:rsidRDefault="00BD4763">
            <w:pPr>
              <w:spacing w:before="180" w:after="240"/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22"/>
                <w:sz w:val="19"/>
                <w:szCs w:val="19"/>
              </w:rPr>
              <w:t>Modelo de hosting de Blazor donde la lógica del componente se ejecuta en el servidor y las actualizaciones de la interfaz se envían al cliente mediante SignalR.</w:t>
            </w:r>
          </w:p>
        </w:tc>
      </w:tr>
    </w:tbl>
    <w:p w14:paraId="38477A28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AE0B1AF">
          <v:rect id="_x0000_i1039" style="width:0;height:1.5pt" o:hralign="center" o:hrstd="t" o:hr="t" fillcolor="#a0a0a0" stroked="f"/>
        </w:pict>
      </w:r>
    </w:p>
    <w:p w14:paraId="2926194A" w14:textId="77777777" w:rsidR="00000000" w:rsidRDefault="00BD4763">
      <w:pPr>
        <w:pStyle w:val="NormalWeb"/>
        <w:divId w:val="817379257"/>
        <w:rPr>
          <w:rFonts w:ascii="Calibri" w:hAnsi="Calibri" w:cs="Calibri"/>
          <w:i/>
          <w:iCs/>
          <w:color w:val="4A5568"/>
        </w:rPr>
      </w:pPr>
      <w:r>
        <w:rPr>
          <w:rStyle w:val="Textoennegrita"/>
          <w:rFonts w:ascii="Calibri" w:hAnsi="Calibri" w:cs="Calibri"/>
          <w:i/>
          <w:iCs/>
          <w:color w:val="4A5568"/>
        </w:rPr>
        <w:t>Nota final:</w:t>
      </w:r>
      <w:r>
        <w:rPr>
          <w:rFonts w:ascii="Calibri" w:hAnsi="Calibri" w:cs="Calibri"/>
          <w:i/>
          <w:iCs/>
          <w:color w:val="4A5568"/>
        </w:rPr>
        <w:t xml:space="preserve"> Este Plan de Pruebas es un documento vivo que puede actualizarse conforme avance el proyecto, se resuelvan los conflictos de merge pendientes, se implementen nuevas funcionalidades o se identifiquen riesgos adi</w:t>
      </w:r>
      <w:r>
        <w:rPr>
          <w:rFonts w:ascii="Calibri" w:hAnsi="Calibri" w:cs="Calibri"/>
          <w:i/>
          <w:iCs/>
          <w:color w:val="4A5568"/>
        </w:rPr>
        <w:t>cionales. Cualquier modificación debe ser aprobada por el Test Manager y comunicada a todas las partes interesadas.</w:t>
      </w:r>
    </w:p>
    <w:p w14:paraId="35A4EDAC" w14:textId="77777777" w:rsidR="00000000" w:rsidRDefault="00BD4763">
      <w:pPr>
        <w:spacing w:before="300" w:after="300"/>
        <w:divId w:val="137812178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90D6462">
          <v:rect id="_x0000_i1040" style="width:0;height:1.5pt" o:hralign="center" o:hrstd="t" o:hr="t" fillcolor="#a0a0a0" stroked="f"/>
        </w:pict>
      </w:r>
    </w:p>
    <w:p w14:paraId="133EA565" w14:textId="77777777" w:rsidR="00000000" w:rsidRDefault="00BD4763">
      <w:pPr>
        <w:pStyle w:val="NormalWeb"/>
        <w:divId w:val="1378121789"/>
        <w:rPr>
          <w:rFonts w:ascii="Calibri" w:hAnsi="Calibri" w:cs="Calibri"/>
          <w:color w:val="222222"/>
        </w:rPr>
      </w:pPr>
      <w:r>
        <w:rPr>
          <w:rStyle w:val="nfasis"/>
          <w:rFonts w:ascii="Calibri" w:hAnsi="Calibri" w:cs="Calibri"/>
          <w:color w:val="222222"/>
        </w:rPr>
        <w:t>Documento elaborado conforme a la estructura de Plan de Pruebas basada en la norma ISO/IEC/IEEE 29119-3:2021 y la plantilla de Guru99.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01DC"/>
    <w:multiLevelType w:val="multilevel"/>
    <w:tmpl w:val="EC46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F1A77"/>
    <w:multiLevelType w:val="multilevel"/>
    <w:tmpl w:val="19CE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361D6"/>
    <w:multiLevelType w:val="multilevel"/>
    <w:tmpl w:val="1D9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2301E"/>
    <w:multiLevelType w:val="multilevel"/>
    <w:tmpl w:val="398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D1E5E"/>
    <w:multiLevelType w:val="multilevel"/>
    <w:tmpl w:val="6C7E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71AC4"/>
    <w:multiLevelType w:val="multilevel"/>
    <w:tmpl w:val="112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63"/>
    <w:rsid w:val="00BD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2D6E4E"/>
  <w15:chartTrackingRefBased/>
  <w15:docId w15:val="{6B7799F3-01EA-4D00-BF75-31483BB0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1A365D"/>
      </w:pBdr>
      <w:spacing w:before="360" w:after="180"/>
      <w:outlineLvl w:val="0"/>
    </w:pPr>
    <w:rPr>
      <w:b/>
      <w:bCs/>
      <w:color w:val="1A365D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CBD5E0"/>
      </w:pBdr>
      <w:spacing w:before="300" w:after="150"/>
      <w:outlineLvl w:val="1"/>
    </w:pPr>
    <w:rPr>
      <w:b/>
      <w:bCs/>
      <w:color w:val="2B6CB0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10" w:after="90"/>
      <w:outlineLvl w:val="2"/>
    </w:pPr>
    <w:rPr>
      <w:b/>
      <w:bCs/>
      <w:color w:val="2D3748"/>
    </w:rPr>
  </w:style>
  <w:style w:type="paragraph" w:styleId="Ttulo4">
    <w:name w:val="heading 4"/>
    <w:basedOn w:val="Normal"/>
    <w:link w:val="Ttulo4Car"/>
    <w:uiPriority w:val="9"/>
    <w:qFormat/>
    <w:pPr>
      <w:spacing w:before="150" w:after="60"/>
      <w:outlineLvl w:val="3"/>
    </w:pPr>
    <w:rPr>
      <w:b/>
      <w:bCs/>
      <w:color w:val="4A556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DF2F7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7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90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90"/>
    </w:pPr>
    <w:rPr>
      <w:sz w:val="22"/>
      <w:szCs w:val="22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121789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577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  <w:div w:id="817379257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24" w:space="11" w:color="3182CE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5468</Words>
  <Characters>30079</Characters>
  <Application>Microsoft Office Word</Application>
  <DocSecurity>0</DocSecurity>
  <Lines>250</Lines>
  <Paragraphs>70</Paragraphs>
  <ScaleCrop>false</ScaleCrop>
  <Company/>
  <LinksUpToDate>false</LinksUpToDate>
  <CharactersWithSpaces>35477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- Sistema de Reserva Hotel</dc:title>
  <dc:subject/>
  <dc:creator>Ariel Ascencio</dc:creator>
  <cp:keywords/>
  <dc:description/>
  <cp:lastModifiedBy>Ariel Ascencio</cp:lastModifiedBy>
  <cp:revision>2</cp:revision>
  <dcterms:created xsi:type="dcterms:W3CDTF">2026-10-08T17:42:00Z</dcterms:created>
  <dcterms:modified xsi:type="dcterms:W3CDTF">2026-10-08T17:42:00Z</dcterms:modified>
</cp:coreProperties>
</file>