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widowControl w:val="1"/>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pStyle w:val="Title"/>
        <w:jc w:val="right"/>
        <w:rPr>
          <w:rFonts w:ascii="Arial" w:cs="Arial" w:eastAsia="Arial" w:hAnsi="Arial"/>
          <w:b w:val="1"/>
          <w:sz w:val="36"/>
          <w:szCs w:val="36"/>
        </w:rPr>
      </w:pPr>
      <w:bookmarkStart w:colFirst="0" w:colLast="0" w:name="_heading=h.1w6yqatxkg6b" w:id="0"/>
      <w:bookmarkEnd w:id="0"/>
      <w:r w:rsidDel="00000000" w:rsidR="00000000" w:rsidRPr="00000000">
        <w:rPr>
          <w:rtl w:val="0"/>
        </w:rPr>
        <w:t xml:space="preserve">Reconnaissance automatique des matricules et compilation des notes pour optimiser le travail des enseignants</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Résultats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headerReference r:id="rId8" w:type="default"/>
          <w:headerReference r:id="rId9" w:type="first"/>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2022-11-21</w:t>
            </w:r>
            <w:r w:rsidDel="00000000" w:rsidR="00000000" w:rsidRPr="00000000">
              <w:rPr>
                <w:rtl w:val="0"/>
              </w:rPr>
            </w:r>
          </w:p>
        </w:tc>
        <w:tc>
          <w:tcPr/>
          <w:p w:rsidR="00000000" w:rsidDel="00000000" w:rsidP="00000000" w:rsidRDefault="00000000" w:rsidRPr="00000000" w14:paraId="00000022">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23">
            <w:pPr>
              <w:keepLines w:val="1"/>
              <w:spacing w:after="120" w:lineRule="auto"/>
              <w:rPr/>
            </w:pPr>
            <w:r w:rsidDel="00000000" w:rsidR="00000000" w:rsidRPr="00000000">
              <w:rPr>
                <w:rtl w:val="0"/>
              </w:rPr>
              <w:t xml:space="preserve">Première rédaction des résultats de tests</w:t>
            </w:r>
          </w:p>
        </w:tc>
        <w:tc>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2022-12-03</w:t>
            </w:r>
          </w:p>
        </w:tc>
        <w:tc>
          <w:tcPr/>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2.0</w:t>
            </w:r>
          </w:p>
        </w:tc>
        <w:tc>
          <w:tcPr/>
          <w:p w:rsidR="00000000" w:rsidDel="00000000" w:rsidP="00000000" w:rsidRDefault="00000000" w:rsidRPr="00000000" w14:paraId="00000027">
            <w:pPr>
              <w:keepLines w:val="1"/>
              <w:spacing w:after="120" w:lineRule="auto"/>
              <w:rPr/>
            </w:pPr>
            <w:r w:rsidDel="00000000" w:rsidR="00000000" w:rsidRPr="00000000">
              <w:rPr>
                <w:rtl w:val="0"/>
              </w:rPr>
              <w:t xml:space="preserve">Deuxième rédaction des résultats de tests après modification du plan de tests</w:t>
            </w:r>
          </w:p>
        </w:tc>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Sommaire des résultats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Résultats de tests logiciels </w:t>
      </w:r>
    </w:p>
    <w:p w:rsidR="00000000" w:rsidDel="00000000" w:rsidP="00000000" w:rsidRDefault="00000000" w:rsidRPr="00000000" w14:paraId="0000003A">
      <w:pPr>
        <w:rPr/>
      </w:pPr>
      <w:bookmarkStart w:colFirst="0" w:colLast="0" w:name="_heading=h.gjdgxs" w:id="1"/>
      <w:bookmarkEnd w:id="1"/>
      <w:r w:rsidDel="00000000" w:rsidR="00000000" w:rsidRPr="00000000">
        <w:rPr>
          <w:rtl w:val="0"/>
        </w:rPr>
      </w:r>
    </w:p>
    <w:p w:rsidR="00000000" w:rsidDel="00000000" w:rsidP="00000000" w:rsidRDefault="00000000" w:rsidRPr="00000000" w14:paraId="0000003B">
      <w:pPr>
        <w:pStyle w:val="Heading1"/>
        <w:ind w:left="0" w:firstLine="0"/>
        <w:rPr/>
      </w:pPr>
      <w:bookmarkStart w:colFirst="0" w:colLast="0" w:name="_heading=h.30j0zll" w:id="2"/>
      <w:bookmarkEnd w:id="2"/>
      <w:r w:rsidDel="00000000" w:rsidR="00000000" w:rsidRPr="00000000">
        <w:rPr>
          <w:rtl w:val="0"/>
        </w:rPr>
        <w:t xml:space="preserve">1. Introduction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Ce document présente une liste exhaustive des tests effectués ainsi que leurs résultats pour valider notre projet.</w:t>
      </w:r>
    </w:p>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heading=h.1fob9te" w:id="3"/>
      <w:bookmarkEnd w:id="3"/>
      <w:r w:rsidDel="00000000" w:rsidR="00000000" w:rsidRPr="00000000">
        <w:rPr>
          <w:rtl w:val="0"/>
        </w:rPr>
        <w:t xml:space="preserve">2. Sommaire des résultats</w:t>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tl w:val="0"/>
        </w:rPr>
      </w:r>
    </w:p>
    <w:tbl>
      <w:tblPr>
        <w:tblStyle w:val="Table2"/>
        <w:tblW w:w="96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4695"/>
        <w:gridCol w:w="1512"/>
        <w:gridCol w:w="1370"/>
        <w:gridCol w:w="1371"/>
        <w:tblGridChange w:id="0">
          <w:tblGrid>
            <w:gridCol w:w="660"/>
            <w:gridCol w:w="4695"/>
            <w:gridCol w:w="1512"/>
            <w:gridCol w:w="1370"/>
            <w:gridCol w:w="1371"/>
          </w:tblGrid>
        </w:tblGridChange>
      </w:tblGrid>
      <w:tr>
        <w:trPr>
          <w:cantSplit w:val="0"/>
          <w:tblHeader w:val="0"/>
        </w:trPr>
        <w:tc>
          <w:tcPr>
            <w:gridSpan w:val="2"/>
            <w:shd w:fill="a6a6a6" w:val="clear"/>
          </w:tcPr>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Cas de test</w:t>
            </w:r>
          </w:p>
        </w:tc>
        <w:tc>
          <w:tcPr>
            <w:vMerge w:val="restart"/>
            <w:shd w:fill="a6a6a6" w:val="clear"/>
            <w:vAlign w:val="center"/>
          </w:tcPr>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Date d’exécution</w:t>
            </w:r>
          </w:p>
        </w:tc>
        <w:tc>
          <w:tcPr>
            <w:vMerge w:val="restart"/>
            <w:shd w:fill="a6a6a6" w:val="clear"/>
            <w:vAlign w:val="center"/>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Statut</w:t>
            </w:r>
          </w:p>
        </w:tc>
        <w:tc>
          <w:tcPr>
            <w:vMerge w:val="restart"/>
            <w:shd w:fill="a6a6a6" w:val="clear"/>
            <w:vAlign w:val="center"/>
          </w:tcPr>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Action</w:t>
            </w:r>
          </w:p>
        </w:tc>
      </w:tr>
      <w:tr>
        <w:trPr>
          <w:cantSplit w:val="0"/>
          <w:tblHeader w:val="0"/>
        </w:trPr>
        <w:tc>
          <w:tcPr>
            <w:shd w:fill="a6a6a6" w:val="clear"/>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ID</w:t>
            </w:r>
          </w:p>
        </w:tc>
        <w:tc>
          <w:tcPr>
            <w:shd w:fill="a6a6a6" w:val="clear"/>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Nom</w:t>
            </w:r>
          </w:p>
        </w:tc>
        <w:tc>
          <w:tcPr>
            <w:vMerge w:val="continue"/>
            <w:shd w:fill="a6a6a6"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6a6a6"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6a6a6"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20" w:firstLine="0"/>
              <w:jc w:val="center"/>
              <w:rPr>
                <w:b w:val="1"/>
              </w:rPr>
            </w:pPr>
            <w:r w:rsidDel="00000000" w:rsidR="00000000" w:rsidRPr="00000000">
              <w:rPr>
                <w:b w:val="1"/>
                <w:rtl w:val="0"/>
              </w:rPr>
              <w:t xml:space="preserve">Test de fonctionnalités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20" w:firstLine="0"/>
              <w:jc w:val="center"/>
              <w:rPr/>
            </w:pPr>
            <w:bookmarkStart w:colFirst="0" w:colLast="0" w:name="_heading=h.3znysh7" w:id="4"/>
            <w:bookmarkEnd w:id="4"/>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20" w:firstLine="0"/>
              <w:jc w:val="center"/>
              <w:rPr/>
            </w:pPr>
            <w:r w:rsidDel="00000000" w:rsidR="00000000" w:rsidRPr="00000000">
              <w:rPr>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20" w:firstLine="0"/>
              <w:jc w:val="center"/>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20" w:firstLine="0"/>
              <w:rPr/>
            </w:pPr>
            <w:r w:rsidDel="00000000" w:rsidR="00000000" w:rsidRPr="00000000">
              <w:rPr>
                <w:rtl w:val="0"/>
              </w:rPr>
              <w:t xml:space="preserve">Profil utilisateur: Autoriser une connexion à un utilisateur ayant émis les bonnes informations.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20" w:firstLine="0"/>
              <w:jc w:val="center"/>
              <w:rPr/>
            </w:pPr>
            <w:r w:rsidDel="00000000" w:rsidR="00000000" w:rsidRPr="00000000">
              <w:rPr>
                <w:rtl w:val="0"/>
              </w:rPr>
              <w:t xml:space="preserve">2022-11-25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20" w:firstLine="0"/>
              <w:jc w:val="center"/>
              <w:rPr/>
            </w:pPr>
            <w:bookmarkStart w:colFirst="0" w:colLast="0" w:name="_heading=h.3znysh7" w:id="4"/>
            <w:bookmarkEnd w:id="4"/>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20" w:firstLine="0"/>
              <w:jc w:val="center"/>
              <w:rPr/>
            </w:pPr>
            <w:r w:rsidDel="00000000" w:rsidR="00000000" w:rsidRPr="00000000">
              <w:rPr>
                <w:rtl w:val="0"/>
              </w:rPr>
              <w:t xml:space="preserve">N/A</w:t>
            </w:r>
          </w:p>
        </w:tc>
      </w:tr>
      <w:tr>
        <w:trPr>
          <w:cantSplit w:val="0"/>
          <w:trHeight w:val="87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20" w:firstLine="0"/>
              <w:rPr/>
            </w:pPr>
            <w:r w:rsidDel="00000000" w:rsidR="00000000" w:rsidRPr="00000000">
              <w:rPr>
                <w:rtl w:val="0"/>
              </w:rPr>
              <w:t xml:space="preserve">Profil utilisateur: Empêcher la connexion avec des identifiants erronés.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20" w:firstLine="0"/>
              <w:jc w:val="center"/>
              <w:rPr/>
            </w:pPr>
            <w:r w:rsidDel="00000000" w:rsidR="00000000" w:rsidRPr="00000000">
              <w:rPr>
                <w:rtl w:val="0"/>
              </w:rPr>
              <w:t xml:space="preserve">2022-11-26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20" w:firstLine="0"/>
              <w:jc w:val="center"/>
              <w:rPr/>
            </w:pPr>
            <w:r w:rsidDel="00000000" w:rsidR="00000000" w:rsidRPr="00000000">
              <w:rPr>
                <w:rtl w:val="0"/>
              </w:rPr>
              <w:t xml:space="preserve">N/A</w:t>
            </w:r>
          </w:p>
        </w:tc>
      </w:tr>
      <w:tr>
        <w:trPr>
          <w:cantSplit w:val="0"/>
          <w:trHeight w:val="87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20" w:firstLine="0"/>
              <w:rPr/>
            </w:pPr>
            <w:r w:rsidDel="00000000" w:rsidR="00000000" w:rsidRPr="00000000">
              <w:rPr>
                <w:rtl w:val="0"/>
              </w:rPr>
              <w:t xml:space="preserve">Profil utilisateur: Après la connexion, l’utilisateur devrait être capable d’accéder à la page de profil utilisateur qui contient les informations de l’utilisateur.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20" w:firstLine="0"/>
              <w:jc w:val="center"/>
              <w:rPr/>
            </w:pPr>
            <w:r w:rsidDel="00000000" w:rsidR="00000000" w:rsidRPr="00000000">
              <w:rPr>
                <w:rtl w:val="0"/>
              </w:rPr>
              <w:t xml:space="preserve">2022-11-26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20" w:firstLine="0"/>
              <w:rPr/>
            </w:pPr>
            <w:r w:rsidDel="00000000" w:rsidR="00000000" w:rsidRPr="00000000">
              <w:rPr>
                <w:rtl w:val="0"/>
              </w:rPr>
              <w:t xml:space="preserve">Profil utilisateur: Un utilisateur connecté à un compte qui n’est pas administrateur ne devrait pas avoir l’option de créer un compte.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20" w:firstLine="0"/>
              <w:jc w:val="center"/>
              <w:rPr/>
            </w:pPr>
            <w:r w:rsidDel="00000000" w:rsidR="00000000" w:rsidRPr="00000000">
              <w:rPr>
                <w:rtl w:val="0"/>
              </w:rPr>
              <w:t xml:space="preserve">2022-11-26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20" w:firstLine="0"/>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20" w:firstLine="0"/>
              <w:rPr/>
            </w:pPr>
            <w:r w:rsidDel="00000000" w:rsidR="00000000" w:rsidRPr="00000000">
              <w:rPr>
                <w:rtl w:val="0"/>
              </w:rPr>
              <w:t xml:space="preserve">Profil utilisateur: Un utilisateur connecté à un compte </w:t>
            </w:r>
            <w:r w:rsidDel="00000000" w:rsidR="00000000" w:rsidRPr="00000000">
              <w:rPr>
                <w:rtl w:val="0"/>
              </w:rPr>
              <w:t xml:space="preserve">qui est</w:t>
            </w:r>
            <w:r w:rsidDel="00000000" w:rsidR="00000000" w:rsidRPr="00000000">
              <w:rPr>
                <w:rtl w:val="0"/>
              </w:rPr>
              <w:t xml:space="preserve"> administrateur devrait avoir l’option de créer un compte.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20" w:firstLine="0"/>
              <w:jc w:val="center"/>
              <w:rPr/>
            </w:pPr>
            <w:r w:rsidDel="00000000" w:rsidR="00000000" w:rsidRPr="00000000">
              <w:rPr>
                <w:rtl w:val="0"/>
              </w:rPr>
              <w:t xml:space="preserve">2022-11-26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20" w:firstLine="0"/>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20" w:firstLine="0"/>
              <w:rPr/>
            </w:pPr>
            <w:r w:rsidDel="00000000" w:rsidR="00000000" w:rsidRPr="00000000">
              <w:rPr>
                <w:rtl w:val="0"/>
              </w:rPr>
              <w:t xml:space="preserve">Profil utilisateur: Le système devrait empêcher un administrateur de créer un compte avec un pseudonyme déjà existant.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20" w:firstLine="0"/>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20" w:firstLine="0"/>
              <w:rPr/>
            </w:pPr>
            <w:r w:rsidDel="00000000" w:rsidR="00000000" w:rsidRPr="00000000">
              <w:rPr>
                <w:rtl w:val="0"/>
              </w:rPr>
              <w:t xml:space="preserve">Profil utilisateur: Le système devrait empêcher un administrateur de créer un compte avec un mot de passe plus petit que 8 caractères.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20" w:firstLine="0"/>
              <w:jc w:val="center"/>
              <w:rPr/>
            </w:pPr>
            <w:r w:rsidDel="00000000" w:rsidR="00000000" w:rsidRPr="00000000">
              <w:rPr>
                <w:rtl w:val="0"/>
              </w:rPr>
              <w:t xml:space="preserve">N/A</w:t>
            </w:r>
          </w:p>
        </w:tc>
      </w:tr>
      <w:tr>
        <w:trPr>
          <w:cantSplit w:val="0"/>
          <w:trHeight w:val="1579.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2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20" w:firstLine="0"/>
              <w:rPr/>
            </w:pPr>
            <w:r w:rsidDel="00000000" w:rsidR="00000000" w:rsidRPr="00000000">
              <w:rPr>
                <w:rtl w:val="0"/>
              </w:rPr>
              <w:t xml:space="preserve">Profil utilisateur: Le système devrait empêcher l'administrateur  de créer un compte avec un mot de passe plus grand que 32 caractères.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20" w:firstLine="0"/>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20" w:firstLine="0"/>
              <w:rPr/>
            </w:pPr>
            <w:r w:rsidDel="00000000" w:rsidR="00000000" w:rsidRPr="00000000">
              <w:rPr>
                <w:rtl w:val="0"/>
              </w:rPr>
              <w:t xml:space="preserve">Profil utilisateur: Le système devrait laisser un  administrateur choisir le type d’utilisateur (administrateur ou utilisateur) lors de la création de compte.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20" w:firstLine="0"/>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20" w:firstLine="0"/>
              <w:rPr/>
            </w:pPr>
            <w:r w:rsidDel="00000000" w:rsidR="00000000" w:rsidRPr="00000000">
              <w:rPr>
                <w:rtl w:val="0"/>
              </w:rPr>
              <w:t xml:space="preserve">Profil utilisateur: L’utilisateur devrait avoir l’option de modifier son mot de passe courant.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20" w:firstLine="0"/>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20" w:firstLine="0"/>
              <w:rPr/>
            </w:pPr>
            <w:r w:rsidDel="00000000" w:rsidR="00000000" w:rsidRPr="00000000">
              <w:rPr>
                <w:rtl w:val="0"/>
              </w:rPr>
              <w:t xml:space="preserve">Profil utilisateur: Le système devrait empêcher un utilisateur de créer un nouveau mot de passe plus petit que 8 caractères.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20" w:firstLine="0"/>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20" w:firstLine="0"/>
              <w:rPr/>
            </w:pPr>
            <w:r w:rsidDel="00000000" w:rsidR="00000000" w:rsidRPr="00000000">
              <w:rPr>
                <w:rtl w:val="0"/>
              </w:rPr>
              <w:t xml:space="preserve">Profil utilisateur: Le système devrait empêcher un utilisateur de créer un nouveau mot de passe plus grand que 32 caractères.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20" w:firstLine="0"/>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20" w:firstLine="0"/>
              <w:rPr/>
            </w:pPr>
            <w:r w:rsidDel="00000000" w:rsidR="00000000" w:rsidRPr="00000000">
              <w:rPr>
                <w:rtl w:val="0"/>
              </w:rPr>
              <w:t xml:space="preserve">Création de traitement de copies: À partir du menu principal de l’application, lorsque l’utilisateur clique sur le bouton de création de traitement de copies, l’application va rediriger vers la page de création de traitement de copies.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20" w:firstLine="0"/>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20" w:firstLine="0"/>
              <w:rPr/>
            </w:pPr>
            <w:r w:rsidDel="00000000" w:rsidR="00000000" w:rsidRPr="00000000">
              <w:rPr>
                <w:rtl w:val="0"/>
              </w:rPr>
              <w:t xml:space="preserve">Création de traitement de copies: À la page de création de traitement de copies, si l’utilisateur annule le processus, l’application va rediriger vers le menu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20" w:firstLine="0"/>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20" w:firstLine="0"/>
              <w:rPr/>
            </w:pPr>
            <w:r w:rsidDel="00000000" w:rsidR="00000000" w:rsidRPr="00000000">
              <w:rPr>
                <w:rtl w:val="0"/>
              </w:rPr>
              <w:t xml:space="preserve">Création de traitement de copies: À la page de création de traitement de copies, la première étape devrait être d’importer des fichiers de copies.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2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20" w:firstLine="0"/>
              <w:rPr/>
            </w:pPr>
            <w:r w:rsidDel="00000000" w:rsidR="00000000" w:rsidRPr="00000000">
              <w:rPr>
                <w:rtl w:val="0"/>
              </w:rPr>
              <w:t xml:space="preserve">Création de traitement de copies: À la phase d’importation des copies, l’utilisateur peut importer les fichiers localement.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20" w:firstLine="0"/>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20" w:firstLine="0"/>
              <w:rPr/>
            </w:pPr>
            <w:r w:rsidDel="00000000" w:rsidR="00000000" w:rsidRPr="00000000">
              <w:rPr>
                <w:rtl w:val="0"/>
              </w:rPr>
              <w:t xml:space="preserve">Création de traitement de copies: À la phase d’importation des copies, l’utilisateur peut importer les fichiers provenant de l’application de stockage DropBox.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20" w:firstLine="0"/>
              <w:jc w:val="center"/>
              <w:rPr/>
            </w:pPr>
            <w:r w:rsidDel="00000000" w:rsidR="00000000" w:rsidRPr="00000000">
              <w:rPr>
                <w:rtl w:val="0"/>
              </w:rPr>
              <w:t xml:space="preserve">2022-11-21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20" w:firstLine="0"/>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20" w:firstLine="0"/>
              <w:rPr/>
            </w:pPr>
            <w:r w:rsidDel="00000000" w:rsidR="00000000" w:rsidRPr="00000000">
              <w:rPr>
                <w:rtl w:val="0"/>
              </w:rPr>
              <w:t xml:space="preserve">Création de traitement de copies: À la phase d’importation des copies, l’utilisateur peut importer les fichiers provenant de l’application de stockage OneDrive.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20" w:firstLine="0"/>
              <w:jc w:val="center"/>
              <w:rPr/>
            </w:pPr>
            <w:r w:rsidDel="00000000" w:rsidR="00000000" w:rsidRPr="00000000">
              <w:rPr>
                <w:rtl w:val="0"/>
              </w:rPr>
              <w:t xml:space="preserve">2022-11-21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20" w:firstLine="0"/>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20" w:firstLine="0"/>
              <w:rPr/>
            </w:pPr>
            <w:r w:rsidDel="00000000" w:rsidR="00000000" w:rsidRPr="00000000">
              <w:rPr>
                <w:rtl w:val="0"/>
              </w:rPr>
              <w:t xml:space="preserve">Création de traitement de copies: À la phase d’importation des copies, le système accepte des fichiers de format .zip ou .pdf.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20" w:firstLine="0"/>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20" w:firstLine="0"/>
              <w:rPr/>
            </w:pPr>
            <w:r w:rsidDel="00000000" w:rsidR="00000000" w:rsidRPr="00000000">
              <w:rPr>
                <w:rtl w:val="0"/>
              </w:rPr>
              <w:t xml:space="preserve">Création de traitement de copies: À la phase d’importation des copies, si l’utilisateur importe un fichier PDF qui contient toutes les copies, le système devrait demander le nombre de pages par copies.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20" w:firstLine="0"/>
              <w:jc w:val="center"/>
              <w:rPr/>
            </w:pPr>
            <w:r w:rsidDel="00000000" w:rsidR="00000000" w:rsidRPr="00000000">
              <w:rPr>
                <w:rtl w:val="0"/>
              </w:rPr>
              <w:t xml:space="preserve">2022-11-22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20" w:firstLine="0"/>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20" w:firstLine="0"/>
              <w:rPr/>
            </w:pPr>
            <w:r w:rsidDel="00000000" w:rsidR="00000000" w:rsidRPr="00000000">
              <w:rPr>
                <w:rtl w:val="0"/>
              </w:rPr>
              <w:t xml:space="preserve">Création de traitement de copies: À la phase d’importation des copies, si l’utilisateur importe un fichier PDF qui contient toutes les copies et qu’il ne spécifie pas lui-même le nombre de pages, le système va mettre le défaut de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20" w:firstLine="0"/>
              <w:jc w:val="center"/>
              <w:rPr/>
            </w:pPr>
            <w:r w:rsidDel="00000000" w:rsidR="00000000" w:rsidRPr="00000000">
              <w:rPr>
                <w:rtl w:val="0"/>
              </w:rPr>
              <w:t xml:space="preserve">2022-11-22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20" w:firstLine="0"/>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20" w:firstLine="0"/>
              <w:rPr/>
            </w:pPr>
            <w:r w:rsidDel="00000000" w:rsidR="00000000" w:rsidRPr="00000000">
              <w:rPr>
                <w:rtl w:val="0"/>
              </w:rPr>
              <w:t xml:space="preserve">Création de traitement de copies: À la phase d’importation des copies, si l’utilisateur clique sur le </w:t>
            </w:r>
            <w:r w:rsidDel="00000000" w:rsidR="00000000" w:rsidRPr="00000000">
              <w:rPr>
                <w:rtl w:val="0"/>
              </w:rPr>
              <w:t xml:space="preserve">bouton &lt;&lt;suivant&gt;&gt;,</w:t>
            </w:r>
            <w:r w:rsidDel="00000000" w:rsidR="00000000" w:rsidRPr="00000000">
              <w:rPr>
                <w:rtl w:val="0"/>
              </w:rPr>
              <w:t xml:space="preserve"> l’application devrait lui rediriger vers la deuxième phase, soit la phase d’importation d’un fichier 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20" w:firstLine="0"/>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20" w:firstLine="0"/>
              <w:rPr/>
            </w:pPr>
            <w:r w:rsidDel="00000000" w:rsidR="00000000" w:rsidRPr="00000000">
              <w:rPr>
                <w:rtl w:val="0"/>
              </w:rPr>
              <w:t xml:space="preserve">Création de traitement de copies: À la phase d’importation d’un fichier csv, le système accepte seulement un fichier de format 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20" w:firstLine="0"/>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20" w:firstLine="0"/>
              <w:rPr/>
            </w:pPr>
            <w:r w:rsidDel="00000000" w:rsidR="00000000" w:rsidRPr="00000000">
              <w:rPr>
                <w:rtl w:val="0"/>
              </w:rPr>
              <w:t xml:space="preserve">Création de traitement de copies: À la phase d’importation d’un fichier csv, l’utilisateur peut importer le fichier localement.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20" w:firstLine="0"/>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20" w:firstLine="0"/>
              <w:rPr/>
            </w:pPr>
            <w:r w:rsidDel="00000000" w:rsidR="00000000" w:rsidRPr="00000000">
              <w:rPr>
                <w:rtl w:val="0"/>
              </w:rPr>
              <w:t xml:space="preserve">Création de traitement de copies: À la phase d’importation d’un fichier csv, l’utilisateur peut importer le fichier provenant de l’application de stockage DropBox.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20" w:firstLine="0"/>
              <w:jc w:val="center"/>
              <w:rPr/>
            </w:pPr>
            <w:r w:rsidDel="00000000" w:rsidR="00000000" w:rsidRPr="00000000">
              <w:rPr>
                <w:rtl w:val="0"/>
              </w:rPr>
              <w:t xml:space="preserve">2022-11-22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20" w:firstLine="0"/>
              <w:jc w:val="center"/>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20" w:firstLine="0"/>
              <w:rPr/>
            </w:pPr>
            <w:r w:rsidDel="00000000" w:rsidR="00000000" w:rsidRPr="00000000">
              <w:rPr>
                <w:rtl w:val="0"/>
              </w:rPr>
              <w:t xml:space="preserve">Création de traitement de copies: À la phase d’importation d’un fichier csv, l’utilisateur peut importer le fichier provenant de l’application de stockage OneDrive.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20" w:firstLine="0"/>
              <w:jc w:val="center"/>
              <w:rPr/>
            </w:pPr>
            <w:r w:rsidDel="00000000" w:rsidR="00000000" w:rsidRPr="00000000">
              <w:rPr>
                <w:rtl w:val="0"/>
              </w:rPr>
              <w:t xml:space="preserve">2022-11-22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120" w:firstLine="0"/>
              <w:jc w:val="center"/>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120" w:firstLine="0"/>
              <w:rPr/>
            </w:pPr>
            <w:r w:rsidDel="00000000" w:rsidR="00000000" w:rsidRPr="00000000">
              <w:rPr>
                <w:rtl w:val="0"/>
              </w:rPr>
              <w:t xml:space="preserve">Création de traitement de copies: À la phase d’importation des copies, si l’utilisateur clique sur le </w:t>
            </w:r>
            <w:r w:rsidDel="00000000" w:rsidR="00000000" w:rsidRPr="00000000">
              <w:rPr>
                <w:rtl w:val="0"/>
              </w:rPr>
              <w:t xml:space="preserve">bouton &lt;&lt;suivant&gt;&gt;,</w:t>
            </w:r>
            <w:r w:rsidDel="00000000" w:rsidR="00000000" w:rsidRPr="00000000">
              <w:rPr>
                <w:rtl w:val="0"/>
              </w:rPr>
              <w:t xml:space="preserve"> l’application devrait lui rediriger vers la troisième phase, soit la phase de choisir un </w:t>
            </w:r>
            <w:r w:rsidDel="00000000" w:rsidR="00000000" w:rsidRPr="00000000">
              <w:rPr>
                <w:rtl w:val="0"/>
              </w:rPr>
              <w:t xml:space="preserve">gabarit</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120" w:firstLine="0"/>
              <w:jc w:val="center"/>
              <w:rPr/>
            </w:pPr>
            <w:r w:rsidDel="00000000" w:rsidR="00000000" w:rsidRPr="00000000">
              <w:rPr>
                <w:rtl w:val="0"/>
              </w:rPr>
              <w:t xml:space="preserve">2022-10-09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20" w:firstLine="0"/>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120" w:firstLine="0"/>
              <w:rPr/>
            </w:pPr>
            <w:r w:rsidDel="00000000" w:rsidR="00000000" w:rsidRPr="00000000">
              <w:rPr>
                <w:rtl w:val="0"/>
              </w:rPr>
              <w:t xml:space="preserve">Création de traitement de copies: À la phase de choisir un gabarit, si l’utilisateur n’a aucun gabarit de défini, l’application devrait illustrer un avertissement et empêcher à l’utilisateur de créer une tâche de traitement de copies.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120" w:firstLine="0"/>
              <w:jc w:val="center"/>
              <w:rPr/>
            </w:pPr>
            <w:r w:rsidDel="00000000" w:rsidR="00000000" w:rsidRPr="00000000">
              <w:rPr>
                <w:rtl w:val="0"/>
              </w:rPr>
              <w:t xml:space="preserve">2022-10-11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20" w:firstLine="0"/>
              <w:jc w:val="center"/>
              <w:rPr/>
            </w:pPr>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20" w:firstLine="0"/>
              <w:rPr/>
            </w:pPr>
            <w:r w:rsidDel="00000000" w:rsidR="00000000" w:rsidRPr="00000000">
              <w:rPr>
                <w:rtl w:val="0"/>
              </w:rPr>
              <w:t xml:space="preserve">Création de traitement de copies: À la phase de choisir un gabarit, l’utilisateur devrait être capable de choisir le gabarit qu’il veut.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120" w:firstLine="0"/>
              <w:jc w:val="center"/>
              <w:rPr/>
            </w:pPr>
            <w:r w:rsidDel="00000000" w:rsidR="00000000" w:rsidRPr="00000000">
              <w:rPr>
                <w:rtl w:val="0"/>
              </w:rPr>
              <w:t xml:space="preserve">2022-10-11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120" w:firstLine="0"/>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20" w:firstLine="0"/>
              <w:rPr/>
            </w:pPr>
            <w:r w:rsidDel="00000000" w:rsidR="00000000" w:rsidRPr="00000000">
              <w:rPr>
                <w:rtl w:val="0"/>
              </w:rPr>
              <w:t xml:space="preserve">Création de traitement de copies: À la phase de choisir un gabarit, si l’utilisateur clique sur le </w:t>
            </w:r>
            <w:r w:rsidDel="00000000" w:rsidR="00000000" w:rsidRPr="00000000">
              <w:rPr>
                <w:rtl w:val="0"/>
              </w:rPr>
              <w:t xml:space="preserve">bouton &lt;&lt;suivant&gt;&gt;,</w:t>
            </w:r>
            <w:r w:rsidDel="00000000" w:rsidR="00000000" w:rsidRPr="00000000">
              <w:rPr>
                <w:rtl w:val="0"/>
              </w:rPr>
              <w:t xml:space="preserve"> l’application devrait lui rediriger vers la dernière phase, soit la phase de donner un nom à la tâche de traitement de copies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20" w:firstLine="0"/>
              <w:jc w:val="center"/>
              <w:rPr/>
            </w:pPr>
            <w:r w:rsidDel="00000000" w:rsidR="00000000" w:rsidRPr="00000000">
              <w:rPr>
                <w:rtl w:val="0"/>
              </w:rPr>
              <w:t xml:space="preserve">2022-11-24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20" w:firstLine="0"/>
              <w:jc w:val="center"/>
              <w:rPr/>
            </w:pPr>
            <w:r w:rsidDel="00000000" w:rsidR="00000000" w:rsidRPr="00000000">
              <w:rPr>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20" w:firstLine="0"/>
              <w:rPr/>
            </w:pPr>
            <w:r w:rsidDel="00000000" w:rsidR="00000000" w:rsidRPr="00000000">
              <w:rPr>
                <w:rtl w:val="0"/>
              </w:rPr>
              <w:t xml:space="preserve">Création de traitement de copies: À la phase de donner un nom à la tâche de traitement , l’utilisateur devrait être capable d’écrire un nom pour la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20" w:firstLine="0"/>
              <w:jc w:val="center"/>
              <w:rPr/>
            </w:pPr>
            <w:r w:rsidDel="00000000" w:rsidR="00000000" w:rsidRPr="00000000">
              <w:rPr>
                <w:rtl w:val="0"/>
              </w:rPr>
              <w:t xml:space="preserve">2022-11-24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2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20" w:firstLine="0"/>
              <w:rPr/>
            </w:pPr>
            <w:r w:rsidDel="00000000" w:rsidR="00000000" w:rsidRPr="00000000">
              <w:rPr>
                <w:rtl w:val="0"/>
              </w:rPr>
              <w:t xml:space="preserve">Création de traitement de copies: À la phase de donner un nom à la tâche de traitement, le système devrait empêcher l’utilisateur de cliquer sur le </w:t>
            </w:r>
            <w:r w:rsidDel="00000000" w:rsidR="00000000" w:rsidRPr="00000000">
              <w:rPr>
                <w:rtl w:val="0"/>
              </w:rPr>
              <w:t xml:space="preserve">bouton &lt;&lt;commencer&gt;&gt;</w:t>
            </w:r>
            <w:r w:rsidDel="00000000" w:rsidR="00000000" w:rsidRPr="00000000">
              <w:rPr>
                <w:rtl w:val="0"/>
              </w:rPr>
              <w:t xml:space="preserve"> pour créer une nouvelle tâche de traitement de copies s’il n’a pas compléter adéquatement toutes les étapes.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20" w:firstLine="0"/>
              <w:jc w:val="center"/>
              <w:rPr/>
            </w:pPr>
            <w:r w:rsidDel="00000000" w:rsidR="00000000" w:rsidRPr="00000000">
              <w:rPr>
                <w:rtl w:val="0"/>
              </w:rPr>
              <w:t xml:space="preserve">2022-11-24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20" w:firstLine="0"/>
              <w:jc w:val="center"/>
              <w:rPr/>
            </w:pPr>
            <w:r w:rsidDel="00000000" w:rsidR="00000000" w:rsidRPr="00000000">
              <w:rPr>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120" w:firstLine="0"/>
              <w:rPr/>
            </w:pPr>
            <w:r w:rsidDel="00000000" w:rsidR="00000000" w:rsidRPr="00000000">
              <w:rPr>
                <w:rtl w:val="0"/>
              </w:rPr>
              <w:t xml:space="preserve">Création de traitement de copies: À la phase de donner un nom à la tâche de traitement, le système devrait laisser l’utilisateur cliquer sur le </w:t>
            </w:r>
            <w:r w:rsidDel="00000000" w:rsidR="00000000" w:rsidRPr="00000000">
              <w:rPr>
                <w:rtl w:val="0"/>
              </w:rPr>
              <w:t xml:space="preserve">bouton &lt;&lt;commencer&gt;&gt;</w:t>
            </w:r>
            <w:r w:rsidDel="00000000" w:rsidR="00000000" w:rsidRPr="00000000">
              <w:rPr>
                <w:rtl w:val="0"/>
              </w:rPr>
              <w:t xml:space="preserve"> pour créer une nouvelle tâche de traitement de copies s’il a complété adéquatement toutes les étapes.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20" w:firstLine="0"/>
              <w:jc w:val="center"/>
              <w:rPr/>
            </w:pPr>
            <w:r w:rsidDel="00000000" w:rsidR="00000000" w:rsidRPr="00000000">
              <w:rPr>
                <w:rtl w:val="0"/>
              </w:rPr>
              <w:t xml:space="preserve">2022-11-24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20" w:firstLine="0"/>
              <w:jc w:val="center"/>
              <w:rPr/>
            </w:pPr>
            <w:r w:rsidDel="00000000" w:rsidR="00000000" w:rsidRPr="00000000">
              <w:rPr>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20" w:firstLine="0"/>
              <w:rPr/>
            </w:pPr>
            <w:r w:rsidDel="00000000" w:rsidR="00000000" w:rsidRPr="00000000">
              <w:rPr>
                <w:rtl w:val="0"/>
              </w:rPr>
              <w:t xml:space="preserve">Création de traitement de copies: À la phase de donner un nom à la tâche de traitement, au clique du </w:t>
            </w:r>
            <w:r w:rsidDel="00000000" w:rsidR="00000000" w:rsidRPr="00000000">
              <w:rPr>
                <w:rtl w:val="0"/>
              </w:rPr>
              <w:t xml:space="preserve">bouton &lt;&lt;commencer&gt;&gt;</w:t>
            </w:r>
            <w:r w:rsidDel="00000000" w:rsidR="00000000" w:rsidRPr="00000000">
              <w:rPr>
                <w:rtl w:val="0"/>
              </w:rPr>
              <w:t xml:space="preserve">, l’application va rediriger l’utilisateur vers le menu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20" w:firstLine="0"/>
              <w:jc w:val="center"/>
              <w:rPr/>
            </w:pPr>
            <w:r w:rsidDel="00000000" w:rsidR="00000000" w:rsidRPr="00000000">
              <w:rPr>
                <w:rtl w:val="0"/>
              </w:rPr>
              <w:t xml:space="preserve">2022-11-24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20" w:firstLine="0"/>
              <w:jc w:val="center"/>
              <w:rPr/>
            </w:pPr>
            <w:r w:rsidDel="00000000" w:rsidR="00000000" w:rsidRPr="00000000">
              <w:rPr>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120" w:firstLine="0"/>
              <w:rPr/>
            </w:pPr>
            <w:r w:rsidDel="00000000" w:rsidR="00000000" w:rsidRPr="00000000">
              <w:rPr>
                <w:rtl w:val="0"/>
              </w:rPr>
              <w:t xml:space="preserve">Liste de tâches: À partir du menu principal de l’application, lorsque l’utilisateur clique sur le bouton de   tâches, l’application va rediriger vers la page de liste de tâches.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20" w:firstLine="0"/>
              <w:jc w:val="center"/>
              <w:rPr/>
            </w:pPr>
            <w:r w:rsidDel="00000000" w:rsidR="00000000" w:rsidRPr="00000000">
              <w:rPr>
                <w:rtl w:val="0"/>
              </w:rPr>
              <w:t xml:space="preserve">2022-10-11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left="-120" w:firstLine="0"/>
              <w:jc w:val="center"/>
              <w:rPr/>
            </w:pPr>
            <w:r w:rsidDel="00000000" w:rsidR="00000000" w:rsidRPr="00000000">
              <w:rPr>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120" w:firstLine="0"/>
              <w:rPr/>
            </w:pPr>
            <w:r w:rsidDel="00000000" w:rsidR="00000000" w:rsidRPr="00000000">
              <w:rPr>
                <w:rtl w:val="0"/>
              </w:rPr>
              <w:t xml:space="preserve">Liste de tâches: À la page de liste de tâches, si l’utilisateur clique sur le bouton de retour de l’application ou le bouton de retour du navigateur, l’application devrait rediriger l’utilisateur vers le menu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ind w:left="-120" w:firstLine="0"/>
              <w:jc w:val="center"/>
              <w:rPr/>
            </w:pPr>
            <w:r w:rsidDel="00000000" w:rsidR="00000000" w:rsidRPr="00000000">
              <w:rPr>
                <w:rtl w:val="0"/>
              </w:rPr>
              <w:t xml:space="preserve">2022-10-11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120" w:firstLine="0"/>
              <w:jc w:val="center"/>
              <w:rPr/>
            </w:pPr>
            <w:r w:rsidDel="00000000" w:rsidR="00000000" w:rsidRPr="00000000">
              <w:rPr>
                <w:rtl w:val="0"/>
              </w:rPr>
              <w:t xml:space="preserve">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120" w:firstLine="0"/>
              <w:rPr/>
            </w:pPr>
            <w:r w:rsidDel="00000000" w:rsidR="00000000" w:rsidRPr="00000000">
              <w:rPr>
                <w:rtl w:val="0"/>
              </w:rPr>
              <w:t xml:space="preserve">Liste de tâches: À la page de liste de tâches, l’utilisateur peut filtrer sa liste de tâches par le nom des tâches.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left="-120" w:firstLine="0"/>
              <w:jc w:val="center"/>
              <w:rPr/>
            </w:pPr>
            <w:r w:rsidDel="00000000" w:rsidR="00000000" w:rsidRPr="00000000">
              <w:rPr>
                <w:rtl w:val="0"/>
              </w:rPr>
              <w:t xml:space="preserve">2022-11-05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120" w:firstLine="0"/>
              <w:jc w:val="center"/>
              <w:rPr/>
            </w:pPr>
            <w:r w:rsidDel="00000000" w:rsidR="00000000" w:rsidRPr="00000000">
              <w:rPr>
                <w:rtl w:val="0"/>
              </w:rPr>
              <w:t xml:space="preserve">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ind w:left="-120" w:firstLine="0"/>
              <w:rPr/>
            </w:pPr>
            <w:r w:rsidDel="00000000" w:rsidR="00000000" w:rsidRPr="00000000">
              <w:rPr>
                <w:rtl w:val="0"/>
              </w:rPr>
              <w:t xml:space="preserve">Liste de tâches: À la page de liste de tâches, l’utilisateur peut filtrer sa liste de tâches par le nom des gabarits utilisés.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120" w:firstLine="0"/>
              <w:jc w:val="center"/>
              <w:rPr/>
            </w:pPr>
            <w:r w:rsidDel="00000000" w:rsidR="00000000" w:rsidRPr="00000000">
              <w:rPr>
                <w:rtl w:val="0"/>
              </w:rPr>
              <w:t xml:space="preserve">2022-11-05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20" w:firstLine="0"/>
              <w:jc w:val="center"/>
              <w:rPr/>
            </w:pPr>
            <w:r w:rsidDel="00000000" w:rsidR="00000000" w:rsidRPr="00000000">
              <w:rPr>
                <w:rtl w:val="0"/>
              </w:rPr>
              <w:t xml:space="preserve">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20" w:firstLine="0"/>
              <w:rPr/>
            </w:pPr>
            <w:r w:rsidDel="00000000" w:rsidR="00000000" w:rsidRPr="00000000">
              <w:rPr>
                <w:rtl w:val="0"/>
              </w:rPr>
              <w:t xml:space="preserve">Liste de tâches: À la page de liste de tâches, l’utilisateur peut filtrer sa liste de tâches selon la date d’ajout.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120" w:firstLine="0"/>
              <w:jc w:val="center"/>
              <w:rPr/>
            </w:pPr>
            <w:r w:rsidDel="00000000" w:rsidR="00000000" w:rsidRPr="00000000">
              <w:rPr>
                <w:rtl w:val="0"/>
              </w:rPr>
              <w:t xml:space="preserve">2022-11-05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120" w:firstLine="0"/>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20" w:firstLine="0"/>
              <w:rPr/>
            </w:pPr>
            <w:r w:rsidDel="00000000" w:rsidR="00000000" w:rsidRPr="00000000">
              <w:rPr>
                <w:rtl w:val="0"/>
              </w:rPr>
              <w:t xml:space="preserve">Liste de tâches: À la page de liste de tâches, l’utilisateur peut filtrer sa liste de tâches selon le statut</w:t>
            </w:r>
            <w:r w:rsidDel="00000000" w:rsidR="00000000" w:rsidRPr="00000000">
              <w:rPr>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120" w:firstLine="0"/>
              <w:jc w:val="center"/>
              <w:rPr/>
            </w:pPr>
            <w:r w:rsidDel="00000000" w:rsidR="00000000" w:rsidRPr="00000000">
              <w:rPr>
                <w:rtl w:val="0"/>
              </w:rPr>
              <w:t xml:space="preserve">2022-11-05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20" w:firstLine="0"/>
              <w:jc w:val="center"/>
              <w:rPr/>
            </w:pPr>
            <w:r w:rsidDel="00000000" w:rsidR="00000000" w:rsidRPr="00000000">
              <w:rPr>
                <w:rtl w:val="0"/>
              </w:rPr>
              <w:t xml:space="preserve">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120" w:firstLine="0"/>
              <w:rPr/>
            </w:pPr>
            <w:r w:rsidDel="00000000" w:rsidR="00000000" w:rsidRPr="00000000">
              <w:rPr>
                <w:rtl w:val="0"/>
              </w:rPr>
              <w:t xml:space="preserve">Liste de tâches: À la page de liste de tâches, l’utilisateur peut filtrer sa liste de tâches selon le pourcentage de complétion.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120" w:firstLine="0"/>
              <w:jc w:val="center"/>
              <w:rPr/>
            </w:pPr>
            <w:r w:rsidDel="00000000" w:rsidR="00000000" w:rsidRPr="00000000">
              <w:rPr>
                <w:rtl w:val="0"/>
              </w:rPr>
              <w:t xml:space="preserve">2022-11-05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120" w:firstLine="0"/>
              <w:jc w:val="center"/>
              <w:rPr/>
            </w:pPr>
            <w:r w:rsidDel="00000000" w:rsidR="00000000" w:rsidRPr="00000000">
              <w:rPr>
                <w:rtl w:val="0"/>
              </w:rPr>
              <w:t xml:space="preserve">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120" w:firstLine="0"/>
              <w:rPr/>
            </w:pPr>
            <w:r w:rsidDel="00000000" w:rsidR="00000000" w:rsidRPr="00000000">
              <w:rPr>
                <w:rtl w:val="0"/>
              </w:rPr>
              <w:t xml:space="preserve">Liste de tâches: À la page de liste de tâches, l’utilisateur peut filtrer sa liste de tâches selon le temps d’estimation de complétion.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120" w:firstLine="0"/>
              <w:jc w:val="center"/>
              <w:rPr/>
            </w:pPr>
            <w:r w:rsidDel="00000000" w:rsidR="00000000" w:rsidRPr="00000000">
              <w:rPr>
                <w:rtl w:val="0"/>
              </w:rPr>
              <w:t xml:space="preserve">2022-11-05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120" w:firstLine="0"/>
              <w:jc w:val="center"/>
              <w:rPr/>
            </w:pPr>
            <w:r w:rsidDel="00000000" w:rsidR="00000000" w:rsidRPr="00000000">
              <w:rPr>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120" w:firstLine="0"/>
              <w:rPr/>
            </w:pPr>
            <w:r w:rsidDel="00000000" w:rsidR="00000000" w:rsidRPr="00000000">
              <w:rPr>
                <w:rtl w:val="0"/>
              </w:rPr>
              <w:t xml:space="preserve">Liste de tâches: À la page de liste de tâches, l’utilisateur peut supprimer une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120" w:firstLine="0"/>
              <w:jc w:val="center"/>
              <w:rPr/>
            </w:pPr>
            <w:r w:rsidDel="00000000" w:rsidR="00000000" w:rsidRPr="00000000">
              <w:rPr>
                <w:rtl w:val="0"/>
              </w:rPr>
              <w:t xml:space="preserve">2022-11-10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120" w:firstLine="0"/>
              <w:jc w:val="center"/>
              <w:rPr/>
            </w:pPr>
            <w:r w:rsidDel="00000000" w:rsidR="00000000" w:rsidRPr="00000000">
              <w:rPr>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120" w:firstLine="0"/>
              <w:rPr/>
            </w:pPr>
            <w:r w:rsidDel="00000000" w:rsidR="00000000" w:rsidRPr="00000000">
              <w:rPr>
                <w:rtl w:val="0"/>
              </w:rPr>
              <w:t xml:space="preserve">Liste de tâches: À la page de liste de tâches, l’utilisateur peut cliquer sur une tâche dont le statut est archivé. L’application ouvre une fenêtre modale donnant l’option de télécharger les fichiers résultants.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120" w:firstLine="0"/>
              <w:jc w:val="center"/>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120" w:firstLine="0"/>
              <w:rPr/>
            </w:pPr>
            <w:r w:rsidDel="00000000" w:rsidR="00000000" w:rsidRPr="00000000">
              <w:rPr>
                <w:rtl w:val="0"/>
              </w:rPr>
              <w:t xml:space="preserve">Liste de tâches: À la page de liste de tâches, l’utilisateur peut cliquer sur une tâche dont le statut est prêt à traitement. L’application le redirige dans la page de vérification manuelle de la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ind w:left="-120" w:firstLine="0"/>
              <w:jc w:val="center"/>
              <w:rPr/>
            </w:pPr>
            <w:r w:rsidDel="00000000" w:rsidR="00000000" w:rsidRPr="00000000">
              <w:rPr>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120" w:firstLine="0"/>
              <w:rPr/>
            </w:pPr>
            <w:r w:rsidDel="00000000" w:rsidR="00000000" w:rsidRPr="00000000">
              <w:rPr>
                <w:rtl w:val="0"/>
              </w:rPr>
              <w:t xml:space="preserve">Liste de tâches: À la page de liste de tâches, l’utilisateur peut cliquer sur une tâche dont le statut est en cours de traitement. L’application le redirige dans la page de vérification manuelle de la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left="-120" w:firstLine="0"/>
              <w:jc w:val="center"/>
              <w:rPr/>
            </w:pPr>
            <w:r w:rsidDel="00000000" w:rsidR="00000000" w:rsidRPr="00000000">
              <w:rPr>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120" w:firstLine="0"/>
              <w:rPr/>
            </w:pPr>
            <w:r w:rsidDel="00000000" w:rsidR="00000000" w:rsidRPr="00000000">
              <w:rPr>
                <w:rtl w:val="0"/>
              </w:rPr>
              <w:t xml:space="preserve">Vérification manuelle: L’utilisateur peut visualiser les copies ayant une précision de prédiction grande (bleue).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ind w:left="-120" w:firstLine="0"/>
              <w:jc w:val="center"/>
              <w:rPr/>
            </w:pPr>
            <w:r w:rsidDel="00000000" w:rsidR="00000000" w:rsidRPr="00000000">
              <w:rPr>
                <w:rtl w:val="0"/>
              </w:rPr>
              <w:t xml:space="preserve">2022-10-30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120" w:firstLine="0"/>
              <w:jc w:val="center"/>
              <w:rPr/>
            </w:pPr>
            <w:r w:rsidDel="00000000" w:rsidR="00000000" w:rsidRPr="00000000">
              <w:rPr>
                <w:rtl w:val="0"/>
              </w:rPr>
              <w:t xml:space="preserve">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120" w:firstLine="0"/>
              <w:rPr/>
            </w:pPr>
            <w:r w:rsidDel="00000000" w:rsidR="00000000" w:rsidRPr="00000000">
              <w:rPr>
                <w:rtl w:val="0"/>
              </w:rPr>
              <w:t xml:space="preserve">Vérification manuelle: L’utilisateur peut visualiser les copies ayant une précision de prédiction faible (rouge).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120" w:firstLine="0"/>
              <w:jc w:val="center"/>
              <w:rPr/>
            </w:pPr>
            <w:r w:rsidDel="00000000" w:rsidR="00000000" w:rsidRPr="00000000">
              <w:rPr>
                <w:rtl w:val="0"/>
              </w:rPr>
              <w:t xml:space="preserve">2022-10-30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120" w:firstLine="0"/>
              <w:jc w:val="center"/>
              <w:rPr/>
            </w:pPr>
            <w:r w:rsidDel="00000000" w:rsidR="00000000" w:rsidRPr="00000000">
              <w:rPr>
                <w:rtl w:val="0"/>
              </w:rPr>
              <w:t xml:space="preserve">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120" w:firstLine="0"/>
              <w:rPr/>
            </w:pPr>
            <w:r w:rsidDel="00000000" w:rsidR="00000000" w:rsidRPr="00000000">
              <w:rPr>
                <w:rtl w:val="0"/>
              </w:rPr>
              <w:t xml:space="preserve">Vérification manuelle: L’utilisateur peut modifier des champs d’identification et  de questions pour corriger les copies ayant une précision de prédiction faible.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120" w:firstLine="0"/>
              <w:jc w:val="center"/>
              <w:rPr/>
            </w:pPr>
            <w:r w:rsidDel="00000000" w:rsidR="00000000" w:rsidRPr="00000000">
              <w:rPr>
                <w:rtl w:val="0"/>
              </w:rPr>
              <w:t xml:space="preserve">2022-10-30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120" w:firstLine="0"/>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120" w:firstLine="0"/>
              <w:rPr/>
            </w:pPr>
            <w:r w:rsidDel="00000000" w:rsidR="00000000" w:rsidRPr="00000000">
              <w:rPr>
                <w:rtl w:val="0"/>
              </w:rPr>
              <w:t xml:space="preserve">Vérification manuelle: L’utilisateur peut valider une copie ayant une précision de prédiction grande (bleue), devient vert.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120" w:firstLine="0"/>
              <w:jc w:val="center"/>
              <w:rPr/>
            </w:pPr>
            <w:r w:rsidDel="00000000" w:rsidR="00000000" w:rsidRPr="00000000">
              <w:rPr>
                <w:rtl w:val="0"/>
              </w:rPr>
              <w:t xml:space="preserve">2022-10-31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120" w:firstLine="0"/>
              <w:jc w:val="center"/>
              <w:rPr/>
            </w:pPr>
            <w:r w:rsidDel="00000000" w:rsidR="00000000" w:rsidRPr="00000000">
              <w:rPr>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120" w:firstLine="0"/>
              <w:rPr/>
            </w:pPr>
            <w:r w:rsidDel="00000000" w:rsidR="00000000" w:rsidRPr="00000000">
              <w:rPr>
                <w:rtl w:val="0"/>
              </w:rPr>
              <w:t xml:space="preserve">Vérification manuelle: L’utilisateur peut valider une copie ayant une précision de prédiction faible (rouge), devient vert.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120" w:firstLine="0"/>
              <w:jc w:val="center"/>
              <w:rPr/>
            </w:pPr>
            <w:r w:rsidDel="00000000" w:rsidR="00000000" w:rsidRPr="00000000">
              <w:rPr>
                <w:rtl w:val="0"/>
              </w:rPr>
              <w:t xml:space="preserve">2022-10-31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120" w:firstLine="0"/>
              <w:jc w:val="center"/>
              <w:rPr/>
            </w:pPr>
            <w:r w:rsidDel="00000000" w:rsidR="00000000" w:rsidRPr="00000000">
              <w:rPr>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20" w:firstLine="0"/>
              <w:rPr/>
            </w:pPr>
            <w:r w:rsidDel="00000000" w:rsidR="00000000" w:rsidRPr="00000000">
              <w:rPr>
                <w:rtl w:val="0"/>
              </w:rPr>
              <w:t xml:space="preserve">Vérification manuelle: L’utilisateur peut valider une copie ayant une précision de prédiction faible (rouge), devient vert.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20" w:firstLine="0"/>
              <w:jc w:val="center"/>
              <w:rPr/>
            </w:pPr>
            <w:r w:rsidDel="00000000" w:rsidR="00000000" w:rsidRPr="00000000">
              <w:rPr>
                <w:rtl w:val="0"/>
              </w:rPr>
              <w:t xml:space="preserve">2022-10-31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120" w:firstLine="0"/>
              <w:jc w:val="center"/>
              <w:rPr/>
            </w:pPr>
            <w:r w:rsidDel="00000000" w:rsidR="00000000" w:rsidRPr="00000000">
              <w:rPr>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120" w:firstLine="0"/>
              <w:rPr/>
            </w:pPr>
            <w:r w:rsidDel="00000000" w:rsidR="00000000" w:rsidRPr="00000000">
              <w:rPr>
                <w:rtl w:val="0"/>
              </w:rPr>
              <w:t xml:space="preserve">Vérification manuelle: L’utilisateur peut confirmer une tâche ayant toutes les copies validées (toutes vertes).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120" w:firstLine="0"/>
              <w:jc w:val="center"/>
              <w:rPr/>
            </w:pPr>
            <w:r w:rsidDel="00000000" w:rsidR="00000000" w:rsidRPr="00000000">
              <w:rPr>
                <w:rtl w:val="0"/>
              </w:rPr>
              <w:t xml:space="preserve">2022-10-31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120" w:firstLine="0"/>
              <w:jc w:val="center"/>
              <w:rPr/>
            </w:pPr>
            <w:r w:rsidDel="00000000" w:rsidR="00000000" w:rsidRPr="00000000">
              <w:rPr>
                <w:rtl w:val="0"/>
              </w:rPr>
              <w:t xml:space="preserve">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120" w:firstLine="0"/>
              <w:rPr/>
            </w:pPr>
            <w:r w:rsidDel="00000000" w:rsidR="00000000" w:rsidRPr="00000000">
              <w:rPr>
                <w:rtl w:val="0"/>
              </w:rPr>
              <w:t xml:space="preserve">Vérification manuelle: L’utilisateur peut confirmer une tâche ayant toutes les copies avec des prédictions de haute précision (toutes bleues).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120" w:firstLine="0"/>
              <w:jc w:val="center"/>
              <w:rPr/>
            </w:pPr>
            <w:r w:rsidDel="00000000" w:rsidR="00000000" w:rsidRPr="00000000">
              <w:rPr>
                <w:rtl w:val="0"/>
              </w:rPr>
              <w:t xml:space="preserve">2022-10-31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120" w:firstLine="0"/>
              <w:jc w:val="center"/>
              <w:rPr/>
            </w:pPr>
            <w:r w:rsidDel="00000000" w:rsidR="00000000" w:rsidRPr="00000000">
              <w:rPr>
                <w:rtl w:val="0"/>
              </w:rPr>
              <w:t xml:space="preserve">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120" w:firstLine="0"/>
              <w:rPr/>
            </w:pPr>
            <w:r w:rsidDel="00000000" w:rsidR="00000000" w:rsidRPr="00000000">
              <w:rPr>
                <w:rtl w:val="0"/>
              </w:rPr>
              <w:t xml:space="preserve">Vérification manuelle: L’application affiche un avertissement si l’utilisateur essaye de valider une tâche contenant encore des copies avec des prédictions de faible précision.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120" w:firstLine="0"/>
              <w:jc w:val="center"/>
              <w:rPr/>
            </w:pPr>
            <w:r w:rsidDel="00000000" w:rsidR="00000000" w:rsidRPr="00000000">
              <w:rPr>
                <w:rtl w:val="0"/>
              </w:rPr>
              <w:t xml:space="preserve">2022-11-01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120" w:firstLine="0"/>
              <w:jc w:val="center"/>
              <w:rPr/>
            </w:pPr>
            <w:r w:rsidDel="00000000" w:rsidR="00000000" w:rsidRPr="00000000">
              <w:rPr>
                <w:rtl w:val="0"/>
              </w:rPr>
              <w:t xml:space="preserve">N/A</w:t>
            </w:r>
          </w:p>
        </w:tc>
      </w:tr>
      <w:tr>
        <w:trPr>
          <w:cantSplit w:val="0"/>
          <w:trHeight w:val="1454.94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120" w:firstLine="0"/>
              <w:jc w:val="center"/>
              <w:rPr/>
            </w:pPr>
            <w:r w:rsidDel="00000000" w:rsidR="00000000" w:rsidRPr="00000000">
              <w:rPr>
                <w:rtl w:val="0"/>
              </w:rPr>
              <w:t xml:space="preserve">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120" w:firstLine="0"/>
              <w:rPr/>
            </w:pPr>
            <w:r w:rsidDel="00000000" w:rsidR="00000000" w:rsidRPr="00000000">
              <w:rPr>
                <w:rtl w:val="0"/>
              </w:rPr>
              <w:t xml:space="preserve">Vérification manuelle: Après la confirmation d’une tâche, l’application redirige l’utilisateur vers la page de liste des tâches et ouvre une fenêtre modale donnant l’option de télécharger les fichiers résultants.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left="-120" w:firstLine="0"/>
              <w:jc w:val="center"/>
              <w:rPr/>
            </w:pPr>
            <w:r w:rsidDel="00000000" w:rsidR="00000000" w:rsidRPr="00000000">
              <w:rPr>
                <w:rtl w:val="0"/>
              </w:rPr>
              <w:t xml:space="preserve">2022-11-01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ind w:left="-120" w:firstLine="0"/>
              <w:jc w:val="center"/>
              <w:rPr/>
            </w:pPr>
            <w:r w:rsidDel="00000000" w:rsidR="00000000" w:rsidRPr="00000000">
              <w:rPr>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120" w:firstLine="0"/>
              <w:rPr/>
            </w:pPr>
            <w:r w:rsidDel="00000000" w:rsidR="00000000" w:rsidRPr="00000000">
              <w:rPr>
                <w:rtl w:val="0"/>
              </w:rPr>
              <w:t xml:space="preserve">Vérification manuelle: Après la confirmation d’une tâche, la tâche validée passe au statut finalisation en cours.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ind w:left="-120" w:firstLine="0"/>
              <w:jc w:val="center"/>
              <w:rPr/>
            </w:pPr>
            <w:r w:rsidDel="00000000" w:rsidR="00000000" w:rsidRPr="00000000">
              <w:rPr>
                <w:rtl w:val="0"/>
              </w:rPr>
              <w:t xml:space="preserve">2022-11-01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20" w:firstLine="0"/>
              <w:jc w:val="center"/>
              <w:rPr/>
            </w:pPr>
            <w:r w:rsidDel="00000000" w:rsidR="00000000" w:rsidRPr="00000000">
              <w:rPr>
                <w:rtl w:val="0"/>
              </w:rPr>
              <w:t xml:space="preserve">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20" w:firstLine="0"/>
              <w:rPr/>
            </w:pPr>
            <w:r w:rsidDel="00000000" w:rsidR="00000000" w:rsidRPr="00000000">
              <w:rPr>
                <w:rtl w:val="0"/>
              </w:rPr>
              <w:t xml:space="preserve">Vérification manuelle: Si l’utilisateur a coché l’option de sauvegarder les images de chiffres dans le profil utilisateur, notre base de données devrait être </w:t>
            </w:r>
            <w:r w:rsidDel="00000000" w:rsidR="00000000" w:rsidRPr="00000000">
              <w:rPr>
                <w:rtl w:val="0"/>
              </w:rPr>
              <w:t xml:space="preserve">populer</w:t>
            </w:r>
            <w:r w:rsidDel="00000000" w:rsidR="00000000" w:rsidRPr="00000000">
              <w:rPr>
                <w:rtl w:val="0"/>
              </w:rPr>
              <w:t xml:space="preserve"> de chiffres durant la phase de finalisation en cours.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120" w:firstLine="0"/>
              <w:jc w:val="center"/>
              <w:rPr/>
            </w:pPr>
            <w:r w:rsidDel="00000000" w:rsidR="00000000" w:rsidRPr="00000000">
              <w:rPr>
                <w:rtl w:val="0"/>
              </w:rPr>
              <w:t xml:space="preserve">2022-11-10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20" w:firstLine="0"/>
              <w:jc w:val="center"/>
              <w:rPr/>
            </w:pPr>
            <w:r w:rsidDel="00000000" w:rsidR="00000000" w:rsidRPr="00000000">
              <w:rPr>
                <w:rtl w:val="0"/>
              </w:rPr>
              <w:t xml:space="preserve">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120" w:firstLine="0"/>
              <w:rPr/>
            </w:pPr>
            <w:r w:rsidDel="00000000" w:rsidR="00000000" w:rsidRPr="00000000">
              <w:rPr>
                <w:rtl w:val="0"/>
              </w:rPr>
              <w:t xml:space="preserve">Vérification manuelle: La tâche validée passe du statut finalisation en cours à archivé.</w:t>
            </w:r>
          </w:p>
          <w:p w:rsidR="00000000" w:rsidDel="00000000" w:rsidP="00000000" w:rsidRDefault="00000000" w:rsidRPr="00000000" w14:paraId="00000175">
            <w:pPr>
              <w:spacing w:after="240" w:before="240" w:lineRule="auto"/>
              <w:ind w:lef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120" w:firstLine="0"/>
              <w:jc w:val="center"/>
              <w:rPr/>
            </w:pPr>
            <w:r w:rsidDel="00000000" w:rsidR="00000000" w:rsidRPr="00000000">
              <w:rPr>
                <w:rtl w:val="0"/>
              </w:rPr>
              <w:t xml:space="preserve">2022-11-01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120" w:firstLine="0"/>
              <w:jc w:val="cente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120" w:firstLine="0"/>
              <w:rPr/>
            </w:pPr>
            <w:r w:rsidDel="00000000" w:rsidR="00000000" w:rsidRPr="00000000">
              <w:rPr>
                <w:rtl w:val="0"/>
              </w:rPr>
              <w:t xml:space="preserve">Téléchargement des copies résultantes: L’utilisateur peut télécharger un fichier zip contenant les copies après le roulement d’une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120" w:firstLine="0"/>
              <w:jc w:val="center"/>
              <w:rPr/>
            </w:pPr>
            <w:r w:rsidDel="00000000" w:rsidR="00000000" w:rsidRPr="00000000">
              <w:rPr>
                <w:rtl w:val="0"/>
              </w:rPr>
              <w:t xml:space="preserve">2022-11-01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120" w:firstLine="0"/>
              <w:jc w:val="center"/>
              <w:rPr/>
            </w:pPr>
            <w:r w:rsidDel="00000000" w:rsidR="00000000" w:rsidRPr="00000000">
              <w:rPr>
                <w:rtl w:val="0"/>
              </w:rPr>
              <w:t xml:space="preserve">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ind w:left="-120" w:firstLine="0"/>
              <w:rPr/>
            </w:pPr>
            <w:r w:rsidDel="00000000" w:rsidR="00000000" w:rsidRPr="00000000">
              <w:rPr>
                <w:rtl w:val="0"/>
              </w:rPr>
              <w:t xml:space="preserve">Téléchargement des copies résultantes: Si l’utilisateur a coché l’option de suivre l’arborescence de Moodle dans le profil utilisateur, le fichier zip téléchargé devrait suivre l’arborescence de Moodle.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120" w:firstLine="0"/>
              <w:jc w:val="center"/>
              <w:rPr/>
            </w:pPr>
            <w:r w:rsidDel="00000000" w:rsidR="00000000" w:rsidRPr="00000000">
              <w:rPr>
                <w:rtl w:val="0"/>
              </w:rPr>
              <w:t xml:space="preserve">2022-11-10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ind w:left="-120" w:firstLine="0"/>
              <w:jc w:val="center"/>
              <w:rPr/>
            </w:pPr>
            <w:r w:rsidDel="00000000" w:rsidR="00000000" w:rsidRPr="00000000">
              <w:rPr>
                <w:rtl w:val="0"/>
              </w:rPr>
              <w:t xml:space="preserve">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ind w:left="-120" w:firstLine="0"/>
              <w:rPr/>
            </w:pPr>
            <w:r w:rsidDel="00000000" w:rsidR="00000000" w:rsidRPr="00000000">
              <w:rPr>
                <w:rtl w:val="0"/>
              </w:rPr>
              <w:t xml:space="preserve">Téléchargement des copies résultantes: L’utilisateur peut télécharger un fichier csv après l’exécution d’une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120" w:firstLine="0"/>
              <w:jc w:val="center"/>
              <w:rPr/>
            </w:pPr>
            <w:r w:rsidDel="00000000" w:rsidR="00000000" w:rsidRPr="00000000">
              <w:rPr>
                <w:rtl w:val="0"/>
              </w:rPr>
              <w:t xml:space="preserve">2022-11-01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ind w:left="-120" w:firstLine="0"/>
              <w:jc w:val="center"/>
              <w:rPr/>
            </w:pPr>
            <w:r w:rsidDel="00000000" w:rsidR="00000000" w:rsidRPr="00000000">
              <w:rPr>
                <w:rtl w:val="0"/>
              </w:rPr>
              <w:t xml:space="preserve">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ind w:left="-120" w:firstLine="0"/>
              <w:rPr/>
            </w:pPr>
            <w:r w:rsidDel="00000000" w:rsidR="00000000" w:rsidRPr="00000000">
              <w:rPr>
                <w:rtl w:val="0"/>
              </w:rPr>
              <w:t xml:space="preserve">Liste de gabarits: L’utilisateur peut accéder à la page de liste de gabarits.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ind w:left="-120" w:firstLine="0"/>
              <w:jc w:val="center"/>
              <w:rPr/>
            </w:pPr>
            <w:r w:rsidDel="00000000" w:rsidR="00000000" w:rsidRPr="00000000">
              <w:rPr>
                <w:rtl w:val="0"/>
              </w:rPr>
              <w:t xml:space="preserve">2022-11-01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ind w:left="-120" w:firstLine="0"/>
              <w:jc w:val="center"/>
              <w:rPr/>
            </w:pPr>
            <w:r w:rsidDel="00000000" w:rsidR="00000000" w:rsidRPr="00000000">
              <w:rPr>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ind w:left="-120" w:firstLine="0"/>
              <w:rPr/>
            </w:pPr>
            <w:r w:rsidDel="00000000" w:rsidR="00000000" w:rsidRPr="00000000">
              <w:rPr>
                <w:rtl w:val="0"/>
              </w:rPr>
              <w:t xml:space="preserve">Liste de gabarits: L’utilisateur peut trier sa liste de gabarits par l’utilisation de la barre d’entrée &lt;&lt;input&gt;&gt;.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ind w:left="-120" w:firstLine="0"/>
              <w:jc w:val="center"/>
              <w:rPr/>
            </w:pPr>
            <w:r w:rsidDel="00000000" w:rsidR="00000000" w:rsidRPr="00000000">
              <w:rPr>
                <w:rtl w:val="0"/>
              </w:rPr>
              <w:t xml:space="preserve">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ind w:left="-120" w:firstLine="0"/>
              <w:rPr/>
            </w:pPr>
            <w:r w:rsidDel="00000000" w:rsidR="00000000" w:rsidRPr="00000000">
              <w:rPr>
                <w:rtl w:val="0"/>
              </w:rPr>
              <w:t xml:space="preserve">Liste de gabarits: L’utilisateur peut supprimer un gabarit dans la page de liste de gabarits.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ind w:left="-120" w:firstLine="0"/>
              <w:jc w:val="center"/>
              <w:rPr/>
            </w:pPr>
            <w:r w:rsidDel="00000000" w:rsidR="00000000" w:rsidRPr="00000000">
              <w:rPr>
                <w:rtl w:val="0"/>
              </w:rPr>
              <w:t xml:space="preserve">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ind w:left="-120" w:firstLine="0"/>
              <w:rPr/>
            </w:pPr>
            <w:r w:rsidDel="00000000" w:rsidR="00000000" w:rsidRPr="00000000">
              <w:rPr>
                <w:rtl w:val="0"/>
              </w:rPr>
              <w:t xml:space="preserve">Liste de gabarits: L’utilisateur peut modifier un gabarit dans la liste de gabarits. L’application le redirige dans la page de configuration de gabarit.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ind w:left="-120" w:firstLine="0"/>
              <w:jc w:val="center"/>
              <w:rPr/>
            </w:pPr>
            <w:r w:rsidDel="00000000" w:rsidR="00000000" w:rsidRPr="00000000">
              <w:rPr>
                <w:rtl w:val="0"/>
              </w:rPr>
              <w:t xml:space="preserve">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ind w:left="-120" w:firstLine="0"/>
              <w:rPr/>
            </w:pPr>
            <w:r w:rsidDel="00000000" w:rsidR="00000000" w:rsidRPr="00000000">
              <w:rPr>
                <w:rtl w:val="0"/>
              </w:rPr>
              <w:t xml:space="preserve">Liste de gabarits: L’utilisateur peut créer un nouveau gabarit dans la liste de gabarits. L’application ouvre une fenêtre modale qui demande de téléverser un fichier 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ind w:left="-120" w:firstLine="0"/>
              <w:jc w:val="center"/>
              <w:rPr/>
            </w:pPr>
            <w:r w:rsidDel="00000000" w:rsidR="00000000" w:rsidRPr="00000000">
              <w:rPr>
                <w:rtl w:val="0"/>
              </w:rPr>
              <w:t xml:space="preserve">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ind w:left="-120" w:firstLine="0"/>
              <w:rPr/>
            </w:pPr>
            <w:r w:rsidDel="00000000" w:rsidR="00000000" w:rsidRPr="00000000">
              <w:rPr>
                <w:rtl w:val="0"/>
              </w:rPr>
              <w:t xml:space="preserve">Configuration d’un gabarit: L’utilisateur devrait être capable de voir le gabarit.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ind w:left="-120" w:firstLine="0"/>
              <w:jc w:val="center"/>
              <w:rPr/>
            </w:pPr>
            <w:r w:rsidDel="00000000" w:rsidR="00000000" w:rsidRPr="00000000">
              <w:rPr>
                <w:rtl w:val="0"/>
              </w:rPr>
              <w:t xml:space="preserve">2022-11-06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ind w:left="-120" w:firstLine="0"/>
              <w:jc w:val="center"/>
              <w:rPr/>
            </w:pPr>
            <w:r w:rsidDel="00000000" w:rsidR="00000000" w:rsidRPr="00000000">
              <w:rPr>
                <w:rtl w:val="0"/>
              </w:rPr>
              <w:t xml:space="preserve">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ind w:left="-120" w:firstLine="0"/>
              <w:rPr/>
            </w:pPr>
            <w:r w:rsidDel="00000000" w:rsidR="00000000" w:rsidRPr="00000000">
              <w:rPr>
                <w:rtl w:val="0"/>
              </w:rPr>
              <w:t xml:space="preserve">Configuration d’un gabarit: Si l’utilisateur opte pour modifier un gabarit existant, on devrait voir des rectangles déjà définis sur le gabarit.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left="-120" w:firstLine="0"/>
              <w:jc w:val="center"/>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left="-120" w:firstLine="0"/>
              <w:rPr/>
            </w:pPr>
            <w:r w:rsidDel="00000000" w:rsidR="00000000" w:rsidRPr="00000000">
              <w:rPr>
                <w:rtl w:val="0"/>
              </w:rPr>
              <w:t xml:space="preserve">Configuration d’un gabarit: Si l’utilisateur opte pour créer un gabarit, on ne devrait pas voir des rectangles définis sur le gabarit.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ind w:left="-120" w:firstLine="0"/>
              <w:jc w:val="center"/>
              <w:rPr/>
            </w:pPr>
            <w:r w:rsidDel="00000000" w:rsidR="00000000" w:rsidRPr="00000000">
              <w:rPr>
                <w:rtl w:val="0"/>
              </w:rPr>
              <w:t xml:space="preserve">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ind w:left="-120" w:firstLine="0"/>
              <w:rPr/>
            </w:pPr>
            <w:r w:rsidDel="00000000" w:rsidR="00000000" w:rsidRPr="00000000">
              <w:rPr>
                <w:rtl w:val="0"/>
              </w:rPr>
              <w:t xml:space="preserve">Configuration d’un gabarit: L’utilisateur peut dessiner un rectangle d’identification (matricule) avec la couleur bleue.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ind w:left="-120" w:firstLine="0"/>
              <w:jc w:val="center"/>
              <w:rPr/>
            </w:pPr>
            <w:r w:rsidDel="00000000" w:rsidR="00000000" w:rsidRPr="00000000">
              <w:rPr>
                <w:rtl w:val="0"/>
              </w:rPr>
              <w:t xml:space="preserve">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ind w:left="-120" w:firstLine="0"/>
              <w:rPr/>
            </w:pPr>
            <w:r w:rsidDel="00000000" w:rsidR="00000000" w:rsidRPr="00000000">
              <w:rPr>
                <w:rtl w:val="0"/>
              </w:rPr>
              <w:t xml:space="preserve">Configuration d’un gabarit: L’utilisateur peut dessiner un rectangle de questions avec la couleur verte.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ind w:left="-120" w:firstLine="0"/>
              <w:jc w:val="center"/>
              <w:rPr/>
            </w:pPr>
            <w:r w:rsidDel="00000000" w:rsidR="00000000" w:rsidRPr="00000000">
              <w:rPr>
                <w:rtl w:val="0"/>
              </w:rPr>
              <w:t xml:space="preserve">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ind w:left="-120" w:firstLine="0"/>
              <w:rPr/>
            </w:pPr>
            <w:r w:rsidDel="00000000" w:rsidR="00000000" w:rsidRPr="00000000">
              <w:rPr>
                <w:rtl w:val="0"/>
              </w:rPr>
              <w:t xml:space="preserve">Configuration d’un gabarit: L’utilisateur peut sélectionner n’importe quel rectangle et le changer de position.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ind w:left="-120" w:firstLine="0"/>
              <w:jc w:val="center"/>
              <w:rPr/>
            </w:pPr>
            <w:r w:rsidDel="00000000" w:rsidR="00000000" w:rsidRPr="00000000">
              <w:rPr>
                <w:rtl w:val="0"/>
              </w:rPr>
              <w:t xml:space="preserve">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ind w:left="-120" w:firstLine="0"/>
              <w:rPr/>
            </w:pPr>
            <w:r w:rsidDel="00000000" w:rsidR="00000000" w:rsidRPr="00000000">
              <w:rPr>
                <w:rtl w:val="0"/>
              </w:rPr>
              <w:t xml:space="preserve">Configuration d’un gabarit: L’utilisateur peut sélectionner n’importe quel rectangle et le redimensionner.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ind w:left="-120" w:firstLine="0"/>
              <w:jc w:val="center"/>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ind w:left="-120" w:firstLine="0"/>
              <w:rPr/>
            </w:pPr>
            <w:r w:rsidDel="00000000" w:rsidR="00000000" w:rsidRPr="00000000">
              <w:rPr>
                <w:rtl w:val="0"/>
              </w:rPr>
              <w:t xml:space="preserve">Configuration d’un gabarit: L’utilisateur peut sélectionner n’importe quel rectangle et le supprimer avec l’outil de suppression.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ind w:left="-120" w:firstLine="0"/>
              <w:jc w:val="center"/>
              <w:rPr/>
            </w:pPr>
            <w:r w:rsidDel="00000000" w:rsidR="00000000" w:rsidRPr="00000000">
              <w:rPr>
                <w:rtl w:val="0"/>
              </w:rPr>
              <w:t xml:space="preserve">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ind w:left="-120" w:firstLine="0"/>
              <w:rPr/>
            </w:pPr>
            <w:r w:rsidDel="00000000" w:rsidR="00000000" w:rsidRPr="00000000">
              <w:rPr>
                <w:rtl w:val="0"/>
              </w:rPr>
              <w:t xml:space="preserve">Configuration d’un gabarit: Si l’utilisateur dessine un rectangle d’identification, suivi par un autre rectangle d’identification, le rectangle précédent s’autosupprime.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left="-120" w:firstLine="0"/>
              <w:jc w:val="center"/>
              <w:rPr/>
            </w:pPr>
            <w:r w:rsidDel="00000000" w:rsidR="00000000" w:rsidRPr="00000000">
              <w:rPr>
                <w:rtl w:val="0"/>
              </w:rPr>
              <w:t xml:space="preserve">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120" w:firstLine="0"/>
              <w:rPr/>
            </w:pPr>
            <w:r w:rsidDel="00000000" w:rsidR="00000000" w:rsidRPr="00000000">
              <w:rPr>
                <w:rtl w:val="0"/>
              </w:rPr>
              <w:t xml:space="preserve">Configuration d’un gabarit: Si l’utilisateur dessine un rectangle de questions, suivi par un autre rectangle de questions, le rectangle précédent s’autosupprime.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120" w:firstLine="0"/>
              <w:jc w:val="center"/>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120" w:firstLine="0"/>
              <w:rPr/>
            </w:pPr>
            <w:r w:rsidDel="00000000" w:rsidR="00000000" w:rsidRPr="00000000">
              <w:rPr>
                <w:rtl w:val="0"/>
              </w:rPr>
              <w:t xml:space="preserve">Configuration d’un gabarit: Pour l’édition d’un gabarit existant, l’utilisateur peut modifier le nom du gabarit. Sinon, le nom original est gardé.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120" w:firstLine="0"/>
              <w:jc w:val="center"/>
              <w:rPr/>
            </w:pPr>
            <w:r w:rsidDel="00000000" w:rsidR="00000000" w:rsidRPr="00000000">
              <w:rPr>
                <w:rtl w:val="0"/>
              </w:rPr>
              <w:t xml:space="preserve">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120" w:firstLine="0"/>
              <w:rPr/>
            </w:pPr>
            <w:r w:rsidDel="00000000" w:rsidR="00000000" w:rsidRPr="00000000">
              <w:rPr>
                <w:rtl w:val="0"/>
              </w:rPr>
              <w:t xml:space="preserve">Configuration d’un gabarit: Pour l’édition d’un nouveau gabarit, l’utilisateur peut donner un nom personnalisé au gabarit. Sinon, le nom par défaut est gardé &lt;&lt;gabarit&gt;&gt;.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120" w:firstLine="0"/>
              <w:jc w:val="center"/>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120" w:firstLine="0"/>
              <w:rPr/>
            </w:pPr>
            <w:r w:rsidDel="00000000" w:rsidR="00000000" w:rsidRPr="00000000">
              <w:rPr>
                <w:rtl w:val="0"/>
              </w:rPr>
              <w:t xml:space="preserve">Configuration d’un gabarit: L’application ne laisse pas l’utilisateur de finaliser une configuration s’il manque le rectangle de 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120" w:firstLine="0"/>
              <w:jc w:val="center"/>
              <w:rPr/>
            </w:pPr>
            <w:r w:rsidDel="00000000" w:rsidR="00000000" w:rsidRPr="00000000">
              <w:rPr>
                <w:rtl w:val="0"/>
              </w:rPr>
              <w:t xml:space="preserve">2022-11-17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120" w:firstLine="0"/>
              <w:jc w:val="center"/>
              <w:rPr/>
            </w:pPr>
            <w:r w:rsidDel="00000000" w:rsidR="00000000" w:rsidRPr="00000000">
              <w:rPr>
                <w:rtl w:val="0"/>
              </w:rPr>
              <w:t xml:space="preserve">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120" w:firstLine="0"/>
              <w:rPr/>
            </w:pPr>
            <w:r w:rsidDel="00000000" w:rsidR="00000000" w:rsidRPr="00000000">
              <w:rPr>
                <w:rtl w:val="0"/>
              </w:rPr>
              <w:t xml:space="preserve">Configuration d’un gabarit: L’application laisse l’utilisateur finaliser une configuration s’il y a au moins le rectangle de questions (rectangle d’identification est optionnel).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ind w:left="-120" w:firstLine="0"/>
              <w:jc w:val="center"/>
              <w:rPr/>
            </w:pPr>
            <w:r w:rsidDel="00000000" w:rsidR="00000000" w:rsidRPr="00000000">
              <w:rPr>
                <w:rtl w:val="0"/>
              </w:rPr>
              <w:t xml:space="preserve">2022-12-01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ind w:left="-120" w:firstLine="0"/>
              <w:jc w:val="center"/>
              <w:rPr/>
            </w:pPr>
            <w:r w:rsidDel="00000000" w:rsidR="00000000" w:rsidRPr="00000000">
              <w:rPr>
                <w:rtl w:val="0"/>
              </w:rPr>
              <w:t xml:space="preserve">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ind w:left="-120" w:firstLine="0"/>
              <w:rPr/>
            </w:pPr>
            <w:r w:rsidDel="00000000" w:rsidR="00000000" w:rsidRPr="00000000">
              <w:rPr>
                <w:rtl w:val="0"/>
              </w:rPr>
              <w:t xml:space="preserve">Ajout d’une page de présentation: Lorsque l’utilisateur est sur le menu principal et clique sur le bouton pour ajouter une page de présentation, il est redirigé vers la page d’ajout d’une page de présentation.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120" w:firstLine="0"/>
              <w:jc w:val="center"/>
              <w:rPr/>
            </w:pPr>
            <w:r w:rsidDel="00000000" w:rsidR="00000000" w:rsidRPr="00000000">
              <w:rPr>
                <w:rtl w:val="0"/>
              </w:rPr>
              <w:t xml:space="preserve">2022-11-30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ind w:left="-120" w:firstLine="0"/>
              <w:jc w:val="center"/>
              <w:rPr/>
            </w:pPr>
            <w:r w:rsidDel="00000000" w:rsidR="00000000" w:rsidRPr="00000000">
              <w:rPr>
                <w:rtl w:val="0"/>
              </w:rPr>
              <w:t xml:space="preserve">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ind w:left="-120" w:firstLine="0"/>
              <w:rPr/>
            </w:pPr>
            <w:r w:rsidDel="00000000" w:rsidR="00000000" w:rsidRPr="00000000">
              <w:rPr>
                <w:rtl w:val="0"/>
              </w:rPr>
              <w:t xml:space="preserve">Ajout d’une page de présentation: L’utilisateur peut téléverser un fichier Moodle en format zip.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ind w:left="-120" w:firstLine="0"/>
              <w:jc w:val="center"/>
              <w:rPr/>
            </w:pPr>
            <w:r w:rsidDel="00000000" w:rsidR="00000000" w:rsidRPr="00000000">
              <w:rPr>
                <w:rtl w:val="0"/>
              </w:rPr>
              <w:t xml:space="preserve">2022-11-30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ind w:left="-120" w:firstLine="0"/>
              <w:jc w:val="center"/>
              <w:rPr/>
            </w:pPr>
            <w:r w:rsidDel="00000000" w:rsidR="00000000" w:rsidRPr="00000000">
              <w:rPr>
                <w:rtl w:val="0"/>
              </w:rPr>
              <w:t xml:space="preserve">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ind w:left="-120" w:firstLine="0"/>
              <w:rPr/>
            </w:pPr>
            <w:r w:rsidDel="00000000" w:rsidR="00000000" w:rsidRPr="00000000">
              <w:rPr>
                <w:rtl w:val="0"/>
              </w:rPr>
              <w:t xml:space="preserve">Ajout d’une page de présentation: L’utilisateur peut téléverser un fichier LaTeX qui définit la page de présentation.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ind w:left="-120" w:firstLine="0"/>
              <w:jc w:val="center"/>
              <w:rPr/>
            </w:pPr>
            <w:r w:rsidDel="00000000" w:rsidR="00000000" w:rsidRPr="00000000">
              <w:rPr>
                <w:rtl w:val="0"/>
              </w:rPr>
              <w:t xml:space="preserve">2022-11-30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ind w:left="-120" w:firstLine="0"/>
              <w:jc w:val="center"/>
              <w:rPr/>
            </w:pPr>
            <w:r w:rsidDel="00000000" w:rsidR="00000000" w:rsidRPr="00000000">
              <w:rPr>
                <w:rtl w:val="0"/>
              </w:rPr>
              <w:t xml:space="preserve">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ind w:left="-120" w:firstLine="0"/>
              <w:rPr/>
            </w:pPr>
            <w:r w:rsidDel="00000000" w:rsidR="00000000" w:rsidRPr="00000000">
              <w:rPr>
                <w:rtl w:val="0"/>
              </w:rPr>
              <w:t xml:space="preserve">Ajout d’une page de présentation: L’utilisateur peut écrire un suffixe pour le fichier zip de retour. S’il ne donne rien, le fichier zip de retour n’aura aucun suffixe.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ind w:left="-120" w:firstLine="0"/>
              <w:jc w:val="center"/>
              <w:rPr/>
            </w:pPr>
            <w:r w:rsidDel="00000000" w:rsidR="00000000" w:rsidRPr="00000000">
              <w:rPr>
                <w:rtl w:val="0"/>
              </w:rPr>
              <w:t xml:space="preserve">2022-11-30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ind w:left="-120" w:firstLine="0"/>
              <w:jc w:val="center"/>
              <w:rPr/>
            </w:pPr>
            <w:r w:rsidDel="00000000" w:rsidR="00000000" w:rsidRPr="00000000">
              <w:rPr>
                <w:rtl w:val="0"/>
              </w:rPr>
              <w:t xml:space="preserve">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ind w:left="-120" w:firstLine="0"/>
              <w:rPr/>
            </w:pPr>
            <w:r w:rsidDel="00000000" w:rsidR="00000000" w:rsidRPr="00000000">
              <w:rPr>
                <w:rtl w:val="0"/>
              </w:rPr>
              <w:t xml:space="preserve">Ajout d’une page de présentation: L’application ne devrait pas laisser l’utilisateur de commencer l’ajout de la page de présentation s’il n’a pas téléversé un fichier Moodle en format zip.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ind w:left="-120" w:firstLine="0"/>
              <w:jc w:val="center"/>
              <w:rPr/>
            </w:pPr>
            <w:r w:rsidDel="00000000" w:rsidR="00000000" w:rsidRPr="00000000">
              <w:rPr>
                <w:rtl w:val="0"/>
              </w:rPr>
              <w:t xml:space="preserve">2022-11-30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ind w:left="-120" w:firstLine="0"/>
              <w:jc w:val="center"/>
              <w:rPr/>
            </w:pPr>
            <w:r w:rsidDel="00000000" w:rsidR="00000000" w:rsidRPr="00000000">
              <w:rPr>
                <w:rtl w:val="0"/>
              </w:rPr>
              <w:t xml:space="preserve">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ind w:left="-120" w:firstLine="0"/>
              <w:rPr/>
            </w:pPr>
            <w:r w:rsidDel="00000000" w:rsidR="00000000" w:rsidRPr="00000000">
              <w:rPr>
                <w:rtl w:val="0"/>
              </w:rPr>
              <w:t xml:space="preserve">Ajout d’une page de présentation: L’application ne devrait pas laisser l’utilisateur de commencer l’ajout de la page de présentation s’il n’a pas téléversé un fichier LaTeX qui définit la page de présentation.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ind w:left="-120" w:firstLine="0"/>
              <w:jc w:val="center"/>
              <w:rPr/>
            </w:pPr>
            <w:r w:rsidDel="00000000" w:rsidR="00000000" w:rsidRPr="00000000">
              <w:rPr>
                <w:rtl w:val="0"/>
              </w:rPr>
              <w:t xml:space="preserve">2022-11-30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120" w:firstLine="0"/>
              <w:jc w:val="center"/>
              <w:rPr/>
            </w:pPr>
            <w:r w:rsidDel="00000000" w:rsidR="00000000" w:rsidRPr="00000000">
              <w:rPr>
                <w:rtl w:val="0"/>
              </w:rPr>
              <w:t xml:space="preserve">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120" w:firstLine="0"/>
              <w:rPr/>
            </w:pPr>
            <w:r w:rsidDel="00000000" w:rsidR="00000000" w:rsidRPr="00000000">
              <w:rPr>
                <w:rtl w:val="0"/>
              </w:rPr>
              <w:t xml:space="preserve">Ajout d’une page de présentation: Lorsque l’utilisateur clique sur le bouton pour commencer la création et l’ajout de la page de présentation dans chaque copie, l’application retourne le fichier Moodle en format zip, qui contient les fichiers modifiés.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120" w:firstLine="0"/>
              <w:jc w:val="center"/>
              <w:rPr/>
            </w:pPr>
            <w:r w:rsidDel="00000000" w:rsidR="00000000" w:rsidRPr="00000000">
              <w:rPr>
                <w:rtl w:val="0"/>
              </w:rPr>
              <w:t xml:space="preserve">2022-12-01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120" w:firstLine="0"/>
              <w:jc w:val="center"/>
              <w:rPr>
                <w:b w:val="1"/>
              </w:rPr>
            </w:pPr>
            <w:r w:rsidDel="00000000" w:rsidR="00000000" w:rsidRPr="00000000">
              <w:rPr>
                <w:b w:val="1"/>
                <w:rtl w:val="0"/>
              </w:rPr>
              <w:t xml:space="preserve">Tests d’interface usager</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120" w:firstLine="0"/>
              <w:jc w:val="center"/>
              <w:rPr/>
            </w:pPr>
            <w:r w:rsidDel="00000000" w:rsidR="00000000" w:rsidRPr="00000000">
              <w:rPr>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120" w:firstLine="0"/>
              <w:jc w:val="center"/>
              <w:rPr/>
            </w:pPr>
            <w:r w:rsidDel="00000000" w:rsidR="00000000" w:rsidRPr="00000000">
              <w:rPr>
                <w:rtl w:val="0"/>
              </w:rPr>
              <w:t xml:space="preserve">89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connexion.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120" w:firstLine="0"/>
              <w:jc w:val="center"/>
              <w:rPr/>
            </w:pPr>
            <w:r w:rsidDel="00000000" w:rsidR="00000000" w:rsidRPr="00000000">
              <w:rPr>
                <w:rtl w:val="0"/>
              </w:rPr>
              <w:t xml:space="preserve">2022-12-02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120" w:firstLine="0"/>
              <w:jc w:val="center"/>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menu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120" w:firstLine="0"/>
              <w:jc w:val="center"/>
              <w:rPr/>
            </w:pPr>
            <w:r w:rsidDel="00000000" w:rsidR="00000000" w:rsidRPr="00000000">
              <w:rPr>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création d’une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ind w:left="-120" w:firstLine="0"/>
              <w:jc w:val="center"/>
              <w:rPr/>
            </w:pPr>
            <w:r w:rsidDel="00000000" w:rsidR="00000000" w:rsidRPr="00000000">
              <w:rPr>
                <w:rtl w:val="0"/>
              </w:rPr>
              <w:t xml:space="preserve">N/A</w:t>
            </w:r>
          </w:p>
        </w:tc>
      </w:tr>
      <w:tr>
        <w:trPr>
          <w:cantSplit w:val="0"/>
          <w:trHeight w:val="1119.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ind w:left="-120" w:firstLine="0"/>
              <w:jc w:val="center"/>
              <w:rPr/>
            </w:pPr>
            <w:r w:rsidDel="00000000" w:rsidR="00000000" w:rsidRPr="00000000">
              <w:rPr>
                <w:rtl w:val="0"/>
              </w:rPr>
              <w:t xml:space="preserve">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liste des  tâches.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20" w:firstLine="0"/>
              <w:jc w:val="center"/>
              <w:rPr/>
            </w:pPr>
            <w:r w:rsidDel="00000000" w:rsidR="00000000" w:rsidRPr="00000000">
              <w:rPr>
                <w:rtl w:val="0"/>
              </w:rPr>
              <w:t xml:space="preserve">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liste de gabarits.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120" w:firstLine="0"/>
              <w:jc w:val="center"/>
              <w:rPr/>
            </w:pPr>
            <w:r w:rsidDel="00000000" w:rsidR="00000000" w:rsidRPr="00000000">
              <w:rPr>
                <w:rtl w:val="0"/>
              </w:rPr>
              <w:t xml:space="preserve">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configuration d’un gabarit.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120" w:firstLine="0"/>
              <w:jc w:val="center"/>
              <w:rPr/>
            </w:pPr>
            <w:r w:rsidDel="00000000" w:rsidR="00000000" w:rsidRPr="00000000">
              <w:rPr>
                <w:rtl w:val="0"/>
              </w:rPr>
              <w:t xml:space="preserve">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d’ajout d’une page de présentation.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20" w:firstLine="0"/>
              <w:jc w:val="center"/>
              <w:rPr/>
            </w:pPr>
            <w:r w:rsidDel="00000000" w:rsidR="00000000" w:rsidRPr="00000000">
              <w:rPr>
                <w:rtl w:val="0"/>
              </w:rPr>
              <w:t xml:space="preserve">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vérification manuelle d’une tâche.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left="-120" w:firstLine="0"/>
              <w:jc w:val="center"/>
              <w:rPr/>
            </w:pPr>
            <w:r w:rsidDel="00000000" w:rsidR="00000000" w:rsidRPr="00000000">
              <w:rPr>
                <w:rtl w:val="0"/>
              </w:rPr>
              <w:t xml:space="preserve">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ind w:left="-120" w:firstLine="0"/>
              <w:rPr/>
            </w:pPr>
            <w:r w:rsidDel="00000000" w:rsidR="00000000" w:rsidRPr="00000000">
              <w:rPr>
                <w:rtl w:val="0"/>
              </w:rPr>
              <w:t xml:space="preserve">L’utilisateur appuie sur tous les boutons et </w:t>
            </w:r>
            <w:r w:rsidDel="00000000" w:rsidR="00000000" w:rsidRPr="00000000">
              <w:rPr>
                <w:rtl w:val="0"/>
              </w:rPr>
              <w:t xml:space="preserve">modales</w:t>
            </w:r>
            <w:r w:rsidDel="00000000" w:rsidR="00000000" w:rsidRPr="00000000">
              <w:rPr>
                <w:rtl w:val="0"/>
              </w:rPr>
              <w:t xml:space="preserve"> dans la page de profil utilisateur.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120" w:firstLine="0"/>
              <w:jc w:val="center"/>
              <w:rPr>
                <w:b w:val="1"/>
              </w:rPr>
            </w:pPr>
            <w:r w:rsidDel="00000000" w:rsidR="00000000" w:rsidRPr="00000000">
              <w:rPr>
                <w:b w:val="1"/>
                <w:rtl w:val="0"/>
              </w:rPr>
              <w:t xml:space="preserve">Tests d’intégrité des données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ind w:left="-120" w:firstLine="0"/>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120" w:firstLine="0"/>
              <w:jc w:val="center"/>
              <w:rPr/>
            </w:pPr>
            <w:r w:rsidDel="00000000" w:rsidR="00000000" w:rsidRPr="00000000">
              <w:rPr>
                <w:rtl w:val="0"/>
              </w:rPr>
              <w:t xml:space="preserve">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left="-120" w:firstLine="0"/>
              <w:rPr/>
            </w:pPr>
            <w:r w:rsidDel="00000000" w:rsidR="00000000" w:rsidRPr="00000000">
              <w:rPr>
                <w:rtl w:val="0"/>
              </w:rPr>
              <w:t xml:space="preserve">Profil utilisateur: Les données du profil utilisateur concordent entre la base de données et les clients.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ind w:left="-120" w:firstLine="0"/>
              <w:jc w:val="center"/>
              <w:rPr/>
            </w:pPr>
            <w:r w:rsidDel="00000000" w:rsidR="00000000" w:rsidRPr="00000000">
              <w:rPr>
                <w:rtl w:val="0"/>
              </w:rPr>
              <w:t xml:space="preserve">2022-11-27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left="-120" w:firstLine="0"/>
              <w:jc w:val="center"/>
              <w:rPr/>
            </w:pPr>
            <w:r w:rsidDel="00000000" w:rsidR="00000000" w:rsidRPr="00000000">
              <w:rPr>
                <w:rtl w:val="0"/>
              </w:rPr>
              <w:t xml:space="preserve">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ind w:left="-120" w:firstLine="0"/>
              <w:rPr/>
            </w:pPr>
            <w:r w:rsidDel="00000000" w:rsidR="00000000" w:rsidRPr="00000000">
              <w:rPr>
                <w:rtl w:val="0"/>
              </w:rPr>
              <w:t xml:space="preserve">Liste de tâches: Les tâches se trouvant dans la liste de tâches concordent entre la base de données et les clients.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ind w:left="-120" w:firstLine="0"/>
              <w:jc w:val="center"/>
              <w:rPr/>
            </w:pPr>
            <w:r w:rsidDel="00000000" w:rsidR="00000000" w:rsidRPr="00000000">
              <w:rPr>
                <w:rtl w:val="0"/>
              </w:rPr>
              <w:t xml:space="preserve">2022-11-08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ind w:left="-120" w:firstLine="0"/>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120" w:firstLine="0"/>
              <w:rPr/>
            </w:pPr>
            <w:r w:rsidDel="00000000" w:rsidR="00000000" w:rsidRPr="00000000">
              <w:rPr>
                <w:rtl w:val="0"/>
              </w:rPr>
              <w:t xml:space="preserve">Liste de gabarits: Les gabarits se trouvant dans la liste de gabarits concordent entre la base de données et les clients.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ind w:left="-120" w:firstLine="0"/>
              <w:jc w:val="center"/>
              <w:rPr/>
            </w:pPr>
            <w:r w:rsidDel="00000000" w:rsidR="00000000" w:rsidRPr="00000000">
              <w:rPr>
                <w:rtl w:val="0"/>
              </w:rPr>
              <w:t xml:space="preserve">2022-11-19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ind w:left="-120" w:firstLine="0"/>
              <w:jc w:val="center"/>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ind w:left="-120" w:firstLine="0"/>
              <w:rPr/>
            </w:pPr>
            <w:r w:rsidDel="00000000" w:rsidR="00000000" w:rsidRPr="00000000">
              <w:rPr>
                <w:rtl w:val="0"/>
              </w:rPr>
              <w:t xml:space="preserve">Création de traitement de copies: Les fichiers téléversés par l’utilisateur concordent avec ceux reçus dans la base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ind w:left="-120" w:firstLine="0"/>
              <w:jc w:val="center"/>
              <w:rPr/>
            </w:pPr>
            <w:r w:rsidDel="00000000" w:rsidR="00000000" w:rsidRPr="00000000">
              <w:rPr>
                <w:rtl w:val="0"/>
              </w:rPr>
              <w:t xml:space="preserve">2022-11-19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ind w:left="-120" w:firstLine="0"/>
              <w:jc w:val="center"/>
              <w:rPr>
                <w:b w:val="1"/>
              </w:rPr>
            </w:pPr>
            <w:r w:rsidDel="00000000" w:rsidR="00000000" w:rsidRPr="00000000">
              <w:rPr>
                <w:b w:val="1"/>
                <w:rtl w:val="0"/>
              </w:rPr>
              <w:t xml:space="preserve">Tests de performance</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120" w:firstLine="0"/>
              <w:jc w:val="center"/>
              <w:rPr/>
            </w:pPr>
            <w:r w:rsidDel="00000000" w:rsidR="00000000" w:rsidRPr="00000000">
              <w:rPr>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ind w:left="-120" w:firstLine="0"/>
              <w:jc w:val="center"/>
              <w:rPr/>
            </w:pPr>
            <w:r w:rsidDel="00000000" w:rsidR="00000000" w:rsidRPr="00000000">
              <w:rPr>
                <w:rtl w:val="0"/>
              </w:rPr>
              <w:t xml:space="preserve">102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120" w:firstLine="0"/>
              <w:rPr/>
            </w:pPr>
            <w:r w:rsidDel="00000000" w:rsidR="00000000" w:rsidRPr="00000000">
              <w:rPr>
                <w:rtl w:val="0"/>
              </w:rPr>
              <w:t xml:space="preserve">Tester et mesurer la latence pour les requêtes entre le serveur et le client web. En moyenne, doit être inférieur à 50ms.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120" w:firstLine="0"/>
              <w:jc w:val="center"/>
              <w:rPr/>
            </w:pPr>
            <w:r w:rsidDel="00000000" w:rsidR="00000000" w:rsidRPr="00000000">
              <w:rPr>
                <w:rtl w:val="0"/>
              </w:rPr>
              <w:t xml:space="preserve">2022-12-02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120" w:firstLine="0"/>
              <w:jc w:val="center"/>
              <w:rPr/>
            </w:pPr>
            <w:r w:rsidDel="00000000" w:rsidR="00000000" w:rsidRPr="00000000">
              <w:rPr>
                <w:rtl w:val="0"/>
              </w:rPr>
              <w:t xml:space="preserve">103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120" w:firstLine="0"/>
              <w:rPr>
                <w:b w:val="1"/>
              </w:rPr>
            </w:pPr>
            <w:r w:rsidDel="00000000" w:rsidR="00000000" w:rsidRPr="00000000">
              <w:rPr>
                <w:rtl w:val="0"/>
              </w:rPr>
              <w:t xml:space="preserve">Tester et mesurer la latence pour les requêtes entre le serveur et la base de données MongoDB. En moyenne elle doit être inférieure à 25ms.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ind w:left="-120" w:firstLine="0"/>
              <w:jc w:val="center"/>
              <w:rPr/>
            </w:pPr>
            <w:r w:rsidDel="00000000" w:rsidR="00000000" w:rsidRPr="00000000">
              <w:rPr>
                <w:rtl w:val="0"/>
              </w:rPr>
              <w:t xml:space="preserve">2022-12-02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120" w:firstLine="0"/>
              <w:jc w:val="center"/>
              <w:rPr/>
            </w:pPr>
            <w:r w:rsidDel="00000000" w:rsidR="00000000" w:rsidRPr="00000000">
              <w:rPr>
                <w:rtl w:val="0"/>
              </w:rPr>
              <w:t xml:space="preserve">104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120" w:firstLine="0"/>
              <w:rPr/>
            </w:pPr>
            <w:r w:rsidDel="00000000" w:rsidR="00000000" w:rsidRPr="00000000">
              <w:rPr>
                <w:rtl w:val="0"/>
              </w:rPr>
              <w:t xml:space="preserve">Tester et mesurer la latence pour les requêtes entre le serveur et la base de données Firebase. En moyenne, elle doit être inférieure à 25ms.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120" w:firstLine="0"/>
              <w:jc w:val="center"/>
              <w:rPr/>
            </w:pPr>
            <w:r w:rsidDel="00000000" w:rsidR="00000000" w:rsidRPr="00000000">
              <w:rPr>
                <w:rtl w:val="0"/>
              </w:rPr>
              <w:t xml:space="preserve">2022-12-02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ind w:left="-120" w:firstLine="0"/>
              <w:jc w:val="center"/>
              <w:rPr/>
            </w:pPr>
            <w:r w:rsidDel="00000000" w:rsidR="00000000" w:rsidRPr="00000000">
              <w:rPr>
                <w:rtl w:val="0"/>
              </w:rPr>
              <w:t xml:space="preserve">105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ind w:left="-120" w:firstLine="0"/>
              <w:rPr/>
            </w:pPr>
            <w:r w:rsidDel="00000000" w:rsidR="00000000" w:rsidRPr="00000000">
              <w:rPr>
                <w:rtl w:val="0"/>
              </w:rPr>
              <w:t xml:space="preserve">Tester et mesurer la latence pour les requêtes entre le serveur et Redis. En moyenne, elle doit être inférieure à 25ms.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ind w:left="-120" w:firstLine="0"/>
              <w:jc w:val="center"/>
              <w:rPr/>
            </w:pPr>
            <w:r w:rsidDel="00000000" w:rsidR="00000000" w:rsidRPr="00000000">
              <w:rPr>
                <w:rtl w:val="0"/>
              </w:rPr>
              <w:t xml:space="preserve">2022-12-03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ind w:left="-120" w:firstLine="0"/>
              <w:jc w:val="center"/>
              <w:rPr/>
            </w:pPr>
            <w:r w:rsidDel="00000000" w:rsidR="00000000" w:rsidRPr="00000000">
              <w:rPr>
                <w:rtl w:val="0"/>
              </w:rPr>
              <w:t xml:space="preserve">106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120" w:firstLine="0"/>
              <w:rPr/>
            </w:pPr>
            <w:r w:rsidDel="00000000" w:rsidR="00000000" w:rsidRPr="00000000">
              <w:rPr>
                <w:rtl w:val="0"/>
              </w:rPr>
              <w:t xml:space="preserve">Tester combien de mémoire vive l’application web consomme. Elle ne devrait pas consommer au maximum 250 Mo de mémoire vive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ind w:left="-120" w:firstLine="0"/>
              <w:jc w:val="center"/>
              <w:rPr/>
            </w:pPr>
            <w:r w:rsidDel="00000000" w:rsidR="00000000" w:rsidRPr="00000000">
              <w:rPr>
                <w:rtl w:val="0"/>
              </w:rPr>
              <w:t xml:space="preserve">2022-12-03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120" w:firstLine="0"/>
              <w:jc w:val="center"/>
              <w:rPr>
                <w:b w:val="1"/>
              </w:rPr>
            </w:pPr>
            <w:r w:rsidDel="00000000" w:rsidR="00000000" w:rsidRPr="00000000">
              <w:rPr>
                <w:b w:val="1"/>
                <w:rtl w:val="0"/>
              </w:rPr>
              <w:t xml:space="preserve">Tests de charge</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12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120" w:firstLine="0"/>
              <w:jc w:val="center"/>
              <w:rPr/>
            </w:pPr>
            <w:r w:rsidDel="00000000" w:rsidR="00000000" w:rsidRPr="00000000">
              <w:rPr>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120" w:firstLine="0"/>
              <w:jc w:val="center"/>
              <w:rPr/>
            </w:pPr>
            <w:r w:rsidDel="00000000" w:rsidR="00000000" w:rsidRPr="00000000">
              <w:rPr>
                <w:rtl w:val="0"/>
              </w:rPr>
              <w:t xml:space="preserve">107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120" w:firstLine="0"/>
              <w:rPr/>
            </w:pPr>
            <w:r w:rsidDel="00000000" w:rsidR="00000000" w:rsidRPr="00000000">
              <w:rPr>
                <w:rtl w:val="0"/>
              </w:rPr>
              <w:t xml:space="preserve">Le système devrait être capable de gérer au moins 5 traitements simultanément.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ind w:left="-120" w:firstLine="0"/>
              <w:jc w:val="center"/>
              <w:rPr/>
            </w:pPr>
            <w:r w:rsidDel="00000000" w:rsidR="00000000" w:rsidRPr="00000000">
              <w:rPr>
                <w:rtl w:val="0"/>
              </w:rPr>
              <w:t xml:space="preserve">2022-11-24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120" w:firstLine="0"/>
              <w:jc w:val="center"/>
              <w:rPr/>
            </w:pPr>
            <w:r w:rsidDel="00000000" w:rsidR="00000000" w:rsidRPr="00000000">
              <w:rPr>
                <w:rtl w:val="0"/>
              </w:rPr>
              <w:t xml:space="preserve">ÉCHOUÉ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120" w:firstLine="0"/>
              <w:jc w:val="center"/>
              <w:rPr/>
            </w:pPr>
            <w:r w:rsidDel="00000000" w:rsidR="00000000" w:rsidRPr="00000000">
              <w:rPr>
                <w:rtl w:val="0"/>
              </w:rPr>
              <w:t xml:space="preserve">Notre système est capable de gérer au moins 2 traitements. À 3 et plus, la performance se dégrade et un ou plusieurs traitements échouent. Étant donné que l’application et le serveur sont déployés sur une VM de Polytechnique, nous sommes limités par les spécifications de la VM.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120" w:firstLine="0"/>
              <w:jc w:val="center"/>
              <w:rPr/>
            </w:pPr>
            <w:r w:rsidDel="00000000" w:rsidR="00000000" w:rsidRPr="00000000">
              <w:rPr>
                <w:rtl w:val="0"/>
              </w:rPr>
              <w:t xml:space="preserve">108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ind w:left="-120" w:firstLine="0"/>
              <w:rPr>
                <w:b w:val="1"/>
              </w:rPr>
            </w:pPr>
            <w:r w:rsidDel="00000000" w:rsidR="00000000" w:rsidRPr="00000000">
              <w:rPr>
                <w:rtl w:val="0"/>
              </w:rPr>
              <w:t xml:space="preserve">Le système devrait être capable de gérer au moins 5 créations d’un gabarit simultanément.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ind w:left="-120" w:firstLine="0"/>
              <w:jc w:val="center"/>
              <w:rPr/>
            </w:pPr>
            <w:r w:rsidDel="00000000" w:rsidR="00000000" w:rsidRPr="00000000">
              <w:rPr>
                <w:rtl w:val="0"/>
              </w:rPr>
              <w:t xml:space="preserve">2022-11-24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ind w:left="-120" w:firstLine="0"/>
              <w:jc w:val="center"/>
              <w:rPr/>
            </w:pPr>
            <w:r w:rsidDel="00000000" w:rsidR="00000000" w:rsidRPr="00000000">
              <w:rPr>
                <w:rtl w:val="0"/>
              </w:rPr>
              <w:t xml:space="preserve">109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ind w:left="-120" w:firstLine="0"/>
              <w:rPr>
                <w:b w:val="1"/>
              </w:rPr>
            </w:pPr>
            <w:r w:rsidDel="00000000" w:rsidR="00000000" w:rsidRPr="00000000">
              <w:rPr>
                <w:rtl w:val="0"/>
              </w:rPr>
              <w:t xml:space="preserve">Le système devrait être capable de gérer au moins 5 ajouts d’une page de présentation simultanément.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ind w:left="-120" w:firstLine="0"/>
              <w:jc w:val="center"/>
              <w:rPr/>
            </w:pPr>
            <w:r w:rsidDel="00000000" w:rsidR="00000000" w:rsidRPr="00000000">
              <w:rPr>
                <w:rtl w:val="0"/>
              </w:rPr>
              <w:t xml:space="preserve">2022-11-24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ind w:left="-120" w:firstLine="0"/>
              <w:jc w:val="center"/>
              <w:rPr>
                <w:b w:val="1"/>
              </w:rPr>
            </w:pPr>
            <w:r w:rsidDel="00000000" w:rsidR="00000000" w:rsidRPr="00000000">
              <w:rPr>
                <w:b w:val="1"/>
                <w:rtl w:val="0"/>
              </w:rPr>
              <w:t xml:space="preserve">Tests de stress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ind w:left="-120" w:firstLine="0"/>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ind w:left="-120" w:firstLine="0"/>
              <w:jc w:val="center"/>
              <w:rPr/>
            </w:pPr>
            <w:r w:rsidDel="00000000" w:rsidR="00000000" w:rsidRPr="00000000">
              <w:rPr>
                <w:rtl w:val="0"/>
              </w:rPr>
              <w:t xml:space="preserve">110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ind w:left="-120" w:firstLine="0"/>
              <w:rPr/>
            </w:pPr>
            <w:r w:rsidDel="00000000" w:rsidR="00000000" w:rsidRPr="00000000">
              <w:rPr>
                <w:rtl w:val="0"/>
              </w:rPr>
              <w:t xml:space="preserve">L’utilisation simultanée de l’application par huit utilisateurs ne ralentit pas l’application et n’empêche pas à l’application de fonctionner tel que prévu.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ind w:left="-120" w:firstLine="0"/>
              <w:jc w:val="center"/>
              <w:rPr/>
            </w:pPr>
            <w:r w:rsidDel="00000000" w:rsidR="00000000" w:rsidRPr="00000000">
              <w:rPr>
                <w:rtl w:val="0"/>
              </w:rPr>
              <w:t xml:space="preserve">2022-11-28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ind w:left="-120" w:firstLine="0"/>
              <w:jc w:val="center"/>
              <w:rPr/>
            </w:pPr>
            <w:r w:rsidDel="00000000" w:rsidR="00000000" w:rsidRPr="00000000">
              <w:rPr>
                <w:rtl w:val="0"/>
              </w:rPr>
              <w:t xml:space="preserve">111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ind w:left="-120" w:firstLine="0"/>
              <w:rPr/>
            </w:pPr>
            <w:r w:rsidDel="00000000" w:rsidR="00000000" w:rsidRPr="00000000">
              <w:rPr>
                <w:rtl w:val="0"/>
              </w:rPr>
              <w:t xml:space="preserve">Création de traitement de copies: Avoir deux utilisateurs chacun se créer une tâche quasi simultanément ne devrait pas faire échouer l’application. L'ordre des exécutions a bien été respecté.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ind w:left="-120" w:firstLine="0"/>
              <w:jc w:val="center"/>
              <w:rPr/>
            </w:pPr>
            <w:r w:rsidDel="00000000" w:rsidR="00000000" w:rsidRPr="00000000">
              <w:rPr>
                <w:rtl w:val="0"/>
              </w:rPr>
              <w:t xml:space="preserve">2022-11-28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ind w:left="-120" w:firstLine="0"/>
              <w:jc w:val="center"/>
              <w:rPr>
                <w:b w:val="1"/>
              </w:rPr>
            </w:pPr>
            <w:r w:rsidDel="00000000" w:rsidR="00000000" w:rsidRPr="00000000">
              <w:rPr>
                <w:b w:val="1"/>
                <w:rtl w:val="0"/>
              </w:rPr>
              <w:t xml:space="preserve">Tests de volume</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ind w:left="-120" w:firstLine="0"/>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ind w:left="-120" w:firstLine="0"/>
              <w:jc w:val="center"/>
              <w:rPr/>
            </w:pPr>
            <w:r w:rsidDel="00000000" w:rsidR="00000000" w:rsidRPr="00000000">
              <w:rPr>
                <w:rtl w:val="0"/>
              </w:rPr>
              <w:t xml:space="preserve">112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ind w:left="-120" w:firstLine="0"/>
              <w:rPr/>
            </w:pPr>
            <w:r w:rsidDel="00000000" w:rsidR="00000000" w:rsidRPr="00000000">
              <w:rPr>
                <w:rtl w:val="0"/>
              </w:rPr>
              <w:t xml:space="preserve">Liste de tâches: L’application ne devrait pas planter lorsqu'une grande quantité de tâches (au moins 10 tâches) sont créées et en attente. L'ordre des exécutions a bien été respecté.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ind w:left="-120" w:firstLine="0"/>
              <w:jc w:val="center"/>
              <w:rPr/>
            </w:pPr>
            <w:r w:rsidDel="00000000" w:rsidR="00000000" w:rsidRPr="00000000">
              <w:rPr>
                <w:rtl w:val="0"/>
              </w:rPr>
              <w:t xml:space="preserve">2022-11-28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120" w:firstLine="0"/>
              <w:jc w:val="center"/>
              <w:rPr/>
            </w:pPr>
            <w:r w:rsidDel="00000000" w:rsidR="00000000" w:rsidRPr="00000000">
              <w:rPr>
                <w:rtl w:val="0"/>
              </w:rPr>
              <w:t xml:space="preserve">113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120" w:firstLine="0"/>
              <w:rPr>
                <w:b w:val="1"/>
              </w:rPr>
            </w:pPr>
            <w:r w:rsidDel="00000000" w:rsidR="00000000" w:rsidRPr="00000000">
              <w:rPr>
                <w:rtl w:val="0"/>
              </w:rPr>
              <w:t xml:space="preserve">Création de traitement de copies: Téléverser un fichier de copies d’une grande taille (100 MB et plus) ne devrait pas faire planter le traitement des copies.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120" w:firstLine="0"/>
              <w:jc w:val="center"/>
              <w:rPr/>
            </w:pPr>
            <w:r w:rsidDel="00000000" w:rsidR="00000000" w:rsidRPr="00000000">
              <w:rPr>
                <w:rtl w:val="0"/>
              </w:rPr>
              <w:t xml:space="preserve">2022-11-29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ind w:left="-120" w:firstLine="0"/>
              <w:jc w:val="center"/>
              <w:rPr/>
            </w:pPr>
            <w:r w:rsidDel="00000000" w:rsidR="00000000" w:rsidRPr="00000000">
              <w:rPr>
                <w:rtl w:val="0"/>
              </w:rPr>
              <w:t xml:space="preserve">ÉCHOUÉ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ind w:left="-120" w:firstLine="0"/>
              <w:rPr/>
            </w:pPr>
            <w:r w:rsidDel="00000000" w:rsidR="00000000" w:rsidRPr="00000000">
              <w:rPr>
                <w:rtl w:val="0"/>
              </w:rPr>
              <w:t xml:space="preserve">Lorsque le fichier zip qui contient les copies dépasse les 300 MB, l’application échoue. Pour remédier, nous supprimons les copies qui ont été déjà validées au fur et à mesure du traitement. Aussi, nous avons augmenté la taille de nos pods</w:t>
            </w:r>
            <w:r w:rsidDel="00000000" w:rsidR="00000000" w:rsidRPr="00000000">
              <w:rPr>
                <w:vertAlign w:val="superscript"/>
              </w:rPr>
              <w:footnoteReference w:customMarkFollows="0" w:id="0"/>
            </w:r>
            <w:r w:rsidDel="00000000" w:rsidR="00000000" w:rsidRPr="00000000">
              <w:rPr>
                <w:rtl w:val="0"/>
              </w:rPr>
              <w:t xml:space="preserve"> qui s’occupent du traitement.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120" w:firstLine="0"/>
              <w:jc w:val="center"/>
              <w:rPr>
                <w:b w:val="1"/>
              </w:rPr>
            </w:pPr>
            <w:r w:rsidDel="00000000" w:rsidR="00000000" w:rsidRPr="00000000">
              <w:rPr>
                <w:b w:val="1"/>
                <w:rtl w:val="0"/>
              </w:rPr>
              <w:t xml:space="preserve">Tests d’échec/récupération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120" w:firstLine="0"/>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ind w:left="-120" w:firstLine="0"/>
              <w:jc w:val="center"/>
              <w:rPr/>
            </w:pPr>
            <w:r w:rsidDel="00000000" w:rsidR="00000000" w:rsidRPr="00000000">
              <w:rPr>
                <w:rtl w:val="0"/>
              </w:rPr>
              <w:t xml:space="preserve">114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left="-120" w:firstLine="0"/>
              <w:rPr/>
            </w:pPr>
            <w:r w:rsidDel="00000000" w:rsidR="00000000" w:rsidRPr="00000000">
              <w:rPr>
                <w:rtl w:val="0"/>
              </w:rPr>
              <w:t xml:space="preserve">Tester des scénarios de défaillances matérielles sur le client web.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left="-120" w:firstLine="0"/>
              <w:jc w:val="center"/>
              <w:rPr/>
            </w:pPr>
            <w:r w:rsidDel="00000000" w:rsidR="00000000" w:rsidRPr="00000000">
              <w:rPr>
                <w:rtl w:val="0"/>
              </w:rPr>
              <w:t xml:space="preserve">2022-12-01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ind w:left="-120" w:firstLine="0"/>
              <w:jc w:val="center"/>
              <w:rPr/>
            </w:pPr>
            <w:r w:rsidDel="00000000" w:rsidR="00000000" w:rsidRPr="00000000">
              <w:rPr>
                <w:rtl w:val="0"/>
              </w:rPr>
              <w:t xml:space="preserve">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ind w:left="-120" w:firstLine="0"/>
              <w:rPr/>
            </w:pPr>
            <w:r w:rsidDel="00000000" w:rsidR="00000000" w:rsidRPr="00000000">
              <w:rPr>
                <w:rtl w:val="0"/>
              </w:rPr>
              <w:t xml:space="preserve">Tester des scénarios de défaillances matérielles sur le serveur.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ind w:left="-120" w:firstLine="0"/>
              <w:jc w:val="center"/>
              <w:rPr/>
            </w:pPr>
            <w:r w:rsidDel="00000000" w:rsidR="00000000" w:rsidRPr="00000000">
              <w:rPr>
                <w:rtl w:val="0"/>
              </w:rPr>
              <w:t xml:space="preserve">2022-12-01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left="-120" w:firstLine="0"/>
              <w:jc w:val="center"/>
              <w:rPr/>
            </w:pPr>
            <w:r w:rsidDel="00000000" w:rsidR="00000000" w:rsidRPr="00000000">
              <w:rPr>
                <w:rtl w:val="0"/>
              </w:rPr>
              <w:t xml:space="preserve">116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left="-120" w:firstLine="0"/>
              <w:rPr/>
            </w:pPr>
            <w:r w:rsidDel="00000000" w:rsidR="00000000" w:rsidRPr="00000000">
              <w:rPr>
                <w:rtl w:val="0"/>
              </w:rPr>
              <w:t xml:space="preserve">Tester des scénarios de défaillances réseau sur le client web.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ind w:left="-120" w:firstLine="0"/>
              <w:jc w:val="center"/>
              <w:rPr/>
            </w:pPr>
            <w:r w:rsidDel="00000000" w:rsidR="00000000" w:rsidRPr="00000000">
              <w:rPr>
                <w:rtl w:val="0"/>
              </w:rPr>
              <w:t xml:space="preserve">2022-12-01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left="-120" w:firstLine="0"/>
              <w:jc w:val="center"/>
              <w:rPr/>
            </w:pPr>
            <w:r w:rsidDel="00000000" w:rsidR="00000000" w:rsidRPr="00000000">
              <w:rPr>
                <w:rtl w:val="0"/>
              </w:rPr>
              <w:t xml:space="preserve">PASSÉ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ind w:left="-120" w:firstLine="0"/>
              <w:jc w:val="center"/>
              <w:rPr/>
            </w:pPr>
            <w:r w:rsidDel="00000000" w:rsidR="00000000" w:rsidRPr="00000000">
              <w:rPr>
                <w:rtl w:val="0"/>
              </w:rPr>
              <w:t xml:space="preserve">117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left="-120" w:firstLine="0"/>
              <w:rPr/>
            </w:pPr>
            <w:r w:rsidDel="00000000" w:rsidR="00000000" w:rsidRPr="00000000">
              <w:rPr>
                <w:rtl w:val="0"/>
              </w:rPr>
              <w:t xml:space="preserve">Tester des scénarios de défaillances réseau sur le serveur.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ind w:left="-120" w:firstLine="0"/>
              <w:jc w:val="center"/>
              <w:rPr/>
            </w:pPr>
            <w:r w:rsidDel="00000000" w:rsidR="00000000" w:rsidRPr="00000000">
              <w:rPr>
                <w:rtl w:val="0"/>
              </w:rPr>
              <w:t xml:space="preserve">2022-12-01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20" w:firstLine="0"/>
              <w:jc w:val="center"/>
              <w:rPr>
                <w:b w:val="1"/>
              </w:rPr>
            </w:pPr>
            <w:r w:rsidDel="00000000" w:rsidR="00000000" w:rsidRPr="00000000">
              <w:rPr>
                <w:b w:val="1"/>
                <w:rtl w:val="0"/>
              </w:rPr>
              <w:t xml:space="preserve">Tests de configuration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left="-120"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ind w:left="-120" w:firstLine="0"/>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left="-120" w:firstLine="0"/>
              <w:jc w:val="center"/>
              <w:rPr/>
            </w:pPr>
            <w:r w:rsidDel="00000000" w:rsidR="00000000" w:rsidRPr="00000000">
              <w:rPr>
                <w:rtl w:val="0"/>
              </w:rPr>
              <w:t xml:space="preserve">118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left="-120" w:firstLine="0"/>
              <w:rPr/>
            </w:pPr>
            <w:r w:rsidDel="00000000" w:rsidR="00000000" w:rsidRPr="00000000">
              <w:rPr>
                <w:rtl w:val="0"/>
              </w:rPr>
              <w:t xml:space="preserve">Tester l’application sur le navigateur Google Chrome (Version 87.0.4280 au minimum).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120" w:firstLine="0"/>
              <w:jc w:val="center"/>
              <w:rPr/>
            </w:pPr>
            <w:r w:rsidDel="00000000" w:rsidR="00000000" w:rsidRPr="00000000">
              <w:rPr>
                <w:rtl w:val="0"/>
              </w:rPr>
              <w:t xml:space="preserve">2022-12-01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120" w:firstLine="0"/>
              <w:jc w:val="center"/>
              <w:rPr/>
            </w:pPr>
            <w:r w:rsidDel="00000000" w:rsidR="00000000" w:rsidRPr="00000000">
              <w:rPr>
                <w:rtl w:val="0"/>
              </w:rPr>
              <w:t xml:space="preserve">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120" w:firstLine="0"/>
              <w:rPr/>
            </w:pPr>
            <w:r w:rsidDel="00000000" w:rsidR="00000000" w:rsidRPr="00000000">
              <w:rPr>
                <w:rtl w:val="0"/>
              </w:rPr>
              <w:t xml:space="preserve">Tester l’application sur le navigateur Firefox (Version Firefox 83 au minimum)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ind w:left="-120" w:firstLine="0"/>
              <w:jc w:val="center"/>
              <w:rPr/>
            </w:pPr>
            <w:r w:rsidDel="00000000" w:rsidR="00000000" w:rsidRPr="00000000">
              <w:rPr>
                <w:rtl w:val="0"/>
              </w:rPr>
              <w:t xml:space="preserve">2022-12-03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left="-120" w:firstLine="0"/>
              <w:jc w:val="center"/>
              <w:rPr/>
            </w:pPr>
            <w:r w:rsidDel="00000000" w:rsidR="00000000" w:rsidRPr="00000000">
              <w:rPr>
                <w:rtl w:val="0"/>
              </w:rPr>
              <w:t xml:space="preserve">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ind w:left="-120" w:firstLine="0"/>
              <w:jc w:val="center"/>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120" w:firstLine="0"/>
              <w:rPr>
                <w:b w:val="1"/>
              </w:rPr>
            </w:pPr>
            <w:r w:rsidDel="00000000" w:rsidR="00000000" w:rsidRPr="00000000">
              <w:rPr>
                <w:rtl w:val="0"/>
              </w:rPr>
              <w:t xml:space="preserve">Tester l’application sur le navigateur Microsoft Edge (Version Edge 88 au minimum)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left="-120" w:firstLine="0"/>
              <w:jc w:val="center"/>
              <w:rPr/>
            </w:pPr>
            <w:r w:rsidDel="00000000" w:rsidR="00000000" w:rsidRPr="00000000">
              <w:rPr>
                <w:rtl w:val="0"/>
              </w:rPr>
              <w:t xml:space="preserve">2022-12-02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left="-120" w:firstLine="0"/>
              <w:jc w:val="center"/>
              <w:rPr/>
            </w:pPr>
            <w:r w:rsidDel="00000000" w:rsidR="00000000" w:rsidRPr="00000000">
              <w:rPr>
                <w:rtl w:val="0"/>
              </w:rPr>
              <w:t xml:space="preserve">PASSÉ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120" w:firstLine="0"/>
              <w:jc w:val="center"/>
              <w:rPr/>
            </w:pPr>
            <w:r w:rsidDel="00000000" w:rsidR="00000000" w:rsidRPr="00000000">
              <w:rPr>
                <w:rtl w:val="0"/>
              </w:rPr>
              <w:t xml:space="preserve">N/A</w:t>
            </w:r>
          </w:p>
        </w:tc>
      </w:tr>
    </w:tbl>
    <w:p w:rsidR="00000000" w:rsidDel="00000000" w:rsidP="00000000" w:rsidRDefault="00000000" w:rsidRPr="00000000" w14:paraId="000002D2">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DD">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b w:val="1"/>
          <w:rtl w:val="0"/>
        </w:rPr>
        <w:t xml:space="preserve">pods</w:t>
      </w:r>
      <w:r w:rsidDel="00000000" w:rsidR="00000000" w:rsidRPr="00000000">
        <w:rPr>
          <w:rtl w:val="0"/>
        </w:rPr>
        <w:t xml:space="preserve">: Un pod est la plus petite unité d'exécution de Kubernetes et encapsule une ou plusieurs applications.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D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w:t>
    </w:r>
  </w:p>
  <w:p w:rsidR="00000000" w:rsidDel="00000000" w:rsidP="00000000" w:rsidRDefault="00000000" w:rsidRPr="00000000" w14:paraId="000002D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Myk/H0Gl++kHtw8B/saLK2TsQ==">AMUW2mV+1+WGF1VvFMNmo8wiPNDui8UeXu8cPddP6zUqRX2zlRvx0db4ws7O7gzWX2tl9uRDW67QFCFaY+6iAbpKVv6ESw8H72Mvt0735QKVS8DNe8GjayS7+8moc5rhsPpJFwykgniqi/e0p5ZyXCb/zlCIJcEtzEuA3VoedoAtRNTu23ag5Huvc5kX9LUp5b9OvtypW9jQZOZVkOQVWoxopYqwEfYP0m7DoZzJB0wvDJntN/q57CWwa+vyyL+IZxMcO0ukvh/1XM2rluTj4MIxpL9LwXRnPtPyjuXhNKY7gPAitevXE97z1+HFOMW0qCga61gpdkAm9bIAeMhQvP/dSE0AGoq5HinSRyERb2vXisTZjeqIhuSZQbkqRxYf7H+oBvFRxeHcepRIBOupgvmFohZqrf1XTw+0QZ1hDjAq14IwZ6mH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