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5"/>
        <w:bidi w:val="0"/>
        <w:spacing w:before="120" w:after="60"/>
        <w:jc w:val="left"/>
        <w:rPr/>
      </w:pPr>
      <w:r>
        <w:rPr/>
        <w:t>Your #1 Mesopotamia magazine!</w:t>
      </w:r>
    </w:p>
    <w:p>
      <w:pPr>
        <w:pStyle w:val="Heading1"/>
        <w:bidi w:val="0"/>
        <w:jc w:val="left"/>
        <w:rPr/>
      </w:pPr>
      <w:r>
        <w:rPr/>
        <w:t>New Building Types and The Ziggurat project</w:t>
      </w:r>
    </w:p>
    <w:p>
      <w:pPr>
        <w:pStyle w:val="Normal"/>
        <w:bidi w:val="0"/>
        <w:jc w:val="left"/>
        <w:rPr/>
      </w:pPr>
      <w:r>
        <w:rPr/>
        <w:t>The king has chosen to make a new invention, and invented the pyramids. Well, the pyramids should be invented a bit later, so he decided not to invent them. Instead, he decided to call his invention a Ziggurat, giving the same name to the project that will build those across the world.</w:t>
      </w:r>
    </w:p>
    <w:p>
      <w:pPr>
        <w:pStyle w:val="Normal"/>
        <w:bidi w:val="0"/>
        <w:jc w:val="left"/>
        <w:rPr/>
      </w:pPr>
      <w:r>
        <w:drawing>
          <wp:anchor behindDoc="0" distT="0" distB="0" distL="0" distR="0" simplePos="0" locked="0" layoutInCell="1" allowOverlap="1" relativeHeight="3">
            <wp:simplePos x="0" y="0"/>
            <wp:positionH relativeFrom="column">
              <wp:posOffset>0</wp:posOffset>
            </wp:positionH>
            <wp:positionV relativeFrom="paragraph">
              <wp:posOffset>82550</wp:posOffset>
            </wp:positionV>
            <wp:extent cx="4752975" cy="2227580"/>
            <wp:effectExtent l="0" t="0" r="0" b="0"/>
            <wp:wrapSquare wrapText="largest"/>
            <wp:docPr id="1" name="Image2" descr="">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a:hlinkClick r:id="rId3"/>
                    </pic:cNvPr>
                    <pic:cNvPicPr>
                      <a:picLocks noChangeAspect="1" noChangeArrowheads="1"/>
                    </pic:cNvPicPr>
                  </pic:nvPicPr>
                  <pic:blipFill>
                    <a:blip r:embed="rId2"/>
                    <a:stretch>
                      <a:fillRect/>
                    </a:stretch>
                  </pic:blipFill>
                  <pic:spPr bwMode="auto">
                    <a:xfrm>
                      <a:off x="0" y="0"/>
                      <a:ext cx="4752975" cy="2227580"/>
                    </a:xfrm>
                    <a:prstGeom prst="rect">
                      <a:avLst/>
                    </a:prstGeom>
                  </pic:spPr>
                </pic:pic>
              </a:graphicData>
            </a:graphic>
          </wp:anchor>
        </w:drawing>
      </w:r>
      <w:r>
        <w:rPr/>
        <w:t xml:space="preserve"> </w:t>
      </w:r>
      <w:r>
        <w:rPr/>
        <w:t>&lt;The Ziggurat concept</w:t>
      </w:r>
    </w:p>
    <w:p>
      <w:pPr>
        <w:pStyle w:val="Normal"/>
        <w:bidi w:val="0"/>
        <w:jc w:val="left"/>
        <w:rPr/>
      </w:pPr>
      <w:r>
        <w:rPr/>
        <w:t xml:space="preserve">The top part will be the room dedicated to the god of the city. The middle rooms will be used for the city’s ruler’s quarters and other things. </w:t>
      </w:r>
    </w:p>
    <w:p>
      <w:pPr>
        <w:pStyle w:val="Normal"/>
        <w:bidi w:val="0"/>
        <w:jc w:val="left"/>
        <w:rPr/>
      </w:pPr>
      <w:r>
        <w:rPr/>
        <w:t xml:space="preserve">The lower parts will be for rent, so people can rent a place there to sell their goods. The staircases are going to be designed by the best </w:t>
      </w:r>
      <w:r>
        <w:rPr/>
        <w:t xml:space="preserve">designers in the whole Sumer. Additionaly, there is going to be a park on the blank spaces, where everyone will be able to relax. </w:t>
      </w:r>
      <w:r>
        <w:drawing>
          <wp:anchor behindDoc="0" distT="0" distB="0" distL="0" distR="0" simplePos="0" locked="0" layoutInCell="1" allowOverlap="1" relativeHeight="4">
            <wp:simplePos x="0" y="0"/>
            <wp:positionH relativeFrom="column">
              <wp:posOffset>2807335</wp:posOffset>
            </wp:positionH>
            <wp:positionV relativeFrom="paragraph">
              <wp:posOffset>1545590</wp:posOffset>
            </wp:positionV>
            <wp:extent cx="4122420" cy="3155315"/>
            <wp:effectExtent l="0" t="0" r="0" b="0"/>
            <wp:wrapSquare wrapText="largest"/>
            <wp:docPr id="2" name="Image3"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a:hlinkClick r:id="rId5"/>
                    </pic:cNvPr>
                    <pic:cNvPicPr>
                      <a:picLocks noChangeAspect="1" noChangeArrowheads="1"/>
                    </pic:cNvPicPr>
                  </pic:nvPicPr>
                  <pic:blipFill>
                    <a:blip r:embed="rId4"/>
                    <a:stretch>
                      <a:fillRect/>
                    </a:stretch>
                  </pic:blipFill>
                  <pic:spPr bwMode="auto">
                    <a:xfrm>
                      <a:off x="0" y="0"/>
                      <a:ext cx="4122420" cy="3155315"/>
                    </a:xfrm>
                    <a:prstGeom prst="rect">
                      <a:avLst/>
                    </a:prstGeom>
                  </pic:spPr>
                </pic:pic>
              </a:graphicData>
            </a:graphic>
          </wp:anchor>
        </w:drawing>
      </w:r>
      <w:r>
        <w:rPr/>
        <w:t>A</w:t>
      </w:r>
      <w:r>
        <w:rPr/>
        <w:t xml:space="preserve">nother concept art shows the higher  version of the ziggurat, that </w:t>
      </w:r>
      <w:r>
        <w:rPr>
          <w:sz w:val="18"/>
          <w:szCs w:val="18"/>
        </w:rPr>
        <w:t xml:space="preserve">might work </w:t>
      </w:r>
      <w:r>
        <w:rPr>
          <w:sz w:val="24"/>
          <w:szCs w:val="24"/>
        </w:rPr>
        <w:t>but is expected to break, until it is going to be planned fully. In this concept there will be more places to rent and maybe some places to rent and live, so get ready for a rush.</w:t>
      </w:r>
    </w:p>
    <w:p>
      <w:pPr>
        <w:pStyle w:val="Normal"/>
        <w:bidi w:val="0"/>
        <w:jc w:val="left"/>
        <w:rPr/>
      </w:pPr>
      <w:r>
        <w:rPr>
          <w:sz w:val="24"/>
          <w:szCs w:val="24"/>
        </w:rPr>
        <w:t xml:space="preserve">The prices are going to start from $200 which is a cheap price for something incredibly new. So what do you think? If you like this idea please kindly support the project on </w:t>
      </w:r>
      <w:hyperlink r:id="rId7">
        <w:r>
          <w:rPr>
            <w:rStyle w:val="InternetLink"/>
            <w:sz w:val="24"/>
            <w:szCs w:val="24"/>
          </w:rPr>
          <w:t>https://mesop.ot/am/ziggurat</w:t>
        </w:r>
      </w:hyperlink>
    </w:p>
    <w:p>
      <w:pPr>
        <w:pStyle w:val="Normal"/>
        <w:bidi w:val="0"/>
        <w:jc w:val="left"/>
        <w:rPr/>
      </w:pPr>
      <w:r>
        <w:rPr>
          <w:sz w:val="24"/>
          <w:szCs w:val="24"/>
        </w:rPr>
        <w:t>The first one is already starting to get built in Ur, but it might take some moths to complete the build. We will let you know when there are cheap places available. Craftsmen will get 25% off. Priests will get 50% off. The King’s men will get 75-99% off depending on the cost and the size.</w:t>
      </w:r>
    </w:p>
    <w:sectPr>
      <w:headerReference w:type="default" r:id="rId8"/>
      <w:footerReference w:type="default" r:id="rId9"/>
      <w:type w:val="nextPage"/>
      <w:pgSz w:w="12240" w:h="15840"/>
      <w:pgMar w:left="1134" w:right="1134" w:header="1134" w:top="2301" w:footer="1134" w:bottom="188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Open Sans">
    <w:altName w:val="sans-serif"/>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jc w:val="left"/>
      <w:rPr/>
    </w:pPr>
    <w:r>
      <w:rPr>
        <w:rFonts w:ascii="Open Sans;sans-serif" w:hAnsi="Open Sans;sans-serif"/>
        <w:b w:val="false"/>
        <w:i w:val="false"/>
        <w:caps w:val="false"/>
        <w:smallCaps w:val="false"/>
        <w:color w:val="191B26"/>
        <w:spacing w:val="0"/>
        <w:sz w:val="20"/>
        <w:szCs w:val="20"/>
      </w:rPr>
      <w:t xml:space="preserve">Logo </w:t>
    </w:r>
    <w:r>
      <w:rPr>
        <w:rFonts w:ascii="Open Sans;sans-serif" w:hAnsi="Open Sans;sans-serif"/>
        <w:b w:val="false"/>
        <w:i w:val="false"/>
        <w:caps w:val="false"/>
        <w:smallCaps w:val="false"/>
        <w:color w:val="191B26"/>
        <w:spacing w:val="0"/>
        <w:sz w:val="20"/>
        <w:szCs w:val="20"/>
      </w:rPr>
      <w:t xml:space="preserve">Image by </w:t>
    </w:r>
    <w:hyperlink r:id="rId1">
      <w:r>
        <w:rPr>
          <w:rStyle w:val="InternetLink"/>
          <w:rFonts w:ascii="Open Sans;sans-serif" w:hAnsi="Open Sans;sans-serif"/>
          <w:b w:val="false"/>
          <w:i w:val="false"/>
          <w:caps w:val="false"/>
          <w:smallCaps w:val="false"/>
          <w:color w:val="191B26"/>
          <w:spacing w:val="0"/>
          <w:sz w:val="20"/>
          <w:szCs w:val="20"/>
          <w:highlight w:val="white"/>
          <w:u w:val="single"/>
        </w:rPr>
        <w:t>Gordon Johnson</w:t>
      </w:r>
    </w:hyperlink>
    <w:r>
      <w:rPr>
        <w:rFonts w:ascii="Open Sans;sans-serif" w:hAnsi="Open Sans;sans-serif"/>
        <w:b w:val="false"/>
        <w:i w:val="false"/>
        <w:caps w:val="false"/>
        <w:smallCaps w:val="false"/>
        <w:color w:val="191B26"/>
        <w:spacing w:val="0"/>
        <w:sz w:val="20"/>
        <w:szCs w:val="20"/>
        <w:highlight w:val="white"/>
        <w:u w:val="single"/>
      </w:rPr>
      <w:t xml:space="preserve"> </w:t>
    </w:r>
    <w:r>
      <w:rPr>
        <w:rFonts w:ascii="Open Sans;sans-serif" w:hAnsi="Open Sans;sans-serif"/>
        <w:b w:val="false"/>
        <w:i w:val="false"/>
        <w:caps w:val="false"/>
        <w:smallCaps w:val="false"/>
        <w:color w:val="191B26"/>
        <w:spacing w:val="0"/>
        <w:sz w:val="20"/>
        <w:szCs w:val="20"/>
      </w:rPr>
      <w:t xml:space="preserve">from </w:t>
    </w:r>
    <w:hyperlink r:id="rId2">
      <w:r>
        <w:rPr>
          <w:rStyle w:val="InternetLink"/>
          <w:rFonts w:ascii="Open Sans;sans-serif" w:hAnsi="Open Sans;sans-serif"/>
          <w:b w:val="false"/>
          <w:i w:val="false"/>
          <w:caps w:val="false"/>
          <w:smallCaps w:val="false"/>
          <w:color w:val="5983B0"/>
          <w:spacing w:val="0"/>
          <w:sz w:val="20"/>
          <w:szCs w:val="20"/>
          <w:u w:val="single"/>
        </w:rPr>
        <w:t>Pixabay</w:t>
      </w:r>
    </w:hyperlink>
    <w:r>
      <w:rPr>
        <w:rFonts w:ascii="Open Sans;sans-serif" w:hAnsi="Open Sans;sans-serif"/>
        <w:b w:val="false"/>
        <w:i w:val="false"/>
        <w:caps w:val="false"/>
        <w:smallCaps w:val="false"/>
        <w:color w:val="5983B0"/>
        <w:spacing w:val="0"/>
        <w:sz w:val="20"/>
        <w:szCs w:val="20"/>
        <w:u w:val="single"/>
      </w:rPr>
      <w:t>.</w:t>
    </w:r>
    <w:r>
      <w:rPr>
        <w:rFonts w:ascii="Open Sans;sans-serif" w:hAnsi="Open Sans;sans-serif"/>
        <w:b w:val="false"/>
        <w:i w:val="false"/>
        <w:caps w:val="false"/>
        <w:smallCaps w:val="false"/>
        <w:color w:val="5983B0"/>
        <w:spacing w:val="0"/>
        <w:sz w:val="20"/>
        <w:szCs w:val="20"/>
        <w:u w:val="none"/>
      </w:rPr>
      <w:t xml:space="preserve"> </w:t>
    </w:r>
    <w:r>
      <w:rPr>
        <w:rFonts w:ascii="Open Sans;sans-serif" w:hAnsi="Open Sans;sans-serif"/>
        <w:b w:val="false"/>
        <w:i w:val="false"/>
        <w:caps w:val="false"/>
        <w:smallCaps w:val="false"/>
        <w:color w:val="000000"/>
        <w:spacing w:val="0"/>
        <w:sz w:val="20"/>
        <w:szCs w:val="20"/>
        <w:u w:val="none"/>
      </w:rPr>
      <w:t>The other images are borrowed from Google. Click on then to get into the image source.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itle"/>
      <w:bidi w:val="0"/>
      <w:spacing w:before="240" w:after="120"/>
      <w:jc w:val="left"/>
      <w:rPr/>
    </w:pPr>
    <w:r>
      <w:rPr/>
      <w:t xml:space="preserve">The new </w:t>
    </w:r>
    <w:r>
      <w:rPr>
        <w:strike/>
      </w:rPr>
      <w:t>Stone</w:t>
    </w:r>
    <w:r>
      <w:rPr>
        <w:strike w:val="false"/>
        <w:dstrike w:val="false"/>
      </w:rPr>
      <w:drawing>
        <wp:anchor behindDoc="0" distT="0" distB="0" distL="0" distR="0" simplePos="0" locked="0" layoutInCell="1" allowOverlap="1" relativeHeight="2">
          <wp:simplePos x="0" y="0"/>
          <wp:positionH relativeFrom="column">
            <wp:posOffset>5307965</wp:posOffset>
          </wp:positionH>
          <wp:positionV relativeFrom="paragraph">
            <wp:posOffset>-704850</wp:posOffset>
          </wp:positionV>
          <wp:extent cx="1050290" cy="1570990"/>
          <wp:effectExtent l="0" t="0" r="0" b="0"/>
          <wp:wrapTopAndBottom/>
          <wp:docPr id="3" name="Image1" descr="">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a:hlinkClick r:id="rId2"/>
                  </pic:cNvPr>
                  <pic:cNvPicPr>
                    <a:picLocks noChangeAspect="1" noChangeArrowheads="1"/>
                  </pic:cNvPicPr>
                </pic:nvPicPr>
                <pic:blipFill>
                  <a:blip r:embed="rId1"/>
                  <a:stretch>
                    <a:fillRect/>
                  </a:stretch>
                </pic:blipFill>
                <pic:spPr bwMode="auto">
                  <a:xfrm>
                    <a:off x="0" y="0"/>
                    <a:ext cx="1050290" cy="1570990"/>
                  </a:xfrm>
                  <a:prstGeom prst="rect">
                    <a:avLst/>
                  </a:prstGeom>
                </pic:spPr>
              </pic:pic>
            </a:graphicData>
          </a:graphic>
        </wp:anchor>
      </w:drawing>
    </w:r>
    <w:r>
      <w:rPr>
        <w:strike w:val="false"/>
        <w:dstrike w:val="false"/>
      </w:rPr>
      <w:t xml:space="preserve"> Sumerian times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5">
    <w:name w:val="Heading 5"/>
    <w:basedOn w:val="Heading"/>
    <w:next w:val="TextBody"/>
    <w:qFormat/>
    <w:pPr>
      <w:numPr>
        <w:ilvl w:val="4"/>
        <w:numId w:val="1"/>
      </w:numPr>
      <w:spacing w:before="120" w:after="60"/>
      <w:outlineLvl w:val="4"/>
    </w:pPr>
    <w:rPr>
      <w:b/>
      <w:bCs/>
      <w:sz w:val="24"/>
      <w:szCs w:val="24"/>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Title">
    <w:name w:val="Title"/>
    <w:basedOn w:val="Heading"/>
    <w:next w:val="TextBody"/>
    <w:qFormat/>
    <w:pPr>
      <w:jc w:val="center"/>
    </w:pPr>
    <w:rPr>
      <w:b/>
      <w:bCs/>
      <w:sz w:val="56"/>
      <w:szCs w:val="56"/>
    </w:rPr>
  </w:style>
  <w:style w:type="paragraph" w:styleId="Footer">
    <w:name w:val="Footer"/>
    <w:basedOn w:val="HeaderandFooter"/>
    <w:pPr>
      <w:suppressLineNumbers/>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Quotations">
    <w:name w:val="Quotations"/>
    <w:basedOn w:val="Normal"/>
    <w:qFormat/>
    <w:pPr>
      <w:spacing w:before="0" w:after="283"/>
      <w:ind w:left="567" w:right="567" w:hanging="0"/>
    </w:pPr>
    <w:rPr/>
  </w:style>
  <w:style w:type="paragraph" w:styleId="ListContents">
    <w:name w:val="List Contents"/>
    <w:basedOn w:val="Normal"/>
    <w:qFormat/>
    <w:pPr>
      <w:ind w:lef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infocuriosity.com/all-you-need-to-know-about-ziggurat/" TargetMode="External"/><Relationship Id="rId4" Type="http://schemas.openxmlformats.org/officeDocument/2006/relationships/image" Target="media/image2.jpeg"/><Relationship Id="rId5" Type="http://schemas.openxmlformats.org/officeDocument/2006/relationships/hyperlink" Target="https://24.media.tumblr.com/tumblr_m4x8fqx2Z31qe0nlvo1_1280.jpg" TargetMode="External"/><Relationship Id="rId6" Type="http://schemas.openxmlformats.org/officeDocument/2006/relationships/hyperlink" Target="https://mesop.ot/am/ziggurat" TargetMode="External"/><Relationship Id="rId7" Type="http://schemas.openxmlformats.org/officeDocument/2006/relationships/hyperlink" Target=""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https://pixabay.com/users/gdj-1086657/?utm_source=link-attribution&amp;utm_medium=referral&amp;utm_campaign=image&amp;utm_content=5207976" TargetMode="External"/><Relationship Id="rId2" Type="http://schemas.openxmlformats.org/officeDocument/2006/relationships/hyperlink" Target="https://www.pixabay.com/license" TargetMode="External"/>
</Relationships>
</file>

<file path=word/_rels/header1.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hyperlink" Target="https://pixabay.com/vectors/eagle-antique-line-art-bird-man-5207976/" TargetMode="External"/>
</Relationships>
</file>

<file path=docProps/app.xml><?xml version="1.0" encoding="utf-8"?>
<Properties xmlns="http://schemas.openxmlformats.org/officeDocument/2006/extended-properties" xmlns:vt="http://schemas.openxmlformats.org/officeDocument/2006/docPropsVTypes">
  <Template/>
  <TotalTime>9</TotalTime>
  <Application>LibreOffice/6.4.6.2$Linux_X86_64 LibreOffice_project/40$Build-2</Application>
  <Pages>1</Pages>
  <Words>314</Words>
  <Characters>1394</Characters>
  <CharactersWithSpaces>1701</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2021-04-14T14:17:18Z</dcterms:created>
  <dc:creator/>
  <dc:description/>
  <dc:language>en-US</dc:language>
  <cp:lastModifiedBy/>
  <dcterms:modified xsi:type="dcterms:W3CDTF">2021-04-14T15:19:00Z</dcterms:modified>
  <cp:revision>1</cp:revision>
  <dc:subject/>
  <dc:title/>
</cp:coreProperties>
</file>