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E9BEA9" w14:textId="77777777" w:rsidR="00233090" w:rsidRPr="00233090" w:rsidRDefault="00233090" w:rsidP="0023309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33090">
        <w:rPr>
          <w:rFonts w:ascii="Arial" w:eastAsia="Times New Roman" w:hAnsi="Arial" w:cs="Arial"/>
          <w:b/>
          <w:bCs/>
          <w:caps/>
          <w:color w:val="0D4A6B"/>
          <w:spacing w:val="24"/>
          <w:sz w:val="24"/>
          <w:szCs w:val="24"/>
          <w:bdr w:val="single" w:sz="2" w:space="0" w:color="auto" w:frame="1"/>
          <w:shd w:val="clear" w:color="auto" w:fill="F9F8F5"/>
          <w:lang w:eastAsia="ru-RU"/>
        </w:rPr>
        <w:t>Юридическая информация</w:t>
      </w:r>
    </w:p>
    <w:p w14:paraId="7944352E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0"/>
        <w:rPr>
          <w:rFonts w:ascii="Georgia" w:eastAsia="Times New Roman" w:hAnsi="Georgia" w:cs="Times New Roman"/>
          <w:b/>
          <w:bCs/>
          <w:color w:val="181510"/>
          <w:kern w:val="36"/>
          <w:sz w:val="48"/>
          <w:szCs w:val="48"/>
          <w:lang w:eastAsia="ru-RU"/>
        </w:rPr>
      </w:pPr>
      <w:r w:rsidRPr="00233090">
        <w:rPr>
          <w:rFonts w:ascii="Georgia" w:eastAsia="Times New Roman" w:hAnsi="Georgia" w:cs="Times New Roman"/>
          <w:b/>
          <w:bCs/>
          <w:color w:val="181510"/>
          <w:kern w:val="36"/>
          <w:sz w:val="48"/>
          <w:szCs w:val="48"/>
          <w:lang w:eastAsia="ru-RU"/>
        </w:rPr>
        <w:t>Пользовательское соглашение (оферта)</w:t>
      </w:r>
    </w:p>
    <w:p w14:paraId="48B9131B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1. Термины и определения</w:t>
      </w:r>
    </w:p>
    <w:p w14:paraId="7F1ED423" w14:textId="77777777" w:rsidR="00233090" w:rsidRPr="00233090" w:rsidRDefault="00233090" w:rsidP="00233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Акцепт</w:t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— полное и безоговорочное принятие Пользователем условий настоящего Соглашения. Акцептом признаётся оплата любого платного Тарифа на Сайте.</w:t>
      </w:r>
    </w:p>
    <w:p w14:paraId="5CBD410B" w14:textId="77777777" w:rsidR="00233090" w:rsidRPr="00233090" w:rsidRDefault="00233090" w:rsidP="00233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Сайт</w:t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— интернет-сайт, расположенный по адресу </w:t>
      </w:r>
      <w:proofErr w:type="spellStart"/>
      <w:proofErr w:type="gramStart"/>
      <w:r w:rsidRPr="00233090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yurist.center</w:t>
      </w:r>
      <w:proofErr w:type="spellEnd"/>
      <w:proofErr w:type="gramEnd"/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, предназначенный для предоставления юридических сервисов на базе искусственного интеллекта.</w:t>
      </w:r>
    </w:p>
    <w:p w14:paraId="6375266D" w14:textId="77777777" w:rsidR="00233090" w:rsidRPr="00233090" w:rsidRDefault="00233090" w:rsidP="00233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Исполнитель</w:t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— ИВАЩЕНКО АЛЕКСЕЙ АНАТОЛЬЕВИЧ, статус — Самозанятый, предоставляющий доступ к Сервису.</w:t>
      </w:r>
    </w:p>
    <w:p w14:paraId="204FFEDD" w14:textId="77777777" w:rsidR="00233090" w:rsidRPr="00233090" w:rsidRDefault="00233090" w:rsidP="00233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Пользователь</w:t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— любое дееспособное физическое лицо, достигшее 18 лет, осуществившее Акцепт настоящего Соглашения.</w:t>
      </w:r>
    </w:p>
    <w:p w14:paraId="37F120E7" w14:textId="77777777" w:rsidR="00233090" w:rsidRPr="00233090" w:rsidRDefault="00233090" w:rsidP="00233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Сервис</w:t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— функциональность Сайта, позволяющая получать юридические консультации, анализировать документы, создавать юридически значимые документы и взаимодействовать с ИИ-ассистентом.</w:t>
      </w:r>
    </w:p>
    <w:p w14:paraId="388815BC" w14:textId="77777777" w:rsidR="00233090" w:rsidRPr="00233090" w:rsidRDefault="00233090" w:rsidP="00233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Личный кабинет</w:t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— учётная запись Пользователя на Сайте, создаваемая при регистрации, через которую осуществляется доступ к Сервису и управление подпиской.</w:t>
      </w:r>
    </w:p>
    <w:p w14:paraId="57B6A2A4" w14:textId="77777777" w:rsidR="00233090" w:rsidRPr="00233090" w:rsidRDefault="00233090" w:rsidP="00233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Тариф</w:t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— условия предоставления доступа к Сервису, включающие стоимость, набор доступных функций и ежемесячные лимиты операций.</w:t>
      </w:r>
    </w:p>
    <w:p w14:paraId="148A4326" w14:textId="77777777" w:rsidR="00233090" w:rsidRPr="00233090" w:rsidRDefault="00233090" w:rsidP="002330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Лимит</w:t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— количество операций (анализов, консультаций, документов, сообщений в чате и др.), доступных Пользователю в рамках тарифного периода.</w:t>
      </w:r>
    </w:p>
    <w:p w14:paraId="173ECCEB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2. Предмет Соглашения</w:t>
      </w:r>
    </w:p>
    <w:p w14:paraId="5F480B1E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2.1. Исполнитель обязуется предоставить Пользователю доступ к Сервису в соответствии с условиями выбранного Тарифа, а Пользователь обязуется оплатить этот доступ.</w:t>
      </w:r>
    </w:p>
    <w:p w14:paraId="69DF5D21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2.2. Сервис включает: анализ юридических документов, юридические консультации, создание документов (договоров, претензий, исковых заявлений и иных), сравнение редакций документов, пакетную обработку (на бизнес-тарифах), а также ИИ-чат по правовым вопросам.</w:t>
      </w:r>
    </w:p>
    <w:p w14:paraId="3904B605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3. Тарифы, оплата и подписка</w:t>
      </w:r>
    </w:p>
    <w:p w14:paraId="04C7C166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Autospacing="1" w:after="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3.1. Актуальные тарифные планы, их стоимость и состав публикуются на странице </w:t>
      </w:r>
      <w:proofErr w:type="spellStart"/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fldChar w:fldCharType="begin"/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instrText xml:space="preserve"> HYPERLINK "https://yurist.center/tariffs" </w:instrText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fldChar w:fldCharType="separate"/>
      </w:r>
      <w:r w:rsidRPr="00233090">
        <w:rPr>
          <w:rFonts w:ascii="Arial" w:eastAsia="Times New Roman" w:hAnsi="Arial" w:cs="Arial"/>
          <w:color w:val="0D4A6B"/>
          <w:sz w:val="27"/>
          <w:szCs w:val="27"/>
          <w:u w:val="single"/>
          <w:bdr w:val="single" w:sz="2" w:space="0" w:color="auto" w:frame="1"/>
          <w:lang w:eastAsia="ru-RU"/>
        </w:rPr>
        <w:t>yurist.center</w:t>
      </w:r>
      <w:proofErr w:type="spellEnd"/>
      <w:r w:rsidRPr="00233090">
        <w:rPr>
          <w:rFonts w:ascii="Arial" w:eastAsia="Times New Roman" w:hAnsi="Arial" w:cs="Arial"/>
          <w:color w:val="0D4A6B"/>
          <w:sz w:val="27"/>
          <w:szCs w:val="27"/>
          <w:u w:val="single"/>
          <w:bdr w:val="single" w:sz="2" w:space="0" w:color="auto" w:frame="1"/>
          <w:lang w:eastAsia="ru-RU"/>
        </w:rPr>
        <w:t>/</w:t>
      </w:r>
      <w:proofErr w:type="spellStart"/>
      <w:r w:rsidRPr="00233090">
        <w:rPr>
          <w:rFonts w:ascii="Arial" w:eastAsia="Times New Roman" w:hAnsi="Arial" w:cs="Arial"/>
          <w:color w:val="0D4A6B"/>
          <w:sz w:val="27"/>
          <w:szCs w:val="27"/>
          <w:u w:val="single"/>
          <w:bdr w:val="single" w:sz="2" w:space="0" w:color="auto" w:frame="1"/>
          <w:lang w:eastAsia="ru-RU"/>
        </w:rPr>
        <w:t>tariffs</w:t>
      </w:r>
      <w:proofErr w:type="spellEnd"/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fldChar w:fldCharType="end"/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и являются неотъемлемой частью настоящего Соглашения. Оплата любого тарифа означает согласие с его условиями.</w:t>
      </w:r>
    </w:p>
    <w:p w14:paraId="7E5328E3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lastRenderedPageBreak/>
        <w:t>3.2. Платные тарифы предоставляются по модели ежемесячной подписки с автоматическим продлением (рекуррентные платежи). Оплата Тарифа означает явное согласие Пользователя на ежемесячное автоматическое списание денежных средств в размере стоимости выбранного Тарифа до момента отказа от подписки в Личном кабинете.</w:t>
      </w:r>
    </w:p>
    <w:p w14:paraId="57548D91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3.3. Неиспользованные лимиты текущего периода на следующий период не переносятся.</w:t>
      </w:r>
    </w:p>
    <w:p w14:paraId="61C7CC50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3.4. Обязанность Пользователя по оплате считается исполненной с момента зачисления денежных средств на расчётный счёт Исполнителя.</w:t>
      </w:r>
    </w:p>
    <w:p w14:paraId="48F614B2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Autospacing="1" w:after="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3.5. Исполнитель вправе изменить стоимость Тарифов в одностороннем порядке с уведомлением Пользователя не менее чем за </w:t>
      </w:r>
      <w:r w:rsidRPr="00233090">
        <w:rPr>
          <w:rFonts w:ascii="Arial" w:eastAsia="Times New Roman" w:hAnsi="Arial" w:cs="Arial"/>
          <w:b/>
          <w:bCs/>
          <w:color w:val="6A6760"/>
          <w:sz w:val="27"/>
          <w:szCs w:val="27"/>
          <w:bdr w:val="single" w:sz="2" w:space="0" w:color="auto" w:frame="1"/>
          <w:lang w:eastAsia="ru-RU"/>
        </w:rPr>
        <w:t>7 календарных дней</w:t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до вступления изменений в силу. Новые условия применяются к будущим периодам и не затрагивают уже оплаченный период.</w:t>
      </w:r>
    </w:p>
    <w:p w14:paraId="2384BF44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4. Порядок оказания услуг и отказ от подписки</w:t>
      </w:r>
    </w:p>
    <w:p w14:paraId="36AA5BEF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4.1. Доступ к Сервису по платному Тарифу предоставляется на 1 календарный месяц с момента активации (оплаты) и автоматически продлевается на следующий месяц при очередном списании средств.</w:t>
      </w:r>
    </w:p>
    <w:p w14:paraId="4095BD8F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4.2. Тариф «Бесплатный» предоставляется бессрочно с фиксированным суммарным лимитом операций (не ежемесячным). Лимиты бесплатного тарифа не восстанавливаются.</w:t>
      </w:r>
    </w:p>
    <w:p w14:paraId="4B95F9B4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4.3. Пользователь вправе отказаться от подписки в любое время через Личный кабинет. Отказ вступает в силу с момента его оформления — последующие списания не производятся. Доступ к оплаченному периоду сохраняется до его окончания.</w:t>
      </w:r>
    </w:p>
    <w:p w14:paraId="539957AA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4.4. Услуги считаются оказанными надлежащим образом, если Пользователю был предоставлен доступ к функциональности Сайта в рамках оплаченного Тарифа.</w:t>
      </w:r>
    </w:p>
    <w:p w14:paraId="3CC4F677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5. Возврат средств</w:t>
      </w:r>
    </w:p>
    <w:p w14:paraId="6B3007AC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Autospacing="1" w:after="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5.1. Пользователь вправе требовать возврата денежных средств за текущий оплаченный период в течение </w:t>
      </w:r>
      <w:r w:rsidRPr="00233090">
        <w:rPr>
          <w:rFonts w:ascii="Arial" w:eastAsia="Times New Roman" w:hAnsi="Arial" w:cs="Arial"/>
          <w:b/>
          <w:bCs/>
          <w:color w:val="6A6760"/>
          <w:sz w:val="27"/>
          <w:szCs w:val="27"/>
          <w:bdr w:val="single" w:sz="2" w:space="0" w:color="auto" w:frame="1"/>
          <w:lang w:eastAsia="ru-RU"/>
        </w:rPr>
        <w:t>30 календарных дней</w:t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с даты оплаты.</w:t>
      </w:r>
    </w:p>
    <w:p w14:paraId="2CA34686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5.2. Возврат осуществляется только при условии, что Пользователь не израсходовал ни одной единицы лимита из предоставленных по данному Тарифу в текущем периоде.</w:t>
      </w:r>
    </w:p>
    <w:p w14:paraId="0ED55208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5.3. Для возврата Пользователь направляет заявление на электронную почту Исполнителя, указав причину возврата и реквизиты для перевода.</w:t>
      </w:r>
    </w:p>
    <w:p w14:paraId="28B8BE18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Autospacing="1" w:after="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lastRenderedPageBreak/>
        <w:t>5.4. Возврат производится в течение </w:t>
      </w:r>
      <w:r w:rsidRPr="00233090">
        <w:rPr>
          <w:rFonts w:ascii="Arial" w:eastAsia="Times New Roman" w:hAnsi="Arial" w:cs="Arial"/>
          <w:b/>
          <w:bCs/>
          <w:color w:val="6A6760"/>
          <w:sz w:val="27"/>
          <w:szCs w:val="27"/>
          <w:bdr w:val="single" w:sz="2" w:space="0" w:color="auto" w:frame="1"/>
          <w:lang w:eastAsia="ru-RU"/>
        </w:rPr>
        <w:t>10 рабочих дней</w:t>
      </w: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с момента получения заявления.</w:t>
      </w:r>
    </w:p>
    <w:p w14:paraId="5261799B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6. Интеллектуальные права и использование результатов</w:t>
      </w:r>
    </w:p>
    <w:p w14:paraId="008315D1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6.1. Все права на Сайт и его программное обеспечение принадлежат Исполнителю.</w:t>
      </w:r>
    </w:p>
    <w:p w14:paraId="3FE8929F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 xml:space="preserve">6.2. Пользователю запрещено: копировать, </w:t>
      </w:r>
      <w:proofErr w:type="spellStart"/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декомпилировать</w:t>
      </w:r>
      <w:proofErr w:type="spellEnd"/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, модифицировать программный код Сайта или пытаться получить к нему несанкционированный доступ.</w:t>
      </w:r>
    </w:p>
    <w:p w14:paraId="584DB13B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6.3. Права на документы и иные материалы, сформированные Сервисом по запросу Пользователя, принадлежат Пользователю. Он может использовать их в любых целях, не противоречащих законодательству РФ.</w:t>
      </w:r>
    </w:p>
    <w:p w14:paraId="37951713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6.4. Исполнитель не гарантирует, что результаты работы Сервиса будут полностью соответствовать требованиям конкретной правовой ситуации Пользователя. Результаты создаются автоматически с использованием технологий ИИ и не являются официальной юридической консультацией в смысле Федерального закона «Об адвокатской деятельности». Пользователь самостоятельно несёт ответственность за применение полученных материалов.</w:t>
      </w:r>
    </w:p>
    <w:p w14:paraId="6DA30A4B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7. Ограничение ответственности</w:t>
      </w:r>
    </w:p>
    <w:p w14:paraId="22CEC9A5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7.1. Сервис предоставляется на условиях «как есть». Исполнитель не даёт гарантий непрерывной и безошибочной работы Сервиса.</w:t>
      </w:r>
    </w:p>
    <w:p w14:paraId="721A9615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7.2. Пользователь самостоятельно несёт ответственность за проверку и использование материалов, полученных в результате работы Сервиса.</w:t>
      </w:r>
    </w:p>
    <w:p w14:paraId="00FC86FD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7.3. Исполнитель не несёт ответственности за прямые или косвенные убытки Пользователя, возникшие в результате использования или невозможности использования Сервиса.</w:t>
      </w:r>
    </w:p>
    <w:p w14:paraId="72D345FD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 xml:space="preserve">7.4. Исполнитель не несёт ответственности за сбои в работе платёжных систем, банков или </w:t>
      </w:r>
      <w:proofErr w:type="spellStart"/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интернет-провайдеров</w:t>
      </w:r>
      <w:proofErr w:type="spellEnd"/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.</w:t>
      </w:r>
    </w:p>
    <w:p w14:paraId="2E30EFF3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8. Блокировка доступа</w:t>
      </w:r>
    </w:p>
    <w:p w14:paraId="26721804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8.1. Исполнитель вправе заблокировать Личный кабинет Пользователя в случае нарушения условий настоящего Соглашения или законодательства РФ.</w:t>
      </w:r>
    </w:p>
    <w:p w14:paraId="02102A06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233090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8.2. О блокировке Пользователь уведомляется по электронной почте. Блокировка может быть снята после устранения нарушения.</w:t>
      </w:r>
    </w:p>
    <w:p w14:paraId="4128D01E" w14:textId="77777777" w:rsidR="00233090" w:rsidRPr="00233090" w:rsidRDefault="00233090" w:rsidP="0023309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33090">
        <w:rPr>
          <w:rFonts w:eastAsia="Times New Roman" w:cs="Times New Roman"/>
          <w:sz w:val="24"/>
          <w:szCs w:val="24"/>
          <w:lang w:eastAsia="ru-RU"/>
        </w:rPr>
        <w:lastRenderedPageBreak/>
        <w:pict w14:anchorId="0AA05501">
          <v:rect id="_x0000_i1025" style="width:0;height:0" o:hralign="center" o:hrstd="t" o:hr="t" fillcolor="#a0a0a0" stroked="f"/>
        </w:pict>
      </w:r>
    </w:p>
    <w:p w14:paraId="55C4E19F" w14:textId="77777777" w:rsidR="00233090" w:rsidRPr="00233090" w:rsidRDefault="00233090" w:rsidP="00233090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233090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9. Реквизиты Исполнителя</w:t>
      </w:r>
    </w:p>
    <w:tbl>
      <w:tblPr>
        <w:tblW w:w="125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9540"/>
      </w:tblGrid>
      <w:tr w:rsidR="00233090" w:rsidRPr="00233090" w14:paraId="0DBFA88A" w14:textId="77777777" w:rsidTr="00233090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7D106F9E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Получатель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96FEF3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ИВАЩЕНКО АЛЕКСЕЙ АНАТОЛЬЕВИЧ</w:t>
            </w:r>
          </w:p>
        </w:tc>
      </w:tr>
      <w:tr w:rsidR="00233090" w:rsidRPr="00233090" w14:paraId="26D9FA67" w14:textId="77777777" w:rsidTr="00233090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0CB17E24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40F3E9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Самозанятый</w:t>
            </w:r>
          </w:p>
        </w:tc>
      </w:tr>
      <w:tr w:rsidR="00233090" w:rsidRPr="00233090" w14:paraId="48A4E6CB" w14:textId="77777777" w:rsidTr="00233090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13680335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ИНН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4FCE2A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220805856949</w:t>
            </w:r>
          </w:p>
        </w:tc>
      </w:tr>
      <w:tr w:rsidR="00233090" w:rsidRPr="00233090" w14:paraId="4963C44A" w14:textId="77777777" w:rsidTr="00233090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7936C2CC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Номер счёта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DC1022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40817810002005626567</w:t>
            </w:r>
          </w:p>
        </w:tc>
      </w:tr>
      <w:tr w:rsidR="00233090" w:rsidRPr="00233090" w14:paraId="6B92143B" w14:textId="77777777" w:rsidTr="00233090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136E1FDB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Банк получателя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C8C74A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АЛТАЙСКОЕ ОТДЕЛЕНИЕ №8644 ПАО СБЕРБАНК</w:t>
            </w:r>
          </w:p>
        </w:tc>
      </w:tr>
      <w:tr w:rsidR="00233090" w:rsidRPr="00233090" w14:paraId="4D854BA7" w14:textId="77777777" w:rsidTr="00233090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5E1F1E09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БИК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D020C0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040173604</w:t>
            </w:r>
          </w:p>
        </w:tc>
      </w:tr>
      <w:tr w:rsidR="00233090" w:rsidRPr="00233090" w14:paraId="03E8E233" w14:textId="77777777" w:rsidTr="00233090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0DB420B6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Корр. счёт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578DD4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30101810200000000604</w:t>
            </w:r>
          </w:p>
        </w:tc>
      </w:tr>
      <w:tr w:rsidR="00233090" w:rsidRPr="00233090" w14:paraId="4700C6DC" w14:textId="77777777" w:rsidTr="00233090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183A6C63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ИНН Банка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5CCBBD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7707083893</w:t>
            </w:r>
          </w:p>
        </w:tc>
      </w:tr>
      <w:tr w:rsidR="00233090" w:rsidRPr="00233090" w14:paraId="3EE8A1F3" w14:textId="77777777" w:rsidTr="00233090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03D9BE6B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КПП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6AAFD7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233090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222443001</w:t>
            </w:r>
          </w:p>
        </w:tc>
      </w:tr>
      <w:tr w:rsidR="00233090" w:rsidRPr="00233090" w14:paraId="191EFC4B" w14:textId="77777777" w:rsidTr="00233090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7D99AEC1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proofErr w:type="spellStart"/>
            <w:r w:rsidRPr="00233090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22D42" w14:textId="77777777" w:rsidR="00233090" w:rsidRPr="00233090" w:rsidRDefault="00233090" w:rsidP="00233090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proofErr w:type="spellStart"/>
            <w:r w:rsidRPr="00233090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support@yurist.center</w:t>
            </w:r>
            <w:proofErr w:type="spellEnd"/>
          </w:p>
        </w:tc>
      </w:tr>
    </w:tbl>
    <w:p w14:paraId="32118A0A" w14:textId="77777777"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233090">
      <w:pgSz w:w="11906" w:h="16838" w:code="9"/>
      <w:pgMar w:top="1134" w:right="851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C5817"/>
    <w:multiLevelType w:val="multilevel"/>
    <w:tmpl w:val="6C2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D9"/>
    <w:rsid w:val="00233090"/>
    <w:rsid w:val="004F0F82"/>
    <w:rsid w:val="006C0B77"/>
    <w:rsid w:val="008242FF"/>
    <w:rsid w:val="00870751"/>
    <w:rsid w:val="00922C48"/>
    <w:rsid w:val="00B915B7"/>
    <w:rsid w:val="00E844D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8DBC88-C598-447D-9A85-DCC276C9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48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7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8646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2205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0895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7484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5809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5333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25816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78763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906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worker</dc:creator>
  <cp:keywords/>
  <dc:description/>
  <cp:lastModifiedBy>worker</cp:lastModifiedBy>
  <cp:revision>3</cp:revision>
  <dcterms:created xsi:type="dcterms:W3CDTF">2026-07-03T10:22:00Z</dcterms:created>
  <dcterms:modified xsi:type="dcterms:W3CDTF">2026-07-03T10:22:00Z</dcterms:modified>
</cp:coreProperties>
</file>