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9B80" w14:textId="77777777" w:rsidR="002E1CC5" w:rsidRDefault="00000000">
      <w:pPr>
        <w:rPr>
          <w:sz w:val="26"/>
          <w:szCs w:val="26"/>
        </w:rPr>
      </w:pPr>
      <w:r>
        <w:rPr>
          <w:sz w:val="26"/>
          <w:szCs w:val="26"/>
        </w:rPr>
        <w:t>TRƯỜNG ĐẠI HỌC SƯ PHẠM TP. HỒ CHÍ MINH</w:t>
      </w:r>
    </w:p>
    <w:p w14:paraId="2DE156BE" w14:textId="77777777" w:rsidR="002E1CC5" w:rsidRDefault="00000000">
      <w:pPr>
        <w:pBdr>
          <w:top w:val="nil"/>
          <w:left w:val="nil"/>
          <w:bottom w:val="nil"/>
          <w:right w:val="nil"/>
          <w:between w:val="nil"/>
        </w:pBdr>
        <w:rPr>
          <w:rFonts w:eastAsia="Times New Roman"/>
          <w:b/>
          <w:color w:val="000000"/>
          <w:sz w:val="26"/>
          <w:szCs w:val="26"/>
        </w:rPr>
      </w:pPr>
      <w:r>
        <w:rPr>
          <w:rFonts w:eastAsia="Times New Roman"/>
          <w:b/>
          <w:color w:val="000000"/>
          <w:sz w:val="26"/>
          <w:szCs w:val="26"/>
        </w:rPr>
        <w:t>KHOA: CÔNG NGHỆ THÔNG TIN</w:t>
      </w:r>
    </w:p>
    <w:p w14:paraId="38C97750" w14:textId="77777777" w:rsidR="002E1CC5" w:rsidRDefault="002E1CC5">
      <w:pPr>
        <w:pBdr>
          <w:top w:val="nil"/>
          <w:left w:val="nil"/>
          <w:bottom w:val="nil"/>
          <w:right w:val="nil"/>
          <w:between w:val="nil"/>
        </w:pBdr>
        <w:jc w:val="center"/>
        <w:rPr>
          <w:rFonts w:eastAsia="Times New Roman"/>
          <w:b/>
          <w:color w:val="000000"/>
          <w:sz w:val="18"/>
          <w:szCs w:val="18"/>
        </w:rPr>
      </w:pPr>
      <w:bookmarkStart w:id="0" w:name="_heading=h.gjdgxs" w:colFirst="0" w:colLast="0"/>
      <w:bookmarkEnd w:id="0"/>
    </w:p>
    <w:p w14:paraId="23F30C0F" w14:textId="77777777" w:rsidR="002E1CC5" w:rsidRDefault="00000000">
      <w:pPr>
        <w:pBdr>
          <w:top w:val="nil"/>
          <w:left w:val="nil"/>
          <w:bottom w:val="nil"/>
          <w:right w:val="nil"/>
          <w:between w:val="nil"/>
        </w:pBdr>
        <w:jc w:val="center"/>
        <w:rPr>
          <w:rFonts w:eastAsia="Times New Roman"/>
          <w:b/>
          <w:color w:val="000000"/>
          <w:sz w:val="26"/>
          <w:szCs w:val="26"/>
        </w:rPr>
      </w:pPr>
      <w:r>
        <w:rPr>
          <w:rFonts w:eastAsia="Times New Roman"/>
          <w:b/>
          <w:color w:val="000000"/>
          <w:sz w:val="26"/>
          <w:szCs w:val="26"/>
        </w:rPr>
        <w:t>PHIẾU ĐÁNH GIÁ KẾT QUẢ RÈN LUYỆN SINH VIÊN</w:t>
      </w:r>
    </w:p>
    <w:p w14:paraId="3E2266AD" w14:textId="77777777" w:rsidR="002E1CC5" w:rsidRDefault="00000000">
      <w:pPr>
        <w:pBdr>
          <w:top w:val="nil"/>
          <w:left w:val="nil"/>
          <w:bottom w:val="nil"/>
          <w:right w:val="nil"/>
          <w:between w:val="nil"/>
        </w:pBdr>
        <w:tabs>
          <w:tab w:val="left" w:pos="4253"/>
          <w:tab w:val="left" w:pos="6521"/>
        </w:tabs>
        <w:jc w:val="center"/>
        <w:rPr>
          <w:rFonts w:eastAsia="Times New Roman"/>
          <w:b/>
          <w:color w:val="000000"/>
          <w:sz w:val="26"/>
          <w:szCs w:val="26"/>
        </w:rPr>
      </w:pPr>
      <w:r>
        <w:rPr>
          <w:rFonts w:eastAsia="Times New Roman"/>
          <w:b/>
          <w:color w:val="000000"/>
          <w:sz w:val="26"/>
          <w:szCs w:val="26"/>
        </w:rPr>
        <w:t>Học kỳ: I Năm học: 2022-2023</w:t>
      </w:r>
    </w:p>
    <w:p w14:paraId="48C9E2C6" w14:textId="77777777" w:rsidR="002E1CC5" w:rsidRDefault="002E1CC5">
      <w:pPr>
        <w:pBdr>
          <w:top w:val="nil"/>
          <w:left w:val="nil"/>
          <w:bottom w:val="nil"/>
          <w:right w:val="nil"/>
          <w:between w:val="nil"/>
        </w:pBdr>
        <w:tabs>
          <w:tab w:val="left" w:pos="4253"/>
          <w:tab w:val="left" w:pos="6521"/>
        </w:tabs>
        <w:rPr>
          <w:rFonts w:eastAsia="Times New Roman"/>
          <w:color w:val="000000"/>
          <w:sz w:val="18"/>
          <w:szCs w:val="18"/>
        </w:rPr>
      </w:pPr>
    </w:p>
    <w:p w14:paraId="040D9D4D" w14:textId="3F3D2364" w:rsidR="002E1CC5" w:rsidRDefault="00000000">
      <w:pPr>
        <w:pBdr>
          <w:top w:val="nil"/>
          <w:left w:val="nil"/>
          <w:bottom w:val="nil"/>
          <w:right w:val="nil"/>
          <w:between w:val="nil"/>
        </w:pBdr>
        <w:tabs>
          <w:tab w:val="left" w:pos="4253"/>
          <w:tab w:val="left" w:pos="6521"/>
        </w:tabs>
        <w:rPr>
          <w:rFonts w:eastAsia="Times New Roman"/>
          <w:color w:val="000000"/>
          <w:sz w:val="26"/>
          <w:szCs w:val="26"/>
        </w:rPr>
      </w:pPr>
      <w:r>
        <w:rPr>
          <w:rFonts w:eastAsia="Times New Roman"/>
          <w:color w:val="000000"/>
          <w:sz w:val="26"/>
          <w:szCs w:val="26"/>
        </w:rPr>
        <w:t>Họ tên:</w:t>
      </w:r>
      <w:r w:rsidR="00350D29">
        <w:rPr>
          <w:rFonts w:eastAsia="Times New Roman"/>
          <w:color w:val="000000"/>
          <w:sz w:val="26"/>
          <w:szCs w:val="26"/>
        </w:rPr>
        <w:t xml:space="preserve"> Lê Chí H</w:t>
      </w:r>
      <w:r>
        <w:rPr>
          <w:rFonts w:eastAsia="Times New Roman"/>
          <w:color w:val="000000"/>
          <w:sz w:val="26"/>
          <w:szCs w:val="26"/>
        </w:rPr>
        <w:tab/>
        <w:t xml:space="preserve"> MSSV: </w:t>
      </w:r>
      <w:r w:rsidR="00350D29">
        <w:rPr>
          <w:rFonts w:eastAsia="Times New Roman"/>
          <w:color w:val="000000"/>
          <w:sz w:val="26"/>
          <w:szCs w:val="26"/>
        </w:rPr>
        <w:t>4501104066</w:t>
      </w:r>
    </w:p>
    <w:p w14:paraId="19583E82" w14:textId="77777777" w:rsidR="002E1CC5" w:rsidRDefault="00000000">
      <w:pPr>
        <w:pBdr>
          <w:top w:val="nil"/>
          <w:left w:val="nil"/>
          <w:bottom w:val="nil"/>
          <w:right w:val="nil"/>
          <w:between w:val="nil"/>
        </w:pBdr>
        <w:tabs>
          <w:tab w:val="left" w:pos="4253"/>
          <w:tab w:val="left" w:pos="6521"/>
        </w:tabs>
        <w:rPr>
          <w:rFonts w:eastAsia="Times New Roman"/>
          <w:color w:val="000000"/>
          <w:sz w:val="26"/>
          <w:szCs w:val="26"/>
        </w:rPr>
      </w:pPr>
      <w:r>
        <w:rPr>
          <w:rFonts w:eastAsia="Times New Roman"/>
          <w:color w:val="000000"/>
          <w:sz w:val="26"/>
          <w:szCs w:val="26"/>
        </w:rPr>
        <w:t>Lớp: K45CNTT.D</w:t>
      </w:r>
      <w:r>
        <w:rPr>
          <w:rFonts w:eastAsia="Times New Roman"/>
          <w:color w:val="000000"/>
          <w:sz w:val="26"/>
          <w:szCs w:val="26"/>
        </w:rPr>
        <w:tab/>
        <w:t xml:space="preserve"> Khóa: 45</w:t>
      </w:r>
    </w:p>
    <w:p w14:paraId="6962C928" w14:textId="77777777" w:rsidR="002E1CC5" w:rsidRDefault="002E1CC5">
      <w:pPr>
        <w:rPr>
          <w:sz w:val="18"/>
          <w:szCs w:val="18"/>
        </w:rPr>
      </w:pPr>
    </w:p>
    <w:tbl>
      <w:tblPr>
        <w:tblStyle w:val="a"/>
        <w:tblW w:w="10526"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
        <w:gridCol w:w="2055"/>
        <w:gridCol w:w="1372"/>
        <w:gridCol w:w="2366"/>
        <w:gridCol w:w="1839"/>
        <w:gridCol w:w="708"/>
        <w:gridCol w:w="849"/>
        <w:gridCol w:w="875"/>
        <w:gridCol w:w="13"/>
      </w:tblGrid>
      <w:tr w:rsidR="002E1CC5" w14:paraId="42A3ED63" w14:textId="77777777">
        <w:trPr>
          <w:tblHeader/>
        </w:trPr>
        <w:tc>
          <w:tcPr>
            <w:tcW w:w="6243" w:type="dxa"/>
            <w:gridSpan w:val="4"/>
            <w:vMerge w:val="restart"/>
            <w:vAlign w:val="center"/>
          </w:tcPr>
          <w:p w14:paraId="0DCBEBC3" w14:textId="77777777" w:rsidR="002E1CC5" w:rsidRDefault="00000000">
            <w:pPr>
              <w:pBdr>
                <w:top w:val="nil"/>
                <w:left w:val="nil"/>
                <w:bottom w:val="nil"/>
                <w:right w:val="nil"/>
                <w:between w:val="nil"/>
              </w:pBdr>
              <w:spacing w:line="288" w:lineRule="auto"/>
              <w:ind w:firstLine="425"/>
              <w:jc w:val="center"/>
              <w:rPr>
                <w:rFonts w:eastAsia="Times New Roman"/>
                <w:b/>
                <w:color w:val="000000"/>
                <w:sz w:val="20"/>
              </w:rPr>
            </w:pPr>
            <w:r>
              <w:rPr>
                <w:rFonts w:eastAsia="Times New Roman"/>
                <w:b/>
                <w:color w:val="000000"/>
                <w:sz w:val="20"/>
              </w:rPr>
              <w:t>NỘI DUNG ĐÁNH GIÁ</w:t>
            </w:r>
          </w:p>
        </w:tc>
        <w:tc>
          <w:tcPr>
            <w:tcW w:w="1839" w:type="dxa"/>
            <w:vMerge w:val="restart"/>
            <w:vAlign w:val="center"/>
          </w:tcPr>
          <w:p w14:paraId="63203E5A" w14:textId="77777777" w:rsidR="002E1CC5" w:rsidRDefault="00000000">
            <w:pPr>
              <w:pBdr>
                <w:top w:val="nil"/>
                <w:left w:val="nil"/>
                <w:bottom w:val="nil"/>
                <w:right w:val="nil"/>
                <w:between w:val="nil"/>
              </w:pBdr>
              <w:spacing w:line="288" w:lineRule="auto"/>
              <w:ind w:firstLine="43"/>
              <w:jc w:val="center"/>
              <w:rPr>
                <w:rFonts w:eastAsia="Times New Roman"/>
                <w:b/>
                <w:color w:val="000000"/>
                <w:sz w:val="20"/>
              </w:rPr>
            </w:pPr>
            <w:r>
              <w:rPr>
                <w:rFonts w:eastAsia="Times New Roman"/>
                <w:b/>
                <w:color w:val="000000"/>
                <w:sz w:val="20"/>
              </w:rPr>
              <w:t>KHUNG ĐIỂM</w:t>
            </w:r>
          </w:p>
        </w:tc>
        <w:tc>
          <w:tcPr>
            <w:tcW w:w="2445" w:type="dxa"/>
            <w:gridSpan w:val="4"/>
            <w:vAlign w:val="center"/>
          </w:tcPr>
          <w:p w14:paraId="6704EA78"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ĐIỂM ĐÁNH GIÁ</w:t>
            </w:r>
          </w:p>
        </w:tc>
      </w:tr>
      <w:tr w:rsidR="002E1CC5" w14:paraId="0C482F58" w14:textId="77777777">
        <w:trPr>
          <w:tblHeader/>
        </w:trPr>
        <w:tc>
          <w:tcPr>
            <w:tcW w:w="6243" w:type="dxa"/>
            <w:gridSpan w:val="4"/>
            <w:vMerge/>
            <w:vAlign w:val="center"/>
          </w:tcPr>
          <w:p w14:paraId="25D6C91B" w14:textId="77777777" w:rsidR="002E1CC5" w:rsidRDefault="002E1CC5">
            <w:pPr>
              <w:widowControl w:val="0"/>
              <w:pBdr>
                <w:top w:val="nil"/>
                <w:left w:val="nil"/>
                <w:bottom w:val="nil"/>
                <w:right w:val="nil"/>
                <w:between w:val="nil"/>
              </w:pBdr>
              <w:spacing w:line="276" w:lineRule="auto"/>
              <w:rPr>
                <w:rFonts w:eastAsia="Times New Roman"/>
                <w:b/>
                <w:color w:val="000000"/>
                <w:sz w:val="20"/>
              </w:rPr>
            </w:pPr>
          </w:p>
        </w:tc>
        <w:tc>
          <w:tcPr>
            <w:tcW w:w="1839" w:type="dxa"/>
            <w:vMerge/>
            <w:vAlign w:val="center"/>
          </w:tcPr>
          <w:p w14:paraId="3BEDD7FE" w14:textId="77777777" w:rsidR="002E1CC5" w:rsidRDefault="002E1CC5">
            <w:pPr>
              <w:widowControl w:val="0"/>
              <w:pBdr>
                <w:top w:val="nil"/>
                <w:left w:val="nil"/>
                <w:bottom w:val="nil"/>
                <w:right w:val="nil"/>
                <w:between w:val="nil"/>
              </w:pBdr>
              <w:spacing w:line="276" w:lineRule="auto"/>
              <w:rPr>
                <w:rFonts w:eastAsia="Times New Roman"/>
                <w:b/>
                <w:color w:val="000000"/>
                <w:sz w:val="20"/>
              </w:rPr>
            </w:pPr>
          </w:p>
        </w:tc>
        <w:tc>
          <w:tcPr>
            <w:tcW w:w="708" w:type="dxa"/>
            <w:vAlign w:val="center"/>
          </w:tcPr>
          <w:p w14:paraId="2E83F42E"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SV</w:t>
            </w:r>
          </w:p>
        </w:tc>
        <w:tc>
          <w:tcPr>
            <w:tcW w:w="849" w:type="dxa"/>
            <w:vAlign w:val="center"/>
          </w:tcPr>
          <w:p w14:paraId="173B5870"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LỚP</w:t>
            </w:r>
          </w:p>
        </w:tc>
        <w:tc>
          <w:tcPr>
            <w:tcW w:w="888" w:type="dxa"/>
            <w:gridSpan w:val="2"/>
            <w:vAlign w:val="center"/>
          </w:tcPr>
          <w:p w14:paraId="5ABC7E5A"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KHOA</w:t>
            </w:r>
          </w:p>
        </w:tc>
      </w:tr>
      <w:tr w:rsidR="002E1CC5" w14:paraId="169E752C" w14:textId="77777777">
        <w:trPr>
          <w:trHeight w:val="431"/>
        </w:trPr>
        <w:tc>
          <w:tcPr>
            <w:tcW w:w="450" w:type="dxa"/>
            <w:vAlign w:val="center"/>
          </w:tcPr>
          <w:p w14:paraId="484D04FB"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b/>
                <w:color w:val="000000"/>
                <w:sz w:val="20"/>
              </w:rPr>
              <w:t>I.</w:t>
            </w:r>
          </w:p>
        </w:tc>
        <w:tc>
          <w:tcPr>
            <w:tcW w:w="10077" w:type="dxa"/>
            <w:gridSpan w:val="8"/>
            <w:vAlign w:val="center"/>
          </w:tcPr>
          <w:p w14:paraId="4DC4EBFF"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b/>
                <w:color w:val="000000"/>
                <w:sz w:val="20"/>
              </w:rPr>
              <w:t xml:space="preserve">ĐÁNH GIÁ VỀ Ý THỨC THAM GIA HỌC TẬP </w:t>
            </w:r>
            <w:r>
              <w:rPr>
                <w:rFonts w:eastAsia="Times New Roman"/>
                <w:b/>
                <w:i/>
                <w:color w:val="000000"/>
                <w:sz w:val="20"/>
              </w:rPr>
              <w:t>(Tối đa 20 điểm)</w:t>
            </w:r>
          </w:p>
        </w:tc>
      </w:tr>
      <w:tr w:rsidR="002E1CC5" w14:paraId="28FD4E92" w14:textId="77777777">
        <w:tc>
          <w:tcPr>
            <w:tcW w:w="450" w:type="dxa"/>
            <w:vAlign w:val="center"/>
          </w:tcPr>
          <w:p w14:paraId="5801E32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a</w:t>
            </w:r>
          </w:p>
        </w:tc>
        <w:tc>
          <w:tcPr>
            <w:tcW w:w="5793" w:type="dxa"/>
            <w:gridSpan w:val="3"/>
            <w:vAlign w:val="center"/>
          </w:tcPr>
          <w:p w14:paraId="5B74955A"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Tinh thần và thái độ trong học tập</w:t>
            </w:r>
          </w:p>
        </w:tc>
        <w:tc>
          <w:tcPr>
            <w:tcW w:w="1839" w:type="dxa"/>
            <w:vAlign w:val="center"/>
          </w:tcPr>
          <w:p w14:paraId="2292886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đến 3 điểm</w:t>
            </w:r>
          </w:p>
        </w:tc>
        <w:tc>
          <w:tcPr>
            <w:tcW w:w="708" w:type="dxa"/>
          </w:tcPr>
          <w:p w14:paraId="6A875757" w14:textId="278389DF" w:rsidR="002E1CC5" w:rsidRDefault="00350D29">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49" w:type="dxa"/>
          </w:tcPr>
          <w:p w14:paraId="652E9DD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86A16E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7455BB1" w14:textId="77777777">
        <w:tc>
          <w:tcPr>
            <w:tcW w:w="450" w:type="dxa"/>
            <w:vMerge w:val="restart"/>
            <w:vAlign w:val="center"/>
          </w:tcPr>
          <w:p w14:paraId="18BC08C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00A9E762"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Vào lớp học đúng giờ, tham gia các giờ học đầy đủ</w:t>
            </w:r>
          </w:p>
        </w:tc>
        <w:tc>
          <w:tcPr>
            <w:tcW w:w="1839" w:type="dxa"/>
            <w:vAlign w:val="center"/>
          </w:tcPr>
          <w:p w14:paraId="111E3E5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1,5 điểm</w:t>
            </w:r>
          </w:p>
        </w:tc>
        <w:tc>
          <w:tcPr>
            <w:tcW w:w="708" w:type="dxa"/>
          </w:tcPr>
          <w:p w14:paraId="504A821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56DCD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05FD39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F7B71A6" w14:textId="77777777">
        <w:tc>
          <w:tcPr>
            <w:tcW w:w="450" w:type="dxa"/>
            <w:vMerge/>
            <w:vAlign w:val="center"/>
          </w:tcPr>
          <w:p w14:paraId="2ADB5750"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BB172E0"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Chuẩn bị bài tốt, ý thức trong giờ học nghiêm túc</w:t>
            </w:r>
          </w:p>
        </w:tc>
        <w:tc>
          <w:tcPr>
            <w:tcW w:w="1839" w:type="dxa"/>
            <w:vAlign w:val="center"/>
          </w:tcPr>
          <w:p w14:paraId="2190DAE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1,5 điểm</w:t>
            </w:r>
          </w:p>
        </w:tc>
        <w:tc>
          <w:tcPr>
            <w:tcW w:w="708" w:type="dxa"/>
          </w:tcPr>
          <w:p w14:paraId="4D2AE6D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1E5FFC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6F912D1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1D0DCD4" w14:textId="77777777">
        <w:tc>
          <w:tcPr>
            <w:tcW w:w="450" w:type="dxa"/>
            <w:vAlign w:val="center"/>
          </w:tcPr>
          <w:p w14:paraId="2DC3B0D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b</w:t>
            </w:r>
          </w:p>
        </w:tc>
        <w:tc>
          <w:tcPr>
            <w:tcW w:w="5793" w:type="dxa"/>
            <w:gridSpan w:val="3"/>
            <w:vAlign w:val="center"/>
          </w:tcPr>
          <w:p w14:paraId="47630EA7"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Tham gia các hoạt động học thuật, hoạt động nghiên cứu khoa học (NCKH)</w:t>
            </w:r>
          </w:p>
        </w:tc>
        <w:tc>
          <w:tcPr>
            <w:tcW w:w="1839" w:type="dxa"/>
            <w:vAlign w:val="center"/>
          </w:tcPr>
          <w:p w14:paraId="3E35F68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373EAAE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A2F12F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AF69C2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CA3BA4B" w14:textId="77777777">
        <w:tc>
          <w:tcPr>
            <w:tcW w:w="450" w:type="dxa"/>
            <w:vMerge w:val="restart"/>
            <w:vAlign w:val="center"/>
          </w:tcPr>
          <w:p w14:paraId="24B4A36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40EE9AD0"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Tham gia các hoạt động học thuật: Hội thảo, tọa đàm, lớp hướng dẫn NCKH, hoạt động khảo sát của Trường…</w:t>
            </w:r>
          </w:p>
        </w:tc>
        <w:tc>
          <w:tcPr>
            <w:tcW w:w="1839" w:type="dxa"/>
            <w:vAlign w:val="center"/>
          </w:tcPr>
          <w:p w14:paraId="1CB5EDF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hoạt động</w:t>
            </w:r>
          </w:p>
        </w:tc>
        <w:tc>
          <w:tcPr>
            <w:tcW w:w="708" w:type="dxa"/>
          </w:tcPr>
          <w:p w14:paraId="0A76CC63" w14:textId="0F0BE502" w:rsidR="002E1CC5" w:rsidRDefault="00EA5185">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49" w:type="dxa"/>
          </w:tcPr>
          <w:p w14:paraId="0A8BB98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D590F1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23E5B44" w14:textId="77777777">
        <w:tc>
          <w:tcPr>
            <w:tcW w:w="450" w:type="dxa"/>
            <w:vMerge/>
            <w:vAlign w:val="center"/>
          </w:tcPr>
          <w:p w14:paraId="402EB526"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AE84DD7"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Tham gia hoạt động NCKH:</w:t>
            </w:r>
            <w:r>
              <w:rPr>
                <w:rFonts w:eastAsia="Times New Roman"/>
                <w:color w:val="000000"/>
                <w:szCs w:val="24"/>
              </w:rPr>
              <w:t xml:space="preserve"> </w:t>
            </w:r>
            <w:r>
              <w:rPr>
                <w:rFonts w:eastAsia="Times New Roman"/>
                <w:color w:val="000000"/>
                <w:sz w:val="20"/>
              </w:rPr>
              <w:t>Có bài báo khoa học, tham luận được đăng tải trên các tạp chí, tạp san uy tín được công nhận; thực hiện đề tài NCKH, bài viết, bài tham luận tại các hội thảo khoa học…</w:t>
            </w:r>
          </w:p>
        </w:tc>
        <w:tc>
          <w:tcPr>
            <w:tcW w:w="1839" w:type="dxa"/>
            <w:vAlign w:val="center"/>
          </w:tcPr>
          <w:p w14:paraId="1CFF258C"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 nghiên cứu</w:t>
            </w:r>
          </w:p>
        </w:tc>
        <w:tc>
          <w:tcPr>
            <w:tcW w:w="708" w:type="dxa"/>
          </w:tcPr>
          <w:p w14:paraId="035029A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55BA61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7FEBA5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0C9215B" w14:textId="77777777">
        <w:tc>
          <w:tcPr>
            <w:tcW w:w="450" w:type="dxa"/>
            <w:vAlign w:val="center"/>
          </w:tcPr>
          <w:p w14:paraId="4D400F20"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c</w:t>
            </w:r>
          </w:p>
        </w:tc>
        <w:tc>
          <w:tcPr>
            <w:tcW w:w="5793" w:type="dxa"/>
            <w:gridSpan w:val="3"/>
            <w:vAlign w:val="center"/>
          </w:tcPr>
          <w:p w14:paraId="2D912D25"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Tham gia các kỳ thi, cuộc thi</w:t>
            </w:r>
          </w:p>
        </w:tc>
        <w:tc>
          <w:tcPr>
            <w:tcW w:w="1839" w:type="dxa"/>
            <w:vAlign w:val="center"/>
          </w:tcPr>
          <w:p w14:paraId="357DBB3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3383C722" w14:textId="66E82B86" w:rsidR="002E1CC5" w:rsidRDefault="00A233C5">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w:t>
            </w:r>
          </w:p>
        </w:tc>
        <w:tc>
          <w:tcPr>
            <w:tcW w:w="849" w:type="dxa"/>
          </w:tcPr>
          <w:p w14:paraId="617B25E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C695AB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8969D34" w14:textId="77777777">
        <w:tc>
          <w:tcPr>
            <w:tcW w:w="450" w:type="dxa"/>
            <w:vMerge w:val="restart"/>
            <w:vAlign w:val="center"/>
          </w:tcPr>
          <w:p w14:paraId="3F11467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14CA56F3"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Tham gia cổ vũ các kỳ thi, cuộc thi học thuật</w:t>
            </w:r>
          </w:p>
        </w:tc>
        <w:tc>
          <w:tcPr>
            <w:tcW w:w="1839" w:type="dxa"/>
            <w:vAlign w:val="center"/>
          </w:tcPr>
          <w:p w14:paraId="31765AE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 điểm/hoạt động</w:t>
            </w:r>
          </w:p>
        </w:tc>
        <w:tc>
          <w:tcPr>
            <w:tcW w:w="708" w:type="dxa"/>
          </w:tcPr>
          <w:p w14:paraId="248B2E36" w14:textId="3AD3B589"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A78879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CF75C2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D561AC1" w14:textId="77777777">
        <w:tc>
          <w:tcPr>
            <w:tcW w:w="450" w:type="dxa"/>
            <w:vMerge/>
            <w:vAlign w:val="center"/>
          </w:tcPr>
          <w:p w14:paraId="5519C2B5"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84F8C65"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Tham gia các cuộc thi học thuật cấp Khoa (tương đương)</w:t>
            </w:r>
          </w:p>
        </w:tc>
        <w:tc>
          <w:tcPr>
            <w:tcW w:w="1839" w:type="dxa"/>
            <w:vAlign w:val="center"/>
          </w:tcPr>
          <w:p w14:paraId="7EC9D51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điểm/hoạt động</w:t>
            </w:r>
          </w:p>
        </w:tc>
        <w:tc>
          <w:tcPr>
            <w:tcW w:w="708" w:type="dxa"/>
          </w:tcPr>
          <w:p w14:paraId="2000710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BFCF0A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1AA4CE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EF09A7D" w14:textId="77777777">
        <w:tc>
          <w:tcPr>
            <w:tcW w:w="450" w:type="dxa"/>
            <w:vMerge/>
            <w:vAlign w:val="center"/>
          </w:tcPr>
          <w:p w14:paraId="2B4D453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E65266C"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Tham gia các cuộc thi học thuật cấp Trường (tương đương)</w:t>
            </w:r>
          </w:p>
        </w:tc>
        <w:tc>
          <w:tcPr>
            <w:tcW w:w="1839" w:type="dxa"/>
            <w:vAlign w:val="center"/>
          </w:tcPr>
          <w:p w14:paraId="197FD61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điểm/hoạt động</w:t>
            </w:r>
          </w:p>
        </w:tc>
        <w:tc>
          <w:tcPr>
            <w:tcW w:w="708" w:type="dxa"/>
          </w:tcPr>
          <w:p w14:paraId="5845674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997113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37C345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F7F6DE5" w14:textId="77777777">
        <w:tc>
          <w:tcPr>
            <w:tcW w:w="450" w:type="dxa"/>
            <w:vMerge/>
            <w:vAlign w:val="center"/>
          </w:tcPr>
          <w:p w14:paraId="2F637FA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72620FD"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Tham gia các cuộc thi học thuật cấp Tỉnh/Thành (tương đương) trở lên</w:t>
            </w:r>
          </w:p>
        </w:tc>
        <w:tc>
          <w:tcPr>
            <w:tcW w:w="1839" w:type="dxa"/>
            <w:vAlign w:val="center"/>
          </w:tcPr>
          <w:p w14:paraId="2CCC372B"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điểm/hoạt động</w:t>
            </w:r>
          </w:p>
        </w:tc>
        <w:tc>
          <w:tcPr>
            <w:tcW w:w="708" w:type="dxa"/>
          </w:tcPr>
          <w:p w14:paraId="316D3B5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68B81A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0FAC5B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2B7BE53" w14:textId="77777777">
        <w:tc>
          <w:tcPr>
            <w:tcW w:w="450" w:type="dxa"/>
            <w:vAlign w:val="center"/>
          </w:tcPr>
          <w:p w14:paraId="36A7CC6C"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d</w:t>
            </w:r>
          </w:p>
        </w:tc>
        <w:tc>
          <w:tcPr>
            <w:tcW w:w="5793" w:type="dxa"/>
            <w:gridSpan w:val="3"/>
            <w:vAlign w:val="center"/>
          </w:tcPr>
          <w:p w14:paraId="5E5A2A18"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Kết quả học tập</w:t>
            </w:r>
          </w:p>
        </w:tc>
        <w:tc>
          <w:tcPr>
            <w:tcW w:w="1839" w:type="dxa"/>
            <w:vAlign w:val="center"/>
          </w:tcPr>
          <w:p w14:paraId="440DB2E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đến 10 điểm</w:t>
            </w:r>
          </w:p>
        </w:tc>
        <w:tc>
          <w:tcPr>
            <w:tcW w:w="708" w:type="dxa"/>
          </w:tcPr>
          <w:p w14:paraId="5C956677" w14:textId="7C4D01FB" w:rsidR="002E1CC5" w:rsidRDefault="00350D29">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8</w:t>
            </w:r>
          </w:p>
        </w:tc>
        <w:tc>
          <w:tcPr>
            <w:tcW w:w="849" w:type="dxa"/>
          </w:tcPr>
          <w:p w14:paraId="6A88CA8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CCF95E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8F71C1E" w14:textId="77777777">
        <w:tc>
          <w:tcPr>
            <w:tcW w:w="450" w:type="dxa"/>
            <w:vMerge w:val="restart"/>
            <w:vAlign w:val="center"/>
          </w:tcPr>
          <w:p w14:paraId="3E0D617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226056D1"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Kết quả học tập của học kỳ đạt:</w:t>
            </w:r>
          </w:p>
        </w:tc>
        <w:tc>
          <w:tcPr>
            <w:tcW w:w="1839" w:type="dxa"/>
            <w:vAlign w:val="center"/>
          </w:tcPr>
          <w:p w14:paraId="64EF41D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49BD3AC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B85D4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824705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85A877F" w14:textId="77777777">
        <w:tc>
          <w:tcPr>
            <w:tcW w:w="450" w:type="dxa"/>
            <w:vMerge/>
            <w:vAlign w:val="center"/>
          </w:tcPr>
          <w:p w14:paraId="0AFE6233"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C09F3F3"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Xuất sắc</w:t>
            </w:r>
          </w:p>
        </w:tc>
        <w:tc>
          <w:tcPr>
            <w:tcW w:w="1839" w:type="dxa"/>
            <w:vAlign w:val="center"/>
          </w:tcPr>
          <w:p w14:paraId="04E09EA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10 điểm</w:t>
            </w:r>
          </w:p>
        </w:tc>
        <w:tc>
          <w:tcPr>
            <w:tcW w:w="708" w:type="dxa"/>
          </w:tcPr>
          <w:p w14:paraId="38340DD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002E2E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9C7281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8FE1D4A" w14:textId="77777777">
        <w:tc>
          <w:tcPr>
            <w:tcW w:w="450" w:type="dxa"/>
            <w:vMerge/>
            <w:vAlign w:val="center"/>
          </w:tcPr>
          <w:p w14:paraId="440CFE5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186E690"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Giỏi</w:t>
            </w:r>
          </w:p>
        </w:tc>
        <w:tc>
          <w:tcPr>
            <w:tcW w:w="1839" w:type="dxa"/>
            <w:vAlign w:val="center"/>
          </w:tcPr>
          <w:p w14:paraId="6F4805A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8 điểm</w:t>
            </w:r>
          </w:p>
        </w:tc>
        <w:tc>
          <w:tcPr>
            <w:tcW w:w="708" w:type="dxa"/>
          </w:tcPr>
          <w:p w14:paraId="390E456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389DAA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A9749F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65C7521" w14:textId="77777777">
        <w:tc>
          <w:tcPr>
            <w:tcW w:w="450" w:type="dxa"/>
            <w:vMerge/>
            <w:vAlign w:val="center"/>
          </w:tcPr>
          <w:p w14:paraId="77B68A6E"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0E9830A"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Khá</w:t>
            </w:r>
          </w:p>
        </w:tc>
        <w:tc>
          <w:tcPr>
            <w:tcW w:w="1839" w:type="dxa"/>
            <w:vAlign w:val="center"/>
          </w:tcPr>
          <w:p w14:paraId="0954F1D3"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w:t>
            </w:r>
          </w:p>
        </w:tc>
        <w:tc>
          <w:tcPr>
            <w:tcW w:w="708" w:type="dxa"/>
          </w:tcPr>
          <w:p w14:paraId="1ACDE14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74922E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BCD199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460D793" w14:textId="77777777">
        <w:tc>
          <w:tcPr>
            <w:tcW w:w="450" w:type="dxa"/>
            <w:vMerge/>
            <w:vAlign w:val="center"/>
          </w:tcPr>
          <w:p w14:paraId="2406256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AD636B7"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Trung bình</w:t>
            </w:r>
          </w:p>
        </w:tc>
        <w:tc>
          <w:tcPr>
            <w:tcW w:w="1839" w:type="dxa"/>
            <w:vAlign w:val="center"/>
          </w:tcPr>
          <w:p w14:paraId="26FDD0D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7241911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867CFA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1974C8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0331882" w14:textId="77777777">
        <w:tc>
          <w:tcPr>
            <w:tcW w:w="450" w:type="dxa"/>
            <w:vMerge/>
            <w:vAlign w:val="center"/>
          </w:tcPr>
          <w:p w14:paraId="523B0322"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CF41C4C"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Yếu</w:t>
            </w:r>
          </w:p>
        </w:tc>
        <w:tc>
          <w:tcPr>
            <w:tcW w:w="1839" w:type="dxa"/>
            <w:vAlign w:val="center"/>
          </w:tcPr>
          <w:p w14:paraId="7BEE6D7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04EB6B7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686954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4190DC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EDF111A" w14:textId="77777777">
        <w:tc>
          <w:tcPr>
            <w:tcW w:w="450" w:type="dxa"/>
            <w:vMerge/>
            <w:vAlign w:val="center"/>
          </w:tcPr>
          <w:p w14:paraId="5340256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EE84CD1"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Kém</w:t>
            </w:r>
          </w:p>
        </w:tc>
        <w:tc>
          <w:tcPr>
            <w:tcW w:w="1839" w:type="dxa"/>
            <w:vAlign w:val="center"/>
          </w:tcPr>
          <w:p w14:paraId="10D7CAB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điểm</w:t>
            </w:r>
          </w:p>
        </w:tc>
        <w:tc>
          <w:tcPr>
            <w:tcW w:w="708" w:type="dxa"/>
          </w:tcPr>
          <w:p w14:paraId="418796D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9B23B8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5A17A5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9123C7A" w14:textId="77777777">
        <w:tc>
          <w:tcPr>
            <w:tcW w:w="450" w:type="dxa"/>
            <w:vAlign w:val="center"/>
          </w:tcPr>
          <w:p w14:paraId="7EA006C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e</w:t>
            </w:r>
          </w:p>
        </w:tc>
        <w:tc>
          <w:tcPr>
            <w:tcW w:w="5793" w:type="dxa"/>
            <w:gridSpan w:val="3"/>
            <w:vAlign w:val="center"/>
          </w:tcPr>
          <w:p w14:paraId="5C32107C"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Tinh thần vượt khó, phấn đấu vươn lên trong học tập</w:t>
            </w:r>
          </w:p>
        </w:tc>
        <w:tc>
          <w:tcPr>
            <w:tcW w:w="1839" w:type="dxa"/>
            <w:vAlign w:val="center"/>
          </w:tcPr>
          <w:p w14:paraId="07AF446F"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đến 3 điểm</w:t>
            </w:r>
          </w:p>
        </w:tc>
        <w:tc>
          <w:tcPr>
            <w:tcW w:w="708" w:type="dxa"/>
          </w:tcPr>
          <w:p w14:paraId="69E11290" w14:textId="3151EF73" w:rsidR="002E1CC5" w:rsidRDefault="00350D29">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49" w:type="dxa"/>
          </w:tcPr>
          <w:p w14:paraId="7A92200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2E2FD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A2DC5DA" w14:textId="77777777">
        <w:tc>
          <w:tcPr>
            <w:tcW w:w="450" w:type="dxa"/>
            <w:vAlign w:val="center"/>
          </w:tcPr>
          <w:p w14:paraId="7BA6F7F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f</w:t>
            </w:r>
          </w:p>
        </w:tc>
        <w:tc>
          <w:tcPr>
            <w:tcW w:w="5793" w:type="dxa"/>
            <w:gridSpan w:val="3"/>
            <w:vAlign w:val="center"/>
          </w:tcPr>
          <w:p w14:paraId="4F83FBA0"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Khen thưởng – kỷ luật</w:t>
            </w:r>
          </w:p>
        </w:tc>
        <w:tc>
          <w:tcPr>
            <w:tcW w:w="1839" w:type="dxa"/>
            <w:vAlign w:val="center"/>
          </w:tcPr>
          <w:p w14:paraId="1558FFD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125AD4D6" w14:textId="48BD058E" w:rsidR="002E1CC5" w:rsidRDefault="00BD617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w:t>
            </w:r>
          </w:p>
        </w:tc>
        <w:tc>
          <w:tcPr>
            <w:tcW w:w="849" w:type="dxa"/>
          </w:tcPr>
          <w:p w14:paraId="41A3DC6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64B19E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DC54ECC" w14:textId="77777777">
        <w:tc>
          <w:tcPr>
            <w:tcW w:w="450" w:type="dxa"/>
            <w:vMerge w:val="restart"/>
            <w:vAlign w:val="center"/>
          </w:tcPr>
          <w:p w14:paraId="590C1D9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40D87BE1"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Khen thưởng sinh viên đạt thành tích học thuật</w:t>
            </w:r>
          </w:p>
        </w:tc>
        <w:tc>
          <w:tcPr>
            <w:tcW w:w="1839" w:type="dxa"/>
            <w:vAlign w:val="center"/>
          </w:tcPr>
          <w:p w14:paraId="4C1545E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6727564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B24E35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1315CE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DAC44B4" w14:textId="77777777">
        <w:tc>
          <w:tcPr>
            <w:tcW w:w="450" w:type="dxa"/>
            <w:vMerge/>
            <w:vAlign w:val="center"/>
          </w:tcPr>
          <w:p w14:paraId="756CDC3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C4A5704"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Cấp Khoa (tương đương)</w:t>
            </w:r>
          </w:p>
        </w:tc>
        <w:tc>
          <w:tcPr>
            <w:tcW w:w="1839" w:type="dxa"/>
            <w:vAlign w:val="center"/>
          </w:tcPr>
          <w:p w14:paraId="7AF937A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điểm/thành tích</w:t>
            </w:r>
          </w:p>
        </w:tc>
        <w:tc>
          <w:tcPr>
            <w:tcW w:w="708" w:type="dxa"/>
          </w:tcPr>
          <w:p w14:paraId="45D8DD9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BBA585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6DC54C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233E236" w14:textId="77777777">
        <w:tc>
          <w:tcPr>
            <w:tcW w:w="450" w:type="dxa"/>
            <w:vMerge/>
            <w:vAlign w:val="center"/>
          </w:tcPr>
          <w:p w14:paraId="04D4B05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E7ECD1A"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Cấp Trường (tương đương)</w:t>
            </w:r>
          </w:p>
        </w:tc>
        <w:tc>
          <w:tcPr>
            <w:tcW w:w="1839" w:type="dxa"/>
            <w:vAlign w:val="center"/>
          </w:tcPr>
          <w:p w14:paraId="118F5F2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điểm/thành tích</w:t>
            </w:r>
          </w:p>
        </w:tc>
        <w:tc>
          <w:tcPr>
            <w:tcW w:w="708" w:type="dxa"/>
          </w:tcPr>
          <w:p w14:paraId="4442F73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813102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6E60CA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CFFA13E" w14:textId="77777777">
        <w:tc>
          <w:tcPr>
            <w:tcW w:w="450" w:type="dxa"/>
            <w:vMerge/>
            <w:vAlign w:val="center"/>
          </w:tcPr>
          <w:p w14:paraId="6B79FFC4"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255ED5A"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Cấp Tỉnh/Thành phố (tương đương)</w:t>
            </w:r>
          </w:p>
        </w:tc>
        <w:tc>
          <w:tcPr>
            <w:tcW w:w="1839" w:type="dxa"/>
            <w:vAlign w:val="center"/>
          </w:tcPr>
          <w:p w14:paraId="757F65F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điểm/thành tích</w:t>
            </w:r>
          </w:p>
        </w:tc>
        <w:tc>
          <w:tcPr>
            <w:tcW w:w="708" w:type="dxa"/>
          </w:tcPr>
          <w:p w14:paraId="3376BCF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D3D529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6496171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C515D27" w14:textId="77777777">
        <w:tc>
          <w:tcPr>
            <w:tcW w:w="450" w:type="dxa"/>
            <w:vMerge/>
            <w:vAlign w:val="center"/>
          </w:tcPr>
          <w:p w14:paraId="25D9BEF6"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D7FAB86" w14:textId="77777777" w:rsidR="002E1CC5" w:rsidRDefault="00000000">
            <w:pPr>
              <w:pBdr>
                <w:top w:val="nil"/>
                <w:left w:val="nil"/>
                <w:bottom w:val="nil"/>
                <w:right w:val="nil"/>
                <w:between w:val="nil"/>
              </w:pBdr>
              <w:spacing w:line="288" w:lineRule="auto"/>
              <w:ind w:left="270"/>
              <w:rPr>
                <w:rFonts w:eastAsia="Times New Roman"/>
                <w:color w:val="000000"/>
                <w:sz w:val="20"/>
              </w:rPr>
            </w:pPr>
            <w:r>
              <w:rPr>
                <w:rFonts w:eastAsia="Times New Roman"/>
                <w:color w:val="000000"/>
                <w:sz w:val="20"/>
              </w:rPr>
              <w:t>+ Cấp Trung ương</w:t>
            </w:r>
          </w:p>
        </w:tc>
        <w:tc>
          <w:tcPr>
            <w:tcW w:w="1839" w:type="dxa"/>
            <w:vAlign w:val="center"/>
          </w:tcPr>
          <w:p w14:paraId="15E40A73"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điểm/thành tích</w:t>
            </w:r>
          </w:p>
        </w:tc>
        <w:tc>
          <w:tcPr>
            <w:tcW w:w="708" w:type="dxa"/>
          </w:tcPr>
          <w:p w14:paraId="68719E4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9D265C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7978EE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A971090" w14:textId="77777777">
        <w:tc>
          <w:tcPr>
            <w:tcW w:w="450" w:type="dxa"/>
            <w:vMerge/>
            <w:vAlign w:val="center"/>
          </w:tcPr>
          <w:p w14:paraId="786F6DF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5DAA3E6"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 Kỷ luật: </w:t>
            </w:r>
          </w:p>
        </w:tc>
        <w:tc>
          <w:tcPr>
            <w:tcW w:w="1839" w:type="dxa"/>
            <w:vAlign w:val="center"/>
          </w:tcPr>
          <w:p w14:paraId="0FCEA27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053BAF5D" w14:textId="71069238"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DC3272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2C0D42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BFA1ABB" w14:textId="77777777">
        <w:tc>
          <w:tcPr>
            <w:tcW w:w="450" w:type="dxa"/>
            <w:vMerge/>
            <w:vAlign w:val="center"/>
          </w:tcPr>
          <w:p w14:paraId="706359F3"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E7E9FDC"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Không thực hiện các hoạt động hoặc không thực hiện tròn vẹn các bài khảo sát</w:t>
            </w:r>
          </w:p>
        </w:tc>
        <w:tc>
          <w:tcPr>
            <w:tcW w:w="1839" w:type="dxa"/>
            <w:vAlign w:val="center"/>
          </w:tcPr>
          <w:p w14:paraId="4AC79A0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điểm/lần</w:t>
            </w:r>
          </w:p>
        </w:tc>
        <w:tc>
          <w:tcPr>
            <w:tcW w:w="708" w:type="dxa"/>
          </w:tcPr>
          <w:p w14:paraId="666C057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91A455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FE2699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1D5F926" w14:textId="77777777">
        <w:tc>
          <w:tcPr>
            <w:tcW w:w="450" w:type="dxa"/>
            <w:vMerge/>
            <w:vAlign w:val="center"/>
          </w:tcPr>
          <w:p w14:paraId="14E02CF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772A8A19"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Vi phạm quy định các kỳ thi và bị lập biên bản hình thức kỷ luật:</w:t>
            </w:r>
          </w:p>
        </w:tc>
        <w:tc>
          <w:tcPr>
            <w:tcW w:w="1839" w:type="dxa"/>
            <w:vAlign w:val="center"/>
          </w:tcPr>
          <w:p w14:paraId="3600D70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5945B10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1A668E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813920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3A2D875" w14:textId="77777777">
        <w:trPr>
          <w:gridAfter w:val="1"/>
          <w:wAfter w:w="13" w:type="dxa"/>
          <w:trHeight w:val="521"/>
        </w:trPr>
        <w:tc>
          <w:tcPr>
            <w:tcW w:w="450" w:type="dxa"/>
            <w:vMerge/>
            <w:vAlign w:val="center"/>
          </w:tcPr>
          <w:p w14:paraId="78C40224"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2055" w:type="dxa"/>
            <w:vAlign w:val="center"/>
          </w:tcPr>
          <w:p w14:paraId="12930908"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Hình thức</w:t>
            </w:r>
          </w:p>
        </w:tc>
        <w:tc>
          <w:tcPr>
            <w:tcW w:w="1372" w:type="dxa"/>
            <w:vAlign w:val="center"/>
          </w:tcPr>
          <w:p w14:paraId="2DCE2564"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Lần đầu</w:t>
            </w:r>
          </w:p>
        </w:tc>
        <w:tc>
          <w:tcPr>
            <w:tcW w:w="2366" w:type="dxa"/>
            <w:vAlign w:val="center"/>
          </w:tcPr>
          <w:p w14:paraId="587D2A9E"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Lần thứ 2 trở lên</w:t>
            </w:r>
          </w:p>
        </w:tc>
        <w:tc>
          <w:tcPr>
            <w:tcW w:w="1839" w:type="dxa"/>
            <w:vMerge w:val="restart"/>
            <w:vAlign w:val="center"/>
          </w:tcPr>
          <w:p w14:paraId="54D8DF9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Điểm trừ được tính tất cả những lần vi phạm và không </w:t>
            </w:r>
            <w:r>
              <w:rPr>
                <w:rFonts w:eastAsia="Times New Roman"/>
                <w:color w:val="000000"/>
                <w:sz w:val="20"/>
              </w:rPr>
              <w:lastRenderedPageBreak/>
              <w:t>vượt quá khung 20 điểm</w:t>
            </w:r>
          </w:p>
        </w:tc>
        <w:tc>
          <w:tcPr>
            <w:tcW w:w="708" w:type="dxa"/>
          </w:tcPr>
          <w:p w14:paraId="1F05944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416DA3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75" w:type="dxa"/>
          </w:tcPr>
          <w:p w14:paraId="6BBD2E3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5EC25BA" w14:textId="77777777">
        <w:trPr>
          <w:gridAfter w:val="1"/>
          <w:wAfter w:w="13" w:type="dxa"/>
        </w:trPr>
        <w:tc>
          <w:tcPr>
            <w:tcW w:w="450" w:type="dxa"/>
            <w:vMerge/>
            <w:vAlign w:val="center"/>
          </w:tcPr>
          <w:p w14:paraId="2956F0A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2055" w:type="dxa"/>
            <w:vAlign w:val="center"/>
          </w:tcPr>
          <w:p w14:paraId="075BCD1B" w14:textId="77777777" w:rsidR="002E1CC5" w:rsidRDefault="00000000">
            <w:pPr>
              <w:pBdr>
                <w:top w:val="nil"/>
                <w:left w:val="nil"/>
                <w:bottom w:val="nil"/>
                <w:right w:val="nil"/>
                <w:between w:val="nil"/>
              </w:pBdr>
              <w:spacing w:line="288" w:lineRule="auto"/>
              <w:ind w:left="274"/>
              <w:rPr>
                <w:rFonts w:eastAsia="Times New Roman"/>
                <w:color w:val="000000"/>
                <w:sz w:val="20"/>
              </w:rPr>
            </w:pPr>
            <w:r>
              <w:rPr>
                <w:rFonts w:eastAsia="Times New Roman"/>
                <w:color w:val="000000"/>
                <w:sz w:val="20"/>
              </w:rPr>
              <w:t>Khiển trách</w:t>
            </w:r>
          </w:p>
        </w:tc>
        <w:tc>
          <w:tcPr>
            <w:tcW w:w="1372" w:type="dxa"/>
            <w:vAlign w:val="center"/>
          </w:tcPr>
          <w:p w14:paraId="67D8376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 điểm</w:t>
            </w:r>
          </w:p>
        </w:tc>
        <w:tc>
          <w:tcPr>
            <w:tcW w:w="2366" w:type="dxa"/>
            <w:vAlign w:val="center"/>
          </w:tcPr>
          <w:p w14:paraId="6CD19BB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điểm/lần</w:t>
            </w:r>
          </w:p>
        </w:tc>
        <w:tc>
          <w:tcPr>
            <w:tcW w:w="1839" w:type="dxa"/>
            <w:vMerge/>
            <w:vAlign w:val="center"/>
          </w:tcPr>
          <w:p w14:paraId="4050AC81"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708" w:type="dxa"/>
          </w:tcPr>
          <w:p w14:paraId="71F69AA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C9868B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75" w:type="dxa"/>
          </w:tcPr>
          <w:p w14:paraId="1DF6F39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5946236" w14:textId="77777777">
        <w:trPr>
          <w:gridAfter w:val="1"/>
          <w:wAfter w:w="13" w:type="dxa"/>
        </w:trPr>
        <w:tc>
          <w:tcPr>
            <w:tcW w:w="450" w:type="dxa"/>
            <w:vMerge/>
            <w:vAlign w:val="center"/>
          </w:tcPr>
          <w:p w14:paraId="6F700EA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2055" w:type="dxa"/>
            <w:vAlign w:val="center"/>
          </w:tcPr>
          <w:p w14:paraId="38F03FAB" w14:textId="77777777" w:rsidR="002E1CC5" w:rsidRDefault="00000000">
            <w:pPr>
              <w:pBdr>
                <w:top w:val="nil"/>
                <w:left w:val="nil"/>
                <w:bottom w:val="nil"/>
                <w:right w:val="nil"/>
                <w:between w:val="nil"/>
              </w:pBdr>
              <w:spacing w:line="288" w:lineRule="auto"/>
              <w:ind w:left="274"/>
              <w:rPr>
                <w:rFonts w:eastAsia="Times New Roman"/>
                <w:color w:val="000000"/>
                <w:sz w:val="20"/>
              </w:rPr>
            </w:pPr>
            <w:r>
              <w:rPr>
                <w:rFonts w:eastAsia="Times New Roman"/>
                <w:color w:val="000000"/>
                <w:sz w:val="20"/>
              </w:rPr>
              <w:t>Cảnh cáo</w:t>
            </w:r>
          </w:p>
        </w:tc>
        <w:tc>
          <w:tcPr>
            <w:tcW w:w="1372" w:type="dxa"/>
            <w:vAlign w:val="center"/>
          </w:tcPr>
          <w:p w14:paraId="73C752C4"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2366" w:type="dxa"/>
            <w:vAlign w:val="center"/>
          </w:tcPr>
          <w:p w14:paraId="40BF2CA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điểm/lần</w:t>
            </w:r>
          </w:p>
        </w:tc>
        <w:tc>
          <w:tcPr>
            <w:tcW w:w="1839" w:type="dxa"/>
            <w:vMerge/>
            <w:vAlign w:val="center"/>
          </w:tcPr>
          <w:p w14:paraId="011FE70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708" w:type="dxa"/>
          </w:tcPr>
          <w:p w14:paraId="3FEF609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D58972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75" w:type="dxa"/>
          </w:tcPr>
          <w:p w14:paraId="2AAACD5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30555DE" w14:textId="77777777">
        <w:trPr>
          <w:gridAfter w:val="1"/>
          <w:wAfter w:w="13" w:type="dxa"/>
        </w:trPr>
        <w:tc>
          <w:tcPr>
            <w:tcW w:w="450" w:type="dxa"/>
            <w:vMerge/>
            <w:vAlign w:val="center"/>
          </w:tcPr>
          <w:p w14:paraId="5888A920"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2055" w:type="dxa"/>
            <w:vAlign w:val="center"/>
          </w:tcPr>
          <w:p w14:paraId="0DCD260B" w14:textId="77777777" w:rsidR="002E1CC5" w:rsidRDefault="00000000">
            <w:pPr>
              <w:pBdr>
                <w:top w:val="nil"/>
                <w:left w:val="nil"/>
                <w:bottom w:val="nil"/>
                <w:right w:val="nil"/>
                <w:between w:val="nil"/>
              </w:pBdr>
              <w:spacing w:line="288" w:lineRule="auto"/>
              <w:ind w:left="274"/>
              <w:rPr>
                <w:rFonts w:eastAsia="Times New Roman"/>
                <w:color w:val="000000"/>
                <w:sz w:val="20"/>
              </w:rPr>
            </w:pPr>
            <w:r>
              <w:rPr>
                <w:rFonts w:eastAsia="Times New Roman"/>
                <w:color w:val="000000"/>
                <w:sz w:val="20"/>
              </w:rPr>
              <w:t>Đình chỉ thi</w:t>
            </w:r>
          </w:p>
        </w:tc>
        <w:tc>
          <w:tcPr>
            <w:tcW w:w="1372" w:type="dxa"/>
            <w:vAlign w:val="center"/>
          </w:tcPr>
          <w:p w14:paraId="12391950"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w:t>
            </w:r>
          </w:p>
        </w:tc>
        <w:tc>
          <w:tcPr>
            <w:tcW w:w="2366" w:type="dxa"/>
            <w:vAlign w:val="center"/>
          </w:tcPr>
          <w:p w14:paraId="338CD713"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-8 điểm/lần</w:t>
            </w:r>
          </w:p>
        </w:tc>
        <w:tc>
          <w:tcPr>
            <w:tcW w:w="1839" w:type="dxa"/>
            <w:vMerge/>
            <w:vAlign w:val="center"/>
          </w:tcPr>
          <w:p w14:paraId="3D23B28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708" w:type="dxa"/>
          </w:tcPr>
          <w:p w14:paraId="1D8552A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EC036B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75" w:type="dxa"/>
          </w:tcPr>
          <w:p w14:paraId="4F00F6B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2C20A33" w14:textId="77777777">
        <w:tc>
          <w:tcPr>
            <w:tcW w:w="450" w:type="dxa"/>
            <w:vAlign w:val="center"/>
          </w:tcPr>
          <w:p w14:paraId="2EBC16D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b/>
                <w:color w:val="000000"/>
                <w:sz w:val="20"/>
              </w:rPr>
              <w:t>II</w:t>
            </w:r>
          </w:p>
        </w:tc>
        <w:tc>
          <w:tcPr>
            <w:tcW w:w="10077" w:type="dxa"/>
            <w:gridSpan w:val="8"/>
            <w:vAlign w:val="center"/>
          </w:tcPr>
          <w:p w14:paraId="00C607D0"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b/>
                <w:color w:val="000000"/>
                <w:sz w:val="20"/>
              </w:rPr>
              <w:t>ĐÁNH GIÁ VỀ Ý THỨC CHẤP HÀNH NỘI QUY, QUY CHẾ, QUY ĐỊNH TRONG TRƯỜNG</w:t>
            </w:r>
          </w:p>
          <w:p w14:paraId="48265CC7" w14:textId="77777777" w:rsidR="002E1CC5" w:rsidRDefault="00000000">
            <w:pPr>
              <w:pBdr>
                <w:top w:val="nil"/>
                <w:left w:val="nil"/>
                <w:bottom w:val="nil"/>
                <w:right w:val="nil"/>
                <w:between w:val="nil"/>
              </w:pBdr>
              <w:spacing w:line="288" w:lineRule="auto"/>
              <w:jc w:val="both"/>
              <w:rPr>
                <w:rFonts w:eastAsia="Times New Roman"/>
                <w:b/>
                <w:i/>
                <w:color w:val="000000"/>
                <w:sz w:val="20"/>
              </w:rPr>
            </w:pPr>
            <w:r>
              <w:rPr>
                <w:rFonts w:eastAsia="Times New Roman"/>
                <w:b/>
                <w:i/>
                <w:color w:val="000000"/>
                <w:sz w:val="20"/>
              </w:rPr>
              <w:t>(Tối đa 25 điểm)</w:t>
            </w:r>
          </w:p>
        </w:tc>
      </w:tr>
      <w:tr w:rsidR="002E1CC5" w14:paraId="75342069" w14:textId="77777777">
        <w:tc>
          <w:tcPr>
            <w:tcW w:w="450" w:type="dxa"/>
            <w:vAlign w:val="center"/>
          </w:tcPr>
          <w:p w14:paraId="690E058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a</w:t>
            </w:r>
          </w:p>
        </w:tc>
        <w:tc>
          <w:tcPr>
            <w:tcW w:w="5793" w:type="dxa"/>
            <w:gridSpan w:val="3"/>
            <w:vAlign w:val="center"/>
          </w:tcPr>
          <w:p w14:paraId="59F7761F"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Ý thức chấp hành các văn bản chỉ đạo của ngành, của cơ quan chỉ đạo cấp trên, các nội quy, quy chế và các quy định trong Trường</w:t>
            </w:r>
          </w:p>
        </w:tc>
        <w:tc>
          <w:tcPr>
            <w:tcW w:w="1839" w:type="dxa"/>
            <w:vAlign w:val="center"/>
          </w:tcPr>
          <w:p w14:paraId="057B5ED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68F19D2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8265BC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29B91C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B69BEAE" w14:textId="77777777">
        <w:tc>
          <w:tcPr>
            <w:tcW w:w="450" w:type="dxa"/>
            <w:vMerge w:val="restart"/>
            <w:vAlign w:val="center"/>
          </w:tcPr>
          <w:p w14:paraId="6BCC40E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15E3836A"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Không vi phạm quy chế, quy định</w:t>
            </w:r>
          </w:p>
        </w:tc>
        <w:tc>
          <w:tcPr>
            <w:tcW w:w="1839" w:type="dxa"/>
            <w:vAlign w:val="center"/>
          </w:tcPr>
          <w:p w14:paraId="54353FB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 điểm</w:t>
            </w:r>
          </w:p>
        </w:tc>
        <w:tc>
          <w:tcPr>
            <w:tcW w:w="708" w:type="dxa"/>
          </w:tcPr>
          <w:p w14:paraId="19DA30E4" w14:textId="168B022A" w:rsidR="002E1CC5" w:rsidRDefault="00BD617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w:t>
            </w:r>
          </w:p>
        </w:tc>
        <w:tc>
          <w:tcPr>
            <w:tcW w:w="849" w:type="dxa"/>
          </w:tcPr>
          <w:p w14:paraId="6292536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2964F3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0E1D17F" w14:textId="77777777">
        <w:tc>
          <w:tcPr>
            <w:tcW w:w="450" w:type="dxa"/>
            <w:vMerge/>
            <w:vAlign w:val="center"/>
          </w:tcPr>
          <w:p w14:paraId="22C500EA"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7AC0D377"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 Vi phạm nội quy học đường (thời gian học tập, không mang thẻ sinh viên,…). </w:t>
            </w:r>
          </w:p>
        </w:tc>
        <w:tc>
          <w:tcPr>
            <w:tcW w:w="1839" w:type="dxa"/>
            <w:vAlign w:val="center"/>
          </w:tcPr>
          <w:p w14:paraId="527D80D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33C51884" w14:textId="6DDEB61C" w:rsidR="002E1CC5" w:rsidRDefault="00BD617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w:t>
            </w:r>
          </w:p>
        </w:tc>
        <w:tc>
          <w:tcPr>
            <w:tcW w:w="849" w:type="dxa"/>
          </w:tcPr>
          <w:p w14:paraId="2B4A5A5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E77B18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8B84C20" w14:textId="77777777">
        <w:tc>
          <w:tcPr>
            <w:tcW w:w="450" w:type="dxa"/>
            <w:vMerge/>
            <w:vAlign w:val="center"/>
          </w:tcPr>
          <w:p w14:paraId="622EC5F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76E2E03"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-Đăng ký tham gia hoạt động mà không tham gia</w:t>
            </w:r>
          </w:p>
        </w:tc>
        <w:tc>
          <w:tcPr>
            <w:tcW w:w="1839" w:type="dxa"/>
            <w:vAlign w:val="center"/>
          </w:tcPr>
          <w:p w14:paraId="18E7FE4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1712FE27" w14:textId="1B61A00C" w:rsidR="002E1CC5" w:rsidRDefault="00BD617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w:t>
            </w:r>
          </w:p>
        </w:tc>
        <w:tc>
          <w:tcPr>
            <w:tcW w:w="849" w:type="dxa"/>
          </w:tcPr>
          <w:p w14:paraId="4EACEA8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AADCDA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777787C" w14:textId="77777777">
        <w:tc>
          <w:tcPr>
            <w:tcW w:w="450" w:type="dxa"/>
            <w:vMerge/>
            <w:vAlign w:val="center"/>
          </w:tcPr>
          <w:p w14:paraId="314D3F24"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7B7C27E8"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Cấp khoa</w:t>
            </w:r>
          </w:p>
        </w:tc>
        <w:tc>
          <w:tcPr>
            <w:tcW w:w="1839" w:type="dxa"/>
            <w:vAlign w:val="center"/>
          </w:tcPr>
          <w:p w14:paraId="6513FBB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lần</w:t>
            </w:r>
          </w:p>
        </w:tc>
        <w:tc>
          <w:tcPr>
            <w:tcW w:w="708" w:type="dxa"/>
          </w:tcPr>
          <w:p w14:paraId="4AABC4C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AA94D2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C01ADD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01ECBBD" w14:textId="77777777">
        <w:tc>
          <w:tcPr>
            <w:tcW w:w="450" w:type="dxa"/>
            <w:vMerge/>
            <w:vAlign w:val="center"/>
          </w:tcPr>
          <w:p w14:paraId="7D560349"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7C90A58"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Cấp Trường</w:t>
            </w:r>
          </w:p>
        </w:tc>
        <w:tc>
          <w:tcPr>
            <w:tcW w:w="1839" w:type="dxa"/>
            <w:vAlign w:val="center"/>
          </w:tcPr>
          <w:p w14:paraId="269EB18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 lần</w:t>
            </w:r>
          </w:p>
        </w:tc>
        <w:tc>
          <w:tcPr>
            <w:tcW w:w="708" w:type="dxa"/>
          </w:tcPr>
          <w:p w14:paraId="310C6C0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499B51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7C51E0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8C310BF" w14:textId="77777777">
        <w:tc>
          <w:tcPr>
            <w:tcW w:w="450" w:type="dxa"/>
            <w:vMerge/>
            <w:vAlign w:val="center"/>
          </w:tcPr>
          <w:p w14:paraId="787AE48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D9E0B34"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Không thực hiện đúng quy định thời hạn các loại hồ sơ, giấy tờ của Trường</w:t>
            </w:r>
          </w:p>
        </w:tc>
        <w:tc>
          <w:tcPr>
            <w:tcW w:w="1839" w:type="dxa"/>
            <w:vAlign w:val="center"/>
          </w:tcPr>
          <w:p w14:paraId="53207C9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lần</w:t>
            </w:r>
          </w:p>
        </w:tc>
        <w:tc>
          <w:tcPr>
            <w:tcW w:w="708" w:type="dxa"/>
          </w:tcPr>
          <w:p w14:paraId="2059921E" w14:textId="0B45BC50" w:rsidR="002E1CC5" w:rsidRDefault="00BD617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w:t>
            </w:r>
          </w:p>
        </w:tc>
        <w:tc>
          <w:tcPr>
            <w:tcW w:w="849" w:type="dxa"/>
          </w:tcPr>
          <w:p w14:paraId="27473EC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33FFC6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F07F34A" w14:textId="77777777">
        <w:tc>
          <w:tcPr>
            <w:tcW w:w="450" w:type="dxa"/>
            <w:vMerge/>
            <w:vAlign w:val="center"/>
          </w:tcPr>
          <w:p w14:paraId="6E667009"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AE504D3"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Chấp hành quy định nội trú và ngoại trú KTX</w:t>
            </w:r>
          </w:p>
        </w:tc>
        <w:tc>
          <w:tcPr>
            <w:tcW w:w="1839" w:type="dxa"/>
            <w:vAlign w:val="center"/>
          </w:tcPr>
          <w:p w14:paraId="6EF700B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14E38C9B" w14:textId="1E1197D5" w:rsidR="002E1CC5" w:rsidRDefault="00BD617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w:t>
            </w:r>
          </w:p>
        </w:tc>
        <w:tc>
          <w:tcPr>
            <w:tcW w:w="849" w:type="dxa"/>
          </w:tcPr>
          <w:p w14:paraId="7895D03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6622A9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1BD2388" w14:textId="77777777">
        <w:tc>
          <w:tcPr>
            <w:tcW w:w="450" w:type="dxa"/>
            <w:vMerge/>
            <w:vAlign w:val="center"/>
          </w:tcPr>
          <w:p w14:paraId="0F0D25F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6764488"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Chấp hành tốt nội quy, quy định của Ký túc xá</w:t>
            </w:r>
          </w:p>
        </w:tc>
        <w:tc>
          <w:tcPr>
            <w:tcW w:w="1839" w:type="dxa"/>
            <w:vAlign w:val="center"/>
          </w:tcPr>
          <w:p w14:paraId="022FDA0B"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00CC9A2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442D94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3968D7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E84FBBB" w14:textId="77777777">
        <w:tc>
          <w:tcPr>
            <w:tcW w:w="450" w:type="dxa"/>
            <w:vMerge/>
            <w:vAlign w:val="center"/>
          </w:tcPr>
          <w:p w14:paraId="6008FF6E"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43C15CC"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Chấp hành tốt nội quy, quy định của Khu ngoại trú</w:t>
            </w:r>
          </w:p>
        </w:tc>
        <w:tc>
          <w:tcPr>
            <w:tcW w:w="1839" w:type="dxa"/>
            <w:vAlign w:val="center"/>
          </w:tcPr>
          <w:p w14:paraId="201D101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15FF528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F0D7E1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3AA7CD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1104288" w14:textId="77777777">
        <w:tc>
          <w:tcPr>
            <w:tcW w:w="450" w:type="dxa"/>
            <w:vMerge/>
            <w:vAlign w:val="center"/>
          </w:tcPr>
          <w:p w14:paraId="4EBA1FC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5621665"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Chấp hành quy định tham gia BHYT</w:t>
            </w:r>
          </w:p>
        </w:tc>
        <w:tc>
          <w:tcPr>
            <w:tcW w:w="1839" w:type="dxa"/>
            <w:vAlign w:val="center"/>
          </w:tcPr>
          <w:p w14:paraId="2F01F94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79C42746" w14:textId="23FA96A1" w:rsidR="002E1CC5" w:rsidRDefault="00BD617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w:t>
            </w:r>
          </w:p>
        </w:tc>
        <w:tc>
          <w:tcPr>
            <w:tcW w:w="849" w:type="dxa"/>
          </w:tcPr>
          <w:p w14:paraId="7523A18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2F80CC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EB167B1" w14:textId="77777777">
        <w:tc>
          <w:tcPr>
            <w:tcW w:w="450" w:type="dxa"/>
            <w:vMerge/>
            <w:vAlign w:val="center"/>
          </w:tcPr>
          <w:p w14:paraId="57D53372"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92386AA"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Tham gia bảo hiểm y tế đúng hạn theo quy định</w:t>
            </w:r>
          </w:p>
        </w:tc>
        <w:tc>
          <w:tcPr>
            <w:tcW w:w="1839" w:type="dxa"/>
            <w:vAlign w:val="center"/>
          </w:tcPr>
          <w:p w14:paraId="52F1F0F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 điểm</w:t>
            </w:r>
          </w:p>
        </w:tc>
        <w:tc>
          <w:tcPr>
            <w:tcW w:w="708" w:type="dxa"/>
          </w:tcPr>
          <w:p w14:paraId="26B5F8F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E1CEF4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7143E9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350756F" w14:textId="77777777">
        <w:tc>
          <w:tcPr>
            <w:tcW w:w="450" w:type="dxa"/>
            <w:vMerge/>
            <w:vAlign w:val="center"/>
          </w:tcPr>
          <w:p w14:paraId="06E3C66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B3FDDE5"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xml:space="preserve">+ Không tham gia BHYT theo quy định </w:t>
            </w:r>
          </w:p>
        </w:tc>
        <w:tc>
          <w:tcPr>
            <w:tcW w:w="1839" w:type="dxa"/>
            <w:vAlign w:val="center"/>
          </w:tcPr>
          <w:p w14:paraId="0C30910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3E3896A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BF9629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947D20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2C1104D" w14:textId="77777777">
        <w:tc>
          <w:tcPr>
            <w:tcW w:w="450" w:type="dxa"/>
            <w:vMerge/>
            <w:vAlign w:val="center"/>
          </w:tcPr>
          <w:p w14:paraId="20B613F2"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427DE9E"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Vi phạm Quy chế, quy định về công tác sinh viên đến mức phải chịu hình thức kỷ luật (có Quyết định của Hội đồng thi đua, khen thưởng, kỷ luật):</w:t>
            </w:r>
          </w:p>
        </w:tc>
        <w:tc>
          <w:tcPr>
            <w:tcW w:w="1839" w:type="dxa"/>
            <w:vAlign w:val="center"/>
          </w:tcPr>
          <w:p w14:paraId="0894139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33C13B10" w14:textId="24F9F4D3" w:rsidR="002E1CC5" w:rsidRDefault="003D68FB">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w:t>
            </w:r>
          </w:p>
        </w:tc>
        <w:tc>
          <w:tcPr>
            <w:tcW w:w="849" w:type="dxa"/>
          </w:tcPr>
          <w:p w14:paraId="1703A42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1BDA07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E792DEF" w14:textId="77777777">
        <w:tc>
          <w:tcPr>
            <w:tcW w:w="450" w:type="dxa"/>
            <w:vMerge/>
            <w:vAlign w:val="center"/>
          </w:tcPr>
          <w:p w14:paraId="239B407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6056562"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Khiển trách</w:t>
            </w:r>
          </w:p>
        </w:tc>
        <w:tc>
          <w:tcPr>
            <w:tcW w:w="1839" w:type="dxa"/>
            <w:vAlign w:val="center"/>
          </w:tcPr>
          <w:p w14:paraId="680F2B0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28F1AD5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A94A71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3DC1E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75DE57A" w14:textId="77777777">
        <w:tc>
          <w:tcPr>
            <w:tcW w:w="450" w:type="dxa"/>
            <w:vMerge/>
            <w:vAlign w:val="center"/>
          </w:tcPr>
          <w:p w14:paraId="09E434E5"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2CDED77"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Cảnh cáo</w:t>
            </w:r>
          </w:p>
        </w:tc>
        <w:tc>
          <w:tcPr>
            <w:tcW w:w="1839" w:type="dxa"/>
            <w:vAlign w:val="center"/>
          </w:tcPr>
          <w:p w14:paraId="011BB18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-10 điểm</w:t>
            </w:r>
          </w:p>
        </w:tc>
        <w:tc>
          <w:tcPr>
            <w:tcW w:w="708" w:type="dxa"/>
          </w:tcPr>
          <w:p w14:paraId="1E75F32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DFD6BE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6E21F26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D15417F" w14:textId="77777777">
        <w:tc>
          <w:tcPr>
            <w:tcW w:w="450" w:type="dxa"/>
            <w:vMerge/>
            <w:vAlign w:val="center"/>
          </w:tcPr>
          <w:p w14:paraId="58393915"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64FCA93"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xml:space="preserve">+ Đình chỉ học tập 1 năm học </w:t>
            </w:r>
          </w:p>
        </w:tc>
        <w:tc>
          <w:tcPr>
            <w:tcW w:w="1839" w:type="dxa"/>
            <w:vAlign w:val="center"/>
          </w:tcPr>
          <w:p w14:paraId="5E1B2B1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Rèn luyện Kém</w:t>
            </w:r>
          </w:p>
        </w:tc>
        <w:tc>
          <w:tcPr>
            <w:tcW w:w="708" w:type="dxa"/>
          </w:tcPr>
          <w:p w14:paraId="5351DCD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691EDC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75B1A8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1A07D28" w14:textId="77777777">
        <w:tc>
          <w:tcPr>
            <w:tcW w:w="450" w:type="dxa"/>
            <w:vMerge/>
            <w:vAlign w:val="center"/>
          </w:tcPr>
          <w:p w14:paraId="637E958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A3B4792"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 Đóng lệ phí, học phí đúng thời gian quy định </w:t>
            </w:r>
          </w:p>
        </w:tc>
        <w:tc>
          <w:tcPr>
            <w:tcW w:w="1839" w:type="dxa"/>
            <w:vAlign w:val="center"/>
          </w:tcPr>
          <w:p w14:paraId="1F35524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5BA15384" w14:textId="243219F2" w:rsidR="002E1CC5" w:rsidRDefault="003D68FB">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49" w:type="dxa"/>
          </w:tcPr>
          <w:p w14:paraId="570DC8D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6DFC54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EE99437" w14:textId="77777777">
        <w:tc>
          <w:tcPr>
            <w:tcW w:w="450" w:type="dxa"/>
            <w:vAlign w:val="center"/>
          </w:tcPr>
          <w:p w14:paraId="54EE0FC4"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b</w:t>
            </w:r>
          </w:p>
        </w:tc>
        <w:tc>
          <w:tcPr>
            <w:tcW w:w="5793" w:type="dxa"/>
            <w:gridSpan w:val="3"/>
            <w:vAlign w:val="center"/>
          </w:tcPr>
          <w:p w14:paraId="4BDFC0CC"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Tham gia Tuần Sinh hoạt công dân – Sinh viên </w:t>
            </w:r>
          </w:p>
        </w:tc>
        <w:tc>
          <w:tcPr>
            <w:tcW w:w="1839" w:type="dxa"/>
            <w:vAlign w:val="center"/>
          </w:tcPr>
          <w:p w14:paraId="61F42FD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đến 10 điểm</w:t>
            </w:r>
          </w:p>
        </w:tc>
        <w:tc>
          <w:tcPr>
            <w:tcW w:w="708" w:type="dxa"/>
          </w:tcPr>
          <w:p w14:paraId="6FDC5439" w14:textId="52DDE185" w:rsidR="002E1CC5" w:rsidRDefault="003D68FB">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10</w:t>
            </w:r>
          </w:p>
        </w:tc>
        <w:tc>
          <w:tcPr>
            <w:tcW w:w="849" w:type="dxa"/>
          </w:tcPr>
          <w:p w14:paraId="7297F7F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B1139F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5AD1DC4" w14:textId="77777777">
        <w:tc>
          <w:tcPr>
            <w:tcW w:w="450" w:type="dxa"/>
            <w:vMerge w:val="restart"/>
            <w:vAlign w:val="center"/>
          </w:tcPr>
          <w:p w14:paraId="11E7F9D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0B69851B"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Đạt</w:t>
            </w:r>
          </w:p>
        </w:tc>
        <w:tc>
          <w:tcPr>
            <w:tcW w:w="1839" w:type="dxa"/>
            <w:vAlign w:val="center"/>
          </w:tcPr>
          <w:p w14:paraId="6A240CE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10 điểm</w:t>
            </w:r>
          </w:p>
        </w:tc>
        <w:tc>
          <w:tcPr>
            <w:tcW w:w="708" w:type="dxa"/>
          </w:tcPr>
          <w:p w14:paraId="0410380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D419E1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95B7BE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A620211" w14:textId="77777777">
        <w:tc>
          <w:tcPr>
            <w:tcW w:w="450" w:type="dxa"/>
            <w:vMerge/>
            <w:vAlign w:val="center"/>
          </w:tcPr>
          <w:p w14:paraId="7D5BC1AA"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4219251"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Không đạt</w:t>
            </w:r>
          </w:p>
        </w:tc>
        <w:tc>
          <w:tcPr>
            <w:tcW w:w="1839" w:type="dxa"/>
            <w:vAlign w:val="center"/>
          </w:tcPr>
          <w:p w14:paraId="56F6F52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điểm</w:t>
            </w:r>
          </w:p>
        </w:tc>
        <w:tc>
          <w:tcPr>
            <w:tcW w:w="708" w:type="dxa"/>
          </w:tcPr>
          <w:p w14:paraId="5B26ECA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F525BB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595AED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838A73E" w14:textId="77777777">
        <w:tc>
          <w:tcPr>
            <w:tcW w:w="450" w:type="dxa"/>
            <w:vAlign w:val="center"/>
          </w:tcPr>
          <w:p w14:paraId="0CF61F5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c</w:t>
            </w:r>
          </w:p>
        </w:tc>
        <w:tc>
          <w:tcPr>
            <w:tcW w:w="5793" w:type="dxa"/>
            <w:gridSpan w:val="3"/>
            <w:vAlign w:val="center"/>
          </w:tcPr>
          <w:p w14:paraId="591D2C4A"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Đánh giá kết quả rèn luyện sinh viên </w:t>
            </w:r>
          </w:p>
        </w:tc>
        <w:tc>
          <w:tcPr>
            <w:tcW w:w="1839" w:type="dxa"/>
            <w:vAlign w:val="center"/>
          </w:tcPr>
          <w:p w14:paraId="4F38EAF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559C29DA" w14:textId="2521932B" w:rsidR="002E1CC5" w:rsidRDefault="003D68FB">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w:t>
            </w:r>
          </w:p>
        </w:tc>
        <w:tc>
          <w:tcPr>
            <w:tcW w:w="849" w:type="dxa"/>
          </w:tcPr>
          <w:p w14:paraId="62FE7BA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7DA2E8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2A62339" w14:textId="77777777">
        <w:tc>
          <w:tcPr>
            <w:tcW w:w="450" w:type="dxa"/>
            <w:vMerge w:val="restart"/>
            <w:vAlign w:val="center"/>
          </w:tcPr>
          <w:p w14:paraId="6074F56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01F832C3"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xml:space="preserve">+ Đánh giá đúng tiến độ, thời gian quy định </w:t>
            </w:r>
          </w:p>
        </w:tc>
        <w:tc>
          <w:tcPr>
            <w:tcW w:w="1839" w:type="dxa"/>
            <w:vAlign w:val="center"/>
          </w:tcPr>
          <w:p w14:paraId="29C0265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 điểm</w:t>
            </w:r>
          </w:p>
        </w:tc>
        <w:tc>
          <w:tcPr>
            <w:tcW w:w="708" w:type="dxa"/>
          </w:tcPr>
          <w:p w14:paraId="4B8C176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86B7B1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E5D76D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4A0AFE8" w14:textId="77777777">
        <w:tc>
          <w:tcPr>
            <w:tcW w:w="450" w:type="dxa"/>
            <w:vMerge/>
            <w:vAlign w:val="center"/>
          </w:tcPr>
          <w:p w14:paraId="4AA2363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C06ED7E"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Đánh giá chậm tiến độ, sai quy định, không trung thực</w:t>
            </w:r>
          </w:p>
        </w:tc>
        <w:tc>
          <w:tcPr>
            <w:tcW w:w="1839" w:type="dxa"/>
            <w:vAlign w:val="center"/>
          </w:tcPr>
          <w:p w14:paraId="40D1CADF"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4B60AD8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6ED9F5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507504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90759F5" w14:textId="77777777">
        <w:tc>
          <w:tcPr>
            <w:tcW w:w="450" w:type="dxa"/>
            <w:vMerge/>
            <w:vAlign w:val="center"/>
          </w:tcPr>
          <w:p w14:paraId="13891C9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E1AA75F" w14:textId="77777777" w:rsidR="002E1CC5" w:rsidRDefault="00000000">
            <w:pPr>
              <w:pBdr>
                <w:top w:val="nil"/>
                <w:left w:val="nil"/>
                <w:bottom w:val="nil"/>
                <w:right w:val="nil"/>
                <w:between w:val="nil"/>
              </w:pBdr>
              <w:spacing w:line="288" w:lineRule="auto"/>
              <w:ind w:left="270"/>
              <w:jc w:val="both"/>
              <w:rPr>
                <w:rFonts w:eastAsia="Times New Roman"/>
                <w:color w:val="000000"/>
                <w:sz w:val="20"/>
              </w:rPr>
            </w:pPr>
            <w:r>
              <w:rPr>
                <w:rFonts w:eastAsia="Times New Roman"/>
                <w:color w:val="000000"/>
                <w:sz w:val="20"/>
              </w:rPr>
              <w:t>+ Không đánh giá kết quả rèn luyện sinh viên</w:t>
            </w:r>
          </w:p>
        </w:tc>
        <w:tc>
          <w:tcPr>
            <w:tcW w:w="1839" w:type="dxa"/>
            <w:vAlign w:val="center"/>
          </w:tcPr>
          <w:p w14:paraId="2F93AB2C"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Rèn luyện Kém</w:t>
            </w:r>
          </w:p>
        </w:tc>
        <w:tc>
          <w:tcPr>
            <w:tcW w:w="708" w:type="dxa"/>
          </w:tcPr>
          <w:p w14:paraId="4F1A91A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9525EE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80F965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FD71C4A" w14:textId="77777777">
        <w:tc>
          <w:tcPr>
            <w:tcW w:w="450" w:type="dxa"/>
            <w:vAlign w:val="center"/>
          </w:tcPr>
          <w:p w14:paraId="7A12B11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d</w:t>
            </w:r>
          </w:p>
        </w:tc>
        <w:tc>
          <w:tcPr>
            <w:tcW w:w="5793" w:type="dxa"/>
            <w:gridSpan w:val="3"/>
            <w:vAlign w:val="center"/>
          </w:tcPr>
          <w:p w14:paraId="3A20BC30"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Tham gia sinh hoạt lớp định kỳ </w:t>
            </w:r>
          </w:p>
        </w:tc>
        <w:tc>
          <w:tcPr>
            <w:tcW w:w="1839" w:type="dxa"/>
            <w:vAlign w:val="center"/>
          </w:tcPr>
          <w:p w14:paraId="14E0489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đến 5 điểm</w:t>
            </w:r>
          </w:p>
        </w:tc>
        <w:tc>
          <w:tcPr>
            <w:tcW w:w="708" w:type="dxa"/>
          </w:tcPr>
          <w:p w14:paraId="7B4DA9CF" w14:textId="66D555FA" w:rsidR="002E1CC5" w:rsidRDefault="000F7E38">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w:t>
            </w:r>
          </w:p>
        </w:tc>
        <w:tc>
          <w:tcPr>
            <w:tcW w:w="849" w:type="dxa"/>
          </w:tcPr>
          <w:p w14:paraId="6D786C0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FD6005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FB301DF" w14:textId="77777777">
        <w:tc>
          <w:tcPr>
            <w:tcW w:w="450" w:type="dxa"/>
            <w:vAlign w:val="center"/>
          </w:tcPr>
          <w:p w14:paraId="4A64F5D5"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III</w:t>
            </w:r>
          </w:p>
        </w:tc>
        <w:tc>
          <w:tcPr>
            <w:tcW w:w="10077" w:type="dxa"/>
            <w:gridSpan w:val="8"/>
            <w:vAlign w:val="center"/>
          </w:tcPr>
          <w:p w14:paraId="1E37DA00" w14:textId="77777777" w:rsidR="002E1CC5" w:rsidRDefault="00000000">
            <w:pPr>
              <w:pBdr>
                <w:top w:val="nil"/>
                <w:left w:val="nil"/>
                <w:bottom w:val="nil"/>
                <w:right w:val="nil"/>
                <w:between w:val="nil"/>
              </w:pBdr>
              <w:spacing w:line="288" w:lineRule="auto"/>
              <w:rPr>
                <w:rFonts w:eastAsia="Times New Roman"/>
                <w:b/>
                <w:color w:val="000000"/>
                <w:sz w:val="20"/>
              </w:rPr>
            </w:pPr>
            <w:r>
              <w:rPr>
                <w:rFonts w:eastAsia="Times New Roman"/>
                <w:b/>
                <w:color w:val="000000"/>
                <w:sz w:val="20"/>
              </w:rPr>
              <w:t xml:space="preserve">ĐÁNH GIÁ VỀ Ý THỨC THAM GIA CÁC HOẠT ĐỘNG CHÍNH TRỊ, XÃ HỘI, VĂN HÓA, VĂN NGHỆ, THỂ THAO, PHÒNG CHỐNG TỘI PHẠM VÀ CÁC TỆ NẠN XÃ HỘI </w:t>
            </w:r>
            <w:r>
              <w:rPr>
                <w:rFonts w:eastAsia="Times New Roman"/>
                <w:b/>
                <w:i/>
                <w:color w:val="000000"/>
                <w:sz w:val="20"/>
              </w:rPr>
              <w:t>(Tối đa 20 điểm)</w:t>
            </w:r>
          </w:p>
        </w:tc>
      </w:tr>
      <w:tr w:rsidR="002E1CC5" w14:paraId="4FA2A845" w14:textId="77777777">
        <w:tc>
          <w:tcPr>
            <w:tcW w:w="450" w:type="dxa"/>
            <w:vAlign w:val="center"/>
          </w:tcPr>
          <w:p w14:paraId="715BB9F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a</w:t>
            </w:r>
          </w:p>
        </w:tc>
        <w:tc>
          <w:tcPr>
            <w:tcW w:w="5793" w:type="dxa"/>
            <w:gridSpan w:val="3"/>
            <w:vAlign w:val="center"/>
          </w:tcPr>
          <w:p w14:paraId="66FA9039"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Tham gia các hoạt động rèn luyện về chính trị, xã hội, văn hóa, văn nghệ, thể thao </w:t>
            </w:r>
          </w:p>
        </w:tc>
        <w:tc>
          <w:tcPr>
            <w:tcW w:w="1839" w:type="dxa"/>
            <w:vAlign w:val="center"/>
          </w:tcPr>
          <w:p w14:paraId="357BC3D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6814962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8D10C7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6D90BB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DA7C632" w14:textId="77777777">
        <w:tc>
          <w:tcPr>
            <w:tcW w:w="450" w:type="dxa"/>
            <w:vMerge w:val="restart"/>
            <w:vAlign w:val="center"/>
          </w:tcPr>
          <w:p w14:paraId="2E1E3B8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58DE896D"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Thành viên các CLB</w:t>
            </w:r>
          </w:p>
        </w:tc>
        <w:tc>
          <w:tcPr>
            <w:tcW w:w="1839" w:type="dxa"/>
            <w:vAlign w:val="center"/>
          </w:tcPr>
          <w:p w14:paraId="6C4AFD33"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điểm/CLB</w:t>
            </w:r>
          </w:p>
        </w:tc>
        <w:tc>
          <w:tcPr>
            <w:tcW w:w="708" w:type="dxa"/>
          </w:tcPr>
          <w:p w14:paraId="13E08F3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8E38E1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CCF096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22CAE23" w14:textId="77777777">
        <w:tc>
          <w:tcPr>
            <w:tcW w:w="450" w:type="dxa"/>
            <w:vMerge/>
            <w:vAlign w:val="center"/>
          </w:tcPr>
          <w:p w14:paraId="586B64F3"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B0C90A0"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 Tham gia cổ vũ các hoạt động </w:t>
            </w:r>
          </w:p>
        </w:tc>
        <w:tc>
          <w:tcPr>
            <w:tcW w:w="1839" w:type="dxa"/>
            <w:vAlign w:val="center"/>
          </w:tcPr>
          <w:p w14:paraId="1C15158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 điểm / hoạt động</w:t>
            </w:r>
          </w:p>
        </w:tc>
        <w:tc>
          <w:tcPr>
            <w:tcW w:w="708" w:type="dxa"/>
          </w:tcPr>
          <w:p w14:paraId="6FE6C55C" w14:textId="09EC4CD8" w:rsidR="002E1CC5" w:rsidRDefault="007B72AD">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w:t>
            </w:r>
          </w:p>
        </w:tc>
        <w:tc>
          <w:tcPr>
            <w:tcW w:w="849" w:type="dxa"/>
          </w:tcPr>
          <w:p w14:paraId="032E4FE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2BC704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72E8379" w14:textId="77777777">
        <w:tc>
          <w:tcPr>
            <w:tcW w:w="450" w:type="dxa"/>
            <w:vMerge/>
            <w:vAlign w:val="center"/>
          </w:tcPr>
          <w:p w14:paraId="77214AB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33CD5DA"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 Tham gia các hoạt động về chính trị, xã hội: </w:t>
            </w:r>
          </w:p>
        </w:tc>
        <w:tc>
          <w:tcPr>
            <w:tcW w:w="1839" w:type="dxa"/>
            <w:vAlign w:val="center"/>
          </w:tcPr>
          <w:p w14:paraId="5FE4F80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6E0B99E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E1C14B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652F28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A994FBF" w14:textId="77777777">
        <w:tc>
          <w:tcPr>
            <w:tcW w:w="450" w:type="dxa"/>
            <w:vMerge/>
            <w:vAlign w:val="center"/>
          </w:tcPr>
          <w:p w14:paraId="2E76AAC6"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9824466" w14:textId="77777777" w:rsidR="002E1CC5" w:rsidRDefault="00000000">
            <w:pPr>
              <w:pBdr>
                <w:top w:val="nil"/>
                <w:left w:val="nil"/>
                <w:bottom w:val="nil"/>
                <w:right w:val="nil"/>
                <w:between w:val="nil"/>
              </w:pBdr>
              <w:spacing w:line="288" w:lineRule="auto"/>
              <w:ind w:left="416"/>
              <w:jc w:val="both"/>
              <w:rPr>
                <w:rFonts w:eastAsia="Times New Roman"/>
                <w:color w:val="000000"/>
                <w:sz w:val="20"/>
              </w:rPr>
            </w:pPr>
            <w:r>
              <w:rPr>
                <w:rFonts w:eastAsia="Times New Roman"/>
                <w:color w:val="000000"/>
                <w:sz w:val="20"/>
              </w:rPr>
              <w:t>+ Tham gia các hoạt động, các buổi hội nghị, đại hội do Trường, tổ chức Đoàn – Hội tổ chức, triệu tập (Đại hội, Hội nghị, Hội nghị Lớp trưởng, tọa đàm về tình hình thời sự, chính trị…)</w:t>
            </w:r>
          </w:p>
        </w:tc>
        <w:tc>
          <w:tcPr>
            <w:tcW w:w="1839" w:type="dxa"/>
            <w:vAlign w:val="center"/>
          </w:tcPr>
          <w:p w14:paraId="3586C80F"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 / hoạt động</w:t>
            </w:r>
          </w:p>
        </w:tc>
        <w:tc>
          <w:tcPr>
            <w:tcW w:w="708" w:type="dxa"/>
          </w:tcPr>
          <w:p w14:paraId="0EB5BA7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CBF715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76B4DE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ABE075F" w14:textId="77777777">
        <w:tc>
          <w:tcPr>
            <w:tcW w:w="450" w:type="dxa"/>
            <w:vMerge/>
            <w:vAlign w:val="center"/>
          </w:tcPr>
          <w:p w14:paraId="2695134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01149CF"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Không tham gia (không có lý do chính đáng khi được triệu tập)</w:t>
            </w:r>
          </w:p>
        </w:tc>
        <w:tc>
          <w:tcPr>
            <w:tcW w:w="1839" w:type="dxa"/>
            <w:vAlign w:val="center"/>
          </w:tcPr>
          <w:p w14:paraId="72495AD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 / hoạt động</w:t>
            </w:r>
          </w:p>
        </w:tc>
        <w:tc>
          <w:tcPr>
            <w:tcW w:w="708" w:type="dxa"/>
          </w:tcPr>
          <w:p w14:paraId="032E153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9F09A4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E5A56B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46CA082" w14:textId="77777777">
        <w:tc>
          <w:tcPr>
            <w:tcW w:w="450" w:type="dxa"/>
            <w:vMerge/>
            <w:vAlign w:val="center"/>
          </w:tcPr>
          <w:p w14:paraId="572D8D45"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9916E08"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Tham gia đầy đủ và nghiêm túc các hoạt động văn hóa, văn nghệ, thể dục thể thao:</w:t>
            </w:r>
          </w:p>
        </w:tc>
        <w:tc>
          <w:tcPr>
            <w:tcW w:w="1839" w:type="dxa"/>
            <w:vAlign w:val="center"/>
          </w:tcPr>
          <w:p w14:paraId="2B36D3D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7169BC0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05EC84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F36627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0CA63C9" w14:textId="77777777">
        <w:tc>
          <w:tcPr>
            <w:tcW w:w="450" w:type="dxa"/>
            <w:vMerge/>
            <w:vAlign w:val="center"/>
          </w:tcPr>
          <w:p w14:paraId="0656A0AD"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45ED3A8"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Cấp lớp (tương đương) </w:t>
            </w:r>
          </w:p>
        </w:tc>
        <w:tc>
          <w:tcPr>
            <w:tcW w:w="1839" w:type="dxa"/>
            <w:vAlign w:val="center"/>
          </w:tcPr>
          <w:p w14:paraId="04EAA07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1 điểm / hoạt động</w:t>
            </w:r>
          </w:p>
        </w:tc>
        <w:tc>
          <w:tcPr>
            <w:tcW w:w="708" w:type="dxa"/>
          </w:tcPr>
          <w:p w14:paraId="381A8CD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D99A98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B09C4A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405E8DB" w14:textId="77777777">
        <w:tc>
          <w:tcPr>
            <w:tcW w:w="450" w:type="dxa"/>
            <w:vMerge/>
            <w:vAlign w:val="center"/>
          </w:tcPr>
          <w:p w14:paraId="6F62C812"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BA24144"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Câp khoa (tương đương) </w:t>
            </w:r>
          </w:p>
        </w:tc>
        <w:tc>
          <w:tcPr>
            <w:tcW w:w="1839" w:type="dxa"/>
            <w:vAlign w:val="center"/>
          </w:tcPr>
          <w:p w14:paraId="5AAEB44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 điểm / hoạt động</w:t>
            </w:r>
          </w:p>
        </w:tc>
        <w:tc>
          <w:tcPr>
            <w:tcW w:w="708" w:type="dxa"/>
          </w:tcPr>
          <w:p w14:paraId="7B46FB2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D1F096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AB95BD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5E4BE1A" w14:textId="77777777">
        <w:tc>
          <w:tcPr>
            <w:tcW w:w="450" w:type="dxa"/>
            <w:vMerge/>
            <w:vAlign w:val="center"/>
          </w:tcPr>
          <w:p w14:paraId="41C2DC8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B93A92B"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Cấp Trường (tương đương) </w:t>
            </w:r>
          </w:p>
        </w:tc>
        <w:tc>
          <w:tcPr>
            <w:tcW w:w="1839" w:type="dxa"/>
            <w:vAlign w:val="center"/>
          </w:tcPr>
          <w:p w14:paraId="1ACDCD4F"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 hoạt động</w:t>
            </w:r>
          </w:p>
        </w:tc>
        <w:tc>
          <w:tcPr>
            <w:tcW w:w="708" w:type="dxa"/>
          </w:tcPr>
          <w:p w14:paraId="644A1EB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A8A776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D147BF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78A418E" w14:textId="77777777">
        <w:tc>
          <w:tcPr>
            <w:tcW w:w="450" w:type="dxa"/>
            <w:vMerge/>
            <w:vAlign w:val="center"/>
          </w:tcPr>
          <w:p w14:paraId="035D993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8CC1F3C"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Cấp Tỉnh/Thành (tương đương) trở lên </w:t>
            </w:r>
          </w:p>
        </w:tc>
        <w:tc>
          <w:tcPr>
            <w:tcW w:w="1839" w:type="dxa"/>
            <w:vAlign w:val="center"/>
          </w:tcPr>
          <w:p w14:paraId="09D7207C"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 / hoạt động</w:t>
            </w:r>
          </w:p>
        </w:tc>
        <w:tc>
          <w:tcPr>
            <w:tcW w:w="708" w:type="dxa"/>
          </w:tcPr>
          <w:p w14:paraId="1D05E6C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674115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DC9889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A5AB407" w14:textId="77777777">
        <w:tc>
          <w:tcPr>
            <w:tcW w:w="450" w:type="dxa"/>
            <w:vAlign w:val="center"/>
          </w:tcPr>
          <w:p w14:paraId="7E01B49B"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b</w:t>
            </w:r>
          </w:p>
        </w:tc>
        <w:tc>
          <w:tcPr>
            <w:tcW w:w="5793" w:type="dxa"/>
            <w:gridSpan w:val="3"/>
            <w:vAlign w:val="center"/>
          </w:tcPr>
          <w:p w14:paraId="227A9E37"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Tham gia các hoạt động hiến máu, công ích hoặc các hoạt động an sinh xã hội</w:t>
            </w:r>
          </w:p>
        </w:tc>
        <w:tc>
          <w:tcPr>
            <w:tcW w:w="1839" w:type="dxa"/>
            <w:vAlign w:val="center"/>
          </w:tcPr>
          <w:p w14:paraId="551459D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 hoạt động</w:t>
            </w:r>
          </w:p>
        </w:tc>
        <w:tc>
          <w:tcPr>
            <w:tcW w:w="708" w:type="dxa"/>
          </w:tcPr>
          <w:p w14:paraId="08C7F1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976D53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EDF5F5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FC46A4D" w14:textId="77777777">
        <w:tc>
          <w:tcPr>
            <w:tcW w:w="450" w:type="dxa"/>
            <w:vAlign w:val="center"/>
          </w:tcPr>
          <w:p w14:paraId="44B93554"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c</w:t>
            </w:r>
          </w:p>
        </w:tc>
        <w:tc>
          <w:tcPr>
            <w:tcW w:w="5793" w:type="dxa"/>
            <w:gridSpan w:val="3"/>
            <w:vAlign w:val="center"/>
          </w:tcPr>
          <w:p w14:paraId="103FA79E"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Tham gia tuyên truyền phòng chống tội phạm và tệ nạn xã hội </w:t>
            </w:r>
          </w:p>
        </w:tc>
        <w:tc>
          <w:tcPr>
            <w:tcW w:w="1839" w:type="dxa"/>
            <w:vAlign w:val="center"/>
          </w:tcPr>
          <w:p w14:paraId="750E128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 hoạt động</w:t>
            </w:r>
          </w:p>
        </w:tc>
        <w:tc>
          <w:tcPr>
            <w:tcW w:w="708" w:type="dxa"/>
          </w:tcPr>
          <w:p w14:paraId="37EA368A" w14:textId="20DDC068" w:rsidR="002E1CC5" w:rsidRDefault="000F7E38">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49" w:type="dxa"/>
          </w:tcPr>
          <w:p w14:paraId="2F3B101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7E538E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79F2E6E" w14:textId="77777777">
        <w:tc>
          <w:tcPr>
            <w:tcW w:w="450" w:type="dxa"/>
            <w:vAlign w:val="center"/>
          </w:tcPr>
          <w:p w14:paraId="2D2F064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d</w:t>
            </w:r>
          </w:p>
        </w:tc>
        <w:tc>
          <w:tcPr>
            <w:tcW w:w="5793" w:type="dxa"/>
            <w:gridSpan w:val="3"/>
            <w:vAlign w:val="center"/>
          </w:tcPr>
          <w:p w14:paraId="000FD63E"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Sinh viên được kết nạp Đoàn Thanh niên Cộng sản Hồ Chí Minh </w:t>
            </w:r>
          </w:p>
        </w:tc>
        <w:tc>
          <w:tcPr>
            <w:tcW w:w="1839" w:type="dxa"/>
            <w:vAlign w:val="center"/>
          </w:tcPr>
          <w:p w14:paraId="7A9AA7D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 điểm</w:t>
            </w:r>
          </w:p>
        </w:tc>
        <w:tc>
          <w:tcPr>
            <w:tcW w:w="708" w:type="dxa"/>
          </w:tcPr>
          <w:p w14:paraId="1A25E077" w14:textId="762B2594" w:rsidR="002E1CC5" w:rsidRDefault="000F7E38">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w:t>
            </w:r>
          </w:p>
        </w:tc>
        <w:tc>
          <w:tcPr>
            <w:tcW w:w="849" w:type="dxa"/>
          </w:tcPr>
          <w:p w14:paraId="3A20F1F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CF0A96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3F2187C" w14:textId="77777777">
        <w:tc>
          <w:tcPr>
            <w:tcW w:w="450" w:type="dxa"/>
            <w:vAlign w:val="center"/>
          </w:tcPr>
          <w:p w14:paraId="10C5084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e</w:t>
            </w:r>
          </w:p>
        </w:tc>
        <w:tc>
          <w:tcPr>
            <w:tcW w:w="5793" w:type="dxa"/>
            <w:gridSpan w:val="3"/>
            <w:vAlign w:val="center"/>
          </w:tcPr>
          <w:p w14:paraId="71DB6F38"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Sinh viên được kết nạp vào Đảng Cộng sản Việt Nam </w:t>
            </w:r>
          </w:p>
        </w:tc>
        <w:tc>
          <w:tcPr>
            <w:tcW w:w="1839" w:type="dxa"/>
            <w:vAlign w:val="center"/>
          </w:tcPr>
          <w:p w14:paraId="0A46B8F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5632E53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990A17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C8EF8F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51A268D" w14:textId="77777777">
        <w:tc>
          <w:tcPr>
            <w:tcW w:w="450" w:type="dxa"/>
            <w:vAlign w:val="center"/>
          </w:tcPr>
          <w:p w14:paraId="09A23773"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f</w:t>
            </w:r>
          </w:p>
        </w:tc>
        <w:tc>
          <w:tcPr>
            <w:tcW w:w="5793" w:type="dxa"/>
            <w:gridSpan w:val="3"/>
            <w:vAlign w:val="center"/>
          </w:tcPr>
          <w:p w14:paraId="2F35E78F"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Khen thưởng sinh viên đạt thành tích hoạt động chính trị, xã hội, văn hóa, văn nghệ, thể thao, phòng chống tội phạm và các tệ nạn xã hội.</w:t>
            </w:r>
          </w:p>
        </w:tc>
        <w:tc>
          <w:tcPr>
            <w:tcW w:w="1839" w:type="dxa"/>
            <w:vAlign w:val="center"/>
          </w:tcPr>
          <w:p w14:paraId="420115F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3EB392D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A154F9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6E9A6B7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6A85DA7" w14:textId="77777777">
        <w:tc>
          <w:tcPr>
            <w:tcW w:w="450" w:type="dxa"/>
            <w:vMerge w:val="restart"/>
            <w:vAlign w:val="center"/>
          </w:tcPr>
          <w:p w14:paraId="4745B32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57F7E23F"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Cấp khoa (tương đương)</w:t>
            </w:r>
          </w:p>
        </w:tc>
        <w:tc>
          <w:tcPr>
            <w:tcW w:w="1839" w:type="dxa"/>
            <w:vAlign w:val="center"/>
          </w:tcPr>
          <w:p w14:paraId="5BAF725C"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 thành tích</w:t>
            </w:r>
          </w:p>
        </w:tc>
        <w:tc>
          <w:tcPr>
            <w:tcW w:w="708" w:type="dxa"/>
          </w:tcPr>
          <w:p w14:paraId="74C32DB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EBD3D0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CDA883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C4872B2" w14:textId="77777777">
        <w:tc>
          <w:tcPr>
            <w:tcW w:w="450" w:type="dxa"/>
            <w:vMerge/>
            <w:vAlign w:val="center"/>
          </w:tcPr>
          <w:p w14:paraId="241DA7E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0C0549E"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Cấp Trường (tương đương) trở lên </w:t>
            </w:r>
          </w:p>
        </w:tc>
        <w:tc>
          <w:tcPr>
            <w:tcW w:w="1839" w:type="dxa"/>
            <w:vAlign w:val="center"/>
          </w:tcPr>
          <w:p w14:paraId="0D7AEE3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 / thành tích</w:t>
            </w:r>
          </w:p>
        </w:tc>
        <w:tc>
          <w:tcPr>
            <w:tcW w:w="708" w:type="dxa"/>
          </w:tcPr>
          <w:p w14:paraId="401286E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1CD551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D45DD5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EDC7C63" w14:textId="77777777">
        <w:tc>
          <w:tcPr>
            <w:tcW w:w="450" w:type="dxa"/>
            <w:vMerge/>
            <w:vAlign w:val="center"/>
          </w:tcPr>
          <w:p w14:paraId="626503A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84B356D"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Cấp Tỉnh/Thành phố (tương đương)</w:t>
            </w:r>
          </w:p>
        </w:tc>
        <w:tc>
          <w:tcPr>
            <w:tcW w:w="1839" w:type="dxa"/>
            <w:vAlign w:val="center"/>
          </w:tcPr>
          <w:p w14:paraId="584D832B"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 / thành tích</w:t>
            </w:r>
          </w:p>
        </w:tc>
        <w:tc>
          <w:tcPr>
            <w:tcW w:w="708" w:type="dxa"/>
          </w:tcPr>
          <w:p w14:paraId="30ADEA0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AF7ED7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45E407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783B6C0" w14:textId="77777777">
        <w:tc>
          <w:tcPr>
            <w:tcW w:w="450" w:type="dxa"/>
            <w:vMerge/>
            <w:vAlign w:val="center"/>
          </w:tcPr>
          <w:p w14:paraId="0B9CA34E"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331A9CD"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Cấp Trung ương</w:t>
            </w:r>
          </w:p>
        </w:tc>
        <w:tc>
          <w:tcPr>
            <w:tcW w:w="1839" w:type="dxa"/>
            <w:vAlign w:val="center"/>
          </w:tcPr>
          <w:p w14:paraId="734BD55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 / thành tích</w:t>
            </w:r>
          </w:p>
        </w:tc>
        <w:tc>
          <w:tcPr>
            <w:tcW w:w="708" w:type="dxa"/>
          </w:tcPr>
          <w:p w14:paraId="3F45645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4266A4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0C8842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E266BB6" w14:textId="77777777">
        <w:tc>
          <w:tcPr>
            <w:tcW w:w="450" w:type="dxa"/>
            <w:vAlign w:val="center"/>
          </w:tcPr>
          <w:p w14:paraId="330695A7" w14:textId="77777777" w:rsidR="002E1CC5" w:rsidRDefault="00000000">
            <w:pPr>
              <w:pBdr>
                <w:top w:val="nil"/>
                <w:left w:val="nil"/>
                <w:bottom w:val="nil"/>
                <w:right w:val="nil"/>
                <w:between w:val="nil"/>
              </w:pBdr>
              <w:spacing w:line="288" w:lineRule="auto"/>
              <w:jc w:val="center"/>
              <w:rPr>
                <w:rFonts w:eastAsia="Times New Roman"/>
                <w:b/>
                <w:color w:val="000000"/>
                <w:sz w:val="20"/>
              </w:rPr>
            </w:pPr>
            <w:r>
              <w:rPr>
                <w:rFonts w:eastAsia="Times New Roman"/>
                <w:b/>
                <w:color w:val="000000"/>
                <w:sz w:val="20"/>
              </w:rPr>
              <w:t>IV</w:t>
            </w:r>
          </w:p>
        </w:tc>
        <w:tc>
          <w:tcPr>
            <w:tcW w:w="10077" w:type="dxa"/>
            <w:gridSpan w:val="8"/>
            <w:vAlign w:val="center"/>
          </w:tcPr>
          <w:p w14:paraId="1EA80076" w14:textId="77777777" w:rsidR="002E1CC5" w:rsidRDefault="00000000">
            <w:pPr>
              <w:pBdr>
                <w:top w:val="nil"/>
                <w:left w:val="nil"/>
                <w:bottom w:val="nil"/>
                <w:right w:val="nil"/>
                <w:between w:val="nil"/>
              </w:pBdr>
              <w:spacing w:line="288" w:lineRule="auto"/>
              <w:rPr>
                <w:rFonts w:eastAsia="Times New Roman"/>
                <w:b/>
                <w:color w:val="000000"/>
                <w:sz w:val="20"/>
              </w:rPr>
            </w:pPr>
            <w:r>
              <w:rPr>
                <w:rFonts w:eastAsia="Times New Roman"/>
                <w:b/>
                <w:color w:val="000000"/>
                <w:sz w:val="20"/>
              </w:rPr>
              <w:t xml:space="preserve">ĐÁNH GIÁ VỀ Ý THỨC CÔNG DÂN TRONG QUAN HỆ CỘNG ĐỒNG </w:t>
            </w:r>
            <w:r>
              <w:rPr>
                <w:rFonts w:eastAsia="Times New Roman"/>
                <w:b/>
                <w:i/>
                <w:color w:val="000000"/>
                <w:sz w:val="20"/>
              </w:rPr>
              <w:t>(Tối đa 25 điểm)</w:t>
            </w:r>
          </w:p>
        </w:tc>
      </w:tr>
      <w:tr w:rsidR="002E1CC5" w14:paraId="6616D603" w14:textId="77777777">
        <w:tc>
          <w:tcPr>
            <w:tcW w:w="450" w:type="dxa"/>
            <w:vAlign w:val="center"/>
          </w:tcPr>
          <w:p w14:paraId="12FEEB7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a</w:t>
            </w:r>
          </w:p>
        </w:tc>
        <w:tc>
          <w:tcPr>
            <w:tcW w:w="5793" w:type="dxa"/>
            <w:gridSpan w:val="3"/>
            <w:vAlign w:val="center"/>
          </w:tcPr>
          <w:p w14:paraId="589C704D"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Ý thức chấp hành và tham gia tuyên truyền các chủ trương của Đảng, chính sách pháp luật của Nhà nước trong cộng đồng </w:t>
            </w:r>
          </w:p>
        </w:tc>
        <w:tc>
          <w:tcPr>
            <w:tcW w:w="1839" w:type="dxa"/>
            <w:vAlign w:val="center"/>
          </w:tcPr>
          <w:p w14:paraId="048D10AB"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0 đến 5 điểm</w:t>
            </w:r>
          </w:p>
        </w:tc>
        <w:tc>
          <w:tcPr>
            <w:tcW w:w="708" w:type="dxa"/>
          </w:tcPr>
          <w:p w14:paraId="32C529AB" w14:textId="62197A1F" w:rsidR="002E1CC5" w:rsidRDefault="002054C5">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w:t>
            </w:r>
          </w:p>
        </w:tc>
        <w:tc>
          <w:tcPr>
            <w:tcW w:w="849" w:type="dxa"/>
          </w:tcPr>
          <w:p w14:paraId="50DC4BC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E53F62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9604917" w14:textId="77777777">
        <w:tc>
          <w:tcPr>
            <w:tcW w:w="450" w:type="dxa"/>
            <w:vMerge w:val="restart"/>
            <w:vAlign w:val="center"/>
          </w:tcPr>
          <w:p w14:paraId="151D128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175B7113"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Tích cực tìm hiểu và chấp hành tốt chủ trương, đường lối của Đảng, chính sách, pháp luật của Nhà nước</w:t>
            </w:r>
          </w:p>
        </w:tc>
        <w:tc>
          <w:tcPr>
            <w:tcW w:w="1839" w:type="dxa"/>
            <w:vAlign w:val="center"/>
          </w:tcPr>
          <w:p w14:paraId="2A0D9EB3"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2,5 điểm</w:t>
            </w:r>
          </w:p>
        </w:tc>
        <w:tc>
          <w:tcPr>
            <w:tcW w:w="708" w:type="dxa"/>
          </w:tcPr>
          <w:p w14:paraId="678E06B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EA4F54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96240E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C6FBF2C" w14:textId="77777777">
        <w:tc>
          <w:tcPr>
            <w:tcW w:w="450" w:type="dxa"/>
            <w:vMerge/>
            <w:vAlign w:val="center"/>
          </w:tcPr>
          <w:p w14:paraId="3DE0BE2A"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71EC1DAF"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Tích cực tham gia hưởng ứng các buổi học tập, triển khai, tuyên truyền các chủ trương, đường lối của Đảng, chính sách, pháp luật của Nhà nước</w:t>
            </w:r>
          </w:p>
        </w:tc>
        <w:tc>
          <w:tcPr>
            <w:tcW w:w="1839" w:type="dxa"/>
            <w:vAlign w:val="center"/>
          </w:tcPr>
          <w:p w14:paraId="0A3BA6E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2,5 điểm</w:t>
            </w:r>
          </w:p>
        </w:tc>
        <w:tc>
          <w:tcPr>
            <w:tcW w:w="708" w:type="dxa"/>
          </w:tcPr>
          <w:p w14:paraId="2D7ECE2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4B766A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AEA5FF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CB10262" w14:textId="77777777">
        <w:tc>
          <w:tcPr>
            <w:tcW w:w="450" w:type="dxa"/>
            <w:vAlign w:val="center"/>
          </w:tcPr>
          <w:p w14:paraId="7605E94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b</w:t>
            </w:r>
          </w:p>
        </w:tc>
        <w:tc>
          <w:tcPr>
            <w:tcW w:w="5793" w:type="dxa"/>
            <w:gridSpan w:val="3"/>
            <w:vAlign w:val="center"/>
          </w:tcPr>
          <w:p w14:paraId="5BD33104"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Tham gia các hoạt động tình nguyện vì cộng đồng </w:t>
            </w:r>
          </w:p>
        </w:tc>
        <w:tc>
          <w:tcPr>
            <w:tcW w:w="1839" w:type="dxa"/>
            <w:vAlign w:val="center"/>
          </w:tcPr>
          <w:p w14:paraId="500C59C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04DCA2F3" w14:textId="494CA33B" w:rsidR="002E1CC5" w:rsidRDefault="007B72AD">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49" w:type="dxa"/>
          </w:tcPr>
          <w:p w14:paraId="1F64099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BD09A0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33884E0" w14:textId="77777777">
        <w:tc>
          <w:tcPr>
            <w:tcW w:w="450" w:type="dxa"/>
            <w:vAlign w:val="center"/>
          </w:tcPr>
          <w:p w14:paraId="5DB56AA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13C8743D"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Có ý thức và tham gia các hoạt động tình nguyện vì cộng đồng </w:t>
            </w:r>
          </w:p>
        </w:tc>
        <w:tc>
          <w:tcPr>
            <w:tcW w:w="1839" w:type="dxa"/>
            <w:vAlign w:val="center"/>
          </w:tcPr>
          <w:p w14:paraId="0C200228"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42FF82A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F43735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9ACBF6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8AF7D84" w14:textId="77777777">
        <w:tc>
          <w:tcPr>
            <w:tcW w:w="450" w:type="dxa"/>
            <w:vMerge w:val="restart"/>
            <w:vAlign w:val="center"/>
          </w:tcPr>
          <w:p w14:paraId="1A4E5BC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4B23589A"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Cấp lớp (tương đương)</w:t>
            </w:r>
          </w:p>
        </w:tc>
        <w:tc>
          <w:tcPr>
            <w:tcW w:w="1839" w:type="dxa"/>
            <w:vAlign w:val="center"/>
          </w:tcPr>
          <w:p w14:paraId="260AE31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2 điểm/ hoạt động </w:t>
            </w:r>
          </w:p>
        </w:tc>
        <w:tc>
          <w:tcPr>
            <w:tcW w:w="708" w:type="dxa"/>
          </w:tcPr>
          <w:p w14:paraId="0AB6A65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C1878A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1D8793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ABA0556" w14:textId="77777777">
        <w:tc>
          <w:tcPr>
            <w:tcW w:w="450" w:type="dxa"/>
            <w:vMerge/>
            <w:vAlign w:val="center"/>
          </w:tcPr>
          <w:p w14:paraId="1F6EE38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7C1BA32E"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Cấp khoa (tương đương)</w:t>
            </w:r>
          </w:p>
        </w:tc>
        <w:tc>
          <w:tcPr>
            <w:tcW w:w="1839" w:type="dxa"/>
            <w:vAlign w:val="center"/>
          </w:tcPr>
          <w:p w14:paraId="4B50268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3 điểm / hoạt động </w:t>
            </w:r>
          </w:p>
        </w:tc>
        <w:tc>
          <w:tcPr>
            <w:tcW w:w="708" w:type="dxa"/>
          </w:tcPr>
          <w:p w14:paraId="5CE3DF6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CFDD5F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1057DD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1308E3B" w14:textId="77777777">
        <w:tc>
          <w:tcPr>
            <w:tcW w:w="450" w:type="dxa"/>
            <w:vMerge/>
            <w:vAlign w:val="center"/>
          </w:tcPr>
          <w:p w14:paraId="7D6B98B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3CEBAF0"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Cấp Trường (tương đương) trở lên </w:t>
            </w:r>
          </w:p>
        </w:tc>
        <w:tc>
          <w:tcPr>
            <w:tcW w:w="1839" w:type="dxa"/>
            <w:vAlign w:val="center"/>
          </w:tcPr>
          <w:p w14:paraId="4CE658D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4 điểm / hoạt động </w:t>
            </w:r>
          </w:p>
        </w:tc>
        <w:tc>
          <w:tcPr>
            <w:tcW w:w="708" w:type="dxa"/>
          </w:tcPr>
          <w:p w14:paraId="3BEAE6C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DA5373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645072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FC1346B" w14:textId="77777777">
        <w:tc>
          <w:tcPr>
            <w:tcW w:w="450" w:type="dxa"/>
            <w:vAlign w:val="center"/>
          </w:tcPr>
          <w:p w14:paraId="5ECD3B3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c</w:t>
            </w:r>
          </w:p>
        </w:tc>
        <w:tc>
          <w:tcPr>
            <w:tcW w:w="5793" w:type="dxa"/>
            <w:gridSpan w:val="3"/>
            <w:vAlign w:val="center"/>
          </w:tcPr>
          <w:p w14:paraId="02654EED"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Khen thưởng sinh viên tham gia các hoạt động vì cộng đồng có thành tích được ghi nhận, biểu dương, khen thưởng</w:t>
            </w:r>
          </w:p>
        </w:tc>
        <w:tc>
          <w:tcPr>
            <w:tcW w:w="1839" w:type="dxa"/>
            <w:vAlign w:val="center"/>
          </w:tcPr>
          <w:p w14:paraId="0391987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0391DF5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E314D6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474613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961E37A" w14:textId="77777777">
        <w:tc>
          <w:tcPr>
            <w:tcW w:w="450" w:type="dxa"/>
            <w:vMerge w:val="restart"/>
            <w:vAlign w:val="center"/>
          </w:tcPr>
          <w:p w14:paraId="4204DFB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50081A98"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Cấp khoa (tương đương) </w:t>
            </w:r>
          </w:p>
        </w:tc>
        <w:tc>
          <w:tcPr>
            <w:tcW w:w="1839" w:type="dxa"/>
            <w:vAlign w:val="center"/>
          </w:tcPr>
          <w:p w14:paraId="61F1174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 / thành tích</w:t>
            </w:r>
          </w:p>
        </w:tc>
        <w:tc>
          <w:tcPr>
            <w:tcW w:w="708" w:type="dxa"/>
          </w:tcPr>
          <w:p w14:paraId="7915F0E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9C6C08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8D4DE5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DD15108" w14:textId="77777777">
        <w:tc>
          <w:tcPr>
            <w:tcW w:w="450" w:type="dxa"/>
            <w:vMerge/>
            <w:vAlign w:val="center"/>
          </w:tcPr>
          <w:p w14:paraId="1B60AA8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67B6D90"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Cấp Trường (tương đương) trở lên </w:t>
            </w:r>
          </w:p>
        </w:tc>
        <w:tc>
          <w:tcPr>
            <w:tcW w:w="1839" w:type="dxa"/>
            <w:vAlign w:val="center"/>
          </w:tcPr>
          <w:p w14:paraId="282709B3"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 / thành tích</w:t>
            </w:r>
          </w:p>
        </w:tc>
        <w:tc>
          <w:tcPr>
            <w:tcW w:w="708" w:type="dxa"/>
          </w:tcPr>
          <w:p w14:paraId="7CABF07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B3405C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5CE7E5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2B05EBE" w14:textId="77777777">
        <w:tc>
          <w:tcPr>
            <w:tcW w:w="450" w:type="dxa"/>
            <w:vMerge/>
            <w:vAlign w:val="center"/>
          </w:tcPr>
          <w:p w14:paraId="021E64B2"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309AA66"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Cấp Tỉnh/Thành phố (tương đương)</w:t>
            </w:r>
          </w:p>
        </w:tc>
        <w:tc>
          <w:tcPr>
            <w:tcW w:w="1839" w:type="dxa"/>
            <w:vAlign w:val="center"/>
          </w:tcPr>
          <w:p w14:paraId="04DAEB9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 / thành tích</w:t>
            </w:r>
          </w:p>
        </w:tc>
        <w:tc>
          <w:tcPr>
            <w:tcW w:w="708" w:type="dxa"/>
          </w:tcPr>
          <w:p w14:paraId="5D8BE25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A779E3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9FE7A8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A803330" w14:textId="77777777">
        <w:tc>
          <w:tcPr>
            <w:tcW w:w="450" w:type="dxa"/>
            <w:vMerge/>
            <w:vAlign w:val="center"/>
          </w:tcPr>
          <w:p w14:paraId="732F91F6"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2FF7CC9"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Cấp Trung ương</w:t>
            </w:r>
          </w:p>
        </w:tc>
        <w:tc>
          <w:tcPr>
            <w:tcW w:w="1839" w:type="dxa"/>
            <w:vAlign w:val="center"/>
          </w:tcPr>
          <w:p w14:paraId="1E62EC9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 / thành tích</w:t>
            </w:r>
          </w:p>
        </w:tc>
        <w:tc>
          <w:tcPr>
            <w:tcW w:w="708" w:type="dxa"/>
          </w:tcPr>
          <w:p w14:paraId="541AE77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72FDC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2192A7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FE7AC6D" w14:textId="77777777">
        <w:tc>
          <w:tcPr>
            <w:tcW w:w="450" w:type="dxa"/>
            <w:vAlign w:val="center"/>
          </w:tcPr>
          <w:p w14:paraId="33388564"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V</w:t>
            </w:r>
          </w:p>
        </w:tc>
        <w:tc>
          <w:tcPr>
            <w:tcW w:w="10077" w:type="dxa"/>
            <w:gridSpan w:val="8"/>
            <w:vAlign w:val="center"/>
          </w:tcPr>
          <w:p w14:paraId="1A6215B6"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b/>
                <w:color w:val="000000"/>
                <w:sz w:val="20"/>
              </w:rPr>
              <w:t>ĐÁNH GIÁ VỀ Ý THỨC VÀ KẾT QUẢ THAM GIA CÔNG TÁC PHỤ TRÁCH LỚP, CÁC ĐOÀN THỂ, TỔ CHỨC TRONG TRƯỜNG; ĐẠT THÀNH TÍCH XUẤT SẮC TRONG HỌC TẬP, RÈN LUYỆN (</w:t>
            </w:r>
            <w:r>
              <w:rPr>
                <w:rFonts w:eastAsia="Times New Roman"/>
                <w:b/>
                <w:i/>
                <w:color w:val="000000"/>
                <w:sz w:val="20"/>
              </w:rPr>
              <w:t>Tối đa 10 điểm)</w:t>
            </w:r>
          </w:p>
        </w:tc>
      </w:tr>
      <w:tr w:rsidR="002E1CC5" w14:paraId="7D378792" w14:textId="77777777">
        <w:tc>
          <w:tcPr>
            <w:tcW w:w="450" w:type="dxa"/>
            <w:vAlign w:val="center"/>
          </w:tcPr>
          <w:p w14:paraId="35CEAC1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a</w:t>
            </w:r>
          </w:p>
        </w:tc>
        <w:tc>
          <w:tcPr>
            <w:tcW w:w="5793" w:type="dxa"/>
            <w:gridSpan w:val="3"/>
            <w:vAlign w:val="center"/>
          </w:tcPr>
          <w:p w14:paraId="54AD9832"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Hỗ trợ và tham gia tích cực vào các hoạt động chung của lớp, tập thể, của Trường  </w:t>
            </w:r>
          </w:p>
        </w:tc>
        <w:tc>
          <w:tcPr>
            <w:tcW w:w="1839" w:type="dxa"/>
            <w:vAlign w:val="center"/>
          </w:tcPr>
          <w:p w14:paraId="22B490D4"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0424E69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49" w:type="dxa"/>
          </w:tcPr>
          <w:p w14:paraId="16AFE77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w:t>
            </w:r>
          </w:p>
        </w:tc>
        <w:tc>
          <w:tcPr>
            <w:tcW w:w="888" w:type="dxa"/>
            <w:gridSpan w:val="2"/>
          </w:tcPr>
          <w:p w14:paraId="754F45D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40AA833" w14:textId="77777777">
        <w:tc>
          <w:tcPr>
            <w:tcW w:w="450" w:type="dxa"/>
            <w:vAlign w:val="center"/>
          </w:tcPr>
          <w:p w14:paraId="5658E20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b</w:t>
            </w:r>
          </w:p>
        </w:tc>
        <w:tc>
          <w:tcPr>
            <w:tcW w:w="5793" w:type="dxa"/>
            <w:gridSpan w:val="3"/>
            <w:vAlign w:val="center"/>
          </w:tcPr>
          <w:p w14:paraId="2AE4E9DC"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Đánh giá mức độ hoàn thành nhiệm vụ của sinh viên giữ một trong các chức vụ sau </w:t>
            </w:r>
            <w:r>
              <w:rPr>
                <w:rFonts w:eastAsia="Times New Roman"/>
                <w:i/>
                <w:color w:val="000000"/>
                <w:sz w:val="20"/>
              </w:rPr>
              <w:t>(đối với sinh viên đảm nhiệm nhiều chức vụ thì chọn chức vụ cao nhất)</w:t>
            </w:r>
          </w:p>
        </w:tc>
        <w:tc>
          <w:tcPr>
            <w:tcW w:w="1839" w:type="dxa"/>
            <w:vAlign w:val="center"/>
          </w:tcPr>
          <w:p w14:paraId="2AEC6E4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4B50172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A94055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B9D7E7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6FEA1FE" w14:textId="77777777">
        <w:tc>
          <w:tcPr>
            <w:tcW w:w="450" w:type="dxa"/>
            <w:vMerge w:val="restart"/>
            <w:vAlign w:val="center"/>
          </w:tcPr>
          <w:p w14:paraId="07E3934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4094FF94"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Ban cán sự lớp; Ban Chấp hành (BCH) chi đoàn – chi hội; ủy viên BCH Đoàn khoa - Liên Chi hội Sinh viên khoa; Ban chủ nhiệm các CLB-Đ-N; thành viên Ban tự quản KTX</w:t>
            </w:r>
          </w:p>
        </w:tc>
        <w:tc>
          <w:tcPr>
            <w:tcW w:w="1839" w:type="dxa"/>
            <w:vAlign w:val="center"/>
          </w:tcPr>
          <w:p w14:paraId="2F1D97E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1D582E5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AF586E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84555F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92A636F" w14:textId="77777777">
        <w:tc>
          <w:tcPr>
            <w:tcW w:w="450" w:type="dxa"/>
            <w:vMerge/>
            <w:vAlign w:val="center"/>
          </w:tcPr>
          <w:p w14:paraId="619963E4"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499FAC4"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Hoàn thành Xuất sắc nhiệm vụ </w:t>
            </w:r>
          </w:p>
        </w:tc>
        <w:tc>
          <w:tcPr>
            <w:tcW w:w="1839" w:type="dxa"/>
            <w:vAlign w:val="center"/>
          </w:tcPr>
          <w:p w14:paraId="3236225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3 điểm </w:t>
            </w:r>
          </w:p>
        </w:tc>
        <w:tc>
          <w:tcPr>
            <w:tcW w:w="708" w:type="dxa"/>
          </w:tcPr>
          <w:p w14:paraId="61D06E7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429FB8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9A279E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2AE130C" w14:textId="77777777">
        <w:tc>
          <w:tcPr>
            <w:tcW w:w="450" w:type="dxa"/>
            <w:vMerge/>
            <w:vAlign w:val="center"/>
          </w:tcPr>
          <w:p w14:paraId="4A358A1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2FF7C5C"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Hoàn thành Tốt nhiệm vụ </w:t>
            </w:r>
          </w:p>
        </w:tc>
        <w:tc>
          <w:tcPr>
            <w:tcW w:w="1839" w:type="dxa"/>
            <w:vAlign w:val="center"/>
          </w:tcPr>
          <w:p w14:paraId="1E528D6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2 điểm </w:t>
            </w:r>
          </w:p>
        </w:tc>
        <w:tc>
          <w:tcPr>
            <w:tcW w:w="708" w:type="dxa"/>
          </w:tcPr>
          <w:p w14:paraId="6007297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DCEBFE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FA4DC8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E692986" w14:textId="77777777">
        <w:tc>
          <w:tcPr>
            <w:tcW w:w="450" w:type="dxa"/>
            <w:vMerge/>
            <w:vAlign w:val="center"/>
          </w:tcPr>
          <w:p w14:paraId="6B1D7691"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45A9642"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Hoàn thành nhiệm vụ</w:t>
            </w:r>
          </w:p>
        </w:tc>
        <w:tc>
          <w:tcPr>
            <w:tcW w:w="1839" w:type="dxa"/>
            <w:vAlign w:val="center"/>
          </w:tcPr>
          <w:p w14:paraId="02433D0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1 điểm </w:t>
            </w:r>
          </w:p>
        </w:tc>
        <w:tc>
          <w:tcPr>
            <w:tcW w:w="708" w:type="dxa"/>
          </w:tcPr>
          <w:p w14:paraId="6888908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A1D6F3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640C8E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7E49737" w14:textId="77777777">
        <w:tc>
          <w:tcPr>
            <w:tcW w:w="450" w:type="dxa"/>
            <w:vMerge/>
            <w:vAlign w:val="center"/>
          </w:tcPr>
          <w:p w14:paraId="536AFC6E"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A62E073"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Không hoàn thành nhiệm vụ </w:t>
            </w:r>
          </w:p>
        </w:tc>
        <w:tc>
          <w:tcPr>
            <w:tcW w:w="1839" w:type="dxa"/>
            <w:vAlign w:val="center"/>
          </w:tcPr>
          <w:p w14:paraId="4E49897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-3 điểm</w:t>
            </w:r>
          </w:p>
        </w:tc>
        <w:tc>
          <w:tcPr>
            <w:tcW w:w="708" w:type="dxa"/>
          </w:tcPr>
          <w:p w14:paraId="762BBDC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71D28F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4B8FD9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DBCF5CE" w14:textId="77777777">
        <w:tc>
          <w:tcPr>
            <w:tcW w:w="450" w:type="dxa"/>
            <w:vMerge/>
            <w:vAlign w:val="center"/>
          </w:tcPr>
          <w:p w14:paraId="2789F645"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72B96E02"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Bí thư, phó Bí thư Đoàn khoa; Liên chi hội trưởng, liên chi hội phó; ủy viên BCH Đoàn Trường – Hội Sinh viên Trường; Chủ nhiệm, phó Chủ nhiệm CLB-Đ-N; Trưởng, Phó Ban tự quản KTX</w:t>
            </w:r>
          </w:p>
        </w:tc>
        <w:tc>
          <w:tcPr>
            <w:tcW w:w="1839" w:type="dxa"/>
            <w:vAlign w:val="center"/>
          </w:tcPr>
          <w:p w14:paraId="4EBE44B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745F731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CCF9CF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3C6692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5F20DF8" w14:textId="77777777">
        <w:tc>
          <w:tcPr>
            <w:tcW w:w="450" w:type="dxa"/>
            <w:vMerge/>
            <w:vAlign w:val="center"/>
          </w:tcPr>
          <w:p w14:paraId="152EA440"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95FD882"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Hoàn thành Xuất sắc nhiệm vụ </w:t>
            </w:r>
          </w:p>
        </w:tc>
        <w:tc>
          <w:tcPr>
            <w:tcW w:w="1839" w:type="dxa"/>
            <w:vAlign w:val="center"/>
          </w:tcPr>
          <w:p w14:paraId="2D01C1FA"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4 điểm </w:t>
            </w:r>
          </w:p>
        </w:tc>
        <w:tc>
          <w:tcPr>
            <w:tcW w:w="708" w:type="dxa"/>
          </w:tcPr>
          <w:p w14:paraId="377B69F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49DE46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85026E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02510BF" w14:textId="77777777">
        <w:tc>
          <w:tcPr>
            <w:tcW w:w="450" w:type="dxa"/>
            <w:vMerge/>
            <w:vAlign w:val="center"/>
          </w:tcPr>
          <w:p w14:paraId="320E9B9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7573C80B"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Hoàn thành Tốt nhiệm vụ </w:t>
            </w:r>
          </w:p>
        </w:tc>
        <w:tc>
          <w:tcPr>
            <w:tcW w:w="1839" w:type="dxa"/>
            <w:vAlign w:val="center"/>
          </w:tcPr>
          <w:p w14:paraId="75CE462E"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3 điểm </w:t>
            </w:r>
          </w:p>
        </w:tc>
        <w:tc>
          <w:tcPr>
            <w:tcW w:w="708" w:type="dxa"/>
          </w:tcPr>
          <w:p w14:paraId="05673A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42A57B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772F4C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5ECC93F" w14:textId="77777777">
        <w:tc>
          <w:tcPr>
            <w:tcW w:w="450" w:type="dxa"/>
            <w:vMerge/>
            <w:vAlign w:val="center"/>
          </w:tcPr>
          <w:p w14:paraId="4900276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5F5A212"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Hoàn thành nhiệm vụ</w:t>
            </w:r>
          </w:p>
        </w:tc>
        <w:tc>
          <w:tcPr>
            <w:tcW w:w="1839" w:type="dxa"/>
            <w:vAlign w:val="center"/>
          </w:tcPr>
          <w:p w14:paraId="5B5750B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2 điểm </w:t>
            </w:r>
          </w:p>
        </w:tc>
        <w:tc>
          <w:tcPr>
            <w:tcW w:w="708" w:type="dxa"/>
          </w:tcPr>
          <w:p w14:paraId="3FC0AE4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DEB01A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BAA78E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106F8AA" w14:textId="77777777">
        <w:tc>
          <w:tcPr>
            <w:tcW w:w="450" w:type="dxa"/>
            <w:vMerge/>
            <w:vAlign w:val="center"/>
          </w:tcPr>
          <w:p w14:paraId="17F170D9"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482EB28"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Không hoàn thành nhiệm vụ </w:t>
            </w:r>
          </w:p>
        </w:tc>
        <w:tc>
          <w:tcPr>
            <w:tcW w:w="1839" w:type="dxa"/>
            <w:vAlign w:val="center"/>
          </w:tcPr>
          <w:p w14:paraId="4D842B7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6283FDB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CAA64D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FEBB83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F495825" w14:textId="77777777">
        <w:tc>
          <w:tcPr>
            <w:tcW w:w="450" w:type="dxa"/>
            <w:vMerge/>
            <w:vAlign w:val="center"/>
          </w:tcPr>
          <w:p w14:paraId="037E4DB4"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1F77B1DC"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 Ủy viên Thường vụ Đoàn Trường – Ban Thư ký Hội Sinh viên Trường; Chi ủy viên Chi bộ Sinh viên </w:t>
            </w:r>
          </w:p>
        </w:tc>
        <w:tc>
          <w:tcPr>
            <w:tcW w:w="1839" w:type="dxa"/>
            <w:vAlign w:val="center"/>
          </w:tcPr>
          <w:p w14:paraId="4DEEFE2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6497EAD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318970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167342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03C883E" w14:textId="77777777">
        <w:tc>
          <w:tcPr>
            <w:tcW w:w="450" w:type="dxa"/>
            <w:vMerge/>
            <w:vAlign w:val="center"/>
          </w:tcPr>
          <w:p w14:paraId="3BC76D51"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CB9893A"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Hoàn thành Xuất sắc nhiệm vụ</w:t>
            </w:r>
          </w:p>
        </w:tc>
        <w:tc>
          <w:tcPr>
            <w:tcW w:w="1839" w:type="dxa"/>
            <w:vAlign w:val="center"/>
          </w:tcPr>
          <w:p w14:paraId="24D256E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w:t>
            </w:r>
          </w:p>
        </w:tc>
        <w:tc>
          <w:tcPr>
            <w:tcW w:w="708" w:type="dxa"/>
          </w:tcPr>
          <w:p w14:paraId="345BC34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F5FC7A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87AF60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3F16C61" w14:textId="77777777">
        <w:tc>
          <w:tcPr>
            <w:tcW w:w="450" w:type="dxa"/>
            <w:vMerge/>
            <w:vAlign w:val="center"/>
          </w:tcPr>
          <w:p w14:paraId="2D435A03"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BE0F45E"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Hoàn thành Tốt nhiệm vụ </w:t>
            </w:r>
          </w:p>
        </w:tc>
        <w:tc>
          <w:tcPr>
            <w:tcW w:w="1839" w:type="dxa"/>
            <w:vAlign w:val="center"/>
          </w:tcPr>
          <w:p w14:paraId="500B82C1"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3 điểm </w:t>
            </w:r>
          </w:p>
        </w:tc>
        <w:tc>
          <w:tcPr>
            <w:tcW w:w="708" w:type="dxa"/>
          </w:tcPr>
          <w:p w14:paraId="64A4005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2AD64A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0FBB8E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29F0E5E" w14:textId="77777777">
        <w:tc>
          <w:tcPr>
            <w:tcW w:w="450" w:type="dxa"/>
            <w:vMerge w:val="restart"/>
            <w:vAlign w:val="center"/>
          </w:tcPr>
          <w:p w14:paraId="3FD7BCC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5270E0B9"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Hoàn thành nhiệm vụ</w:t>
            </w:r>
          </w:p>
        </w:tc>
        <w:tc>
          <w:tcPr>
            <w:tcW w:w="1839" w:type="dxa"/>
            <w:vAlign w:val="center"/>
          </w:tcPr>
          <w:p w14:paraId="4F6A044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2 điểm </w:t>
            </w:r>
          </w:p>
        </w:tc>
        <w:tc>
          <w:tcPr>
            <w:tcW w:w="708" w:type="dxa"/>
          </w:tcPr>
          <w:p w14:paraId="3133074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DAB602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294697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E834C2A" w14:textId="77777777">
        <w:tc>
          <w:tcPr>
            <w:tcW w:w="450" w:type="dxa"/>
            <w:vMerge/>
            <w:vAlign w:val="center"/>
          </w:tcPr>
          <w:p w14:paraId="7AF6E39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C863EF1"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Không hoàn thành nhiệm vụ </w:t>
            </w:r>
          </w:p>
        </w:tc>
        <w:tc>
          <w:tcPr>
            <w:tcW w:w="1839" w:type="dxa"/>
            <w:vAlign w:val="center"/>
          </w:tcPr>
          <w:p w14:paraId="7529A62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59D7F0B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C3AB8D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3D286A0"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2CF0D50" w14:textId="77777777">
        <w:tc>
          <w:tcPr>
            <w:tcW w:w="450" w:type="dxa"/>
            <w:vAlign w:val="center"/>
          </w:tcPr>
          <w:p w14:paraId="4E0DCF4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c </w:t>
            </w:r>
          </w:p>
        </w:tc>
        <w:tc>
          <w:tcPr>
            <w:tcW w:w="5793" w:type="dxa"/>
            <w:gridSpan w:val="3"/>
            <w:vAlign w:val="center"/>
          </w:tcPr>
          <w:p w14:paraId="02D4F551"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Sinh viên đạt được các thành tích đặc biệt trong học tập, rèn luyện (chỉ tính mức khen thưởng cao nhất cho 01 nội dung)</w:t>
            </w:r>
          </w:p>
        </w:tc>
        <w:tc>
          <w:tcPr>
            <w:tcW w:w="1839" w:type="dxa"/>
            <w:vAlign w:val="center"/>
          </w:tcPr>
          <w:p w14:paraId="3ED3CBD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5E3FBF6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E9F1AD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8D5F2C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34AD19A1" w14:textId="77777777">
        <w:tc>
          <w:tcPr>
            <w:tcW w:w="450" w:type="dxa"/>
            <w:vMerge w:val="restart"/>
            <w:vAlign w:val="center"/>
          </w:tcPr>
          <w:p w14:paraId="6C3E942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5793" w:type="dxa"/>
            <w:gridSpan w:val="3"/>
            <w:vAlign w:val="center"/>
          </w:tcPr>
          <w:p w14:paraId="37C73B38"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xml:space="preserve">- Khen thưởng cấp Trường </w:t>
            </w:r>
          </w:p>
        </w:tc>
        <w:tc>
          <w:tcPr>
            <w:tcW w:w="1839" w:type="dxa"/>
            <w:vAlign w:val="center"/>
          </w:tcPr>
          <w:p w14:paraId="7137A81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7F383E8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BC4195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D0DC78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D764D51" w14:textId="77777777">
        <w:tc>
          <w:tcPr>
            <w:tcW w:w="450" w:type="dxa"/>
            <w:vMerge/>
            <w:vAlign w:val="center"/>
          </w:tcPr>
          <w:p w14:paraId="6FBD122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36F1646"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Danh hiệu “Sinh viên 5 Tốt”</w:t>
            </w:r>
          </w:p>
        </w:tc>
        <w:tc>
          <w:tcPr>
            <w:tcW w:w="1839" w:type="dxa"/>
            <w:vAlign w:val="center"/>
          </w:tcPr>
          <w:p w14:paraId="17B651A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w:t>
            </w:r>
          </w:p>
        </w:tc>
        <w:tc>
          <w:tcPr>
            <w:tcW w:w="708" w:type="dxa"/>
          </w:tcPr>
          <w:p w14:paraId="48680FF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B38964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4EAC43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6E43B618" w14:textId="77777777">
        <w:tc>
          <w:tcPr>
            <w:tcW w:w="450" w:type="dxa"/>
            <w:vMerge/>
            <w:vAlign w:val="center"/>
          </w:tcPr>
          <w:p w14:paraId="1E810660"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6DE6492"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Danh hiệu “Thanh niên tiêu biểu làm theo lời Bác”</w:t>
            </w:r>
          </w:p>
        </w:tc>
        <w:tc>
          <w:tcPr>
            <w:tcW w:w="1839" w:type="dxa"/>
            <w:vAlign w:val="center"/>
          </w:tcPr>
          <w:p w14:paraId="2CC50AC2"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w:t>
            </w:r>
          </w:p>
        </w:tc>
        <w:tc>
          <w:tcPr>
            <w:tcW w:w="708" w:type="dxa"/>
          </w:tcPr>
          <w:p w14:paraId="1E3A868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647988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3B412D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A60A754" w14:textId="77777777">
        <w:tc>
          <w:tcPr>
            <w:tcW w:w="450" w:type="dxa"/>
            <w:vMerge/>
            <w:vAlign w:val="center"/>
          </w:tcPr>
          <w:p w14:paraId="36AD9774"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C9803CC"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Danh hiệu “Cán bộ Đoàn - Hội xuất sắc”, giấy khen hoàn thành xuất sắc công tác Đoàn – Hội. </w:t>
            </w:r>
          </w:p>
        </w:tc>
        <w:tc>
          <w:tcPr>
            <w:tcW w:w="1839" w:type="dxa"/>
            <w:vAlign w:val="center"/>
          </w:tcPr>
          <w:p w14:paraId="2ED68DF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4 điểm</w:t>
            </w:r>
          </w:p>
        </w:tc>
        <w:tc>
          <w:tcPr>
            <w:tcW w:w="708" w:type="dxa"/>
          </w:tcPr>
          <w:p w14:paraId="781102E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FAA929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DC6B02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A350B1B" w14:textId="77777777">
        <w:tc>
          <w:tcPr>
            <w:tcW w:w="450" w:type="dxa"/>
            <w:vMerge/>
            <w:vAlign w:val="center"/>
          </w:tcPr>
          <w:p w14:paraId="09000F38"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25498AE"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Khen thưởng cấp Tỉnh, Thành phố (tương đương)</w:t>
            </w:r>
          </w:p>
        </w:tc>
        <w:tc>
          <w:tcPr>
            <w:tcW w:w="1839" w:type="dxa"/>
            <w:vAlign w:val="center"/>
          </w:tcPr>
          <w:p w14:paraId="6272340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52431B8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383F73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8AFC56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F596DF6" w14:textId="77777777">
        <w:tc>
          <w:tcPr>
            <w:tcW w:w="450" w:type="dxa"/>
            <w:vMerge/>
            <w:vAlign w:val="center"/>
          </w:tcPr>
          <w:p w14:paraId="5FF81354"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B0A558E"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Đanh hiệu “Sinh viên 5 Tốt”</w:t>
            </w:r>
          </w:p>
        </w:tc>
        <w:tc>
          <w:tcPr>
            <w:tcW w:w="1839" w:type="dxa"/>
            <w:vAlign w:val="center"/>
          </w:tcPr>
          <w:p w14:paraId="668112D5"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00BC64F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679838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EB70C2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D2187DD" w14:textId="77777777">
        <w:tc>
          <w:tcPr>
            <w:tcW w:w="450" w:type="dxa"/>
            <w:vMerge/>
            <w:vAlign w:val="center"/>
          </w:tcPr>
          <w:p w14:paraId="44DC48A3"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51DB7FFD"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xml:space="preserve">+ Đạt giải I, II, III Giải thưởng NCKH cấp Thành </w:t>
            </w:r>
          </w:p>
        </w:tc>
        <w:tc>
          <w:tcPr>
            <w:tcW w:w="1839" w:type="dxa"/>
            <w:vAlign w:val="center"/>
          </w:tcPr>
          <w:p w14:paraId="6CC9E08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17B7902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82224C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0E99C6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CA34D76" w14:textId="77777777">
        <w:tc>
          <w:tcPr>
            <w:tcW w:w="450" w:type="dxa"/>
            <w:vMerge/>
            <w:vAlign w:val="center"/>
          </w:tcPr>
          <w:p w14:paraId="7A65F376"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3439EF54"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Giấy khen của Thành Đoàn - Hội Sinh viên Thành phố về hoàn thành xuất sắc công tác Đoàn - Hội (cá nhân)</w:t>
            </w:r>
          </w:p>
        </w:tc>
        <w:tc>
          <w:tcPr>
            <w:tcW w:w="1839" w:type="dxa"/>
            <w:vAlign w:val="center"/>
          </w:tcPr>
          <w:p w14:paraId="2D9F2DE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4EB1B0B8"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11D5519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3FA80A6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D0747C4" w14:textId="77777777">
        <w:tc>
          <w:tcPr>
            <w:tcW w:w="450" w:type="dxa"/>
            <w:vMerge/>
            <w:vAlign w:val="center"/>
          </w:tcPr>
          <w:p w14:paraId="0FDF6503"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832DFF6"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Các hình thức khen thưởng tương đương khác (do Hội đồng rèn luyện cấp Trường công nhận)</w:t>
            </w:r>
          </w:p>
        </w:tc>
        <w:tc>
          <w:tcPr>
            <w:tcW w:w="1839" w:type="dxa"/>
            <w:vAlign w:val="center"/>
          </w:tcPr>
          <w:p w14:paraId="22C698D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5 điểm</w:t>
            </w:r>
          </w:p>
        </w:tc>
        <w:tc>
          <w:tcPr>
            <w:tcW w:w="708" w:type="dxa"/>
          </w:tcPr>
          <w:p w14:paraId="37E32E7A"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17AD02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F8FDC6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7BF80E58" w14:textId="77777777">
        <w:tc>
          <w:tcPr>
            <w:tcW w:w="450" w:type="dxa"/>
            <w:vMerge/>
            <w:vAlign w:val="center"/>
          </w:tcPr>
          <w:p w14:paraId="2B58F6D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0F03026F" w14:textId="77777777" w:rsidR="002E1CC5" w:rsidRDefault="00000000">
            <w:pPr>
              <w:pBdr>
                <w:top w:val="nil"/>
                <w:left w:val="nil"/>
                <w:bottom w:val="nil"/>
                <w:right w:val="nil"/>
                <w:between w:val="nil"/>
              </w:pBdr>
              <w:spacing w:line="288" w:lineRule="auto"/>
              <w:rPr>
                <w:rFonts w:eastAsia="Times New Roman"/>
                <w:color w:val="000000"/>
                <w:sz w:val="20"/>
              </w:rPr>
            </w:pPr>
            <w:r>
              <w:rPr>
                <w:rFonts w:eastAsia="Times New Roman"/>
                <w:color w:val="000000"/>
                <w:sz w:val="20"/>
              </w:rPr>
              <w:t>- Khen thưởng cấp Trung ương (tương đương)</w:t>
            </w:r>
          </w:p>
        </w:tc>
        <w:tc>
          <w:tcPr>
            <w:tcW w:w="1839" w:type="dxa"/>
            <w:vAlign w:val="center"/>
          </w:tcPr>
          <w:p w14:paraId="01810BC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708" w:type="dxa"/>
          </w:tcPr>
          <w:p w14:paraId="4EACC42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4ECF7B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21E8D31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CAB4D31" w14:textId="77777777">
        <w:tc>
          <w:tcPr>
            <w:tcW w:w="450" w:type="dxa"/>
            <w:vMerge/>
            <w:vAlign w:val="center"/>
          </w:tcPr>
          <w:p w14:paraId="764B4E1C"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2008A06"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Danh hiệu “Sinh viên 5 Tốt”</w:t>
            </w:r>
          </w:p>
        </w:tc>
        <w:tc>
          <w:tcPr>
            <w:tcW w:w="1839" w:type="dxa"/>
            <w:vAlign w:val="center"/>
          </w:tcPr>
          <w:p w14:paraId="29BBD9C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7 điểm</w:t>
            </w:r>
          </w:p>
        </w:tc>
        <w:tc>
          <w:tcPr>
            <w:tcW w:w="708" w:type="dxa"/>
          </w:tcPr>
          <w:p w14:paraId="269E79B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8B033D4"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0AC1176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026BC95" w14:textId="77777777">
        <w:tc>
          <w:tcPr>
            <w:tcW w:w="450" w:type="dxa"/>
            <w:vMerge/>
            <w:vAlign w:val="center"/>
          </w:tcPr>
          <w:p w14:paraId="42BD1FED"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C7E99BE"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Danh hiệu “Sao Tháng Giêng”</w:t>
            </w:r>
          </w:p>
        </w:tc>
        <w:tc>
          <w:tcPr>
            <w:tcW w:w="1839" w:type="dxa"/>
            <w:vAlign w:val="center"/>
          </w:tcPr>
          <w:p w14:paraId="4FDCF54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7 điểm</w:t>
            </w:r>
          </w:p>
        </w:tc>
        <w:tc>
          <w:tcPr>
            <w:tcW w:w="708" w:type="dxa"/>
          </w:tcPr>
          <w:p w14:paraId="6ABA63F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0B998C9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CB252F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CBEC1F2" w14:textId="77777777">
        <w:tc>
          <w:tcPr>
            <w:tcW w:w="450" w:type="dxa"/>
            <w:vMerge/>
            <w:vAlign w:val="center"/>
          </w:tcPr>
          <w:p w14:paraId="691D5F9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6E91E4B"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Đạt giải I, II, III Giải thưởng NCKH cấp Bộ</w:t>
            </w:r>
          </w:p>
        </w:tc>
        <w:tc>
          <w:tcPr>
            <w:tcW w:w="1839" w:type="dxa"/>
            <w:vAlign w:val="center"/>
          </w:tcPr>
          <w:p w14:paraId="583BDD7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 xml:space="preserve">7 điểm </w:t>
            </w:r>
          </w:p>
        </w:tc>
        <w:tc>
          <w:tcPr>
            <w:tcW w:w="708" w:type="dxa"/>
          </w:tcPr>
          <w:p w14:paraId="0BABFD3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601EF34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1E682777"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A72878A" w14:textId="77777777">
        <w:tc>
          <w:tcPr>
            <w:tcW w:w="450" w:type="dxa"/>
            <w:vMerge/>
            <w:vAlign w:val="center"/>
          </w:tcPr>
          <w:p w14:paraId="5D231FDA"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2789DE37"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Đạt giải Khuyến khích Giải thưởng NCKH cấp Bộ</w:t>
            </w:r>
          </w:p>
        </w:tc>
        <w:tc>
          <w:tcPr>
            <w:tcW w:w="1839" w:type="dxa"/>
            <w:vAlign w:val="center"/>
          </w:tcPr>
          <w:p w14:paraId="6F1EACA9"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w:t>
            </w:r>
          </w:p>
        </w:tc>
        <w:tc>
          <w:tcPr>
            <w:tcW w:w="708" w:type="dxa"/>
          </w:tcPr>
          <w:p w14:paraId="06D2B09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5BCCE7DE"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5EE82223"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24D28786" w14:textId="77777777">
        <w:tc>
          <w:tcPr>
            <w:tcW w:w="450" w:type="dxa"/>
            <w:vMerge/>
            <w:vAlign w:val="center"/>
          </w:tcPr>
          <w:p w14:paraId="66C65F0B"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33925C0" w14:textId="77777777" w:rsidR="002E1CC5" w:rsidRDefault="00000000">
            <w:pPr>
              <w:pBdr>
                <w:top w:val="nil"/>
                <w:left w:val="nil"/>
                <w:bottom w:val="nil"/>
                <w:right w:val="nil"/>
                <w:between w:val="nil"/>
              </w:pBdr>
              <w:spacing w:line="288" w:lineRule="auto"/>
              <w:ind w:left="416"/>
              <w:jc w:val="both"/>
              <w:rPr>
                <w:rFonts w:eastAsia="Times New Roman"/>
                <w:color w:val="000000"/>
                <w:sz w:val="20"/>
              </w:rPr>
            </w:pPr>
            <w:r>
              <w:rPr>
                <w:rFonts w:eastAsia="Times New Roman"/>
                <w:color w:val="000000"/>
                <w:sz w:val="20"/>
              </w:rPr>
              <w:t>+ Bằng khen của Trung ương Đoàn – Trung ương Hội về hoàn thành xuất sắc công tác Đoàn – Hội (cá nhân)</w:t>
            </w:r>
          </w:p>
        </w:tc>
        <w:tc>
          <w:tcPr>
            <w:tcW w:w="1839" w:type="dxa"/>
            <w:vAlign w:val="center"/>
          </w:tcPr>
          <w:p w14:paraId="226A2126"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w:t>
            </w:r>
          </w:p>
        </w:tc>
        <w:tc>
          <w:tcPr>
            <w:tcW w:w="708" w:type="dxa"/>
          </w:tcPr>
          <w:p w14:paraId="5C8685F2"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2FCD7845"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788BC35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1545714B" w14:textId="77777777">
        <w:tc>
          <w:tcPr>
            <w:tcW w:w="450" w:type="dxa"/>
            <w:vMerge/>
            <w:vAlign w:val="center"/>
          </w:tcPr>
          <w:p w14:paraId="3BA5F71F"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69063920"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Bằng khen cấp Trung ương vì có thành tích xuất sắc trong công tác xã hội, giữ gìn an ninh trật tự, an toàn xã hội, hoạt động tình nguyện vì cộng đồng</w:t>
            </w:r>
          </w:p>
        </w:tc>
        <w:tc>
          <w:tcPr>
            <w:tcW w:w="1839" w:type="dxa"/>
            <w:vAlign w:val="center"/>
          </w:tcPr>
          <w:p w14:paraId="2ECA6ACD"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w:t>
            </w:r>
          </w:p>
        </w:tc>
        <w:tc>
          <w:tcPr>
            <w:tcW w:w="708" w:type="dxa"/>
          </w:tcPr>
          <w:p w14:paraId="266FFCB6"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313E9B79"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9DF442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07350ACB" w14:textId="77777777">
        <w:tc>
          <w:tcPr>
            <w:tcW w:w="450" w:type="dxa"/>
            <w:vMerge/>
            <w:vAlign w:val="center"/>
          </w:tcPr>
          <w:p w14:paraId="241812C7" w14:textId="77777777" w:rsidR="002E1CC5" w:rsidRDefault="002E1CC5">
            <w:pPr>
              <w:widowControl w:val="0"/>
              <w:pBdr>
                <w:top w:val="nil"/>
                <w:left w:val="nil"/>
                <w:bottom w:val="nil"/>
                <w:right w:val="nil"/>
                <w:between w:val="nil"/>
              </w:pBdr>
              <w:spacing w:line="276" w:lineRule="auto"/>
              <w:rPr>
                <w:rFonts w:eastAsia="Times New Roman"/>
                <w:color w:val="000000"/>
                <w:sz w:val="20"/>
              </w:rPr>
            </w:pPr>
          </w:p>
        </w:tc>
        <w:tc>
          <w:tcPr>
            <w:tcW w:w="5793" w:type="dxa"/>
            <w:gridSpan w:val="3"/>
            <w:vAlign w:val="center"/>
          </w:tcPr>
          <w:p w14:paraId="4A952F8A" w14:textId="77777777" w:rsidR="002E1CC5" w:rsidRDefault="00000000">
            <w:pPr>
              <w:pBdr>
                <w:top w:val="nil"/>
                <w:left w:val="nil"/>
                <w:bottom w:val="nil"/>
                <w:right w:val="nil"/>
                <w:between w:val="nil"/>
              </w:pBdr>
              <w:spacing w:line="288" w:lineRule="auto"/>
              <w:ind w:left="416"/>
              <w:rPr>
                <w:rFonts w:eastAsia="Times New Roman"/>
                <w:color w:val="000000"/>
                <w:sz w:val="20"/>
              </w:rPr>
            </w:pPr>
            <w:r>
              <w:rPr>
                <w:rFonts w:eastAsia="Times New Roman"/>
                <w:color w:val="000000"/>
                <w:sz w:val="20"/>
              </w:rPr>
              <w:t>+ Các hình thức khen thưởng tương đương khác (do Hội đồng rèn luyện cấp Trường công nhận)</w:t>
            </w:r>
          </w:p>
        </w:tc>
        <w:tc>
          <w:tcPr>
            <w:tcW w:w="1839" w:type="dxa"/>
            <w:vAlign w:val="center"/>
          </w:tcPr>
          <w:p w14:paraId="584D9367" w14:textId="77777777" w:rsidR="002E1CC5" w:rsidRDefault="00000000">
            <w:pPr>
              <w:pBdr>
                <w:top w:val="nil"/>
                <w:left w:val="nil"/>
                <w:bottom w:val="nil"/>
                <w:right w:val="nil"/>
                <w:between w:val="nil"/>
              </w:pBdr>
              <w:spacing w:line="288" w:lineRule="auto"/>
              <w:jc w:val="center"/>
              <w:rPr>
                <w:rFonts w:eastAsia="Times New Roman"/>
                <w:color w:val="000000"/>
                <w:sz w:val="20"/>
              </w:rPr>
            </w:pPr>
            <w:r>
              <w:rPr>
                <w:rFonts w:eastAsia="Times New Roman"/>
                <w:color w:val="000000"/>
                <w:sz w:val="20"/>
              </w:rPr>
              <w:t>6 điểm</w:t>
            </w:r>
          </w:p>
        </w:tc>
        <w:tc>
          <w:tcPr>
            <w:tcW w:w="708" w:type="dxa"/>
          </w:tcPr>
          <w:p w14:paraId="331CC131"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712C486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4AE325FC"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57286F26" w14:textId="77777777">
        <w:tc>
          <w:tcPr>
            <w:tcW w:w="8082" w:type="dxa"/>
            <w:gridSpan w:val="5"/>
            <w:vAlign w:val="center"/>
          </w:tcPr>
          <w:p w14:paraId="18EBC3D9" w14:textId="55B5B6D1" w:rsidR="002E1CC5" w:rsidRDefault="00000000">
            <w:pPr>
              <w:pBdr>
                <w:top w:val="nil"/>
                <w:left w:val="nil"/>
                <w:bottom w:val="nil"/>
                <w:right w:val="nil"/>
                <w:between w:val="nil"/>
              </w:pBdr>
              <w:spacing w:line="288" w:lineRule="auto"/>
              <w:ind w:left="170"/>
              <w:rPr>
                <w:rFonts w:eastAsia="Times New Roman"/>
                <w:color w:val="000000"/>
                <w:sz w:val="20"/>
              </w:rPr>
            </w:pPr>
            <w:r>
              <w:rPr>
                <w:rFonts w:eastAsia="Times New Roman"/>
                <w:b/>
                <w:color w:val="000000"/>
                <w:szCs w:val="24"/>
              </w:rPr>
              <w:t>TỔNG CỘNG:</w:t>
            </w:r>
            <w:r w:rsidR="00350C10">
              <w:rPr>
                <w:rFonts w:eastAsia="Times New Roman"/>
                <w:b/>
                <w:color w:val="000000"/>
                <w:szCs w:val="24"/>
              </w:rPr>
              <w:t>67</w:t>
            </w:r>
          </w:p>
        </w:tc>
        <w:tc>
          <w:tcPr>
            <w:tcW w:w="708" w:type="dxa"/>
          </w:tcPr>
          <w:p w14:paraId="27C514DB"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49" w:type="dxa"/>
          </w:tcPr>
          <w:p w14:paraId="4EBDD1CD"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c>
          <w:tcPr>
            <w:tcW w:w="888" w:type="dxa"/>
            <w:gridSpan w:val="2"/>
          </w:tcPr>
          <w:p w14:paraId="632680CF" w14:textId="77777777" w:rsidR="002E1CC5" w:rsidRDefault="002E1CC5">
            <w:pPr>
              <w:pBdr>
                <w:top w:val="nil"/>
                <w:left w:val="nil"/>
                <w:bottom w:val="nil"/>
                <w:right w:val="nil"/>
                <w:between w:val="nil"/>
              </w:pBdr>
              <w:spacing w:line="288" w:lineRule="auto"/>
              <w:jc w:val="center"/>
              <w:rPr>
                <w:rFonts w:eastAsia="Times New Roman"/>
                <w:color w:val="000000"/>
                <w:sz w:val="20"/>
              </w:rPr>
            </w:pPr>
          </w:p>
        </w:tc>
      </w:tr>
      <w:tr w:rsidR="002E1CC5" w14:paraId="4A4A7C38" w14:textId="77777777">
        <w:trPr>
          <w:trHeight w:val="587"/>
        </w:trPr>
        <w:tc>
          <w:tcPr>
            <w:tcW w:w="10527" w:type="dxa"/>
            <w:gridSpan w:val="9"/>
          </w:tcPr>
          <w:p w14:paraId="453CD880" w14:textId="77777777" w:rsidR="002E1CC5" w:rsidRDefault="00000000">
            <w:pPr>
              <w:tabs>
                <w:tab w:val="left" w:pos="9992"/>
              </w:tabs>
              <w:spacing w:before="120"/>
              <w:ind w:left="170"/>
              <w:rPr>
                <w:b/>
                <w:sz w:val="20"/>
              </w:rPr>
            </w:pPr>
            <w:r>
              <w:rPr>
                <w:b/>
              </w:rPr>
              <w:t xml:space="preserve">ĐẠT LOẠI RÈN LUYỆN: XUẤT SẮC  </w:t>
            </w:r>
            <w:r>
              <w:rPr>
                <w:b/>
              </w:rPr>
              <w:t xml:space="preserve">     TỐT </w:t>
            </w:r>
            <w:r>
              <w:rPr>
                <w:b/>
              </w:rPr>
              <w:t xml:space="preserve">     KHÁ </w:t>
            </w:r>
            <w:r>
              <w:rPr>
                <w:b/>
              </w:rPr>
              <w:t xml:space="preserve">   TB  🗹        YẾU </w:t>
            </w:r>
            <w:r>
              <w:rPr>
                <w:b/>
              </w:rPr>
              <w:t xml:space="preserve">        KÉM </w:t>
            </w:r>
            <w:r>
              <w:rPr>
                <w:b/>
              </w:rPr>
              <w:t></w:t>
            </w:r>
          </w:p>
        </w:tc>
      </w:tr>
    </w:tbl>
    <w:p w14:paraId="268C4264" w14:textId="77777777" w:rsidR="002E1CC5" w:rsidRDefault="002E1CC5">
      <w:pPr>
        <w:pBdr>
          <w:top w:val="nil"/>
          <w:left w:val="nil"/>
          <w:bottom w:val="nil"/>
          <w:right w:val="nil"/>
          <w:between w:val="nil"/>
        </w:pBdr>
        <w:spacing w:after="120"/>
        <w:jc w:val="right"/>
        <w:rPr>
          <w:rFonts w:eastAsia="Times New Roman"/>
          <w:b/>
          <w:color w:val="000000"/>
          <w:sz w:val="26"/>
          <w:szCs w:val="26"/>
        </w:rPr>
      </w:pPr>
    </w:p>
    <w:p w14:paraId="6DDBCC32" w14:textId="77777777" w:rsidR="002E1CC5" w:rsidRDefault="002E1CC5">
      <w:pPr>
        <w:pBdr>
          <w:top w:val="nil"/>
          <w:left w:val="nil"/>
          <w:bottom w:val="nil"/>
          <w:right w:val="nil"/>
          <w:between w:val="nil"/>
        </w:pBdr>
        <w:spacing w:after="120"/>
        <w:jc w:val="right"/>
        <w:rPr>
          <w:rFonts w:eastAsia="Times New Roman"/>
          <w:b/>
          <w:color w:val="000000"/>
          <w:sz w:val="26"/>
          <w:szCs w:val="26"/>
        </w:rPr>
      </w:pPr>
    </w:p>
    <w:p w14:paraId="24357A26" w14:textId="77777777" w:rsidR="002E1CC5" w:rsidRDefault="002E1CC5">
      <w:pPr>
        <w:pBdr>
          <w:top w:val="nil"/>
          <w:left w:val="nil"/>
          <w:bottom w:val="nil"/>
          <w:right w:val="nil"/>
          <w:between w:val="nil"/>
        </w:pBdr>
        <w:spacing w:after="120"/>
        <w:jc w:val="right"/>
        <w:rPr>
          <w:rFonts w:eastAsia="Times New Roman"/>
          <w:b/>
          <w:color w:val="000000"/>
          <w:sz w:val="26"/>
          <w:szCs w:val="26"/>
        </w:rPr>
      </w:pPr>
    </w:p>
    <w:p w14:paraId="329BD182" w14:textId="77777777" w:rsidR="002E1CC5" w:rsidRDefault="002E1CC5">
      <w:pPr>
        <w:pBdr>
          <w:top w:val="nil"/>
          <w:left w:val="nil"/>
          <w:bottom w:val="nil"/>
          <w:right w:val="nil"/>
          <w:between w:val="nil"/>
        </w:pBdr>
        <w:spacing w:after="120"/>
        <w:jc w:val="right"/>
        <w:rPr>
          <w:rFonts w:eastAsia="Times New Roman"/>
          <w:b/>
          <w:color w:val="000000"/>
          <w:sz w:val="26"/>
          <w:szCs w:val="26"/>
        </w:rPr>
      </w:pPr>
    </w:p>
    <w:p w14:paraId="1EC12991" w14:textId="77777777" w:rsidR="002E1CC5" w:rsidRDefault="002E1CC5">
      <w:pPr>
        <w:pBdr>
          <w:top w:val="nil"/>
          <w:left w:val="nil"/>
          <w:bottom w:val="nil"/>
          <w:right w:val="nil"/>
          <w:between w:val="nil"/>
        </w:pBdr>
        <w:spacing w:after="120"/>
        <w:jc w:val="right"/>
        <w:rPr>
          <w:rFonts w:eastAsia="Times New Roman"/>
          <w:b/>
          <w:color w:val="000000"/>
          <w:sz w:val="26"/>
          <w:szCs w:val="26"/>
        </w:rPr>
      </w:pPr>
    </w:p>
    <w:p w14:paraId="73646222" w14:textId="77777777" w:rsidR="002E1CC5" w:rsidRDefault="00000000">
      <w:pPr>
        <w:pBdr>
          <w:top w:val="nil"/>
          <w:left w:val="nil"/>
          <w:bottom w:val="nil"/>
          <w:right w:val="nil"/>
          <w:between w:val="nil"/>
        </w:pBdr>
        <w:spacing w:after="120"/>
        <w:jc w:val="right"/>
        <w:rPr>
          <w:rFonts w:eastAsia="Times New Roman"/>
          <w:i/>
          <w:color w:val="000000"/>
          <w:sz w:val="26"/>
          <w:szCs w:val="26"/>
        </w:rPr>
      </w:pPr>
      <w:r>
        <w:rPr>
          <w:rFonts w:eastAsia="Times New Roman"/>
          <w:b/>
          <w:color w:val="000000"/>
          <w:sz w:val="26"/>
          <w:szCs w:val="26"/>
        </w:rPr>
        <w:lastRenderedPageBreak/>
        <w:t xml:space="preserve"> </w:t>
      </w:r>
      <w:r>
        <w:rPr>
          <w:rFonts w:eastAsia="Times New Roman"/>
          <w:i/>
          <w:color w:val="000000"/>
          <w:sz w:val="26"/>
          <w:szCs w:val="26"/>
        </w:rPr>
        <w:t>TP.Hồ Chí Minh, ngày….. tháng 03 năm 2023</w:t>
      </w:r>
    </w:p>
    <w:tbl>
      <w:tblPr>
        <w:tblStyle w:val="a0"/>
        <w:tblW w:w="11353" w:type="dxa"/>
        <w:tblInd w:w="-1281" w:type="dxa"/>
        <w:tblLayout w:type="fixed"/>
        <w:tblLook w:val="0400" w:firstRow="0" w:lastRow="0" w:firstColumn="0" w:lastColumn="0" w:noHBand="0" w:noVBand="1"/>
      </w:tblPr>
      <w:tblGrid>
        <w:gridCol w:w="2838"/>
        <w:gridCol w:w="2979"/>
        <w:gridCol w:w="2557"/>
        <w:gridCol w:w="2979"/>
      </w:tblGrid>
      <w:tr w:rsidR="002E1CC5" w14:paraId="6D50001C" w14:textId="77777777">
        <w:tc>
          <w:tcPr>
            <w:tcW w:w="2838" w:type="dxa"/>
            <w:shd w:val="clear" w:color="auto" w:fill="auto"/>
          </w:tcPr>
          <w:p w14:paraId="6D15B6F9" w14:textId="77777777" w:rsidR="002E1CC5" w:rsidRDefault="00000000">
            <w:pPr>
              <w:jc w:val="center"/>
              <w:rPr>
                <w:b/>
              </w:rPr>
            </w:pPr>
            <w:r>
              <w:rPr>
                <w:b/>
              </w:rPr>
              <w:t>CỐ VẤN HỌC TẬP</w:t>
            </w:r>
          </w:p>
          <w:p w14:paraId="75195BC6" w14:textId="77777777" w:rsidR="002E1CC5" w:rsidRDefault="00000000">
            <w:pPr>
              <w:jc w:val="center"/>
            </w:pPr>
            <w:r>
              <w:t>(Kí và ghi rõ họ tên)</w:t>
            </w:r>
          </w:p>
          <w:p w14:paraId="68E2BBBB" w14:textId="77777777" w:rsidR="002E1CC5" w:rsidRDefault="002E1CC5">
            <w:pPr>
              <w:pBdr>
                <w:top w:val="nil"/>
                <w:left w:val="nil"/>
                <w:bottom w:val="nil"/>
                <w:right w:val="nil"/>
                <w:between w:val="nil"/>
              </w:pBdr>
              <w:rPr>
                <w:rFonts w:eastAsia="Times New Roman"/>
                <w:i/>
                <w:color w:val="000000"/>
              </w:rPr>
            </w:pPr>
          </w:p>
        </w:tc>
        <w:tc>
          <w:tcPr>
            <w:tcW w:w="2979" w:type="dxa"/>
            <w:shd w:val="clear" w:color="auto" w:fill="auto"/>
          </w:tcPr>
          <w:p w14:paraId="5D48D810" w14:textId="77777777" w:rsidR="002E1CC5" w:rsidRDefault="00000000">
            <w:pPr>
              <w:jc w:val="center"/>
            </w:pPr>
            <w:r>
              <w:rPr>
                <w:b/>
              </w:rPr>
              <w:t>LỚP TRƯỞNG</w:t>
            </w:r>
            <w:r>
              <w:rPr>
                <w:b/>
              </w:rPr>
              <w:br/>
            </w:r>
            <w:r>
              <w:t>(Kí và ghi rõ họ tên)</w:t>
            </w:r>
          </w:p>
          <w:p w14:paraId="4E95C391" w14:textId="77777777" w:rsidR="002E1CC5" w:rsidRDefault="002E1CC5">
            <w:pPr>
              <w:pBdr>
                <w:top w:val="nil"/>
                <w:left w:val="nil"/>
                <w:bottom w:val="nil"/>
                <w:right w:val="nil"/>
                <w:between w:val="nil"/>
              </w:pBdr>
              <w:rPr>
                <w:rFonts w:eastAsia="Times New Roman"/>
                <w:i/>
                <w:color w:val="000000"/>
              </w:rPr>
            </w:pPr>
          </w:p>
        </w:tc>
        <w:tc>
          <w:tcPr>
            <w:tcW w:w="2557" w:type="dxa"/>
            <w:shd w:val="clear" w:color="auto" w:fill="auto"/>
          </w:tcPr>
          <w:p w14:paraId="627C5EC6" w14:textId="77777777" w:rsidR="002E1CC5" w:rsidRDefault="00000000">
            <w:pPr>
              <w:jc w:val="center"/>
              <w:rPr>
                <w:b/>
              </w:rPr>
            </w:pPr>
            <w:r>
              <w:rPr>
                <w:b/>
              </w:rPr>
              <w:t>TM. BCH CHI ĐOÀN</w:t>
            </w:r>
          </w:p>
          <w:p w14:paraId="584CCE9C" w14:textId="77777777" w:rsidR="002E1CC5" w:rsidRDefault="00000000">
            <w:pPr>
              <w:jc w:val="center"/>
            </w:pPr>
            <w:r>
              <w:t>(Kí và ghi rõ họ tên)</w:t>
            </w:r>
          </w:p>
          <w:p w14:paraId="159F1A1B" w14:textId="77777777" w:rsidR="002E1CC5" w:rsidRDefault="002E1CC5">
            <w:pPr>
              <w:pBdr>
                <w:top w:val="nil"/>
                <w:left w:val="nil"/>
                <w:bottom w:val="nil"/>
                <w:right w:val="nil"/>
                <w:between w:val="nil"/>
              </w:pBdr>
              <w:rPr>
                <w:rFonts w:eastAsia="Times New Roman"/>
                <w:i/>
                <w:color w:val="000000"/>
              </w:rPr>
            </w:pPr>
          </w:p>
        </w:tc>
        <w:tc>
          <w:tcPr>
            <w:tcW w:w="2979" w:type="dxa"/>
            <w:shd w:val="clear" w:color="auto" w:fill="auto"/>
          </w:tcPr>
          <w:p w14:paraId="13B932B6" w14:textId="77777777" w:rsidR="002E1CC5" w:rsidRDefault="00000000">
            <w:pPr>
              <w:jc w:val="center"/>
              <w:rPr>
                <w:b/>
              </w:rPr>
            </w:pPr>
            <w:r>
              <w:rPr>
                <w:b/>
              </w:rPr>
              <w:t>SINH VIÊN</w:t>
            </w:r>
          </w:p>
          <w:p w14:paraId="42DB2CBC" w14:textId="77777777" w:rsidR="002E1CC5" w:rsidRDefault="00000000">
            <w:pPr>
              <w:jc w:val="center"/>
            </w:pPr>
            <w:r>
              <w:t>(Kí và ghi rõ họ tên)</w:t>
            </w:r>
          </w:p>
        </w:tc>
      </w:tr>
      <w:tr w:rsidR="002E1CC5" w14:paraId="44E5602A" w14:textId="77777777">
        <w:tc>
          <w:tcPr>
            <w:tcW w:w="2838" w:type="dxa"/>
            <w:shd w:val="clear" w:color="auto" w:fill="auto"/>
          </w:tcPr>
          <w:p w14:paraId="31212DE1" w14:textId="77777777" w:rsidR="002E1CC5" w:rsidRDefault="002E1CC5"/>
          <w:p w14:paraId="60E9E661" w14:textId="77777777" w:rsidR="002E1CC5" w:rsidRDefault="00000000">
            <w:pPr>
              <w:jc w:val="center"/>
              <w:rPr>
                <w:i/>
              </w:rPr>
            </w:pPr>
            <w:r>
              <w:rPr>
                <w:i/>
              </w:rPr>
              <w:t>Đã kí</w:t>
            </w:r>
          </w:p>
          <w:p w14:paraId="083808AF" w14:textId="77777777" w:rsidR="002E1CC5" w:rsidRDefault="002E1CC5">
            <w:pPr>
              <w:jc w:val="center"/>
            </w:pPr>
          </w:p>
          <w:p w14:paraId="68B1D533" w14:textId="77777777" w:rsidR="002E1CC5" w:rsidRDefault="002E1CC5">
            <w:pPr>
              <w:jc w:val="center"/>
            </w:pPr>
          </w:p>
          <w:p w14:paraId="094CE524" w14:textId="77777777" w:rsidR="002E1CC5" w:rsidRDefault="00000000">
            <w:pPr>
              <w:jc w:val="center"/>
              <w:rPr>
                <w:b/>
              </w:rPr>
            </w:pPr>
            <w:r>
              <w:rPr>
                <w:b/>
              </w:rPr>
              <w:t>Nguyễn Đỗ Thái Nguyên</w:t>
            </w:r>
          </w:p>
        </w:tc>
        <w:tc>
          <w:tcPr>
            <w:tcW w:w="2979" w:type="dxa"/>
            <w:shd w:val="clear" w:color="auto" w:fill="auto"/>
          </w:tcPr>
          <w:p w14:paraId="65FF40DC" w14:textId="77777777" w:rsidR="002E1CC5" w:rsidRDefault="00000000">
            <w:pPr>
              <w:jc w:val="center"/>
              <w:rPr>
                <w:b/>
              </w:rPr>
            </w:pPr>
            <w:r>
              <w:rPr>
                <w:i/>
                <w:noProof/>
                <w:color w:val="000000"/>
              </w:rPr>
              <w:drawing>
                <wp:inline distT="0" distB="0" distL="0" distR="0" wp14:anchorId="55D0B06E" wp14:editId="420D5589">
                  <wp:extent cx="1226185" cy="7137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226185" cy="713740"/>
                          </a:xfrm>
                          <a:prstGeom prst="rect">
                            <a:avLst/>
                          </a:prstGeom>
                          <a:ln/>
                        </pic:spPr>
                      </pic:pic>
                    </a:graphicData>
                  </a:graphic>
                </wp:inline>
              </w:drawing>
            </w:r>
          </w:p>
          <w:p w14:paraId="0C682D43" w14:textId="77777777" w:rsidR="002E1CC5" w:rsidRDefault="00000000">
            <w:pPr>
              <w:rPr>
                <w:b/>
              </w:rPr>
            </w:pPr>
            <w:r>
              <w:rPr>
                <w:b/>
              </w:rPr>
              <w:t>Ngô Nguyễn Thanh Tâm</w:t>
            </w:r>
          </w:p>
        </w:tc>
        <w:tc>
          <w:tcPr>
            <w:tcW w:w="2557" w:type="dxa"/>
            <w:shd w:val="clear" w:color="auto" w:fill="auto"/>
          </w:tcPr>
          <w:p w14:paraId="139D280D" w14:textId="77777777" w:rsidR="002E1CC5" w:rsidRDefault="00000000">
            <w:pPr>
              <w:jc w:val="center"/>
              <w:rPr>
                <w:b/>
              </w:rPr>
            </w:pPr>
            <w:r>
              <w:rPr>
                <w:b/>
                <w:noProof/>
              </w:rPr>
              <w:drawing>
                <wp:inline distT="0" distB="0" distL="0" distR="0" wp14:anchorId="14973FFD" wp14:editId="097E90E0">
                  <wp:extent cx="978358" cy="73419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78358" cy="734192"/>
                          </a:xfrm>
                          <a:prstGeom prst="rect">
                            <a:avLst/>
                          </a:prstGeom>
                          <a:ln/>
                        </pic:spPr>
                      </pic:pic>
                    </a:graphicData>
                  </a:graphic>
                </wp:inline>
              </w:drawing>
            </w:r>
          </w:p>
          <w:p w14:paraId="0F1643DB" w14:textId="77777777" w:rsidR="002E1CC5" w:rsidRDefault="00000000">
            <w:pPr>
              <w:rPr>
                <w:b/>
              </w:rPr>
            </w:pPr>
            <w:r>
              <w:rPr>
                <w:b/>
              </w:rPr>
              <w:t>Lê Thị Thanh Huyền</w:t>
            </w:r>
          </w:p>
        </w:tc>
        <w:tc>
          <w:tcPr>
            <w:tcW w:w="2979" w:type="dxa"/>
            <w:shd w:val="clear" w:color="auto" w:fill="auto"/>
          </w:tcPr>
          <w:p w14:paraId="6435E6D2" w14:textId="61FC6E7F" w:rsidR="002E1CC5" w:rsidRDefault="003132DC">
            <w:pPr>
              <w:jc w:val="center"/>
              <w:rPr>
                <w:b/>
              </w:rPr>
            </w:pPr>
            <w:r>
              <w:rPr>
                <w:b/>
                <w:noProof/>
              </w:rPr>
              <w:drawing>
                <wp:anchor distT="0" distB="0" distL="114300" distR="114300" simplePos="0" relativeHeight="251658240" behindDoc="1" locked="0" layoutInCell="1" allowOverlap="1" wp14:anchorId="2C27E59D" wp14:editId="28FFFAEC">
                  <wp:simplePos x="0" y="0"/>
                  <wp:positionH relativeFrom="column">
                    <wp:posOffset>422863</wp:posOffset>
                  </wp:positionH>
                  <wp:positionV relativeFrom="paragraph">
                    <wp:posOffset>2966</wp:posOffset>
                  </wp:positionV>
                  <wp:extent cx="886595" cy="647795"/>
                  <wp:effectExtent l="0" t="0" r="8890" b="0"/>
                  <wp:wrapNone/>
                  <wp:docPr id="279442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42893" name="Picture 2794428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6595" cy="647795"/>
                          </a:xfrm>
                          <a:prstGeom prst="rect">
                            <a:avLst/>
                          </a:prstGeom>
                        </pic:spPr>
                      </pic:pic>
                    </a:graphicData>
                  </a:graphic>
                </wp:anchor>
              </w:drawing>
            </w:r>
          </w:p>
          <w:p w14:paraId="02E50453" w14:textId="52339C99" w:rsidR="002E1CC5" w:rsidRDefault="002E1CC5">
            <w:pPr>
              <w:jc w:val="center"/>
              <w:rPr>
                <w:b/>
              </w:rPr>
            </w:pPr>
          </w:p>
          <w:p w14:paraId="26E38533" w14:textId="77777777" w:rsidR="002E1CC5" w:rsidRDefault="002E1CC5">
            <w:pPr>
              <w:jc w:val="center"/>
              <w:rPr>
                <w:b/>
              </w:rPr>
            </w:pPr>
          </w:p>
          <w:p w14:paraId="0179ACFB" w14:textId="77777777" w:rsidR="002E1CC5" w:rsidRDefault="002E1CC5">
            <w:pPr>
              <w:jc w:val="center"/>
              <w:rPr>
                <w:b/>
              </w:rPr>
            </w:pPr>
          </w:p>
          <w:p w14:paraId="33EDCD2F" w14:textId="1FE3A5FE" w:rsidR="002E1CC5" w:rsidRDefault="007B72AD">
            <w:pPr>
              <w:jc w:val="center"/>
              <w:rPr>
                <w:b/>
              </w:rPr>
            </w:pPr>
            <w:r>
              <w:rPr>
                <w:b/>
              </w:rPr>
              <w:t>Lê Chí Hải</w:t>
            </w:r>
          </w:p>
        </w:tc>
      </w:tr>
    </w:tbl>
    <w:p w14:paraId="2EA6F34E" w14:textId="77777777" w:rsidR="002E1CC5" w:rsidRDefault="002E1CC5"/>
    <w:sectPr w:rsidR="002E1CC5">
      <w:pgSz w:w="11900" w:h="16840"/>
      <w:pgMar w:top="1134" w:right="1134" w:bottom="1134" w:left="1701" w:header="567" w:footer="567"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C5"/>
    <w:rsid w:val="000F7E38"/>
    <w:rsid w:val="002054C5"/>
    <w:rsid w:val="002E1CC5"/>
    <w:rsid w:val="003132DC"/>
    <w:rsid w:val="00350C10"/>
    <w:rsid w:val="00350D29"/>
    <w:rsid w:val="003D68FB"/>
    <w:rsid w:val="003E564D"/>
    <w:rsid w:val="007B72AD"/>
    <w:rsid w:val="00A233C5"/>
    <w:rsid w:val="00AE61E3"/>
    <w:rsid w:val="00BD6170"/>
    <w:rsid w:val="00C42516"/>
    <w:rsid w:val="00EA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718D"/>
  <w15:docId w15:val="{DF8CBD92-AAC5-47E4-A152-708A5ECF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50A"/>
    <w:rPr>
      <w:rFonts w:eastAsia="MS Mincho"/>
      <w:lang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E6250A"/>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50A"/>
    <w:pPr>
      <w:ind w:left="720"/>
      <w:contextualSpacing/>
    </w:pPr>
    <w:rPr>
      <w:rFonts w:eastAsia="Calibri"/>
      <w:sz w:val="26"/>
      <w:szCs w:val="22"/>
      <w:lang w:eastAsia="en-US"/>
    </w:rPr>
  </w:style>
  <w:style w:type="paragraph" w:customStyle="1" w:styleId="Style3">
    <w:name w:val="Style3"/>
    <w:basedOn w:val="Normal"/>
    <w:link w:val="Style3Char"/>
    <w:rsid w:val="00E6250A"/>
    <w:pPr>
      <w:spacing w:before="60"/>
      <w:ind w:firstLine="425"/>
      <w:jc w:val="both"/>
    </w:pPr>
    <w:rPr>
      <w:rFonts w:eastAsia="Times New Roman"/>
      <w:sz w:val="22"/>
      <w:szCs w:val="22"/>
      <w:lang w:eastAsia="en-US"/>
    </w:rPr>
  </w:style>
  <w:style w:type="character" w:customStyle="1" w:styleId="Style3Char">
    <w:name w:val="Style3 Char"/>
    <w:basedOn w:val="DefaultParagraphFont"/>
    <w:link w:val="Style3"/>
    <w:rsid w:val="00E6250A"/>
    <w:rPr>
      <w:rFonts w:eastAsia="Times New Roman" w:cs="Times New Roman"/>
      <w:sz w:val="22"/>
      <w:szCs w:val="22"/>
      <w:lang w:val="en-US"/>
    </w:rPr>
  </w:style>
  <w:style w:type="paragraph" w:customStyle="1" w:styleId="f">
    <w:name w:val="f"/>
    <w:basedOn w:val="Normal"/>
    <w:link w:val="fChar"/>
    <w:qFormat/>
    <w:rsid w:val="00E6250A"/>
    <w:pPr>
      <w:jc w:val="center"/>
    </w:pPr>
    <w:rPr>
      <w:rFonts w:eastAsia="SimSun"/>
      <w:b/>
      <w:sz w:val="16"/>
      <w:szCs w:val="16"/>
      <w:lang w:val="vi-VN" w:eastAsia="zh-CN"/>
    </w:rPr>
  </w:style>
  <w:style w:type="character" w:customStyle="1" w:styleId="fChar">
    <w:name w:val="f Char"/>
    <w:link w:val="f"/>
    <w:rsid w:val="00E6250A"/>
    <w:rPr>
      <w:rFonts w:eastAsia="SimSun" w:cs="Times New Roman"/>
      <w:b/>
      <w:sz w:val="16"/>
      <w:szCs w:val="16"/>
      <w:lang w:val="vi-VN"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iq5Y+xzJV/92Je1MF6oN42XdKg==">AMUW2mWq+8V7QIB56rWHfIMCMzz/VNql28ieaCUPHDEIQvteA2NfL2kbw+SDpNoaoTVs9BTfFwQxHGuWoes9bdXTxy9zKq3UX3kmdyA8FvWJS6KVBupOmLpUtqsUZCf+iV/RHahjoyfe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Hong Bao Tran</dc:creator>
  <cp:lastModifiedBy>LE CHI HAI</cp:lastModifiedBy>
  <cp:revision>2</cp:revision>
  <dcterms:created xsi:type="dcterms:W3CDTF">2022-11-04T07:31:00Z</dcterms:created>
  <dcterms:modified xsi:type="dcterms:W3CDTF">2023-05-11T02:57:00Z</dcterms:modified>
</cp:coreProperties>
</file>