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CC8F1B" wp14:paraId="2C73D53F" wp14:textId="5352C872">
      <w:pPr>
        <w:pStyle w:val="Heading1"/>
        <w:spacing w:before="0" w:beforeAutospacing="off" w:after="322" w:afterAutospacing="off"/>
      </w:pPr>
      <w:r w:rsidRPr="76CC8F1B" w:rsidR="0C674B27">
        <w:rPr>
          <w:rFonts w:ascii="Times New Roman" w:hAnsi="Times New Roman" w:eastAsia="Times New Roman" w:cs="Times New Roman"/>
          <w:b w:val="1"/>
          <w:bCs w:val="1"/>
          <w:noProof w:val="0"/>
          <w:sz w:val="48"/>
          <w:szCs w:val="48"/>
          <w:lang w:val="vi-VN"/>
        </w:rPr>
        <w:t>PHẦN 1: PHÂN TÍCH VAI TRÒ CỦA UI STATE TRONG THIẾT KẾ VÀ PROTOTYPE</w:t>
      </w:r>
    </w:p>
    <w:p xmlns:wp14="http://schemas.microsoft.com/office/word/2010/wordml" w:rsidP="76CC8F1B" wp14:paraId="30519826" wp14:textId="0A621A6F">
      <w:pPr>
        <w:pStyle w:val="Heading3"/>
        <w:spacing w:before="0" w:beforeAutospacing="off" w:after="281" w:afterAutospacing="off"/>
      </w:pPr>
      <w:r w:rsidRPr="76CC8F1B" w:rsidR="0C674B27">
        <w:rPr>
          <w:rFonts w:ascii="Times New Roman" w:hAnsi="Times New Roman" w:eastAsia="Times New Roman" w:cs="Times New Roman"/>
          <w:b w:val="1"/>
          <w:bCs w:val="1"/>
          <w:noProof w:val="0"/>
          <w:sz w:val="28"/>
          <w:szCs w:val="28"/>
          <w:lang w:val="vi-VN"/>
        </w:rPr>
        <w:t>1. Tại sao bản vẽ thiết kế (UI Design) cần phải có nhiều trạng thái tĩnh trước khi làm Prototype?</w:t>
      </w:r>
    </w:p>
    <w:p xmlns:wp14="http://schemas.microsoft.com/office/word/2010/wordml" w:rsidP="76CC8F1B" wp14:paraId="12EB5917" wp14:textId="70633614">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76CC8F1B" w:rsidR="0C674B27">
        <w:rPr>
          <w:rFonts w:ascii="Times New Roman" w:hAnsi="Times New Roman" w:eastAsia="Times New Roman" w:cs="Times New Roman"/>
          <w:b w:val="1"/>
          <w:bCs w:val="1"/>
          <w:noProof w:val="0"/>
          <w:sz w:val="24"/>
          <w:szCs w:val="24"/>
          <w:lang w:val="vi-VN"/>
        </w:rPr>
        <w:t>Cung cấp "nguyên liệu" cho Prototype:</w:t>
      </w:r>
      <w:r w:rsidRPr="76CC8F1B" w:rsidR="0C674B27">
        <w:rPr>
          <w:rFonts w:ascii="Times New Roman" w:hAnsi="Times New Roman" w:eastAsia="Times New Roman" w:cs="Times New Roman"/>
          <w:noProof w:val="0"/>
          <w:sz w:val="24"/>
          <w:szCs w:val="24"/>
          <w:lang w:val="vi-VN"/>
        </w:rPr>
        <w:t xml:space="preserve"> Bản mô phỏng tương tác (Prototype) thực chất là sự chuyển dịch qua lại giữa các trạng thái giao diện khác nhau khi có tác động từ người dùng. Nếu người thiết kế không vẽ sẵn đầy đủ các biến thể tĩnh (như Default, Hover, Disabled, Loading), luồng Prototype sẽ không có màn hình hoặc thành phần đích để thiết lập liên kết tương tác. </w:t>
      </w:r>
    </w:p>
    <w:p xmlns:wp14="http://schemas.microsoft.com/office/word/2010/wordml" w:rsidP="76CC8F1B" wp14:paraId="377422F5" wp14:textId="13089B73">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76CC8F1B" w:rsidR="0C674B27">
        <w:rPr>
          <w:rFonts w:ascii="Times New Roman" w:hAnsi="Times New Roman" w:eastAsia="Times New Roman" w:cs="Times New Roman"/>
          <w:b w:val="1"/>
          <w:bCs w:val="1"/>
          <w:noProof w:val="0"/>
          <w:sz w:val="24"/>
          <w:szCs w:val="24"/>
          <w:lang w:val="vi-VN"/>
        </w:rPr>
        <w:t>Quy định rõ ràng cho đội ngũ Lập trình (Developer Handoff):</w:t>
      </w:r>
      <w:r w:rsidRPr="76CC8F1B" w:rsidR="0C674B27">
        <w:rPr>
          <w:rFonts w:ascii="Times New Roman" w:hAnsi="Times New Roman" w:eastAsia="Times New Roman" w:cs="Times New Roman"/>
          <w:noProof w:val="0"/>
          <w:sz w:val="24"/>
          <w:szCs w:val="24"/>
          <w:lang w:val="vi-VN"/>
        </w:rPr>
        <w:t xml:space="preserve"> Các trạng thái tĩnh đóng vai trò như tài liệu kỹ thuật trực quan. Nó giúp lập trình viên hiểu chính xác các kịch bản hiển thị: khi nào nút bị khóa, khi nào được phép bấm, và khi nào hiển thị vòng xoay xử lý. Nếu thiếu các trạng thái này, lập trình viên sẽ phải tự suy diễn, dễ dẫn đến sai sót so với ý đồ thiết kế ban đầu. </w:t>
      </w:r>
    </w:p>
    <w:p xmlns:wp14="http://schemas.microsoft.com/office/word/2010/wordml" w:rsidP="76CC8F1B" wp14:paraId="5FCE2CDB" wp14:textId="4458A10C">
      <w:pPr>
        <w:pStyle w:val="ListParagraph"/>
        <w:numPr>
          <w:ilvl w:val="0"/>
          <w:numId w:val="1"/>
        </w:numPr>
        <w:spacing w:before="0" w:beforeAutospacing="off" w:after="240" w:afterAutospacing="off"/>
        <w:rPr>
          <w:rFonts w:ascii="Times New Roman" w:hAnsi="Times New Roman" w:eastAsia="Times New Roman" w:cs="Times New Roman"/>
          <w:noProof w:val="0"/>
          <w:sz w:val="24"/>
          <w:szCs w:val="24"/>
          <w:lang w:val="vi-VN"/>
        </w:rPr>
      </w:pPr>
      <w:r w:rsidRPr="76CC8F1B" w:rsidR="0C674B27">
        <w:rPr>
          <w:rFonts w:ascii="Times New Roman" w:hAnsi="Times New Roman" w:eastAsia="Times New Roman" w:cs="Times New Roman"/>
          <w:b w:val="1"/>
          <w:bCs w:val="1"/>
          <w:noProof w:val="0"/>
          <w:sz w:val="24"/>
          <w:szCs w:val="24"/>
          <w:lang w:val="vi-VN"/>
        </w:rPr>
        <w:t>Tối ưu hóa thời gian và quy trình thiết kế:</w:t>
      </w:r>
      <w:r w:rsidRPr="76CC8F1B" w:rsidR="0C674B27">
        <w:rPr>
          <w:rFonts w:ascii="Times New Roman" w:hAnsi="Times New Roman" w:eastAsia="Times New Roman" w:cs="Times New Roman"/>
          <w:noProof w:val="0"/>
          <w:sz w:val="24"/>
          <w:szCs w:val="24"/>
          <w:lang w:val="vi-VN"/>
        </w:rPr>
        <w:t xml:space="preserve"> Việc định nghĩa và thống nhất toàn bộ các biến thể tĩnh của thành phần (UI Kit / Component Variants) ngay từ đầu giúp giao diện đạt tính nhất quán cao, tránh việc phải chỉnh sửa lắt léo khi đã bước vào giai đoạn nối tương tác phức tạp. </w:t>
      </w:r>
    </w:p>
    <w:p xmlns:wp14="http://schemas.microsoft.com/office/word/2010/wordml" w:rsidP="76CC8F1B" wp14:paraId="7958DE94" wp14:textId="783EC6E7">
      <w:pPr>
        <w:pStyle w:val="Heading3"/>
        <w:spacing w:before="0" w:beforeAutospacing="off" w:after="281" w:afterAutospacing="off"/>
      </w:pPr>
      <w:r w:rsidRPr="76CC8F1B" w:rsidR="0C674B27">
        <w:rPr>
          <w:rFonts w:ascii="Times New Roman" w:hAnsi="Times New Roman" w:eastAsia="Times New Roman" w:cs="Times New Roman"/>
          <w:b w:val="1"/>
          <w:bCs w:val="1"/>
          <w:noProof w:val="0"/>
          <w:sz w:val="28"/>
          <w:szCs w:val="28"/>
          <w:lang w:val="vi-VN"/>
        </w:rPr>
        <w:t>2. Nếu dùng bản thiết kế hiện tại (nút luôn sáng màu) để nối Prototype, Tester hoặc Khách hàng sẽ gặp nhầm lẫn gì khi trải nghiệm thử?</w:t>
      </w:r>
    </w:p>
    <w:p xmlns:wp14="http://schemas.microsoft.com/office/word/2010/wordml" w:rsidP="76CC8F1B" wp14:paraId="7E89CE69" wp14:textId="7C85B787">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76CC8F1B" w:rsidR="0C674B27">
        <w:rPr>
          <w:rFonts w:ascii="Times New Roman" w:hAnsi="Times New Roman" w:eastAsia="Times New Roman" w:cs="Times New Roman"/>
          <w:b w:val="1"/>
          <w:bCs w:val="1"/>
          <w:noProof w:val="0"/>
          <w:sz w:val="24"/>
          <w:szCs w:val="24"/>
          <w:lang w:val="vi-VN"/>
        </w:rPr>
        <w:t>Gây hiểu lầm về khả năng tương tác (Signifier / Affordance):</w:t>
      </w:r>
      <w:r w:rsidRPr="76CC8F1B" w:rsidR="0C674B27">
        <w:rPr>
          <w:rFonts w:ascii="Times New Roman" w:hAnsi="Times New Roman" w:eastAsia="Times New Roman" w:cs="Times New Roman"/>
          <w:noProof w:val="0"/>
          <w:sz w:val="24"/>
          <w:szCs w:val="24"/>
          <w:lang w:val="vi-VN"/>
        </w:rPr>
        <w:t xml:space="preserve"> Màu xanh sáng của nút (Active / Default) phát đi tín hiệu thị giác rằng hệ thống đã sẵn sàng tiếp nhận thao tác gửi dữ liệu. Khi trường "Số thẻ" vẫn đang bỏ trống, việc nút vẫn sáng màu sẽ khiến Tester và Khách hàng tin rằng form đã hợp lệ để nhấn thanh toán ngay lập tức. </w:t>
      </w:r>
    </w:p>
    <w:p xmlns:wp14="http://schemas.microsoft.com/office/word/2010/wordml" w:rsidP="76CC8F1B" wp14:paraId="231488F6" wp14:textId="63F5B02F">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76CC8F1B" w:rsidR="0C674B27">
        <w:rPr>
          <w:rFonts w:ascii="Times New Roman" w:hAnsi="Times New Roman" w:eastAsia="Times New Roman" w:cs="Times New Roman"/>
          <w:b w:val="1"/>
          <w:bCs w:val="1"/>
          <w:noProof w:val="0"/>
          <w:sz w:val="24"/>
          <w:szCs w:val="24"/>
          <w:lang w:val="vi-VN"/>
        </w:rPr>
        <w:t>Gây đứt gãy trải nghiệm người dùng:</w:t>
      </w:r>
      <w:r w:rsidRPr="76CC8F1B" w:rsidR="0C674B27">
        <w:rPr>
          <w:rFonts w:ascii="Times New Roman" w:hAnsi="Times New Roman" w:eastAsia="Times New Roman" w:cs="Times New Roman"/>
          <w:noProof w:val="0"/>
          <w:sz w:val="24"/>
          <w:szCs w:val="24"/>
          <w:lang w:val="vi-VN"/>
        </w:rPr>
        <w:t xml:space="preserve"> Khi người dùng click vào một nút đang sáng mà hệ thống không có phản hồi hoặc đột ngột bật thông báo lỗi, họ sẽ cảm thấy khó hiểu, bối rối và cho rằng đây là lỗi giao diện (bug UI) hoặc hệ thống bị đơ.</w:t>
      </w:r>
    </w:p>
    <w:p xmlns:wp14="http://schemas.microsoft.com/office/word/2010/wordml" w:rsidP="76CC8F1B" wp14:paraId="752416C2" wp14:textId="3B869E06">
      <w:pPr>
        <w:pStyle w:val="ListParagraph"/>
        <w:numPr>
          <w:ilvl w:val="0"/>
          <w:numId w:val="2"/>
        </w:numPr>
        <w:spacing w:before="0" w:beforeAutospacing="off" w:after="240" w:afterAutospacing="off"/>
        <w:rPr>
          <w:rFonts w:ascii="Times New Roman" w:hAnsi="Times New Roman" w:eastAsia="Times New Roman" w:cs="Times New Roman"/>
          <w:noProof w:val="0"/>
          <w:sz w:val="24"/>
          <w:szCs w:val="24"/>
          <w:lang w:val="vi-VN"/>
        </w:rPr>
      </w:pPr>
      <w:r w:rsidRPr="76CC8F1B" w:rsidR="0C674B27">
        <w:rPr>
          <w:rFonts w:ascii="Times New Roman" w:hAnsi="Times New Roman" w:eastAsia="Times New Roman" w:cs="Times New Roman"/>
          <w:b w:val="1"/>
          <w:bCs w:val="1"/>
          <w:noProof w:val="0"/>
          <w:sz w:val="24"/>
          <w:szCs w:val="24"/>
          <w:lang w:val="vi-VN"/>
        </w:rPr>
        <w:t>Thiếu phản hồi trạng thái chờ xử lý (Thiếu phản hồi hệ thống - Feedback):</w:t>
      </w:r>
      <w:r w:rsidRPr="76CC8F1B" w:rsidR="0C674B27">
        <w:rPr>
          <w:rFonts w:ascii="Times New Roman" w:hAnsi="Times New Roman" w:eastAsia="Times New Roman" w:cs="Times New Roman"/>
          <w:noProof w:val="0"/>
          <w:sz w:val="24"/>
          <w:szCs w:val="24"/>
          <w:lang w:val="vi-VN"/>
        </w:rPr>
        <w:t xml:space="preserve"> Sau khi bấm nút, nếu không có trạng thái chuyển tiếp (Loading) kèm biểu tượng xoay tải, người dùng sẽ không biết yêu cầu thanh toán đã được tiếp nhận hay chưa. Điều này dẫn đến tâm lý sốt ruột và hành vi click liên tục nhiều lần (spam click), gây nguy cơ gửi trùng lặp giao dịch trừ tiền trên thực tế.</w:t>
      </w:r>
    </w:p>
    <w:p xmlns:wp14="http://schemas.microsoft.com/office/word/2010/wordml" w:rsidP="76CC8F1B" wp14:paraId="1EB2D856" wp14:textId="0BDFB5B3">
      <w:pPr>
        <w:pStyle w:val="Normal"/>
        <w:spacing w:before="0" w:beforeAutospacing="off" w:after="240" w:afterAutospacing="off"/>
        <w:rPr>
          <w:rFonts w:ascii="Times New Roman" w:hAnsi="Times New Roman" w:eastAsia="Times New Roman" w:cs="Times New Roman"/>
          <w:noProof w:val="0"/>
          <w:sz w:val="24"/>
          <w:szCs w:val="24"/>
          <w:lang w:val="vi-VN"/>
        </w:rPr>
      </w:pPr>
    </w:p>
    <w:p xmlns:wp14="http://schemas.microsoft.com/office/word/2010/wordml" w:rsidP="76CC8F1B" wp14:paraId="6ED7C885" wp14:textId="3E7FB49C">
      <w:pPr>
        <w:pStyle w:val="Normal"/>
        <w:spacing w:before="0" w:beforeAutospacing="off" w:after="240" w:afterAutospacing="off"/>
      </w:pPr>
      <w:r w:rsidR="0C674B27">
        <w:drawing>
          <wp:inline xmlns:wp14="http://schemas.microsoft.com/office/word/2010/wordprocessingDrawing" wp14:editId="3CAF8681" wp14:anchorId="55AA2CDA">
            <wp:extent cx="5724525" cy="4505325"/>
            <wp:effectExtent l="0" t="0" r="0" b="0"/>
            <wp:docPr id="568738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738249" name="Picture 568738249"/>
                    <pic:cNvPicPr/>
                  </pic:nvPicPr>
                  <pic:blipFill>
                    <a:blip xmlns:r="http://schemas.openxmlformats.org/officeDocument/2006/relationships" r:embed="rId256784177">
                      <a:extLst>
                        <a:ext uri="{28A0092B-C50C-407E-A947-70E740481C1C}">
                          <a14:useLocalDpi xmlns:a14="http://schemas.microsoft.com/office/drawing/2010/main"/>
                        </a:ext>
                      </a:extLst>
                    </a:blip>
                    <a:stretch>
                      <a:fillRect/>
                    </a:stretch>
                  </pic:blipFill>
                  <pic:spPr>
                    <a:xfrm>
                      <a:off x="0" y="0"/>
                      <a:ext cx="5724525" cy="4505325"/>
                    </a:xfrm>
                    <a:prstGeom prst="rect">
                      <a:avLst/>
                    </a:prstGeom>
                  </pic:spPr>
                </pic:pic>
              </a:graphicData>
            </a:graphic>
          </wp:inline>
        </w:drawing>
      </w:r>
    </w:p>
    <w:p xmlns:wp14="http://schemas.microsoft.com/office/word/2010/wordml" w:rsidP="76CC8F1B" wp14:paraId="29D31C95" wp14:textId="6365A466">
      <w:pPr>
        <w:pStyle w:val="Normal"/>
        <w:spacing w:before="0" w:beforeAutospacing="off" w:after="240" w:afterAutospacing="off"/>
      </w:pPr>
      <w:r w:rsidR="0C674B27">
        <w:rPr/>
        <w:t>https://www.figma.com/design/LSmHFjw6jpjc5m131uhmx6/Untitled?node-id=0-1&amp;t=sdJSmyEyk30wMc76-1</w:t>
      </w:r>
    </w:p>
    <w:p xmlns:wp14="http://schemas.microsoft.com/office/word/2010/wordml" wp14:paraId="36B01474" wp14:textId="7C426A2C"/>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7d079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f30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717CF8"/>
    <w:rsid w:val="0C674B27"/>
    <w:rsid w:val="6A717CF8"/>
    <w:rsid w:val="76CC8F1B"/>
    <w:rsid w:val="7D53D9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110E"/>
  <w15:chartTrackingRefBased/>
  <w15:docId w15:val="{61EB893E-1346-4B86-A77C-AD54FF0B4D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6CC8F1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76CC8F1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6CC8F1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56784177" /><Relationship Type="http://schemas.openxmlformats.org/officeDocument/2006/relationships/numbering" Target="numbering.xml" Id="R7784b9e1b2a74b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2026-09-19T17:24:42.8884748Z</dcterms:created>
  <dcterms:modified xsi:type="dcterms:W3CDTF">2026-09-19T17:25:38.6897446Z</dcterms:modified>
  <dc:creator>Le Hai Nguyen D25CN01</dc:creator>
  <lastModifiedBy>Le Hai Nguyen D25CN01</lastModifiedBy>
</coreProperties>
</file>