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EEEE68" wp14:paraId="5984725C" wp14:textId="4C534A6B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BÁO CÁO THỰC HÀNH TỔNG HỢP: ACTIVITY DIAGRAM VÀ USE CASE DIAGRAM</w:t>
      </w:r>
    </w:p>
    <w:p xmlns:wp14="http://schemas.microsoft.com/office/word/2010/wordml" w:rsidP="1EEEEE68" wp14:paraId="494A82EA" wp14:textId="6BDE0597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Hệ thống: Quản lý và Xử lý Đơn hàng RikkeiLogistics</w:t>
      </w:r>
    </w:p>
    <w:p xmlns:wp14="http://schemas.microsoft.com/office/word/2010/wordml" w:rsidP="1EEEEE68" wp14:paraId="5247BC36" wp14:textId="1241CAC6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Vai trò: Business Analyst (BA)</w:t>
      </w:r>
    </w:p>
    <w:p xmlns:wp14="http://schemas.microsoft.com/office/word/2010/wordml" w:rsidP="1EEEEE68" wp14:paraId="696DCD7B" wp14:textId="3484F075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A — ACTIVITY DIAGRAM (QUY TRÌNH XỬ LÝ ĐƠN HÀNG)</w:t>
      </w:r>
    </w:p>
    <w:p xmlns:wp14="http://schemas.microsoft.com/office/word/2010/wordml" w:rsidP="1EEEEE68" wp14:paraId="2F62FA23" wp14:textId="5674E552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1: Kịch bản phân tích</w:t>
      </w:r>
    </w:p>
    <w:p xmlns:wp14="http://schemas.microsoft.com/office/word/2010/wordml" w:rsidP="1EEEEE68" wp14:paraId="71A01B7C" wp14:textId="5960C199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Khách hàng thực hiện thao tác đặt đơn hàng trên hệ thống.</w:t>
      </w:r>
    </w:p>
    <w:p xmlns:wp14="http://schemas.microsoft.com/office/word/2010/wordml" w:rsidP="1EEEEE68" wp14:paraId="4B751B5A" wp14:textId="6EE54688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Bộ phận Kho tiếp nhận và kiểm tra tình trạng tồn kho của sản phẩm:</w:t>
      </w:r>
    </w:p>
    <w:p xmlns:wp14="http://schemas.microsoft.com/office/word/2010/wordml" w:rsidP="1EEEEE68" wp14:paraId="48733451" wp14:textId="425EBD84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Nếu </w:t>
      </w: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Hết hàng</w:t>
      </w: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Bộ phận Kho thực hiện tác vụ báo hoàn tiền cho khách hàng và kết thúc quy trình.</w:t>
      </w:r>
    </w:p>
    <w:p xmlns:wp14="http://schemas.microsoft.com/office/word/2010/wordml" w:rsidP="1EEEEE68" wp14:paraId="1A0F4DE3" wp14:textId="5A767626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Nếu </w:t>
      </w: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Còn hàng</w:t>
      </w: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Hệ thống kích hoạt thanh rẽ nhánh song song (Fork) để Bộ phận Kho triển khai đồng thời 2 công việc: (1) Đóng gói đơn hàng và (2) Gửi thông báo xuất kho cho Khách hàng.</w:t>
      </w:r>
    </w:p>
    <w:p xmlns:wp14="http://schemas.microsoft.com/office/word/2010/wordml" w:rsidP="1EEEEE68" wp14:paraId="6779C34A" wp14:textId="0FC02B2C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6A3958D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Sau khi cả 2 nhánh song song hoàn tất, luồng quy trình được gộp lại tại thanh Join và kết thúc.</w:t>
      </w:r>
    </w:p>
    <w:p xmlns:wp14="http://schemas.microsoft.com/office/word/2010/wordml" w:rsidP="1EEEEE68" wp14:paraId="42F565A2" wp14:textId="714B4FF6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2: Hoàn thiện bảng phân rã Node — Swimlane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74"/>
        <w:gridCol w:w="4189"/>
        <w:gridCol w:w="2267"/>
      </w:tblGrid>
      <w:tr w:rsidR="1EEEEE68" w:rsidTr="1EEEEE68" w14:paraId="78923FC2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05B44956" w14:textId="043E53CA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Loại Node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EB9ACF3" w14:textId="368AD83B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Tên Node / Tác vụ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F2DF49D" w14:textId="3D07F3A4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Swimlane phụ trách</w:t>
            </w:r>
          </w:p>
        </w:tc>
      </w:tr>
      <w:tr w:rsidR="1EEEEE68" w:rsidTr="1EEEEE68" w14:paraId="7C492FC6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E820DFE" w14:textId="47EBA3D0">
            <w:pPr>
              <w:spacing w:before="0" w:beforeAutospacing="off" w:after="0" w:afterAutospacing="off"/>
            </w:pPr>
            <w:r w:rsidR="1EEEEE68">
              <w:rPr/>
              <w:t>Initial Node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0F3F94EB" w14:textId="3FBF228F">
            <w:pPr>
              <w:spacing w:before="0" w:beforeAutospacing="off" w:after="0" w:afterAutospacing="off"/>
            </w:pPr>
            <w:r w:rsidR="1EEEEE68">
              <w:rPr/>
              <w:t>Bắt đầu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000A518A" w14:textId="6846FEB4">
            <w:pPr>
              <w:spacing w:before="0" w:beforeAutospacing="off" w:after="0" w:afterAutospacing="off"/>
            </w:pPr>
            <w:r w:rsidR="1EEEEE68">
              <w:rPr/>
              <w:t>—</w:t>
            </w:r>
          </w:p>
        </w:tc>
      </w:tr>
      <w:tr w:rsidR="1EEEEE68" w:rsidTr="1EEEEE68" w14:paraId="29EB7BD8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C2E2FA8" w14:textId="3111E962">
            <w:pPr>
              <w:spacing w:before="0" w:beforeAutospacing="off" w:after="0" w:afterAutospacing="off"/>
            </w:pPr>
            <w:r w:rsidR="1EEEEE68">
              <w:rPr/>
              <w:t>Action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05B7D38A" w14:textId="1F2C13EA">
            <w:pPr>
              <w:spacing w:before="0" w:beforeAutospacing="off" w:after="0" w:afterAutospacing="off"/>
            </w:pPr>
            <w:r w:rsidR="1EEEEE68">
              <w:rPr/>
              <w:t>Đặt đơn hàng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44520446" w14:textId="4CDBF447">
            <w:pPr>
              <w:spacing w:before="0" w:beforeAutospacing="off" w:after="0" w:afterAutospacing="off"/>
            </w:pPr>
            <w:r w:rsidR="1EEEEE68">
              <w:rPr/>
              <w:t>Khách hàng</w:t>
            </w:r>
          </w:p>
        </w:tc>
      </w:tr>
      <w:tr w:rsidR="1EEEEE68" w:rsidTr="1EEEEE68" w14:paraId="4A35C0F4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16F69A4" w14:textId="25684B0A">
            <w:pPr>
              <w:spacing w:before="0" w:beforeAutospacing="off" w:after="0" w:afterAutospacing="off"/>
            </w:pPr>
            <w:r w:rsidR="1EEEEE68">
              <w:rPr/>
              <w:t>Decision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7BE1D89" w14:textId="2553204F">
            <w:pPr>
              <w:spacing w:before="0" w:beforeAutospacing="off" w:after="0" w:afterAutospacing="off"/>
            </w:pPr>
            <w:r w:rsidR="1EEEEE68">
              <w:rPr/>
              <w:t>Kiểm tra tồn kho (Còn hàng / Hết hàng)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0BF91940" w14:textId="61B27990">
            <w:pPr>
              <w:spacing w:before="0" w:beforeAutospacing="off" w:after="0" w:afterAutospacing="off"/>
            </w:pPr>
            <w:r w:rsidR="1EEEEE68">
              <w:rPr/>
              <w:t>Bộ phận Kho</w:t>
            </w:r>
          </w:p>
        </w:tc>
      </w:tr>
      <w:tr w:rsidR="1EEEEE68" w:rsidTr="1EEEEE68" w14:paraId="0405B572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4937F5B6" w14:textId="5729F02D">
            <w:pPr>
              <w:spacing w:before="0" w:beforeAutospacing="off" w:after="0" w:afterAutospacing="off"/>
            </w:pPr>
            <w:r w:rsidR="1EEEEE68">
              <w:rPr/>
              <w:t>Fork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31564D2" w14:textId="70E3F0C8">
            <w:pPr>
              <w:spacing w:before="0" w:beforeAutospacing="off" w:after="0" w:afterAutospacing="off"/>
            </w:pPr>
            <w:r w:rsidR="1EEEEE68">
              <w:rPr/>
              <w:t>Tách 2 nhánh song song khi Còn hàng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AE294BE" w14:textId="09620F57">
            <w:pPr>
              <w:spacing w:before="0" w:beforeAutospacing="off" w:after="0" w:afterAutospacing="off"/>
            </w:pPr>
            <w:r w:rsidR="1EEEEE68">
              <w:rPr/>
              <w:t>Bộ phận Kho</w:t>
            </w:r>
          </w:p>
        </w:tc>
      </w:tr>
      <w:tr w:rsidR="1EEEEE68" w:rsidTr="1EEEEE68" w14:paraId="37ECA9B4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28B25DD1" w14:textId="322B4D76">
            <w:pPr>
              <w:spacing w:before="0" w:beforeAutospacing="off" w:after="0" w:afterAutospacing="off"/>
            </w:pPr>
            <w:r w:rsidR="1EEEEE68">
              <w:rPr/>
              <w:t>Action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DFBFF40" w14:textId="1FB50100">
            <w:pPr>
              <w:spacing w:before="0" w:beforeAutospacing="off" w:after="0" w:afterAutospacing="off"/>
            </w:pPr>
            <w:r w:rsidR="1EEEEE68">
              <w:rPr/>
              <w:t>Đóng gói đơn hàng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2B8C316E" w14:textId="7246B977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Bộ phận Kho</w:t>
            </w:r>
          </w:p>
        </w:tc>
      </w:tr>
      <w:tr w:rsidR="1EEEEE68" w:rsidTr="1EEEEE68" w14:paraId="6B1E73C6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2559BDD" w14:textId="3ADB8EEF">
            <w:pPr>
              <w:spacing w:before="0" w:beforeAutospacing="off" w:after="0" w:afterAutospacing="off"/>
            </w:pPr>
            <w:r w:rsidR="1EEEEE68">
              <w:rPr/>
              <w:t>Action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43614803" w14:textId="7854062C">
            <w:pPr>
              <w:spacing w:before="0" w:beforeAutospacing="off" w:after="0" w:afterAutospacing="off"/>
            </w:pPr>
            <w:r w:rsidR="1EEEEE68">
              <w:rPr/>
              <w:t>Gửi thông báo xuất kho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4D67CDBD" w14:textId="14C3F76B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Bộ phận Kho</w:t>
            </w:r>
          </w:p>
        </w:tc>
      </w:tr>
      <w:tr w:rsidR="1EEEEE68" w:rsidTr="1EEEEE68" w14:paraId="0554C1DD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D5FBF9B" w14:textId="3AC54A27">
            <w:pPr>
              <w:spacing w:before="0" w:beforeAutospacing="off" w:after="0" w:afterAutospacing="off"/>
            </w:pPr>
            <w:r w:rsidR="1EEEEE68">
              <w:rPr/>
              <w:t>Join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53FA628D" w14:textId="6D4C9655">
            <w:pPr>
              <w:spacing w:before="0" w:beforeAutospacing="off" w:after="0" w:afterAutospacing="off"/>
            </w:pPr>
            <w:r w:rsidR="1EEEEE68">
              <w:rPr/>
              <w:t>Gộp 2 nhánh song song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1A4DC478" w14:textId="0FA1D53C">
            <w:pPr>
              <w:spacing w:before="0" w:beforeAutospacing="off" w:after="0" w:afterAutospacing="off"/>
            </w:pPr>
            <w:r w:rsidR="1EEEEE68">
              <w:rPr/>
              <w:t>Bộ phận Kho</w:t>
            </w:r>
          </w:p>
        </w:tc>
      </w:tr>
      <w:tr w:rsidR="1EEEEE68" w:rsidTr="1EEEEE68" w14:paraId="41028A25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FD1C230" w14:textId="6EAB345E">
            <w:pPr>
              <w:spacing w:before="0" w:beforeAutospacing="off" w:after="0" w:afterAutospacing="off"/>
            </w:pPr>
            <w:r w:rsidR="1EEEEE68">
              <w:rPr/>
              <w:t xml:space="preserve">Action </w:t>
            </w:r>
            <w:r w:rsidRPr="1EEEEE68" w:rsidR="1EEEEE68">
              <w:rPr>
                <w:i w:val="1"/>
                <w:iCs w:val="1"/>
              </w:rPr>
              <w:t>(Ngoại lệ)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4C1BE7B" w14:textId="51334180">
            <w:pPr>
              <w:spacing w:before="0" w:beforeAutospacing="off" w:after="0" w:afterAutospacing="off"/>
            </w:pPr>
            <w:r w:rsidR="1EEEEE68">
              <w:rPr/>
              <w:t>Báo hoàn tiền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DB341A5" w14:textId="2BD9DED7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Bộ phận Kho</w:t>
            </w:r>
          </w:p>
        </w:tc>
      </w:tr>
      <w:tr w:rsidR="1EEEEE68" w:rsidTr="1EEEEE68" w14:paraId="4D60E146">
        <w:trPr>
          <w:trHeight w:val="300"/>
        </w:trPr>
        <w:tc>
          <w:tcPr>
            <w:tcW w:w="1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D105B60" w14:textId="17C77DC4">
            <w:pPr>
              <w:spacing w:before="0" w:beforeAutospacing="off" w:after="0" w:afterAutospacing="off"/>
            </w:pPr>
            <w:r w:rsidR="1EEEEE68">
              <w:rPr/>
              <w:t>Final Node</w:t>
            </w:r>
          </w:p>
        </w:tc>
        <w:tc>
          <w:tcPr>
            <w:tcW w:w="418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56A9E94" w14:textId="43CE988B">
            <w:pPr>
              <w:spacing w:before="0" w:beforeAutospacing="off" w:after="0" w:afterAutospacing="off"/>
            </w:pPr>
            <w:r w:rsidR="1EEEEE68">
              <w:rPr/>
              <w:t>Kết thúc</w:t>
            </w:r>
          </w:p>
        </w:tc>
        <w:tc>
          <w:tcPr>
            <w:tcW w:w="22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412EF29" w14:textId="26289673">
            <w:pPr>
              <w:spacing w:before="0" w:beforeAutospacing="off" w:after="0" w:afterAutospacing="off"/>
            </w:pPr>
            <w:r w:rsidR="1EEEEE68">
              <w:rPr/>
              <w:t>—</w:t>
            </w:r>
          </w:p>
        </w:tc>
      </w:tr>
    </w:tbl>
    <w:p xmlns:wp14="http://schemas.microsoft.com/office/word/2010/wordml" w:rsidP="1EEEEE68" wp14:paraId="17DA933B" wp14:textId="7E63C338">
      <w:pPr>
        <w:bidi w:val="0"/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Bước 3:  vẽ </w:t>
      </w: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Activity</w:t>
      </w: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Diagram</w:t>
      </w: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2 Swimlanes</w:t>
      </w:r>
    </w:p>
    <w:p xmlns:wp14="http://schemas.microsoft.com/office/word/2010/wordml" w:rsidP="1EEEEE68" wp14:paraId="583AD9A2" wp14:textId="6DC42505">
      <w:pPr>
        <w:pStyle w:val="Normal"/>
        <w:bidi w:val="0"/>
        <w:spacing w:before="0" w:beforeAutospacing="off" w:after="240" w:afterAutospacing="off"/>
      </w:pPr>
      <w:r w:rsidR="6A3958DB">
        <w:drawing>
          <wp:inline xmlns:wp14="http://schemas.microsoft.com/office/word/2010/wordprocessingDrawing" wp14:editId="7AE5E92D" wp14:anchorId="46AF30AC">
            <wp:extent cx="5724525" cy="3486150"/>
            <wp:effectExtent l="0" t="0" r="0" b="0"/>
            <wp:docPr id="1689495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495205" name="Picture 1689495205"/>
                    <pic:cNvPicPr/>
                  </pic:nvPicPr>
                  <pic:blipFill>
                    <a:blip xmlns:r="http://schemas.openxmlformats.org/officeDocument/2006/relationships" r:embed="rId146506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EEEE68" wp14:paraId="031D42AB" wp14:textId="0FDFD88E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B — USE CASE DIAGRAM (HỆ THỐNG RIKKEILOGISTICS)</w:t>
      </w:r>
    </w:p>
    <w:p xmlns:wp14="http://schemas.microsoft.com/office/word/2010/wordml" w:rsidP="1EEEEE68" wp14:paraId="24084EA6" wp14:textId="236AC063">
      <w:pPr>
        <w:spacing w:before="0" w:beforeAutospacing="off" w:after="240" w:afterAutospacing="off"/>
      </w:pPr>
      <w:r w:rsidRPr="1EEEEE68" w:rsidR="6A395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4 &amp; 5: Hoàn thiện bảng quan hệ Use Case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50"/>
        <w:gridCol w:w="2250"/>
        <w:gridCol w:w="1725"/>
        <w:gridCol w:w="3990"/>
      </w:tblGrid>
      <w:tr w:rsidR="1EEEEE68" w:rsidTr="1EEEEE68" w14:paraId="7BD90DA5">
        <w:trPr>
          <w:trHeight w:val="300"/>
        </w:trPr>
        <w:tc>
          <w:tcPr>
            <w:tcW w:w="10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218B258F" w14:textId="1C770FF7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Use Case A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42A942B4" w14:textId="3B6947EE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Use Case B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534A488F" w14:textId="0F09C1D4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Quan hệ</w:t>
            </w:r>
          </w:p>
        </w:tc>
        <w:tc>
          <w:tcPr>
            <w:tcW w:w="39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1766EEA" w14:textId="1988069C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Giải thích logic</w:t>
            </w:r>
          </w:p>
        </w:tc>
      </w:tr>
      <w:tr w:rsidR="1EEEEE68" w:rsidTr="1EEEEE68" w14:paraId="25C3AA61">
        <w:trPr>
          <w:trHeight w:val="300"/>
        </w:trPr>
        <w:tc>
          <w:tcPr>
            <w:tcW w:w="10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C453517" w14:textId="1B56BC84">
            <w:pPr>
              <w:spacing w:before="0" w:beforeAutospacing="off" w:after="0" w:afterAutospacing="off"/>
            </w:pPr>
            <w:r w:rsidR="1EEEEE68">
              <w:rPr/>
              <w:t>Đặt đơn hàng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5C2C45A3" w14:textId="778B9B6C">
            <w:pPr>
              <w:spacing w:before="0" w:beforeAutospacing="off" w:after="0" w:afterAutospacing="off"/>
            </w:pPr>
            <w:r w:rsidR="1EEEEE68">
              <w:rPr/>
              <w:t>Đăng nhập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4537E878" w14:textId="576692A5">
            <w:pPr>
              <w:spacing w:before="0" w:beforeAutospacing="off" w:after="0" w:afterAutospacing="off"/>
            </w:pPr>
            <w:r w:rsidR="1EEEEE68">
              <w:rPr/>
              <w:t>[include]</w:t>
            </w:r>
          </w:p>
        </w:tc>
        <w:tc>
          <w:tcPr>
            <w:tcW w:w="39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6D69320" w14:textId="0965BEA7">
            <w:pPr>
              <w:spacing w:before="0" w:beforeAutospacing="off" w:after="0" w:afterAutospacing="off"/>
            </w:pPr>
            <w:r w:rsidR="1EEEEE68">
              <w:rPr/>
              <w:t>Phải đăng nhập trước khi đặt đơn hàng (Bắt buộc).</w:t>
            </w:r>
          </w:p>
        </w:tc>
      </w:tr>
      <w:tr w:rsidR="1EEEEE68" w:rsidTr="1EEEEE68" w14:paraId="7C921753">
        <w:trPr>
          <w:trHeight w:val="300"/>
        </w:trPr>
        <w:tc>
          <w:tcPr>
            <w:tcW w:w="10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13BD55EE" w14:textId="3D86BCB0">
            <w:pPr>
              <w:spacing w:before="0" w:beforeAutospacing="off" w:after="0" w:afterAutospacing="off"/>
            </w:pPr>
            <w:r w:rsidR="1EEEEE68">
              <w:rPr/>
              <w:t>Đặt đơn hàng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A85A78A" w14:textId="7BB20B13">
            <w:pPr>
              <w:spacing w:before="0" w:beforeAutospacing="off" w:after="0" w:afterAutospacing="off"/>
            </w:pPr>
            <w:r w:rsidR="1EEEEE68">
              <w:rPr/>
              <w:t>Giao hàng hoả tốc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3C7C2424" w14:textId="59441681">
            <w:pPr>
              <w:spacing w:before="0" w:beforeAutospacing="off" w:after="0" w:afterAutospacing="off"/>
            </w:pPr>
            <w:r w:rsidR="1EEEEE68">
              <w:rPr/>
              <w:t>[extend]</w:t>
            </w:r>
          </w:p>
        </w:tc>
        <w:tc>
          <w:tcPr>
            <w:tcW w:w="39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668BA25" w14:textId="3C7F5ABD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Khách hàng có thể tùy chọn thêm dịch vụ giao hỏa tốc khi đặt đơn hoặc chọn giao tiêu chuẩn (Tính năng mở rộng/tùy chọn).</w:t>
            </w:r>
          </w:p>
        </w:tc>
      </w:tr>
      <w:tr w:rsidR="1EEEEE68" w:rsidTr="1EEEEE68" w14:paraId="273BE675">
        <w:trPr>
          <w:trHeight w:val="300"/>
        </w:trPr>
        <w:tc>
          <w:tcPr>
            <w:tcW w:w="10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0035C531" w14:textId="304F7D06">
            <w:pPr>
              <w:spacing w:before="0" w:beforeAutospacing="off" w:after="0" w:afterAutospacing="off"/>
            </w:pPr>
            <w:r w:rsidR="1EEEEE68">
              <w:rPr/>
              <w:t>Đặt đơn hàng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1A5F83AD" w14:textId="6DAD3A69">
            <w:pPr>
              <w:spacing w:before="0" w:beforeAutospacing="off" w:after="0" w:afterAutospacing="off"/>
            </w:pPr>
            <w:r w:rsidR="1EEEEE68">
              <w:rPr/>
              <w:t>Đặt đơn hàng lẻ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24365B1" w14:textId="6AC3F42A">
            <w:pPr>
              <w:spacing w:before="0" w:beforeAutospacing="off" w:after="0" w:afterAutospacing="off"/>
            </w:pPr>
            <w:r w:rsidR="1EEEEE68">
              <w:rPr/>
              <w:t>[generalization]</w:t>
            </w:r>
          </w:p>
        </w:tc>
        <w:tc>
          <w:tcPr>
            <w:tcW w:w="39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7307F955" w14:textId="4D290E9F">
            <w:pPr>
              <w:spacing w:before="0" w:beforeAutospacing="off" w:after="0" w:afterAutospacing="off"/>
            </w:pPr>
            <w:r w:rsidR="1EEEEE68">
              <w:rPr/>
              <w:t>Là một dạng chuyên biệt của Đặt đơn hàng (Kế thừa).</w:t>
            </w:r>
          </w:p>
        </w:tc>
      </w:tr>
      <w:tr w:rsidR="1EEEEE68" w:rsidTr="1EEEEE68" w14:paraId="350237DD">
        <w:trPr>
          <w:trHeight w:val="300"/>
        </w:trPr>
        <w:tc>
          <w:tcPr>
            <w:tcW w:w="10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289F3FF3" w14:textId="1D169013">
            <w:pPr>
              <w:spacing w:before="0" w:beforeAutospacing="off" w:after="0" w:afterAutospacing="off"/>
            </w:pPr>
            <w:r w:rsidR="1EEEEE68">
              <w:rPr/>
              <w:t>Đặt đơn hàng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1B8B0D96" w14:textId="4DB1A8E5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Đặt đơn hàng sỉ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1F31BC85" w14:textId="15809FEE">
            <w:pPr>
              <w:spacing w:before="0" w:beforeAutospacing="off" w:after="0" w:afterAutospacing="off"/>
            </w:pPr>
            <w:r w:rsidR="1EEEEE68">
              <w:rPr/>
              <w:t>[generalization]</w:t>
            </w:r>
          </w:p>
        </w:tc>
        <w:tc>
          <w:tcPr>
            <w:tcW w:w="39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EEEE68" w:rsidP="1EEEEE68" w:rsidRDefault="1EEEEE68" w14:paraId="62ACAF8A" w14:textId="647436F5">
            <w:pPr>
              <w:spacing w:before="0" w:beforeAutospacing="off" w:after="0" w:afterAutospacing="off"/>
            </w:pPr>
            <w:r w:rsidRPr="1EEEEE68" w:rsidR="1EEEEE68">
              <w:rPr>
                <w:b w:val="1"/>
                <w:bCs w:val="1"/>
              </w:rPr>
              <w:t>Là một dạng chuyên biệt của Đặt đơn hàng, dành riêng cho các đơn hàng số lượng lớn với chính sách chiết khấu riêng (Kế thừa).</w:t>
            </w:r>
          </w:p>
        </w:tc>
      </w:tr>
    </w:tbl>
    <w:p xmlns:wp14="http://schemas.microsoft.com/office/word/2010/wordml" w:rsidP="1EEEEE68" wp14:paraId="5CB8219A" wp14:textId="4053925F">
      <w:pPr>
        <w:bidi w:val="0"/>
        <w:spacing w:before="0" w:beforeAutospacing="off" w:after="240" w:afterAutospacing="off"/>
      </w:pPr>
      <w:r w:rsidRPr="1EEEEE68" w:rsidR="06454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6: Quy chuẩn chiều mũi tên và mã PlantUML Use Case</w:t>
      </w:r>
    </w:p>
    <w:p xmlns:wp14="http://schemas.microsoft.com/office/word/2010/wordml" w:rsidP="1EEEEE68" wp14:paraId="3662495D" wp14:textId="4D6FF442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06454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Liên kết chính (Association):</w:t>
      </w:r>
      <w:r w:rsidRPr="1EEEEE68" w:rsidR="064541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Khách hàng —— (Đặt đơn hàng) </w:t>
      </w:r>
      <w:r w:rsidRPr="1EEEEE68" w:rsidR="064541A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(Đường nét liền)</w:t>
      </w:r>
      <w:r w:rsidRPr="1EEEEE68" w:rsidR="064541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1EEEEE68" wp14:paraId="452EC9B5" wp14:textId="18DFDD3C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06454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[include]:</w:t>
      </w:r>
      <w:r w:rsidRPr="1EEEEE68" w:rsidR="064541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Mũi tên nét đứt từ Base Use Case hướng tới Included Use Case:</w:t>
      </w:r>
    </w:p>
    <w:p xmlns:wp14="http://schemas.microsoft.com/office/word/2010/wordml" w:rsidP="1EEEEE68" wp14:paraId="2BD2A09B" wp14:textId="4B00563B">
      <w:pPr>
        <w:bidi w:val="0"/>
        <w:spacing w:before="0" w:beforeAutospacing="off" w:after="240" w:afterAutospacing="off"/>
      </w:pPr>
      <w:r w:rsidRPr="1EEEEE68" w:rsidR="064541A5">
        <w:rPr>
          <w:rFonts w:ascii="Consolas" w:hAnsi="Consolas" w:eastAsia="Consolas" w:cs="Consolas"/>
          <w:noProof w:val="0"/>
          <w:sz w:val="24"/>
          <w:szCs w:val="24"/>
          <w:lang w:val="vi-VN"/>
        </w:rPr>
        <w:t>(Đặt đơn hàng) - - - «include» - - - &gt; (Đăng nhập)</w:t>
      </w:r>
    </w:p>
    <w:p xmlns:wp14="http://schemas.microsoft.com/office/word/2010/wordml" w:rsidP="1EEEEE68" wp14:paraId="3827184C" wp14:textId="4D141624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06454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[extend]:</w:t>
      </w:r>
      <w:r w:rsidRPr="1EEEEE68" w:rsidR="064541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Mũi tên nét đứt từ Extension Use Case quay ngược về Base Use Case:</w:t>
      </w:r>
    </w:p>
    <w:p xmlns:wp14="http://schemas.microsoft.com/office/word/2010/wordml" w:rsidP="1EEEEE68" wp14:paraId="615D4115" wp14:textId="50E9189D">
      <w:pPr>
        <w:bidi w:val="0"/>
        <w:spacing w:before="0" w:beforeAutospacing="off" w:after="240" w:afterAutospacing="off"/>
      </w:pPr>
      <w:r w:rsidRPr="1EEEEE68" w:rsidR="064541A5">
        <w:rPr>
          <w:rFonts w:ascii="Consolas" w:hAnsi="Consolas" w:eastAsia="Consolas" w:cs="Consolas"/>
          <w:noProof w:val="0"/>
          <w:sz w:val="24"/>
          <w:szCs w:val="24"/>
          <w:lang w:val="vi-VN"/>
        </w:rPr>
        <w:t>(Giao hàng hoả tốc) - - - «extend» - - - &gt; (Đặt đơn hàng)</w:t>
      </w:r>
    </w:p>
    <w:p xmlns:wp14="http://schemas.microsoft.com/office/word/2010/wordml" w:rsidP="1EEEEE68" wp14:paraId="092ECC36" wp14:textId="4EAA8791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EEEEE68" w:rsidR="064541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 [generalization]:</w:t>
      </w:r>
      <w:r w:rsidRPr="1EEEEE68" w:rsidR="064541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Mũi tên nét liền đầu tam giác rỗng hướng từ Use Case con về Use Case cha:</w:t>
      </w:r>
    </w:p>
    <w:p xmlns:wp14="http://schemas.microsoft.com/office/word/2010/wordml" w:rsidP="1EEEEE68" wp14:paraId="31DC29BA" wp14:textId="00A6A7BD">
      <w:pPr>
        <w:bidi w:val="0"/>
        <w:spacing w:before="0" w:beforeAutospacing="off" w:after="240" w:afterAutospacing="off"/>
      </w:pPr>
      <w:r w:rsidRPr="1EEEEE68" w:rsidR="064541A5">
        <w:rPr>
          <w:rFonts w:ascii="Consolas" w:hAnsi="Consolas" w:eastAsia="Consolas" w:cs="Consolas"/>
          <w:noProof w:val="0"/>
          <w:sz w:val="24"/>
          <w:szCs w:val="24"/>
          <w:lang w:val="vi-VN"/>
        </w:rPr>
        <w:t>(Đặt đơn hàng lẻ) —▷ (Đặt đơn hàng)</w:t>
      </w:r>
    </w:p>
    <w:p xmlns:wp14="http://schemas.microsoft.com/office/word/2010/wordml" w:rsidP="1EEEEE68" wp14:paraId="1A2A7789" wp14:textId="3146DE5F">
      <w:pPr>
        <w:bidi w:val="0"/>
        <w:spacing w:before="0" w:beforeAutospacing="off" w:after="240" w:afterAutospacing="off"/>
      </w:pPr>
      <w:r w:rsidRPr="1EEEEE68" w:rsidR="064541A5">
        <w:rPr>
          <w:rFonts w:ascii="Consolas" w:hAnsi="Consolas" w:eastAsia="Consolas" w:cs="Consolas"/>
          <w:noProof w:val="0"/>
          <w:sz w:val="24"/>
          <w:szCs w:val="24"/>
          <w:lang w:val="vi-VN"/>
        </w:rPr>
        <w:t>(Đặt đơn hàng sỉ) —▷ (Đặt đơn hàng)</w:t>
      </w:r>
    </w:p>
    <w:p xmlns:wp14="http://schemas.microsoft.com/office/word/2010/wordml" w:rsidP="1EEEEE68" wp14:paraId="36B01474" wp14:textId="5B5A94F8">
      <w:pPr>
        <w:pStyle w:val="Normal"/>
      </w:pPr>
      <w:r w:rsidRPr="1EEEEE68" w:rsidR="064541A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vẽ Use Case Diagram:</w:t>
      </w:r>
    </w:p>
    <w:p w:rsidR="064541A5" w:rsidP="1EEEEE68" w:rsidRDefault="064541A5" w14:paraId="641B3C68" w14:textId="3FBAE1F3">
      <w:pPr>
        <w:pStyle w:val="Normal"/>
      </w:pPr>
      <w:r w:rsidR="064541A5">
        <w:drawing>
          <wp:inline wp14:editId="4DB3F007" wp14:anchorId="2CE3247F">
            <wp:extent cx="4999153" cy="3787468"/>
            <wp:effectExtent l="0" t="0" r="0" b="0"/>
            <wp:docPr id="1541190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190432" name="Picture 1541190432"/>
                    <pic:cNvPicPr/>
                  </pic:nvPicPr>
                  <pic:blipFill>
                    <a:blip xmlns:r="http://schemas.openxmlformats.org/officeDocument/2006/relationships" r:embed="rId2102180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9372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8ec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fb6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354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2589D"/>
    <w:rsid w:val="064541A5"/>
    <w:rsid w:val="1B32C19E"/>
    <w:rsid w:val="1EEEEE68"/>
    <w:rsid w:val="255E0382"/>
    <w:rsid w:val="27A3CB9C"/>
    <w:rsid w:val="2990D6D3"/>
    <w:rsid w:val="4FAF10FA"/>
    <w:rsid w:val="6A3958DB"/>
    <w:rsid w:val="6CD40CA1"/>
    <w:rsid w:val="79F2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EEC1"/>
  <w15:chartTrackingRefBased/>
  <w15:docId w15:val="{7BB7AEA2-C4A5-40F7-90D9-AC54FA3AD7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EEEE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5063164" /><Relationship Type="http://schemas.openxmlformats.org/officeDocument/2006/relationships/image" Target="/media/image2.png" Id="rId2102180355" /><Relationship Type="http://schemas.openxmlformats.org/officeDocument/2006/relationships/numbering" Target="numbering.xml" Id="R7ea44515b77141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2026-09-09T00:56:47.4596838Z</dcterms:created>
  <dcterms:modified xsi:type="dcterms:W3CDTF">2026-09-09T01:00:53.2160413Z</dcterms:modified>
  <dc:creator>Le Hai Nguyen D25CN01</dc:creator>
  <lastModifiedBy>Le Hai Nguyen D25CN01</lastModifiedBy>
</coreProperties>
</file>