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2C4C88A" wp14:paraId="7D37E844" wp14:textId="4C63886D">
      <w:pPr>
        <w:spacing w:before="0" w:beforeAutospacing="off" w:after="240" w:afterAutospacing="off"/>
      </w:pPr>
      <w:r w:rsidRPr="02C4C88A" w:rsidR="479D239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BÁO CÁO THỰC HÀNH: PHÂN TÍCH VÀ KHẢO SÁT TOÀN DIỆN HỆ THỐNG NGÂN HÀNG SỐ RIKKEIBANK</w:t>
      </w:r>
    </w:p>
    <w:p xmlns:wp14="http://schemas.microsoft.com/office/word/2010/wordml" w:rsidP="02C4C88A" wp14:paraId="3F90A8EC" wp14:textId="304E16B2">
      <w:pPr>
        <w:pStyle w:val="Heading3"/>
        <w:spacing w:before="0" w:beforeAutospacing="off" w:after="281" w:afterAutospacing="off"/>
      </w:pPr>
      <w:r w:rsidRPr="02C4C88A" w:rsidR="479D239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BƯỚC 1: NHẬN DIỆN 5 THÀNH PHẦN HTTT VÀ PHÂN BIỆT DỮ LIỆU VS THÔNG TIN</w:t>
      </w:r>
    </w:p>
    <w:p xmlns:wp14="http://schemas.microsoft.com/office/word/2010/wordml" w:rsidP="02C4C88A" wp14:paraId="017EA734" wp14:textId="54134FC8">
      <w:pPr>
        <w:spacing w:before="0" w:beforeAutospacing="off" w:after="240" w:afterAutospacing="off"/>
      </w:pPr>
      <w:r w:rsidRPr="02C4C88A" w:rsidR="479D239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1. Điền tiếp 2 thành phần HTTT còn lại: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76"/>
        <w:gridCol w:w="6475"/>
        <w:gridCol w:w="1564"/>
      </w:tblGrid>
      <w:tr w:rsidR="02C4C88A" w:rsidTr="02C4C88A" w14:paraId="05850517">
        <w:trPr>
          <w:trHeight w:val="300"/>
        </w:trPr>
        <w:tc>
          <w:tcPr>
            <w:tcW w:w="97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735B14EC" w14:textId="0F7C4254">
            <w:pPr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Thành phần HTTT</w:t>
            </w:r>
          </w:p>
        </w:tc>
        <w:tc>
          <w:tcPr>
            <w:tcW w:w="64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2B9B9500" w14:textId="172F4C03">
            <w:pPr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Ví dụ thực tế tại RikkeiBank</w:t>
            </w:r>
          </w:p>
        </w:tc>
        <w:tc>
          <w:tcPr>
            <w:tcW w:w="156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489F1DA7" w14:textId="54B580C9">
            <w:pPr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Vai trò cơ bản</w:t>
            </w:r>
          </w:p>
        </w:tc>
      </w:tr>
      <w:tr w:rsidR="02C4C88A" w:rsidTr="02C4C88A" w14:paraId="3218D474">
        <w:trPr>
          <w:trHeight w:val="300"/>
        </w:trPr>
        <w:tc>
          <w:tcPr>
            <w:tcW w:w="97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73BC5801" w14:textId="46B676C8">
            <w:pPr>
              <w:spacing w:before="0" w:beforeAutospacing="off" w:after="0" w:afterAutospacing="off"/>
            </w:pPr>
            <w:r w:rsidR="02C4C88A">
              <w:rPr/>
              <w:t>1. Phần cứng (Hardware)</w:t>
            </w:r>
          </w:p>
        </w:tc>
        <w:tc>
          <w:tcPr>
            <w:tcW w:w="64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70A3FD2C" w14:textId="499AC6E7">
            <w:pPr>
              <w:spacing w:before="0" w:beforeAutospacing="off" w:after="0" w:afterAutospacing="off"/>
            </w:pPr>
            <w:r w:rsidR="02C4C88A">
              <w:rPr/>
              <w:t>Máy chủ xử lý giao dịch Core Banking, máy ATM/POS</w:t>
            </w:r>
          </w:p>
        </w:tc>
        <w:tc>
          <w:tcPr>
            <w:tcW w:w="156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342AAC9B" w14:textId="4E513A39">
            <w:pPr>
              <w:spacing w:before="0" w:beforeAutospacing="off" w:after="0" w:afterAutospacing="off"/>
            </w:pPr>
            <w:r w:rsidR="02C4C88A">
              <w:rPr/>
              <w:t>Hạ tầng vật lý xử lý và giao tiếp tài chính</w:t>
            </w:r>
          </w:p>
        </w:tc>
      </w:tr>
      <w:tr w:rsidR="02C4C88A" w:rsidTr="02C4C88A" w14:paraId="41057F84">
        <w:trPr>
          <w:trHeight w:val="300"/>
        </w:trPr>
        <w:tc>
          <w:tcPr>
            <w:tcW w:w="97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44E6E688" w14:textId="201B2C06">
            <w:pPr>
              <w:spacing w:before="0" w:beforeAutospacing="off" w:after="0" w:afterAutospacing="off"/>
            </w:pPr>
            <w:r w:rsidR="02C4C88A">
              <w:rPr/>
              <w:t>2. Phần mềm (Software)</w:t>
            </w:r>
          </w:p>
        </w:tc>
        <w:tc>
          <w:tcPr>
            <w:tcW w:w="64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227691F3" w14:textId="292F3DA2">
            <w:pPr>
              <w:spacing w:before="0" w:beforeAutospacing="off" w:after="0" w:afterAutospacing="off"/>
            </w:pPr>
            <w:r w:rsidR="02C4C88A">
              <w:rPr/>
              <w:t>Ứng dụng RikkeiBank Mobile, hệ thống Internet Banking</w:t>
            </w:r>
          </w:p>
        </w:tc>
        <w:tc>
          <w:tcPr>
            <w:tcW w:w="156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4BDD2D0A" w14:textId="615964B0">
            <w:pPr>
              <w:spacing w:before="0" w:beforeAutospacing="off" w:after="0" w:afterAutospacing="off"/>
            </w:pPr>
            <w:r w:rsidR="02C4C88A">
              <w:rPr/>
              <w:t>Giao diện và logic thực hiện giao dịch số</w:t>
            </w:r>
          </w:p>
        </w:tc>
      </w:tr>
      <w:tr w:rsidR="02C4C88A" w:rsidTr="02C4C88A" w14:paraId="54DD97EC">
        <w:trPr>
          <w:trHeight w:val="300"/>
        </w:trPr>
        <w:tc>
          <w:tcPr>
            <w:tcW w:w="97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3FE241E0" w14:textId="740B196D">
            <w:pPr>
              <w:spacing w:before="0" w:beforeAutospacing="off" w:after="0" w:afterAutospacing="off"/>
            </w:pPr>
            <w:r w:rsidR="02C4C88A">
              <w:rPr/>
              <w:t>3. Dữ liệu (Data)</w:t>
            </w:r>
          </w:p>
        </w:tc>
        <w:tc>
          <w:tcPr>
            <w:tcW w:w="64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6EE87A19" w14:textId="51AD14B5">
            <w:pPr>
              <w:spacing w:before="0" w:beforeAutospacing="off" w:after="0" w:afterAutospacing="off"/>
            </w:pPr>
            <w:r w:rsidR="02C4C88A">
              <w:rPr/>
              <w:t>Số dư tài khoản, lịch sử biến động số dư</w:t>
            </w:r>
          </w:p>
        </w:tc>
        <w:tc>
          <w:tcPr>
            <w:tcW w:w="156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0067888F" w14:textId="0A2F818A">
            <w:pPr>
              <w:spacing w:before="0" w:beforeAutospacing="off" w:after="0" w:afterAutospacing="off"/>
            </w:pPr>
            <w:r w:rsidR="02C4C88A">
              <w:rPr/>
              <w:t>Dữ liệu tài chính cốt lõi</w:t>
            </w:r>
          </w:p>
        </w:tc>
      </w:tr>
      <w:tr w:rsidR="02C4C88A" w:rsidTr="02C4C88A" w14:paraId="59BE9634">
        <w:trPr>
          <w:trHeight w:val="300"/>
        </w:trPr>
        <w:tc>
          <w:tcPr>
            <w:tcW w:w="97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1D5D7246" w14:textId="47432243">
            <w:pPr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4. Con người (People)</w:t>
            </w:r>
          </w:p>
        </w:tc>
        <w:tc>
          <w:tcPr>
            <w:tcW w:w="64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6760E5A8" w14:textId="5417EB03">
            <w:pPr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Giao dịch viên quầy, Khách hàng sử dụng app</w:t>
            </w:r>
          </w:p>
        </w:tc>
        <w:tc>
          <w:tcPr>
            <w:tcW w:w="156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30261B30" w14:textId="61AFEF79">
            <w:pPr>
              <w:spacing w:before="0" w:beforeAutospacing="off" w:after="0" w:afterAutospacing="off"/>
            </w:pPr>
            <w:r w:rsidR="02C4C88A">
              <w:rPr/>
              <w:t>Tác nhân trực tiếp tương tác với hệ thống</w:t>
            </w:r>
          </w:p>
        </w:tc>
      </w:tr>
      <w:tr w:rsidR="02C4C88A" w:rsidTr="02C4C88A" w14:paraId="7A3614A9">
        <w:trPr>
          <w:trHeight w:val="300"/>
        </w:trPr>
        <w:tc>
          <w:tcPr>
            <w:tcW w:w="97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744A8CC3" w14:textId="5850F424">
            <w:pPr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5. Quy trình (Process)</w:t>
            </w:r>
          </w:p>
        </w:tc>
        <w:tc>
          <w:tcPr>
            <w:tcW w:w="64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1ACD3400" w14:textId="487A703D">
            <w:pPr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Quy trình chuyển tiền 24/7: Nhập thông tin thụ hưởng $\rightarrow$ Kiểm tra số dư $\rightarrow$ Xác thực Smart OTP / Sinh trắc học $\rightarrow$ Trừ tiền và thông báo biến động</w:t>
            </w:r>
          </w:p>
        </w:tc>
        <w:tc>
          <w:tcPr>
            <w:tcW w:w="156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76F40F59" w14:textId="0D384E8D">
            <w:pPr>
              <w:spacing w:before="0" w:beforeAutospacing="off" w:after="0" w:afterAutospacing="off"/>
            </w:pPr>
            <w:r w:rsidR="02C4C88A">
              <w:rPr/>
              <w:t>Trình tự các bước xác thực và chuyển khoản</w:t>
            </w:r>
          </w:p>
        </w:tc>
      </w:tr>
    </w:tbl>
    <w:p xmlns:wp14="http://schemas.microsoft.com/office/word/2010/wordml" w:rsidP="02C4C88A" wp14:paraId="6DF78AC0" wp14:textId="3B7BA90B">
      <w:pPr>
        <w:bidi w:val="0"/>
        <w:spacing w:before="0" w:beforeAutospacing="off" w:after="240" w:afterAutospacing="off"/>
      </w:pPr>
      <w:r w:rsidRPr="02C4C88A" w:rsidR="479D239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2. Phân biệt Dữ liệu (Data) vs Thông tin (Information):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2"/>
        <w:gridCol w:w="2882"/>
        <w:gridCol w:w="606"/>
        <w:gridCol w:w="1052"/>
        <w:gridCol w:w="4273"/>
      </w:tblGrid>
      <w:tr w:rsidR="02C4C88A" w:rsidTr="02C4C88A" w14:paraId="2DC1AE22">
        <w:trPr>
          <w:trHeight w:val="300"/>
        </w:trPr>
        <w:tc>
          <w:tcPr>
            <w:tcW w:w="2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2647E58F" w14:textId="646C22AC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STT</w:t>
            </w:r>
          </w:p>
        </w:tc>
        <w:tc>
          <w:tcPr>
            <w:tcW w:w="288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2DB3A5E1" w14:textId="238FE0F3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Nội dung dữ liệu tại RikkeiBank</w:t>
            </w:r>
          </w:p>
        </w:tc>
        <w:tc>
          <w:tcPr>
            <w:tcW w:w="60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2720A78D" w14:textId="1F90E519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Dữ liệu (Data)</w:t>
            </w:r>
          </w:p>
        </w:tc>
        <w:tc>
          <w:tcPr>
            <w:tcW w:w="105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27183EDA" w14:textId="619C4687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Thông tin (Information)</w:t>
            </w:r>
          </w:p>
        </w:tc>
        <w:tc>
          <w:tcPr>
            <w:tcW w:w="427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4F0D8CEB" w14:textId="7B22E4DB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Lý do phân loại</w:t>
            </w:r>
          </w:p>
        </w:tc>
      </w:tr>
      <w:tr w:rsidR="02C4C88A" w:rsidTr="02C4C88A" w14:paraId="6FDB77D2">
        <w:trPr>
          <w:trHeight w:val="300"/>
        </w:trPr>
        <w:tc>
          <w:tcPr>
            <w:tcW w:w="2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6D2975E7" w14:textId="13582C19">
            <w:pPr>
              <w:bidi w:val="0"/>
              <w:spacing w:before="0" w:beforeAutospacing="off" w:after="0" w:afterAutospacing="off"/>
            </w:pPr>
            <w:r w:rsidR="02C4C88A">
              <w:rPr/>
              <w:t>1</w:t>
            </w:r>
          </w:p>
        </w:tc>
        <w:tc>
          <w:tcPr>
            <w:tcW w:w="288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106FDEC4" w14:textId="3391E3AE">
            <w:pPr>
              <w:bidi w:val="0"/>
              <w:spacing w:before="0" w:beforeAutospacing="off" w:after="0" w:afterAutospacing="off"/>
            </w:pPr>
            <w:r w:rsidR="02C4C88A">
              <w:rPr/>
              <w:t>50000000</w:t>
            </w:r>
          </w:p>
        </w:tc>
        <w:tc>
          <w:tcPr>
            <w:tcW w:w="60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73AAFFD5" w14:textId="4BC78E69">
            <w:pPr>
              <w:bidi w:val="0"/>
              <w:spacing w:before="0" w:beforeAutospacing="off" w:after="0" w:afterAutospacing="off"/>
            </w:pPr>
            <w:r w:rsidR="02C4C88A">
              <w:rPr/>
              <w:t>[ x ]</w:t>
            </w:r>
          </w:p>
        </w:tc>
        <w:tc>
          <w:tcPr>
            <w:tcW w:w="105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2A3049EE" w14:textId="2B346E61">
            <w:pPr>
              <w:bidi w:val="0"/>
              <w:spacing w:before="0" w:beforeAutospacing="off" w:after="0" w:afterAutospacing="off"/>
            </w:pPr>
            <w:r w:rsidR="02C4C88A">
              <w:rPr/>
              <w:t>[ ]</w:t>
            </w:r>
          </w:p>
        </w:tc>
        <w:tc>
          <w:tcPr>
            <w:tcW w:w="427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0EB17EEF" w14:textId="3252D3A3">
            <w:pPr>
              <w:bidi w:val="0"/>
              <w:spacing w:before="0" w:beforeAutospacing="off" w:after="0" w:afterAutospacing="off"/>
            </w:pPr>
            <w:r w:rsidR="02C4C88A">
              <w:rPr/>
              <w:t>Chuỗi số thô, chưa rõ là tiền gửi, tiền vay hay hạn mức</w:t>
            </w:r>
          </w:p>
        </w:tc>
      </w:tr>
      <w:tr w:rsidR="02C4C88A" w:rsidTr="02C4C88A" w14:paraId="50D20E23">
        <w:trPr>
          <w:trHeight w:val="300"/>
        </w:trPr>
        <w:tc>
          <w:tcPr>
            <w:tcW w:w="2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4131C6FB" w14:textId="5C3DF059">
            <w:pPr>
              <w:bidi w:val="0"/>
              <w:spacing w:before="0" w:beforeAutospacing="off" w:after="0" w:afterAutospacing="off"/>
            </w:pPr>
            <w:r w:rsidR="02C4C88A">
              <w:rPr/>
              <w:t>2</w:t>
            </w:r>
          </w:p>
        </w:tc>
        <w:tc>
          <w:tcPr>
            <w:tcW w:w="288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5100DEF5" w14:textId="6B1515D9">
            <w:pPr>
              <w:bidi w:val="0"/>
              <w:spacing w:before="0" w:beforeAutospacing="off" w:after="0" w:afterAutospacing="off"/>
            </w:pPr>
            <w:r w:rsidR="02C4C88A">
              <w:rPr/>
              <w:t>Khách hàng Trần Văn C chuyển 5.000.000 VNĐ lúc 10:15 ngày 15/08</w:t>
            </w:r>
          </w:p>
        </w:tc>
        <w:tc>
          <w:tcPr>
            <w:tcW w:w="60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7C271B77" w14:textId="58BD12B5">
            <w:pPr>
              <w:bidi w:val="0"/>
              <w:spacing w:before="0" w:beforeAutospacing="off" w:after="0" w:afterAutospacing="off"/>
            </w:pPr>
            <w:r w:rsidR="02C4C88A">
              <w:rPr/>
              <w:t>[ ]</w:t>
            </w:r>
          </w:p>
        </w:tc>
        <w:tc>
          <w:tcPr>
            <w:tcW w:w="105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4CF8200F" w14:textId="19CBC86C">
            <w:pPr>
              <w:bidi w:val="0"/>
              <w:spacing w:before="0" w:beforeAutospacing="off" w:after="0" w:afterAutospacing="off"/>
            </w:pPr>
            <w:r w:rsidR="02C4C88A">
              <w:rPr/>
              <w:t>[ x ]</w:t>
            </w:r>
          </w:p>
        </w:tc>
        <w:tc>
          <w:tcPr>
            <w:tcW w:w="427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5A77A5AF" w14:textId="3B84CB94">
            <w:pPr>
              <w:bidi w:val="0"/>
              <w:spacing w:before="0" w:beforeAutospacing="off" w:after="0" w:afterAutospacing="off"/>
            </w:pPr>
            <w:r w:rsidR="02C4C88A">
              <w:rPr/>
              <w:t>Đầy đủ ngữ cảnh giao dịch: Ai, Số tiền, Thời gian</w:t>
            </w:r>
          </w:p>
        </w:tc>
      </w:tr>
      <w:tr w:rsidR="02C4C88A" w:rsidTr="02C4C88A" w14:paraId="1A5B27A3">
        <w:trPr>
          <w:trHeight w:val="300"/>
        </w:trPr>
        <w:tc>
          <w:tcPr>
            <w:tcW w:w="2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7FF1ECF3" w14:textId="33596BC5">
            <w:pPr>
              <w:bidi w:val="0"/>
              <w:spacing w:before="0" w:beforeAutospacing="off" w:after="0" w:afterAutospacing="off"/>
            </w:pPr>
            <w:r w:rsidR="02C4C88A">
              <w:rPr/>
              <w:t>3</w:t>
            </w:r>
          </w:p>
        </w:tc>
        <w:tc>
          <w:tcPr>
            <w:tcW w:w="288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0443238E" w14:textId="29AD576D">
            <w:pPr>
              <w:bidi w:val="0"/>
              <w:spacing w:before="0" w:beforeAutospacing="off" w:after="0" w:afterAutospacing="off"/>
            </w:pPr>
            <w:r w:rsidR="02C4C88A">
              <w:rPr/>
              <w:t>0987654321</w:t>
            </w:r>
          </w:p>
        </w:tc>
        <w:tc>
          <w:tcPr>
            <w:tcW w:w="60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7CC05C8C" w14:textId="499892F7">
            <w:pPr>
              <w:bidi w:val="0"/>
              <w:spacing w:before="0" w:beforeAutospacing="off" w:after="0" w:afterAutospacing="off"/>
            </w:pPr>
            <w:r w:rsidR="02C4C88A">
              <w:rPr/>
              <w:t>[ x ]</w:t>
            </w:r>
          </w:p>
        </w:tc>
        <w:tc>
          <w:tcPr>
            <w:tcW w:w="105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4F1810FB" w14:textId="3238A463">
            <w:pPr>
              <w:bidi w:val="0"/>
              <w:spacing w:before="0" w:beforeAutospacing="off" w:after="0" w:afterAutospacing="off"/>
            </w:pPr>
            <w:r w:rsidR="02C4C88A">
              <w:rPr/>
              <w:t>[ ]</w:t>
            </w:r>
          </w:p>
        </w:tc>
        <w:tc>
          <w:tcPr>
            <w:tcW w:w="427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1666877A" w14:textId="5AB8CEA4">
            <w:pPr>
              <w:bidi w:val="0"/>
              <w:spacing w:before="0" w:beforeAutospacing="off" w:after="0" w:afterAutospacing="off"/>
            </w:pPr>
            <w:r w:rsidR="02C4C88A">
              <w:rPr/>
              <w:t>Chuỗi số thô, có thể là số điện thoại hoặc số tài khoản</w:t>
            </w:r>
          </w:p>
        </w:tc>
      </w:tr>
      <w:tr w:rsidR="02C4C88A" w:rsidTr="02C4C88A" w14:paraId="58EFF532">
        <w:trPr>
          <w:trHeight w:val="300"/>
        </w:trPr>
        <w:tc>
          <w:tcPr>
            <w:tcW w:w="2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221B2FD2" w14:textId="4B8C7FD9">
            <w:pPr>
              <w:bidi w:val="0"/>
              <w:spacing w:before="0" w:beforeAutospacing="off" w:after="0" w:afterAutospacing="off"/>
            </w:pPr>
            <w:r w:rsidR="02C4C88A">
              <w:rPr/>
              <w:t>4</w:t>
            </w:r>
          </w:p>
        </w:tc>
        <w:tc>
          <w:tcPr>
            <w:tcW w:w="288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6AAC9B7A" w14:textId="43B87D9C">
            <w:pPr>
              <w:bidi w:val="0"/>
              <w:spacing w:before="0" w:beforeAutospacing="off" w:after="0" w:afterAutospacing="off"/>
            </w:pPr>
            <w:r w:rsidR="02C4C88A">
              <w:rPr/>
              <w:t>Tổng số dư tiết kiệm trực tuyến của chi nhánh đạt 200 tỷ VNĐ trong tháng 8</w:t>
            </w:r>
          </w:p>
        </w:tc>
        <w:tc>
          <w:tcPr>
            <w:tcW w:w="60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56D8B514" w14:textId="214916FA">
            <w:pPr>
              <w:bidi w:val="0"/>
              <w:spacing w:before="0" w:beforeAutospacing="off" w:after="0" w:afterAutospacing="off"/>
            </w:pPr>
            <w:r w:rsidR="02C4C88A">
              <w:rPr/>
              <w:t>[ ]</w:t>
            </w:r>
          </w:p>
        </w:tc>
        <w:tc>
          <w:tcPr>
            <w:tcW w:w="105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7CC8E509" w14:textId="3FA49C0A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[ x ]</w:t>
            </w:r>
          </w:p>
        </w:tc>
        <w:tc>
          <w:tcPr>
            <w:tcW w:w="427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56498115" w14:textId="2A1F1205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Dữ liệu đã được tính toán tổng hợp, có ngữ cảnh kinh doanh và chu kỳ thời gian phục vụ đánh giá mục tiêu</w:t>
            </w:r>
          </w:p>
        </w:tc>
      </w:tr>
      <w:tr w:rsidR="02C4C88A" w:rsidTr="02C4C88A" w14:paraId="0C2272E0">
        <w:trPr>
          <w:trHeight w:val="300"/>
        </w:trPr>
        <w:tc>
          <w:tcPr>
            <w:tcW w:w="2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6DD71256" w14:textId="525EFA12">
            <w:pPr>
              <w:bidi w:val="0"/>
              <w:spacing w:before="0" w:beforeAutospacing="off" w:after="0" w:afterAutospacing="off"/>
            </w:pPr>
            <w:r w:rsidR="02C4C88A">
              <w:rPr/>
              <w:t>5</w:t>
            </w:r>
          </w:p>
        </w:tc>
        <w:tc>
          <w:tcPr>
            <w:tcW w:w="288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0ADF9754" w14:textId="74609641">
            <w:pPr>
              <w:bidi w:val="0"/>
              <w:spacing w:before="0" w:beforeAutospacing="off" w:after="0" w:afterAutospacing="off"/>
            </w:pPr>
            <w:r w:rsidR="02C4C88A">
              <w:rPr/>
              <w:t>TK101, Nguyễn Thị D, Active, Gold</w:t>
            </w:r>
          </w:p>
        </w:tc>
        <w:tc>
          <w:tcPr>
            <w:tcW w:w="60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744964D9" w14:textId="22B06A35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[ x ]</w:t>
            </w:r>
          </w:p>
        </w:tc>
        <w:tc>
          <w:tcPr>
            <w:tcW w:w="105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72291817" w14:textId="34A0ED1F">
            <w:pPr>
              <w:bidi w:val="0"/>
              <w:spacing w:before="0" w:beforeAutospacing="off" w:after="0" w:afterAutospacing="off"/>
            </w:pPr>
            <w:r w:rsidR="02C4C88A">
              <w:rPr/>
              <w:t>[ ]</w:t>
            </w:r>
          </w:p>
        </w:tc>
        <w:tc>
          <w:tcPr>
            <w:tcW w:w="427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5D9549DC" w14:textId="4D6315CD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Tập hợp các trường dữ liệu thô dạng bản ghi đơn lẻ, chưa được xử lý thành báo cáo hoặc ngữ cảnh cụ thể</w:t>
            </w:r>
          </w:p>
        </w:tc>
      </w:tr>
    </w:tbl>
    <w:p xmlns:wp14="http://schemas.microsoft.com/office/word/2010/wordml" w:rsidP="02C4C88A" wp14:paraId="2FFAF127" wp14:textId="036EA0DF">
      <w:pPr>
        <w:pStyle w:val="Heading3"/>
        <w:bidi w:val="0"/>
        <w:spacing w:before="0" w:beforeAutospacing="off" w:after="281" w:afterAutospacing="off"/>
      </w:pPr>
      <w:r w:rsidRPr="02C4C88A" w:rsidR="479D239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BƯỚC 2: KHẢO SÁT MÔI TRƯỜNG VÀ XÁC ĐỊNH STAKEHOLDERS</w:t>
      </w:r>
    </w:p>
    <w:p xmlns:wp14="http://schemas.microsoft.com/office/word/2010/wordml" w:rsidP="02C4C88A" wp14:paraId="68D5D02A" wp14:textId="74A49EFB">
      <w:pPr>
        <w:bidi w:val="0"/>
        <w:spacing w:before="0" w:beforeAutospacing="off" w:after="240" w:afterAutospacing="off"/>
      </w:pPr>
      <w:r w:rsidRPr="02C4C88A" w:rsidR="479D239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1. Phân loại Môi trường và Tầm ảnh hưởng: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31"/>
        <w:gridCol w:w="1071"/>
        <w:gridCol w:w="5613"/>
      </w:tblGrid>
      <w:tr w:rsidR="02C4C88A" w:rsidTr="02C4C88A" w14:paraId="300C5E73">
        <w:trPr>
          <w:trHeight w:val="300"/>
        </w:trPr>
        <w:tc>
          <w:tcPr>
            <w:tcW w:w="233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24974DA0" w14:textId="5F626C38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Yếu tố khảo sát tại RikkeiBank</w:t>
            </w:r>
          </w:p>
        </w:tc>
        <w:tc>
          <w:tcPr>
            <w:tcW w:w="107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70024B90" w14:textId="4DF8C122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Thuộc loại môi trường</w:t>
            </w:r>
          </w:p>
        </w:tc>
        <w:tc>
          <w:tcPr>
            <w:tcW w:w="561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049C3BFC" w14:textId="28AC38A1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Tầm ảnh hưởng đến hệ thống</w:t>
            </w:r>
          </w:p>
        </w:tc>
      </w:tr>
      <w:tr w:rsidR="02C4C88A" w:rsidTr="02C4C88A" w14:paraId="5DE75C95">
        <w:trPr>
          <w:trHeight w:val="300"/>
        </w:trPr>
        <w:tc>
          <w:tcPr>
            <w:tcW w:w="233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6A2B00CA" w14:textId="4ED5F789">
            <w:pPr>
              <w:bidi w:val="0"/>
              <w:spacing w:before="0" w:beforeAutospacing="off" w:after="0" w:afterAutospacing="off"/>
            </w:pPr>
            <w:r w:rsidR="02C4C88A">
              <w:rPr/>
              <w:t>Năng lực bảo mật của đội ngũ IT</w:t>
            </w:r>
          </w:p>
        </w:tc>
        <w:tc>
          <w:tcPr>
            <w:tcW w:w="107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443B8D50" w14:textId="7886FFEC">
            <w:pPr>
              <w:bidi w:val="0"/>
              <w:spacing w:before="0" w:beforeAutospacing="off" w:after="0" w:afterAutospacing="off"/>
            </w:pPr>
            <w:r w:rsidR="02C4C88A">
              <w:rPr/>
              <w:t>Môi trường Nội bộ</w:t>
            </w:r>
          </w:p>
        </w:tc>
        <w:tc>
          <w:tcPr>
            <w:tcW w:w="561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4E72067A" w14:textId="41D173BF">
            <w:pPr>
              <w:bidi w:val="0"/>
              <w:spacing w:before="0" w:beforeAutospacing="off" w:after="0" w:afterAutospacing="off"/>
            </w:pPr>
            <w:r w:rsidR="02C4C88A">
              <w:rPr/>
              <w:t>Quyết định khả năng phòng chống tấn công mạng</w:t>
            </w:r>
          </w:p>
        </w:tc>
      </w:tr>
      <w:tr w:rsidR="02C4C88A" w:rsidTr="02C4C88A" w14:paraId="38BB250F">
        <w:trPr>
          <w:trHeight w:val="300"/>
        </w:trPr>
        <w:tc>
          <w:tcPr>
            <w:tcW w:w="233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2545AB06" w14:textId="264315A8">
            <w:pPr>
              <w:bidi w:val="0"/>
              <w:spacing w:before="0" w:beforeAutospacing="off" w:after="0" w:afterAutospacing="off"/>
            </w:pPr>
            <w:r w:rsidR="02C4C88A">
              <w:rPr/>
              <w:t>Thông tư an toàn thông tin Ngân hàng Nhà nước</w:t>
            </w:r>
          </w:p>
        </w:tc>
        <w:tc>
          <w:tcPr>
            <w:tcW w:w="107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3F915C51" w14:textId="5EEBB50D">
            <w:pPr>
              <w:bidi w:val="0"/>
              <w:spacing w:before="0" w:beforeAutospacing="off" w:after="0" w:afterAutospacing="off"/>
            </w:pPr>
            <w:r w:rsidR="02C4C88A">
              <w:rPr/>
              <w:t>Môi trường Bên ngoài</w:t>
            </w:r>
          </w:p>
        </w:tc>
        <w:tc>
          <w:tcPr>
            <w:tcW w:w="561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149A1B2D" w14:textId="3E4B96E0">
            <w:pPr>
              <w:bidi w:val="0"/>
              <w:spacing w:before="0" w:beforeAutospacing="off" w:after="0" w:afterAutospacing="off"/>
            </w:pPr>
            <w:r w:rsidR="02C4C88A">
              <w:rPr/>
              <w:t>Quy định bắt buộc về xác thực sinh trắc học</w:t>
            </w:r>
          </w:p>
        </w:tc>
      </w:tr>
      <w:tr w:rsidR="02C4C88A" w:rsidTr="02C4C88A" w14:paraId="21339908">
        <w:trPr>
          <w:trHeight w:val="300"/>
        </w:trPr>
        <w:tc>
          <w:tcPr>
            <w:tcW w:w="233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7CB4183E" w14:textId="09AC29A7">
            <w:pPr>
              <w:bidi w:val="0"/>
              <w:spacing w:before="0" w:beforeAutospacing="off" w:after="0" w:afterAutospacing="off"/>
            </w:pPr>
            <w:r w:rsidR="02C4C88A">
              <w:rPr/>
              <w:t>Hệ thống đường truyền liên ngân hàng Napas</w:t>
            </w:r>
          </w:p>
        </w:tc>
        <w:tc>
          <w:tcPr>
            <w:tcW w:w="107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7C69F02F" w14:textId="2E872E06">
            <w:pPr>
              <w:bidi w:val="0"/>
              <w:spacing w:before="0" w:beforeAutospacing="off" w:after="0" w:afterAutospacing="off"/>
            </w:pPr>
            <w:r w:rsidR="02C4C88A">
              <w:rPr/>
              <w:t>Môi trường Bên ngoài</w:t>
            </w:r>
          </w:p>
        </w:tc>
        <w:tc>
          <w:tcPr>
            <w:tcW w:w="561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037175DB" w14:textId="630AB204">
            <w:pPr>
              <w:bidi w:val="0"/>
              <w:spacing w:before="0" w:beforeAutospacing="off" w:after="0" w:afterAutospacing="off"/>
            </w:pPr>
            <w:r w:rsidR="02C4C88A">
              <w:rPr/>
              <w:t>Ảnh hưởng trực tiếp đến tốc độ chuyển tiền liên ngân hàng</w:t>
            </w:r>
          </w:p>
        </w:tc>
      </w:tr>
      <w:tr w:rsidR="02C4C88A" w:rsidTr="02C4C88A" w14:paraId="63AF390E">
        <w:trPr>
          <w:trHeight w:val="300"/>
        </w:trPr>
        <w:tc>
          <w:tcPr>
            <w:tcW w:w="233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6253970A" w14:textId="4BC797B2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Thói quen sử dụng điện thoại của người cao tuổi</w:t>
            </w:r>
          </w:p>
        </w:tc>
        <w:tc>
          <w:tcPr>
            <w:tcW w:w="107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682378CD" w14:textId="58D69FCB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Môi trường Bên ngoài</w:t>
            </w:r>
          </w:p>
        </w:tc>
        <w:tc>
          <w:tcPr>
            <w:tcW w:w="561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4F126213" w14:textId="11AB6543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Yêu cầu ứng dụng phải có chế độ giao diện đơn giản (Easy Mode), cỡ chữ to, icon trực quan và luồng thao tác dễ hiểu</w:t>
            </w:r>
          </w:p>
        </w:tc>
      </w:tr>
      <w:tr w:rsidR="02C4C88A" w:rsidTr="02C4C88A" w14:paraId="468D0AD1">
        <w:trPr>
          <w:trHeight w:val="300"/>
        </w:trPr>
        <w:tc>
          <w:tcPr>
            <w:tcW w:w="233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1E61164D" w14:textId="11C20E66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Chính sách lãi suất của các ngân hàng đối thủ</w:t>
            </w:r>
          </w:p>
        </w:tc>
        <w:tc>
          <w:tcPr>
            <w:tcW w:w="107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35BF7253" w14:textId="351C163C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Môi trường Bên ngoài</w:t>
            </w:r>
          </w:p>
        </w:tc>
        <w:tc>
          <w:tcPr>
            <w:tcW w:w="561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057F5C9C" w14:textId="416C99E2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Buộc hệ thống phải linh hoạt cấu hình lãi suất tiết kiệm online và tung ra các gói tiền gửi cạnh tranh để giữ chân khách</w:t>
            </w:r>
          </w:p>
        </w:tc>
      </w:tr>
    </w:tbl>
    <w:p xmlns:wp14="http://schemas.microsoft.com/office/word/2010/wordml" w:rsidP="02C4C88A" wp14:paraId="799C0FD3" wp14:textId="1AEF60EE">
      <w:pPr>
        <w:bidi w:val="0"/>
        <w:spacing w:before="0" w:beforeAutospacing="off" w:after="240" w:afterAutospacing="off"/>
      </w:pPr>
      <w:r w:rsidRPr="02C4C88A" w:rsidR="479D239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2. Xác định vai trò và mối quan tâm của Giao dịch viên tại quầy: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63"/>
        <w:gridCol w:w="2172"/>
        <w:gridCol w:w="5481"/>
      </w:tblGrid>
      <w:tr w:rsidR="02C4C88A" w:rsidTr="02C4C88A" w14:paraId="35D66192">
        <w:trPr>
          <w:trHeight w:val="300"/>
        </w:trPr>
        <w:tc>
          <w:tcPr>
            <w:tcW w:w="136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0C51F8A4" w14:textId="2ED29C9D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Nhóm Stakeholder</w:t>
            </w:r>
          </w:p>
        </w:tc>
        <w:tc>
          <w:tcPr>
            <w:tcW w:w="21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40239AB2" w14:textId="781440EA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Vai trò trong dự án</w:t>
            </w:r>
          </w:p>
        </w:tc>
        <w:tc>
          <w:tcPr>
            <w:tcW w:w="548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5E03F3A7" w14:textId="2E9597E9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Mối quan tâm lớn nhất đối với phần mềm</w:t>
            </w:r>
          </w:p>
        </w:tc>
      </w:tr>
      <w:tr w:rsidR="02C4C88A" w:rsidTr="02C4C88A" w14:paraId="07CE8A5E">
        <w:trPr>
          <w:trHeight w:val="300"/>
        </w:trPr>
        <w:tc>
          <w:tcPr>
            <w:tcW w:w="136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50FDCCB6" w14:textId="3ED06775">
            <w:pPr>
              <w:bidi w:val="0"/>
              <w:spacing w:before="0" w:beforeAutospacing="off" w:after="0" w:afterAutospacing="off"/>
            </w:pPr>
            <w:r w:rsidR="02C4C88A">
              <w:rPr/>
              <w:t>1. Khách hàng cá nhân</w:t>
            </w:r>
          </w:p>
        </w:tc>
        <w:tc>
          <w:tcPr>
            <w:tcW w:w="21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71381C4C" w14:textId="34600001">
            <w:pPr>
              <w:bidi w:val="0"/>
              <w:spacing w:before="0" w:beforeAutospacing="off" w:after="0" w:afterAutospacing="off"/>
            </w:pPr>
            <w:r w:rsidR="02C4C88A">
              <w:rPr/>
              <w:t>Người dùng dịch vụ cuối</w:t>
            </w:r>
          </w:p>
        </w:tc>
        <w:tc>
          <w:tcPr>
            <w:tcW w:w="548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23C03322" w14:textId="17EAE2BD">
            <w:pPr>
              <w:bidi w:val="0"/>
              <w:spacing w:before="0" w:beforeAutospacing="off" w:after="0" w:afterAutospacing="off"/>
            </w:pPr>
            <w:r w:rsidR="02C4C88A">
              <w:rPr/>
              <w:t>Chuyển tiền nhanh chóng, an toàn, giao diện mượt mà</w:t>
            </w:r>
          </w:p>
        </w:tc>
      </w:tr>
      <w:tr w:rsidR="02C4C88A" w:rsidTr="02C4C88A" w14:paraId="18D6AABF">
        <w:trPr>
          <w:trHeight w:val="300"/>
        </w:trPr>
        <w:tc>
          <w:tcPr>
            <w:tcW w:w="136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17A994F3" w14:textId="55751F99">
            <w:pPr>
              <w:bidi w:val="0"/>
              <w:spacing w:before="0" w:beforeAutospacing="off" w:after="0" w:afterAutospacing="off"/>
            </w:pPr>
            <w:r w:rsidR="02C4C88A">
              <w:rPr/>
              <w:t>2. Chuyên viên An ninh mạng</w:t>
            </w:r>
          </w:p>
        </w:tc>
        <w:tc>
          <w:tcPr>
            <w:tcW w:w="21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24F222F2" w14:textId="2B3343CC">
            <w:pPr>
              <w:bidi w:val="0"/>
              <w:spacing w:before="0" w:beforeAutospacing="off" w:after="0" w:afterAutospacing="off"/>
            </w:pPr>
            <w:r w:rsidR="02C4C88A">
              <w:rPr/>
              <w:t>Giám sát bảo mật</w:t>
            </w:r>
          </w:p>
        </w:tc>
        <w:tc>
          <w:tcPr>
            <w:tcW w:w="548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78144066" w14:textId="085144AA">
            <w:pPr>
              <w:bidi w:val="0"/>
              <w:spacing w:before="0" w:beforeAutospacing="off" w:after="0" w:afterAutospacing="off"/>
            </w:pPr>
            <w:r w:rsidR="02C4C88A">
              <w:rPr/>
              <w:t>Hệ thống chống rò rỉ mã OTP và mã hóa dữ liệu đầu cuối</w:t>
            </w:r>
          </w:p>
        </w:tc>
      </w:tr>
      <w:tr w:rsidR="02C4C88A" w:rsidTr="02C4C88A" w14:paraId="3F8CBA40">
        <w:trPr>
          <w:trHeight w:val="300"/>
        </w:trPr>
        <w:tc>
          <w:tcPr>
            <w:tcW w:w="136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7F8035A0" w14:textId="2D92AC49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3. Giao dịch viên tại quầy</w:t>
            </w:r>
          </w:p>
        </w:tc>
        <w:tc>
          <w:tcPr>
            <w:tcW w:w="21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064B9C96" w14:textId="0201EAD0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Người dùng tác nghiệp nội bộ (Front-office)</w:t>
            </w:r>
          </w:p>
        </w:tc>
        <w:tc>
          <w:tcPr>
            <w:tcW w:w="548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272CB4DA" w14:textId="3E6F61DB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Hệ thống xử lý lệnh tức thì, đồng bộ số dư tức thời giữa quầy và app mobile để hỗ trợ đối soát tránh khiếu nại</w:t>
            </w:r>
          </w:p>
        </w:tc>
      </w:tr>
    </w:tbl>
    <w:p xmlns:wp14="http://schemas.microsoft.com/office/word/2010/wordml" w:rsidP="02C4C88A" wp14:paraId="253B8FA3" wp14:textId="728F581B">
      <w:pPr>
        <w:pStyle w:val="Heading3"/>
        <w:bidi w:val="0"/>
        <w:spacing w:before="0" w:beforeAutospacing="off" w:after="281" w:afterAutospacing="off"/>
      </w:pPr>
      <w:r w:rsidRPr="02C4C88A" w:rsidR="479D239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BƯỚC 3: LỰA CHỌN KỸ THUẬT THU THẬP YÊU CẦU VÀ SOẠN CÂU HỎI</w:t>
      </w:r>
    </w:p>
    <w:p xmlns:wp14="http://schemas.microsoft.com/office/word/2010/wordml" w:rsidP="02C4C88A" wp14:paraId="651FF089" wp14:textId="6BE6B4A2">
      <w:pPr>
        <w:bidi w:val="0"/>
        <w:spacing w:before="0" w:beforeAutospacing="off" w:after="240" w:afterAutospacing="off"/>
      </w:pPr>
      <w:r w:rsidRPr="02C4C88A" w:rsidR="479D239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1. Bảng kỹ thuật thu thập yêu cầu: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8"/>
        <w:gridCol w:w="2736"/>
        <w:gridCol w:w="2059"/>
        <w:gridCol w:w="4022"/>
      </w:tblGrid>
      <w:tr w:rsidR="02C4C88A" w:rsidTr="02C4C88A" w14:paraId="33AFBFD7">
        <w:trPr>
          <w:trHeight w:val="300"/>
        </w:trPr>
        <w:tc>
          <w:tcPr>
            <w:tcW w:w="19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6DD4E4FE" w14:textId="157F3358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STT</w:t>
            </w:r>
          </w:p>
        </w:tc>
        <w:tc>
          <w:tcPr>
            <w:tcW w:w="273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6745CA4A" w14:textId="4157481D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Tình huống khảo sát tại RikkeiBank</w:t>
            </w:r>
          </w:p>
        </w:tc>
        <w:tc>
          <w:tcPr>
            <w:tcW w:w="205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1923CE17" w14:textId="227ED0D2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Kỹ thuật phù hợp nhất</w:t>
            </w:r>
          </w:p>
        </w:tc>
        <w:tc>
          <w:tcPr>
            <w:tcW w:w="402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2C2C8FCC" w14:textId="5A238336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Lý do lựa chọn ngắn gọn</w:t>
            </w:r>
          </w:p>
        </w:tc>
      </w:tr>
      <w:tr w:rsidR="02C4C88A" w:rsidTr="02C4C88A" w14:paraId="591A7A29">
        <w:trPr>
          <w:trHeight w:val="300"/>
        </w:trPr>
        <w:tc>
          <w:tcPr>
            <w:tcW w:w="19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30B87248" w14:textId="1E787DCE">
            <w:pPr>
              <w:bidi w:val="0"/>
              <w:spacing w:before="0" w:beforeAutospacing="off" w:after="0" w:afterAutospacing="off"/>
            </w:pPr>
            <w:r w:rsidR="02C4C88A">
              <w:rPr/>
              <w:t>1</w:t>
            </w:r>
          </w:p>
        </w:tc>
        <w:tc>
          <w:tcPr>
            <w:tcW w:w="273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75C4C253" w14:textId="01A861E2">
            <w:pPr>
              <w:bidi w:val="0"/>
              <w:spacing w:before="0" w:beforeAutospacing="off" w:after="0" w:afterAutospacing="off"/>
            </w:pPr>
            <w:r w:rsidR="02C4C88A">
              <w:rPr/>
              <w:t>Khảo sát nhu cầu giao dịch của 50.000 khách hàng trẻ Gen Z</w:t>
            </w:r>
          </w:p>
        </w:tc>
        <w:tc>
          <w:tcPr>
            <w:tcW w:w="205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453E48A3" w14:textId="72422E77">
            <w:pPr>
              <w:bidi w:val="0"/>
              <w:spacing w:before="0" w:beforeAutospacing="off" w:after="0" w:afterAutospacing="off"/>
            </w:pPr>
            <w:r w:rsidR="02C4C88A">
              <w:rPr/>
              <w:t>Bảng câu hỏi / Khảo sát (Survey)</w:t>
            </w:r>
          </w:p>
        </w:tc>
        <w:tc>
          <w:tcPr>
            <w:tcW w:w="402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4E0B2155" w14:textId="781E5A0D">
            <w:pPr>
              <w:bidi w:val="0"/>
              <w:spacing w:before="0" w:beforeAutospacing="off" w:after="0" w:afterAutospacing="off"/>
            </w:pPr>
            <w:r w:rsidR="02C4C88A">
              <w:rPr/>
              <w:t>Quy mô người dùng cực lớn, thu thập nhanh số liệu định lượng</w:t>
            </w:r>
          </w:p>
        </w:tc>
      </w:tr>
      <w:tr w:rsidR="02C4C88A" w:rsidTr="02C4C88A" w14:paraId="0C80E132">
        <w:trPr>
          <w:trHeight w:val="300"/>
        </w:trPr>
        <w:tc>
          <w:tcPr>
            <w:tcW w:w="19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3DD15BB4" w14:textId="2175040B">
            <w:pPr>
              <w:bidi w:val="0"/>
              <w:spacing w:before="0" w:beforeAutospacing="off" w:after="0" w:afterAutospacing="off"/>
            </w:pPr>
            <w:r w:rsidR="02C4C88A">
              <w:rPr/>
              <w:t>2</w:t>
            </w:r>
          </w:p>
        </w:tc>
        <w:tc>
          <w:tcPr>
            <w:tcW w:w="273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3AA52B62" w14:textId="11722E02">
            <w:pPr>
              <w:bidi w:val="0"/>
              <w:spacing w:before="0" w:beforeAutospacing="off" w:after="0" w:afterAutospacing="off"/>
            </w:pPr>
            <w:r w:rsidR="02C4C88A">
              <w:rPr/>
              <w:t>Làm rõ quy định đối soát và hạn mức chuyển khoản với Giám đốc rủi ro</w:t>
            </w:r>
          </w:p>
        </w:tc>
        <w:tc>
          <w:tcPr>
            <w:tcW w:w="205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1CEDFF9C" w14:textId="2C86553B">
            <w:pPr>
              <w:bidi w:val="0"/>
              <w:spacing w:before="0" w:beforeAutospacing="off" w:after="0" w:afterAutospacing="off"/>
            </w:pPr>
            <w:r w:rsidR="02C4C88A">
              <w:rPr/>
              <w:t>Phỏng vấn (Interview)</w:t>
            </w:r>
          </w:p>
        </w:tc>
        <w:tc>
          <w:tcPr>
            <w:tcW w:w="402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4D711B92" w14:textId="21D29070">
            <w:pPr>
              <w:bidi w:val="0"/>
              <w:spacing w:before="0" w:beforeAutospacing="off" w:after="0" w:afterAutospacing="off"/>
            </w:pPr>
            <w:r w:rsidR="02C4C88A">
              <w:rPr/>
              <w:t>Chuyên gia cấp cao, cần trao đổi sâu về chính sách nghiệp vụ</w:t>
            </w:r>
          </w:p>
        </w:tc>
      </w:tr>
      <w:tr w:rsidR="02C4C88A" w:rsidTr="02C4C88A" w14:paraId="28A8BEC0">
        <w:trPr>
          <w:trHeight w:val="300"/>
        </w:trPr>
        <w:tc>
          <w:tcPr>
            <w:tcW w:w="19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3EC6D511" w14:textId="358D33D9">
            <w:pPr>
              <w:bidi w:val="0"/>
              <w:spacing w:before="0" w:beforeAutospacing="off" w:after="0" w:afterAutospacing="off"/>
            </w:pPr>
            <w:r w:rsidR="02C4C88A">
              <w:rPr/>
              <w:t>3</w:t>
            </w:r>
          </w:p>
        </w:tc>
        <w:tc>
          <w:tcPr>
            <w:tcW w:w="273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70782725" w14:textId="06398C89">
            <w:pPr>
              <w:bidi w:val="0"/>
              <w:spacing w:before="0" w:beforeAutospacing="off" w:after="0" w:afterAutospacing="off"/>
            </w:pPr>
            <w:r w:rsidR="02C4C88A">
              <w:rPr/>
              <w:t>Xem thực tế thao tác nhập lệnh chuyển tiền quốc tế của giao dịch viên</w:t>
            </w:r>
          </w:p>
        </w:tc>
        <w:tc>
          <w:tcPr>
            <w:tcW w:w="205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61194E22" w14:textId="17FB662E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Quan sát hiện trường (Observation)</w:t>
            </w:r>
          </w:p>
        </w:tc>
        <w:tc>
          <w:tcPr>
            <w:tcW w:w="402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0547E4F5" w14:textId="4E1BDEFC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Nhìn rõ từng bước thao tác thực tế và điểm nghẽn nhập liệu mà nhân viên có thể bỏ sót khi tự kể lại</w:t>
            </w:r>
          </w:p>
        </w:tc>
      </w:tr>
      <w:tr w:rsidR="02C4C88A" w:rsidTr="02C4C88A" w14:paraId="1510BC1A">
        <w:trPr>
          <w:trHeight w:val="300"/>
        </w:trPr>
        <w:tc>
          <w:tcPr>
            <w:tcW w:w="19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30DF68B4" w14:textId="611EB2A1">
            <w:pPr>
              <w:bidi w:val="0"/>
              <w:spacing w:before="0" w:beforeAutospacing="off" w:after="0" w:afterAutospacing="off"/>
            </w:pPr>
            <w:r w:rsidR="02C4C88A">
              <w:rPr/>
              <w:t>4</w:t>
            </w:r>
          </w:p>
        </w:tc>
        <w:tc>
          <w:tcPr>
            <w:tcW w:w="273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324AD4C9" w14:textId="7E681AB3">
            <w:pPr>
              <w:bidi w:val="0"/>
              <w:spacing w:before="0" w:beforeAutospacing="off" w:after="0" w:afterAutospacing="off"/>
            </w:pPr>
            <w:r w:rsidR="02C4C88A">
              <w:rPr/>
              <w:t>Đọc các văn bản hướng dẫn tiêu chuẩn bảo mật thanh toán PCI-DSS</w:t>
            </w:r>
          </w:p>
        </w:tc>
        <w:tc>
          <w:tcPr>
            <w:tcW w:w="205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23F44130" w14:textId="49482BA3">
            <w:pPr>
              <w:bidi w:val="0"/>
              <w:spacing w:before="0" w:beforeAutospacing="off" w:after="0" w:afterAutospacing="off"/>
            </w:pPr>
            <w:r w:rsidR="02C4C88A">
              <w:rPr/>
              <w:t>Nghiên cứu tài liệu (Document Analysis)</w:t>
            </w:r>
          </w:p>
        </w:tc>
        <w:tc>
          <w:tcPr>
            <w:tcW w:w="402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5F2A8E29" w14:textId="13DFC775">
            <w:pPr>
              <w:bidi w:val="0"/>
              <w:spacing w:before="0" w:beforeAutospacing="off" w:after="0" w:afterAutospacing="off"/>
            </w:pPr>
            <w:r w:rsidR="02C4C88A">
              <w:rPr/>
              <w:t>Tiêu chuẩn quốc tế dạng văn bản quy chuẩn có sẵn</w:t>
            </w:r>
          </w:p>
        </w:tc>
      </w:tr>
      <w:tr w:rsidR="02C4C88A" w:rsidTr="02C4C88A" w14:paraId="46AA7191">
        <w:trPr>
          <w:trHeight w:val="300"/>
        </w:trPr>
        <w:tc>
          <w:tcPr>
            <w:tcW w:w="19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5E6E49CD" w14:textId="0886F0B7">
            <w:pPr>
              <w:bidi w:val="0"/>
              <w:spacing w:before="0" w:beforeAutospacing="off" w:after="0" w:afterAutospacing="off"/>
            </w:pPr>
            <w:r w:rsidR="02C4C88A">
              <w:rPr/>
              <w:t>5</w:t>
            </w:r>
          </w:p>
        </w:tc>
        <w:tc>
          <w:tcPr>
            <w:tcW w:w="273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696D5930" w14:textId="3174759C">
            <w:pPr>
              <w:bidi w:val="0"/>
              <w:spacing w:before="0" w:beforeAutospacing="off" w:after="0" w:afterAutospacing="off"/>
            </w:pPr>
            <w:r w:rsidR="02C4C88A">
              <w:rPr/>
              <w:t>Lấy ý kiến đóng góp của nhóm 15 chuyên viên chăm sóc khách hàng VIP</w:t>
            </w:r>
          </w:p>
        </w:tc>
        <w:tc>
          <w:tcPr>
            <w:tcW w:w="205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36A6D0F7" w14:textId="69F8462D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Phỏng vấn nhóm (Group Interview / Focus Group)</w:t>
            </w:r>
          </w:p>
        </w:tc>
        <w:tc>
          <w:tcPr>
            <w:tcW w:w="402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039B149B" w14:textId="6E94148E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Nhóm quy mô vừa phải, tạo không gian thảo luận đa chiều về nhu cầu và phàn nàn của khách hàng VIP</w:t>
            </w:r>
          </w:p>
        </w:tc>
      </w:tr>
    </w:tbl>
    <w:p xmlns:wp14="http://schemas.microsoft.com/office/word/2010/wordml" w:rsidP="02C4C88A" wp14:paraId="07D60872" wp14:textId="5BE33728">
      <w:pPr>
        <w:bidi w:val="0"/>
        <w:spacing w:before="0" w:beforeAutospacing="off" w:after="240" w:afterAutospacing="off"/>
      </w:pPr>
      <w:r w:rsidRPr="02C4C88A" w:rsidR="479D239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2. Câu hỏi trắc nghiệm khảo sát khách hàng cá nhân:</w:t>
      </w:r>
    </w:p>
    <w:p xmlns:wp14="http://schemas.microsoft.com/office/word/2010/wordml" w:rsidP="02C4C88A" wp14:paraId="221D774F" wp14:textId="4D640BD8">
      <w:pPr>
        <w:bidi w:val="0"/>
        <w:spacing w:before="0" w:beforeAutospacing="off" w:after="240" w:afterAutospacing="off"/>
      </w:pPr>
      <w:r w:rsidRPr="02C4C88A" w:rsidR="479D239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Câu hỏi:</w:t>
      </w:r>
      <w:r w:rsidRPr="02C4C88A" w:rsidR="479D239C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"Khi chuyển tiền trên ứng dụng RikkeiBank, yếu tố nào quan trọng nhất với bạn?"</w:t>
      </w:r>
    </w:p>
    <w:p xmlns:wp14="http://schemas.microsoft.com/office/word/2010/wordml" w:rsidP="02C4C88A" wp14:paraId="47AEF682" wp14:textId="60A285B5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02C4C88A" w:rsidR="479D239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A.</w:t>
      </w:r>
      <w:r w:rsidRPr="02C4C88A" w:rsidR="479D239C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Tốc độ nhận tiền tức thì (chuyển tiền 24/7 dưới 3 giây).</w:t>
      </w:r>
    </w:p>
    <w:p xmlns:wp14="http://schemas.microsoft.com/office/word/2010/wordml" w:rsidP="02C4C88A" wp14:paraId="400FA49F" wp14:textId="0B8E07B5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02C4C88A" w:rsidR="479D239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B.</w:t>
      </w:r>
      <w:r w:rsidRPr="02C4C88A" w:rsidR="479D239C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Tính an toàn và bảo mật cao (xác thực sinh trắc học, Face ID/Vân tay).</w:t>
      </w:r>
    </w:p>
    <w:p xmlns:wp14="http://schemas.microsoft.com/office/word/2010/wordml" w:rsidP="02C4C88A" wp14:paraId="516A16D3" wp14:textId="2B48111C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02C4C88A" w:rsidR="479D239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C.</w:t>
      </w:r>
      <w:r w:rsidRPr="02C4C88A" w:rsidR="479D239C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Miễn hoàn toàn các loại phí chuyển tiền và phí duy trì tài khoản.</w:t>
      </w:r>
    </w:p>
    <w:p xmlns:wp14="http://schemas.microsoft.com/office/word/2010/wordml" w:rsidP="02C4C88A" wp14:paraId="1D26ECF0" wp14:textId="0118DAEC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02C4C88A" w:rsidR="479D239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D.</w:t>
      </w:r>
      <w:r w:rsidRPr="02C4C88A" w:rsidR="479D239C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Giao diện mượt mà, dễ thao tác và lưu mẫu giao dịch nhanh.</w:t>
      </w:r>
    </w:p>
    <w:p xmlns:wp14="http://schemas.microsoft.com/office/word/2010/wordml" w:rsidP="02C4C88A" wp14:paraId="5DB42FF1" wp14:textId="6247FB4C">
      <w:pPr>
        <w:pStyle w:val="Heading3"/>
        <w:bidi w:val="0"/>
        <w:spacing w:before="0" w:beforeAutospacing="off" w:after="281" w:afterAutospacing="off"/>
      </w:pPr>
      <w:r w:rsidRPr="02C4C88A" w:rsidR="479D239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BƯỚC 4: PHÂN LOẠI YÊU CẦU CHỨC NĂNG (FR) VÀ PHI CHỨC NĂNG (NFR)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855"/>
        <w:gridCol w:w="2385"/>
        <w:gridCol w:w="1365"/>
        <w:gridCol w:w="1665"/>
        <w:gridCol w:w="2745"/>
      </w:tblGrid>
      <w:tr w:rsidR="02C4C88A" w:rsidTr="02C4C88A" w14:paraId="02EF57EC">
        <w:trPr>
          <w:trHeight w:val="300"/>
        </w:trPr>
        <w:tc>
          <w:tcPr>
            <w:tcW w:w="8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19EF3B14" w14:textId="3FBF46AA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STT</w:t>
            </w:r>
          </w:p>
        </w:tc>
        <w:tc>
          <w:tcPr>
            <w:tcW w:w="23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0158E212" w14:textId="191BBE1E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Phát biểu yêu cầu</w:t>
            </w:r>
          </w:p>
        </w:tc>
        <w:tc>
          <w:tcPr>
            <w:tcW w:w="13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745CC7F0" w14:textId="2DC0C4DC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Phân loại (FR / NFR)</w:t>
            </w:r>
          </w:p>
        </w:tc>
        <w:tc>
          <w:tcPr>
            <w:tcW w:w="16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1A759AFB" w14:textId="26E84C44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Mã định danh đề xuất</w:t>
            </w:r>
          </w:p>
        </w:tc>
        <w:tc>
          <w:tcPr>
            <w:tcW w:w="27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44366CF1" w14:textId="26CF37E7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Câu hỏi cốt lõi giải thích</w:t>
            </w:r>
          </w:p>
        </w:tc>
      </w:tr>
      <w:tr w:rsidR="02C4C88A" w:rsidTr="02C4C88A" w14:paraId="025F5E6F">
        <w:trPr>
          <w:trHeight w:val="300"/>
        </w:trPr>
        <w:tc>
          <w:tcPr>
            <w:tcW w:w="8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749C35D8" w14:textId="788C92C7">
            <w:pPr>
              <w:bidi w:val="0"/>
              <w:spacing w:before="0" w:beforeAutospacing="off" w:after="0" w:afterAutospacing="off"/>
            </w:pPr>
            <w:r w:rsidR="02C4C88A">
              <w:rPr/>
              <w:t>(1)</w:t>
            </w:r>
          </w:p>
        </w:tc>
        <w:tc>
          <w:tcPr>
            <w:tcW w:w="23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433F90B5" w14:textId="2AF65618">
            <w:pPr>
              <w:bidi w:val="0"/>
              <w:spacing w:before="0" w:beforeAutospacing="off" w:after="0" w:afterAutospacing="off"/>
            </w:pPr>
            <w:r w:rsidR="02C4C88A">
              <w:rPr/>
              <w:t>Khách hàng có thể quét mã QR để thanh toán hóa đơn</w:t>
            </w:r>
          </w:p>
        </w:tc>
        <w:tc>
          <w:tcPr>
            <w:tcW w:w="13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46AA2FBF" w14:textId="5D7753A4">
            <w:pPr>
              <w:bidi w:val="0"/>
              <w:spacing w:before="0" w:beforeAutospacing="off" w:after="0" w:afterAutospacing="off"/>
            </w:pPr>
            <w:r w:rsidR="02C4C88A">
              <w:rPr/>
              <w:t>FR</w:t>
            </w:r>
          </w:p>
        </w:tc>
        <w:tc>
          <w:tcPr>
            <w:tcW w:w="16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20523D04" w14:textId="0D84CF42">
            <w:pPr>
              <w:bidi w:val="0"/>
              <w:spacing w:before="0" w:beforeAutospacing="off" w:after="0" w:afterAutospacing="off"/>
            </w:pPr>
            <w:r w:rsidR="02C4C88A">
              <w:rPr/>
              <w:t>FR-01</w:t>
            </w:r>
          </w:p>
        </w:tc>
        <w:tc>
          <w:tcPr>
            <w:tcW w:w="27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0D89E22C" w14:textId="76F940AC">
            <w:pPr>
              <w:bidi w:val="0"/>
              <w:spacing w:before="0" w:beforeAutospacing="off" w:after="0" w:afterAutospacing="off"/>
            </w:pPr>
            <w:r w:rsidR="02C4C88A">
              <w:rPr/>
              <w:t>Hành động hệ thống cung cấp (LÀM GÌ)</w:t>
            </w:r>
          </w:p>
        </w:tc>
      </w:tr>
      <w:tr w:rsidR="02C4C88A" w:rsidTr="02C4C88A" w14:paraId="11B0FA02">
        <w:trPr>
          <w:trHeight w:val="300"/>
        </w:trPr>
        <w:tc>
          <w:tcPr>
            <w:tcW w:w="8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360FABA0" w14:textId="09CBA24E">
            <w:pPr>
              <w:bidi w:val="0"/>
              <w:spacing w:before="0" w:beforeAutospacing="off" w:after="0" w:afterAutospacing="off"/>
            </w:pPr>
            <w:r w:rsidR="02C4C88A">
              <w:rPr/>
              <w:t>(2)</w:t>
            </w:r>
          </w:p>
        </w:tc>
        <w:tc>
          <w:tcPr>
            <w:tcW w:w="23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07914263" w14:textId="3935C13B">
            <w:pPr>
              <w:bidi w:val="0"/>
              <w:spacing w:before="0" w:beforeAutospacing="off" w:after="0" w:afterAutospacing="off"/>
            </w:pPr>
            <w:r w:rsidR="02C4C88A">
              <w:rPr/>
              <w:t>Giao dịch chuyển tiền phải hoàn tất trong vòng dưới 3 giây</w:t>
            </w:r>
          </w:p>
        </w:tc>
        <w:tc>
          <w:tcPr>
            <w:tcW w:w="13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52A59D6E" w14:textId="4133FDA0">
            <w:pPr>
              <w:bidi w:val="0"/>
              <w:spacing w:before="0" w:beforeAutospacing="off" w:after="0" w:afterAutospacing="off"/>
            </w:pPr>
            <w:r w:rsidR="02C4C88A">
              <w:rPr/>
              <w:t>NFR</w:t>
            </w:r>
          </w:p>
        </w:tc>
        <w:tc>
          <w:tcPr>
            <w:tcW w:w="16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1CB3D811" w14:textId="145BFF31">
            <w:pPr>
              <w:bidi w:val="0"/>
              <w:spacing w:before="0" w:beforeAutospacing="off" w:after="0" w:afterAutospacing="off"/>
            </w:pPr>
            <w:r w:rsidR="02C4C88A">
              <w:rPr/>
              <w:t>NFR-01</w:t>
            </w:r>
          </w:p>
        </w:tc>
        <w:tc>
          <w:tcPr>
            <w:tcW w:w="27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2A555032" w14:textId="2D759235">
            <w:pPr>
              <w:bidi w:val="0"/>
              <w:spacing w:before="0" w:beforeAutospacing="off" w:after="0" w:afterAutospacing="off"/>
            </w:pPr>
            <w:r w:rsidR="02C4C88A">
              <w:rPr/>
              <w:t>Tiêu chuẩn tốc độ xử lý (TỐT NHƯ THẾ NÀO)</w:t>
            </w:r>
          </w:p>
        </w:tc>
      </w:tr>
      <w:tr w:rsidR="02C4C88A" w:rsidTr="02C4C88A" w14:paraId="444AF9B0">
        <w:trPr>
          <w:trHeight w:val="300"/>
        </w:trPr>
        <w:tc>
          <w:tcPr>
            <w:tcW w:w="8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3581D1E9" w14:textId="0E827682">
            <w:pPr>
              <w:bidi w:val="0"/>
              <w:spacing w:before="0" w:beforeAutospacing="off" w:after="0" w:afterAutospacing="off"/>
            </w:pPr>
            <w:r w:rsidR="02C4C88A">
              <w:rPr/>
              <w:t>(3)</w:t>
            </w:r>
          </w:p>
        </w:tc>
        <w:tc>
          <w:tcPr>
            <w:tcW w:w="23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150F429B" w14:textId="5440C1C8">
            <w:pPr>
              <w:bidi w:val="0"/>
              <w:spacing w:before="0" w:beforeAutospacing="off" w:after="0" w:afterAutospacing="off"/>
            </w:pPr>
            <w:r w:rsidR="02C4C88A">
              <w:rPr/>
              <w:t>Mọi giao dịch trên 10 triệu VNĐ bắt buộc xác thực sinh trắc học khuôn mặt</w:t>
            </w:r>
          </w:p>
        </w:tc>
        <w:tc>
          <w:tcPr>
            <w:tcW w:w="13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1CA26902" w14:textId="08622C71">
            <w:pPr>
              <w:bidi w:val="0"/>
              <w:spacing w:before="0" w:beforeAutospacing="off" w:after="0" w:afterAutospacing="off"/>
            </w:pPr>
            <w:r w:rsidR="02C4C88A">
              <w:rPr/>
              <w:t>NFR</w:t>
            </w:r>
          </w:p>
        </w:tc>
        <w:tc>
          <w:tcPr>
            <w:tcW w:w="16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6CE7DD0D" w14:textId="459CEB03">
            <w:pPr>
              <w:bidi w:val="0"/>
              <w:spacing w:before="0" w:beforeAutospacing="off" w:after="0" w:afterAutospacing="off"/>
            </w:pPr>
            <w:r w:rsidR="02C4C88A">
              <w:rPr/>
              <w:t>NFR-02</w:t>
            </w:r>
          </w:p>
        </w:tc>
        <w:tc>
          <w:tcPr>
            <w:tcW w:w="27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3BFD63F2" w14:textId="7502906F">
            <w:pPr>
              <w:bidi w:val="0"/>
              <w:spacing w:before="0" w:beforeAutospacing="off" w:after="0" w:afterAutospacing="off"/>
            </w:pPr>
            <w:r w:rsidR="02C4C88A">
              <w:rPr/>
              <w:t>Tiêu chuẩn an ninh và bảo mật (TỐT NHƯ THẾ NÀO)</w:t>
            </w:r>
          </w:p>
        </w:tc>
      </w:tr>
      <w:tr w:rsidR="02C4C88A" w:rsidTr="02C4C88A" w14:paraId="32502DE2">
        <w:trPr>
          <w:trHeight w:val="300"/>
        </w:trPr>
        <w:tc>
          <w:tcPr>
            <w:tcW w:w="8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0E5077FE" w14:textId="0DC9FA4F">
            <w:pPr>
              <w:bidi w:val="0"/>
              <w:spacing w:before="0" w:beforeAutospacing="off" w:after="0" w:afterAutospacing="off"/>
            </w:pPr>
            <w:r w:rsidR="02C4C88A">
              <w:rPr/>
              <w:t>(4)</w:t>
            </w:r>
          </w:p>
        </w:tc>
        <w:tc>
          <w:tcPr>
            <w:tcW w:w="23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1B1D114A" w14:textId="779EBA0C">
            <w:pPr>
              <w:bidi w:val="0"/>
              <w:spacing w:before="0" w:beforeAutospacing="off" w:after="0" w:afterAutospacing="off"/>
            </w:pPr>
            <w:r w:rsidR="02C4C88A">
              <w:rPr/>
              <w:t>Khách hàng có thể mở sổ tiết kiệm trực tuyến ngay trên ứng dụng</w:t>
            </w:r>
          </w:p>
        </w:tc>
        <w:tc>
          <w:tcPr>
            <w:tcW w:w="13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44446297" w14:textId="6257EE24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FR</w:t>
            </w:r>
          </w:p>
        </w:tc>
        <w:tc>
          <w:tcPr>
            <w:tcW w:w="16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2593256E" w14:textId="5A314DFB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FR-02</w:t>
            </w:r>
          </w:p>
        </w:tc>
        <w:tc>
          <w:tcPr>
            <w:tcW w:w="27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2E726DA0" w14:textId="4DD1E4C0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Tính năng/chức năng cụ thể mà hệ thống cung cấp cho người dùng thực hiện (LÀM GÌ)</w:t>
            </w:r>
          </w:p>
        </w:tc>
      </w:tr>
      <w:tr w:rsidR="02C4C88A" w:rsidTr="02C4C88A" w14:paraId="1613B5AE">
        <w:trPr>
          <w:trHeight w:val="300"/>
        </w:trPr>
        <w:tc>
          <w:tcPr>
            <w:tcW w:w="8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738D1A56" w14:textId="3E411F53">
            <w:pPr>
              <w:bidi w:val="0"/>
              <w:spacing w:before="0" w:beforeAutospacing="off" w:after="0" w:afterAutospacing="off"/>
            </w:pPr>
            <w:r w:rsidR="02C4C88A">
              <w:rPr/>
              <w:t>(5)</w:t>
            </w:r>
          </w:p>
        </w:tc>
        <w:tc>
          <w:tcPr>
            <w:tcW w:w="23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30CF7A19" w14:textId="49C72163">
            <w:pPr>
              <w:bidi w:val="0"/>
              <w:spacing w:before="0" w:beforeAutospacing="off" w:after="0" w:afterAutospacing="off"/>
            </w:pPr>
            <w:r w:rsidR="02C4C88A">
              <w:rPr/>
              <w:t>Hệ thống Core Banking chịu tải được 10.000 giao dịch đồng thời mỗi giây</w:t>
            </w:r>
          </w:p>
        </w:tc>
        <w:tc>
          <w:tcPr>
            <w:tcW w:w="13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2805361C" w14:textId="47F6EFBD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NFR</w:t>
            </w:r>
          </w:p>
        </w:tc>
        <w:tc>
          <w:tcPr>
            <w:tcW w:w="16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49D10FEF" w14:textId="0A9E4D4E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NFR-03</w:t>
            </w:r>
          </w:p>
        </w:tc>
        <w:tc>
          <w:tcPr>
            <w:tcW w:w="27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2713036A" w14:textId="6E244A6C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Tiêu chuẩn kỹ thuật về hiệu năng và khả năng chịu tải của hệ thống (TỐT NHƯ THẾ NÀO)</w:t>
            </w:r>
          </w:p>
        </w:tc>
      </w:tr>
    </w:tbl>
    <w:p xmlns:wp14="http://schemas.microsoft.com/office/word/2010/wordml" w:rsidP="02C4C88A" wp14:paraId="04B5CD7B" wp14:textId="659EC611">
      <w:pPr>
        <w:pStyle w:val="Heading3"/>
        <w:bidi w:val="0"/>
        <w:spacing w:before="0" w:beforeAutospacing="off" w:after="281" w:afterAutospacing="off"/>
      </w:pPr>
      <w:r w:rsidRPr="02C4C88A" w:rsidR="479D239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BƯỚC 5: ĐẶC TẢ USER STORY CHUẨN BA THÀNH PHẦN</w:t>
      </w:r>
    </w:p>
    <w:p xmlns:wp14="http://schemas.microsoft.com/office/word/2010/wordml" w:rsidP="02C4C88A" wp14:paraId="2CBDB3DB" wp14:textId="617AADE8">
      <w:pPr>
        <w:bidi w:val="0"/>
        <w:spacing w:before="0" w:beforeAutospacing="off" w:after="240" w:afterAutospacing="off"/>
      </w:pPr>
      <w:r w:rsidRPr="02C4C88A" w:rsidR="479D239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User Story hoàn chỉnh dành cho Khách hàng: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53"/>
        <w:gridCol w:w="7462"/>
      </w:tblGrid>
      <w:tr w:rsidR="02C4C88A" w:rsidTr="02C4C88A" w14:paraId="2E95E12F">
        <w:trPr>
          <w:trHeight w:val="300"/>
        </w:trPr>
        <w:tc>
          <w:tcPr>
            <w:tcW w:w="155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695752D7" w14:textId="3F344D22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Thành phần User Story</w:t>
            </w:r>
          </w:p>
        </w:tc>
        <w:tc>
          <w:tcPr>
            <w:tcW w:w="746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2826F513" w14:textId="4C13CF7C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Nội dung đặc tả</w:t>
            </w:r>
          </w:p>
        </w:tc>
      </w:tr>
      <w:tr w:rsidR="02C4C88A" w:rsidTr="02C4C88A" w14:paraId="38E17BFB">
        <w:trPr>
          <w:trHeight w:val="300"/>
        </w:trPr>
        <w:tc>
          <w:tcPr>
            <w:tcW w:w="155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3DD3D624" w14:textId="49076F5D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Là một (Vai trò - Who):</w:t>
            </w:r>
          </w:p>
        </w:tc>
        <w:tc>
          <w:tcPr>
            <w:tcW w:w="746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7391095C" w14:textId="61B4BA29">
            <w:pPr>
              <w:bidi w:val="0"/>
              <w:spacing w:before="0" w:beforeAutospacing="off" w:after="0" w:afterAutospacing="off"/>
            </w:pPr>
            <w:r w:rsidR="02C4C88A">
              <w:rPr/>
              <w:t>Khách hàng sử dụng ứng dụng RikkeiBank</w:t>
            </w:r>
          </w:p>
        </w:tc>
      </w:tr>
      <w:tr w:rsidR="02C4C88A" w:rsidTr="02C4C88A" w14:paraId="70E411D4">
        <w:trPr>
          <w:trHeight w:val="300"/>
        </w:trPr>
        <w:tc>
          <w:tcPr>
            <w:tcW w:w="155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1F28344B" w14:textId="1C855819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Tôi muốn (Hành động - What):</w:t>
            </w:r>
          </w:p>
        </w:tc>
        <w:tc>
          <w:tcPr>
            <w:tcW w:w="746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4D1E7CED" w14:textId="57F65E34">
            <w:pPr>
              <w:bidi w:val="0"/>
              <w:spacing w:before="0" w:beforeAutospacing="off" w:after="0" w:afterAutospacing="off"/>
            </w:pPr>
            <w:r w:rsidR="02C4C88A">
              <w:rPr/>
              <w:t>Lưu danh bạ người thụ hưởng thường xuyên chuyển tiền</w:t>
            </w:r>
          </w:p>
        </w:tc>
      </w:tr>
      <w:tr w:rsidR="02C4C88A" w:rsidTr="02C4C88A" w14:paraId="347F3C15">
        <w:trPr>
          <w:trHeight w:val="300"/>
        </w:trPr>
        <w:tc>
          <w:tcPr>
            <w:tcW w:w="155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6F4F4E93" w14:textId="57ABA08E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Để (Lợi ích - Why):</w:t>
            </w:r>
          </w:p>
        </w:tc>
        <w:tc>
          <w:tcPr>
            <w:tcW w:w="746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2C4C88A" w:rsidP="02C4C88A" w:rsidRDefault="02C4C88A" w14:paraId="07BB6EAA" w14:textId="57509EFD">
            <w:pPr>
              <w:bidi w:val="0"/>
              <w:spacing w:before="0" w:beforeAutospacing="off" w:after="0" w:afterAutospacing="off"/>
            </w:pPr>
            <w:r w:rsidRPr="02C4C88A" w:rsidR="02C4C88A">
              <w:rPr>
                <w:b w:val="1"/>
                <w:bCs w:val="1"/>
              </w:rPr>
              <w:t>Không cần phải nhập lại số tài khoản và ngân hàng vào những lần sau, giúp thực hiện chuyển tiền nhanh chóng và tránh gửi nhầm số tài khoản.</w:t>
            </w:r>
          </w:p>
        </w:tc>
      </w:tr>
    </w:tbl>
    <w:p xmlns:wp14="http://schemas.microsoft.com/office/word/2010/wordml" wp14:paraId="36B01474" wp14:textId="37BC801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22b54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2E6D95"/>
    <w:rsid w:val="02C4C88A"/>
    <w:rsid w:val="262E6D95"/>
    <w:rsid w:val="479D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94384"/>
  <w15:chartTrackingRefBased/>
  <w15:docId w15:val="{488F1F27-67FB-4D45-AA1E-7E0B5FACA8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2C4C88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2C4C88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15c58845b8a4f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2026-09-07T01:20:30.7677794Z</dcterms:created>
  <dcterms:modified xsi:type="dcterms:W3CDTF">2026-09-07T01:21:18.5564256Z</dcterms:modified>
  <dc:creator>Le Hai Nguyen D25CN01</dc:creator>
  <lastModifiedBy>Le Hai Nguyen D25CN01</lastModifiedBy>
</coreProperties>
</file>