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ADE817" wp14:paraId="25D6DB91" wp14:textId="67124AC9">
      <w:pPr>
        <w:spacing w:before="0" w:beforeAutospacing="off" w:after="240" w:afterAutospacing="off"/>
      </w:pP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ÁO CÁO THỰC HÀNH: TRÍCH XUẤT VÀ XÂY DỰNG CLASS DIAGRAM HỆ THỐNG RIKKEISHOP</w:t>
      </w:r>
    </w:p>
    <w:p xmlns:wp14="http://schemas.microsoft.com/office/word/2010/wordml" w:rsidP="08ADE817" wp14:paraId="043EE877" wp14:textId="55829B72">
      <w:pPr>
        <w:spacing w:before="0" w:beforeAutospacing="off" w:after="240" w:afterAutospacing="off"/>
      </w:pP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Vai trò: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System Analyst (SA)</w:t>
      </w:r>
    </w:p>
    <w:p xmlns:wp14="http://schemas.microsoft.com/office/word/2010/wordml" w:rsidP="08ADE817" wp14:paraId="2A51A346" wp14:textId="0CF0CBCD">
      <w:pPr>
        <w:spacing w:before="0" w:beforeAutospacing="off" w:after="240" w:afterAutospacing="off"/>
      </w:pP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Phân hệ: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Quản lý Đơn hàng (Order Subsystem)</w:t>
      </w:r>
    </w:p>
    <w:p xmlns:wp14="http://schemas.microsoft.com/office/word/2010/wordml" w:rsidP="08ADE817" wp14:paraId="74632B00" wp14:textId="695CB260">
      <w:pPr>
        <w:spacing w:before="0" w:beforeAutospacing="off" w:after="240" w:afterAutospacing="off"/>
      </w:pP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1: BẢNG TRÍCH XUẤT LỚP, THUỘC TÍNH VÀ PHƯƠNG THỨC</w:t>
      </w:r>
    </w:p>
    <w:tbl>
      <w:tblPr>
        <w:tblStyle w:val="TableNormal"/>
        <w:bidiVisual w:val="0"/>
        <w:tblW w:w="0" w:type="auto"/>
        <w:tblInd w:w="-480" w:type="dxa"/>
        <w:tblLook w:val="06A0" w:firstRow="1" w:lastRow="0" w:firstColumn="1" w:lastColumn="0" w:noHBand="1" w:noVBand="1"/>
      </w:tblPr>
      <w:tblGrid>
        <w:gridCol w:w="2758"/>
        <w:gridCol w:w="4028"/>
        <w:gridCol w:w="4149"/>
      </w:tblGrid>
      <w:tr w:rsidR="08ADE817" w:rsidTr="08ADE817" w14:paraId="303632CB">
        <w:trPr>
          <w:trHeight w:val="300"/>
        </w:trPr>
        <w:tc>
          <w:tcPr>
            <w:tcW w:w="27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DE817" w:rsidP="08ADE817" w:rsidRDefault="08ADE817" w14:paraId="22BC4759" w14:textId="225DC83E">
            <w:pPr>
              <w:spacing w:before="0" w:beforeAutospacing="off" w:after="0" w:afterAutospacing="off"/>
            </w:pPr>
            <w:r w:rsidRPr="08ADE817" w:rsidR="08ADE817">
              <w:rPr>
                <w:b w:val="1"/>
                <w:bCs w:val="1"/>
              </w:rPr>
              <w:t>Thành phần</w:t>
            </w:r>
          </w:p>
        </w:tc>
        <w:tc>
          <w:tcPr>
            <w:tcW w:w="4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DE817" w:rsidP="08ADE817" w:rsidRDefault="08ADE817" w14:paraId="2A2B097E" w14:textId="6C220DDE">
            <w:pPr>
              <w:spacing w:before="0" w:beforeAutospacing="off" w:after="0" w:afterAutospacing="off"/>
            </w:pPr>
            <w:r w:rsidRPr="08ADE817" w:rsidR="08ADE817">
              <w:rPr>
                <w:b w:val="1"/>
                <w:bCs w:val="1"/>
              </w:rPr>
              <w:t>Lớp Customer</w:t>
            </w:r>
          </w:p>
        </w:tc>
        <w:tc>
          <w:tcPr>
            <w:tcW w:w="41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DE817" w:rsidP="08ADE817" w:rsidRDefault="08ADE817" w14:paraId="07E49B6A" w14:textId="36621CC4">
            <w:pPr>
              <w:spacing w:before="0" w:beforeAutospacing="off" w:after="0" w:afterAutospacing="off"/>
            </w:pPr>
            <w:r w:rsidRPr="08ADE817" w:rsidR="08ADE817">
              <w:rPr>
                <w:b w:val="1"/>
                <w:bCs w:val="1"/>
              </w:rPr>
              <w:t>Lớp Order</w:t>
            </w:r>
          </w:p>
        </w:tc>
      </w:tr>
      <w:tr w:rsidR="08ADE817" w:rsidTr="08ADE817" w14:paraId="73387422">
        <w:trPr>
          <w:trHeight w:val="300"/>
        </w:trPr>
        <w:tc>
          <w:tcPr>
            <w:tcW w:w="27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DE817" w:rsidP="08ADE817" w:rsidRDefault="08ADE817" w14:paraId="5B7FF21F" w14:textId="2EACBCC2">
            <w:pPr>
              <w:spacing w:before="0" w:beforeAutospacing="off" w:after="0" w:afterAutospacing="off"/>
            </w:pPr>
            <w:r w:rsidRPr="08ADE817" w:rsidR="08ADE817">
              <w:rPr>
                <w:b w:val="1"/>
                <w:bCs w:val="1"/>
              </w:rPr>
              <w:t>Thuộc tính (Attributes)</w:t>
            </w:r>
          </w:p>
        </w:tc>
        <w:tc>
          <w:tcPr>
            <w:tcW w:w="4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DE817" w:rsidP="08ADE817" w:rsidRDefault="08ADE817" w14:paraId="3C80D627" w14:textId="2EFEC2B1">
            <w:pPr>
              <w:spacing w:before="0" w:beforeAutospacing="off" w:after="0" w:afterAutospacing="off"/>
            </w:pPr>
            <w:r w:rsidRPr="08ADE817" w:rsidR="08ADE817">
              <w:rPr>
                <w:rFonts w:ascii="Consolas" w:hAnsi="Consolas" w:eastAsia="Consolas" w:cs="Consolas"/>
              </w:rPr>
              <w:t>customerId</w:t>
            </w:r>
            <w:r w:rsidR="08ADE817">
              <w:rPr/>
              <w:t xml:space="preserve">, </w:t>
            </w:r>
            <w:r w:rsidRPr="08ADE817" w:rsidR="08ADE817">
              <w:rPr>
                <w:rFonts w:ascii="Consolas" w:hAnsi="Consolas" w:eastAsia="Consolas" w:cs="Consolas"/>
              </w:rPr>
              <w:t>fullName</w:t>
            </w:r>
            <w:r w:rsidR="08ADE817">
              <w:rPr/>
              <w:t xml:space="preserve">, </w:t>
            </w:r>
            <w:r w:rsidRPr="08ADE817" w:rsidR="08ADE817">
              <w:rPr>
                <w:rFonts w:ascii="Consolas" w:hAnsi="Consolas" w:eastAsia="Consolas" w:cs="Consolas"/>
                <w:b w:val="1"/>
                <w:bCs w:val="1"/>
              </w:rPr>
              <w:t>phoneNumber</w:t>
            </w:r>
          </w:p>
        </w:tc>
        <w:tc>
          <w:tcPr>
            <w:tcW w:w="41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DE817" w:rsidP="08ADE817" w:rsidRDefault="08ADE817" w14:paraId="73F223D9" w14:textId="72E56502">
            <w:pPr>
              <w:spacing w:before="0" w:beforeAutospacing="off" w:after="0" w:afterAutospacing="off"/>
            </w:pPr>
            <w:r w:rsidRPr="08ADE817" w:rsidR="08ADE817">
              <w:rPr>
                <w:rFonts w:ascii="Consolas" w:hAnsi="Consolas" w:eastAsia="Consolas" w:cs="Consolas"/>
              </w:rPr>
              <w:t>orderId</w:t>
            </w:r>
            <w:r w:rsidR="08ADE817">
              <w:rPr/>
              <w:t xml:space="preserve">, </w:t>
            </w:r>
            <w:r w:rsidRPr="08ADE817" w:rsidR="08ADE817">
              <w:rPr>
                <w:rFonts w:ascii="Consolas" w:hAnsi="Consolas" w:eastAsia="Consolas" w:cs="Consolas"/>
                <w:b w:val="1"/>
                <w:bCs w:val="1"/>
              </w:rPr>
              <w:t>createdDate</w:t>
            </w:r>
            <w:r w:rsidR="08ADE817">
              <w:rPr/>
              <w:t xml:space="preserve"> </w:t>
            </w:r>
            <w:r w:rsidRPr="08ADE817" w:rsidR="08ADE817">
              <w:rPr>
                <w:i w:val="1"/>
                <w:iCs w:val="1"/>
              </w:rPr>
              <w:t xml:space="preserve">(hoặc </w:t>
            </w:r>
            <w:r w:rsidRPr="08ADE817" w:rsidR="08ADE817">
              <w:rPr>
                <w:rFonts w:ascii="Consolas" w:hAnsi="Consolas" w:eastAsia="Consolas" w:cs="Consolas"/>
                <w:i w:val="1"/>
                <w:iCs w:val="1"/>
              </w:rPr>
              <w:t>orderDate</w:t>
            </w:r>
            <w:r w:rsidRPr="08ADE817" w:rsidR="08ADE817">
              <w:rPr>
                <w:i w:val="1"/>
                <w:iCs w:val="1"/>
              </w:rPr>
              <w:t>)</w:t>
            </w:r>
          </w:p>
        </w:tc>
      </w:tr>
      <w:tr w:rsidR="08ADE817" w:rsidTr="08ADE817" w14:paraId="54D391B6">
        <w:trPr>
          <w:trHeight w:val="300"/>
        </w:trPr>
        <w:tc>
          <w:tcPr>
            <w:tcW w:w="27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DE817" w:rsidP="08ADE817" w:rsidRDefault="08ADE817" w14:paraId="662EA0D1" w14:textId="72CBF6F0">
            <w:pPr>
              <w:spacing w:before="0" w:beforeAutospacing="off" w:after="0" w:afterAutospacing="off"/>
            </w:pPr>
            <w:r w:rsidRPr="08ADE817" w:rsidR="08ADE817">
              <w:rPr>
                <w:b w:val="1"/>
                <w:bCs w:val="1"/>
              </w:rPr>
              <w:t>Phương thức (Methods)</w:t>
            </w:r>
          </w:p>
        </w:tc>
        <w:tc>
          <w:tcPr>
            <w:tcW w:w="4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DE817" w:rsidP="08ADE817" w:rsidRDefault="08ADE817" w14:paraId="59A9B9F3" w14:textId="247409AA">
            <w:pPr>
              <w:spacing w:before="0" w:beforeAutospacing="off" w:after="0" w:afterAutospacing="off"/>
            </w:pPr>
            <w:r w:rsidRPr="08ADE817" w:rsidR="08ADE817">
              <w:rPr>
                <w:rFonts w:ascii="Consolas" w:hAnsi="Consolas" w:eastAsia="Consolas" w:cs="Consolas"/>
              </w:rPr>
              <w:t>placeOrder()</w:t>
            </w:r>
          </w:p>
        </w:tc>
        <w:tc>
          <w:tcPr>
            <w:tcW w:w="41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DE817" w:rsidP="08ADE817" w:rsidRDefault="08ADE817" w14:paraId="425E4CB3" w14:textId="1E76943E">
            <w:pPr>
              <w:spacing w:before="0" w:beforeAutospacing="off" w:after="0" w:afterAutospacing="off"/>
            </w:pPr>
            <w:r w:rsidRPr="08ADE817" w:rsidR="08ADE817">
              <w:rPr>
                <w:rFonts w:ascii="Consolas" w:hAnsi="Consolas" w:eastAsia="Consolas" w:cs="Consolas"/>
                <w:b w:val="1"/>
                <w:bCs w:val="1"/>
              </w:rPr>
              <w:t>calculateTotal()</w:t>
            </w:r>
          </w:p>
        </w:tc>
      </w:tr>
    </w:tbl>
    <w:p xmlns:wp14="http://schemas.microsoft.com/office/word/2010/wordml" w:rsidP="08ADE817" wp14:paraId="0321E1CE" wp14:textId="51D6A588">
      <w:pPr>
        <w:bidi w:val="0"/>
        <w:spacing w:before="0" w:beforeAutospacing="off" w:after="240" w:afterAutospacing="off"/>
      </w:pP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2: THIẾT LẬP ACCESS MODIFIERS VÀ MULTIPLICITY</w:t>
      </w:r>
    </w:p>
    <w:p xmlns:wp14="http://schemas.microsoft.com/office/word/2010/wordml" w:rsidP="08ADE817" wp14:paraId="262A3895" wp14:textId="6A4E0AB7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Mức truy cập cho các thuộc tính (</w:t>
      </w:r>
      <w:r w:rsidRPr="08ADE817" w:rsidR="62DCD0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customerId</w:t>
      </w: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, </w:t>
      </w:r>
      <w:r w:rsidRPr="08ADE817" w:rsidR="62DCD0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fullName</w:t>
      </w: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, </w:t>
      </w:r>
      <w:r w:rsidRPr="08ADE817" w:rsidR="62DCD0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orderId</w:t>
      </w: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...):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08ADE817" w:rsidR="62DCD0B0">
        <w:rPr>
          <w:rFonts w:ascii="Consolas" w:hAnsi="Consolas" w:eastAsia="Consolas" w:cs="Consolas"/>
          <w:noProof w:val="0"/>
          <w:sz w:val="24"/>
          <w:szCs w:val="24"/>
          <w:lang w:val="vi-VN"/>
        </w:rPr>
        <w:t>private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(Ký hiệu: </w:t>
      </w:r>
      <w:r w:rsidRPr="08ADE817" w:rsidR="62DCD0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-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nhằm đảm bảo tính đóng gói (Encapsulation), ngăn chặn việc sửa đổi dữ liệu tùy tiện từ bên ngoài.</w:t>
      </w:r>
    </w:p>
    <w:p xmlns:wp14="http://schemas.microsoft.com/office/word/2010/wordml" w:rsidP="08ADE817" wp14:paraId="6DBA6758" wp14:textId="737EFE99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Mức truy cập cho các phương thức (</w:t>
      </w:r>
      <w:r w:rsidRPr="08ADE817" w:rsidR="62DCD0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placeOrder</w:t>
      </w: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, </w:t>
      </w:r>
      <w:r w:rsidRPr="08ADE817" w:rsidR="62DCD0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calculateTotal</w:t>
      </w: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):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08ADE817" w:rsidR="62DCD0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public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(Ký hiệu: </w:t>
      </w:r>
      <w:r w:rsidRPr="08ADE817" w:rsidR="62DCD0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+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để các thành phần khác có thể gọi thực thi nghiệp vụ hợp lệ.</w:t>
      </w:r>
    </w:p>
    <w:p xmlns:wp14="http://schemas.microsoft.com/office/word/2010/wordml" w:rsidP="08ADE817" wp14:paraId="283F073C" wp14:textId="35F4876E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Quan hệ giữa Customer và Order: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Quan hệ Association (Kết hợp).</w:t>
      </w:r>
    </w:p>
    <w:p xmlns:wp14="http://schemas.microsoft.com/office/word/2010/wordml" w:rsidP="08ADE817" wp14:paraId="303EF60F" wp14:textId="3A4365A5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Đầu </w:t>
      </w:r>
      <w:r w:rsidRPr="08ADE817" w:rsidR="62DCD0B0">
        <w:rPr>
          <w:rFonts w:ascii="Consolas" w:hAnsi="Consolas" w:eastAsia="Consolas" w:cs="Consolas"/>
          <w:noProof w:val="0"/>
          <w:sz w:val="24"/>
          <w:szCs w:val="24"/>
          <w:lang w:val="vi-VN"/>
        </w:rPr>
        <w:t>Customer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  <w:r w:rsidRPr="08ADE817" w:rsidR="62DCD0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1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(Mỗi đơn hàng bắt buộc phải thuộc về đúng 1 khách hàng duy nhất).</w:t>
      </w:r>
    </w:p>
    <w:p xmlns:wp14="http://schemas.microsoft.com/office/word/2010/wordml" w:rsidP="08ADE817" wp14:paraId="698686C8" wp14:textId="1B35A648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Đầu </w:t>
      </w:r>
      <w:r w:rsidRPr="08ADE817" w:rsidR="62DCD0B0">
        <w:rPr>
          <w:rFonts w:ascii="Consolas" w:hAnsi="Consolas" w:eastAsia="Consolas" w:cs="Consolas"/>
          <w:noProof w:val="0"/>
          <w:sz w:val="24"/>
          <w:szCs w:val="24"/>
          <w:lang w:val="vi-VN"/>
        </w:rPr>
        <w:t>Order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  <w:r w:rsidRPr="08ADE817" w:rsidR="62DCD0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0..*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08ADE817" w:rsidR="62DCD0B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 xml:space="preserve">(hoặc </w:t>
      </w:r>
      <w:r w:rsidRPr="08ADE817" w:rsidR="62DCD0B0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vi-VN"/>
        </w:rPr>
        <w:t>*</w:t>
      </w:r>
      <w:r w:rsidRPr="08ADE817" w:rsidR="62DCD0B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)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(Một khách hàng có thể chưa có đơn hàng nào hoặc có nhiều đơn hàng).</w:t>
      </w:r>
    </w:p>
    <w:p xmlns:wp14="http://schemas.microsoft.com/office/word/2010/wordml" w:rsidP="08ADE817" wp14:paraId="097EE3C9" wp14:textId="40040D6D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8ADE817" w:rsidR="62DCD0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Bội số (Multiplicity):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08ADE817" w:rsidR="62DCD0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1 — 0..*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(hoặc </w:t>
      </w:r>
      <w:r w:rsidRPr="08ADE817" w:rsidR="62DCD0B0">
        <w:rPr>
          <w:rFonts w:ascii="Consolas" w:hAnsi="Consolas" w:eastAsia="Consolas" w:cs="Consolas"/>
          <w:noProof w:val="0"/>
          <w:sz w:val="24"/>
          <w:szCs w:val="24"/>
          <w:lang w:val="vi-VN"/>
        </w:rPr>
        <w:t>1 — *</w:t>
      </w:r>
      <w:r w:rsidRPr="08ADE817" w:rsidR="62DCD0B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xmlns:wp14="http://schemas.microsoft.com/office/word/2010/wordml" w:rsidP="08ADE817" wp14:paraId="36B01474" wp14:textId="1B1B5358">
      <w:pPr>
        <w:pStyle w:val="Normal"/>
      </w:pPr>
      <w:r w:rsidR="769481AD">
        <w:drawing>
          <wp:inline xmlns:wp14="http://schemas.microsoft.com/office/word/2010/wordprocessingDrawing" wp14:editId="26661A8E" wp14:anchorId="1273F26F">
            <wp:extent cx="3139712" cy="3589331"/>
            <wp:effectExtent l="0" t="0" r="0" b="0"/>
            <wp:docPr id="172460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60028" name="Picture 172460028"/>
                    <pic:cNvPicPr/>
                  </pic:nvPicPr>
                  <pic:blipFill>
                    <a:blip xmlns:r="http://schemas.openxmlformats.org/officeDocument/2006/relationships" r:embed="rId1376199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9a2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53C40C"/>
    <w:rsid w:val="08ADE817"/>
    <w:rsid w:val="2E74BC79"/>
    <w:rsid w:val="62DCD0B0"/>
    <w:rsid w:val="6C53C40C"/>
    <w:rsid w:val="76948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B49D1"/>
  <w15:chartTrackingRefBased/>
  <w15:docId w15:val="{7CE388A3-C833-45C1-A287-50723A7344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ADE81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6199953" /><Relationship Type="http://schemas.openxmlformats.org/officeDocument/2006/relationships/numbering" Target="numbering.xml" Id="R67e0afeae4234d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2026-09-11T11:58:54.5212518Z</dcterms:created>
  <dcterms:modified xsi:type="dcterms:W3CDTF">2026-09-11T12:04:26.1599300Z</dcterms:modified>
  <dc:creator>Le Hai Nguyen D25CN01</dc:creator>
  <lastModifiedBy>Le Hai Nguyen D25CN01</lastModifiedBy>
</coreProperties>
</file>