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39214808" wp14:paraId="4A13DF05" wp14:textId="2D419EFA">
      <w:pPr>
        <w:pStyle w:val="Heading1"/>
        <w:spacing w:before="0" w:beforeAutospacing="off" w:after="322" w:afterAutospacing="off"/>
      </w:pPr>
      <w:r w:rsidRPr="39214808" w:rsidR="27F6A2A3">
        <w:rPr>
          <w:rFonts w:ascii="Times New Roman" w:hAnsi="Times New Roman" w:eastAsia="Times New Roman" w:cs="Times New Roman"/>
          <w:b w:val="1"/>
          <w:bCs w:val="1"/>
          <w:noProof w:val="0"/>
          <w:sz w:val="48"/>
          <w:szCs w:val="48"/>
          <w:lang w:val="vi-VN"/>
        </w:rPr>
        <w:t>BÁO CÁO THỰC HÀNH THIẾT KẾ TÍNH NĂNG NHẮC UỐNG THUỐC RIKKEICARE</w:t>
      </w:r>
    </w:p>
    <w:p xmlns:wp14="http://schemas.microsoft.com/office/word/2010/wordml" w:rsidP="39214808" wp14:paraId="5A8A2FDB" wp14:textId="2C1A7705">
      <w:pPr>
        <w:pStyle w:val="Heading3"/>
        <w:spacing w:before="0" w:beforeAutospacing="off" w:after="281" w:afterAutospacing="off"/>
      </w:pPr>
      <w:r w:rsidRPr="39214808" w:rsidR="27F6A2A3">
        <w:rPr>
          <w:rFonts w:ascii="Times New Roman" w:hAnsi="Times New Roman" w:eastAsia="Times New Roman" w:cs="Times New Roman"/>
          <w:b w:val="1"/>
          <w:bCs w:val="1"/>
          <w:noProof w:val="0"/>
          <w:sz w:val="28"/>
          <w:szCs w:val="28"/>
          <w:lang w:val="vi-VN"/>
        </w:rPr>
        <w:t>Bước 1 — Phân tích Use Case &amp; Xác định yếu tố UI</w:t>
      </w:r>
    </w:p>
    <w:p xmlns:wp14="http://schemas.microsoft.com/office/word/2010/wordml" w:rsidP="39214808" wp14:paraId="1C84595F" wp14:textId="3E905A85">
      <w:pPr>
        <w:pStyle w:val="ListParagraph"/>
        <w:numPr>
          <w:ilvl w:val="0"/>
          <w:numId w:val="10"/>
        </w:numPr>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b w:val="1"/>
          <w:bCs w:val="1"/>
          <w:noProof w:val="0"/>
          <w:sz w:val="24"/>
          <w:szCs w:val="24"/>
          <w:lang w:val="vi-VN"/>
        </w:rPr>
        <w:t>Xác định Actor:</w:t>
      </w:r>
      <w:r w:rsidRPr="39214808" w:rsidR="27F6A2A3">
        <w:rPr>
          <w:rFonts w:ascii="Times New Roman" w:hAnsi="Times New Roman" w:eastAsia="Times New Roman" w:cs="Times New Roman"/>
          <w:noProof w:val="0"/>
          <w:sz w:val="24"/>
          <w:szCs w:val="24"/>
          <w:lang w:val="vi-VN"/>
        </w:rPr>
        <w:t xml:space="preserve"> Bệnh nhân mãn tính (đa phần lớn tuổi).</w:t>
      </w:r>
    </w:p>
    <w:p xmlns:wp14="http://schemas.microsoft.com/office/word/2010/wordml" w:rsidP="39214808" wp14:paraId="26A7D4C3" wp14:textId="7CC0FDB8">
      <w:pPr>
        <w:pStyle w:val="Heading4"/>
        <w:spacing w:before="0" w:beforeAutospacing="off" w:after="319" w:afterAutospacing="off"/>
      </w:pPr>
      <w:r w:rsidRPr="39214808" w:rsidR="27F6A2A3">
        <w:rPr>
          <w:rFonts w:ascii="Times New Roman" w:hAnsi="Times New Roman" w:eastAsia="Times New Roman" w:cs="Times New Roman"/>
          <w:b w:val="1"/>
          <w:bCs w:val="1"/>
          <w:noProof w:val="0"/>
          <w:sz w:val="24"/>
          <w:szCs w:val="24"/>
          <w:lang w:val="vi-VN"/>
        </w:rPr>
        <w:t>Bảng tham chiếu xác định các yếu tố UI:</w:t>
      </w:r>
    </w:p>
    <w:tbl>
      <w:tblPr>
        <w:tblStyle w:val="TableNormal"/>
        <w:bidiVisual w:val="0"/>
        <w:tblW w:w="0" w:type="auto"/>
        <w:tblLook w:val="06A0" w:firstRow="1" w:lastRow="0" w:firstColumn="1" w:lastColumn="0" w:noHBand="1" w:noVBand="1"/>
      </w:tblPr>
      <w:tblGrid>
        <w:gridCol w:w="3645"/>
        <w:gridCol w:w="5370"/>
      </w:tblGrid>
      <w:tr w:rsidR="39214808" w:rsidTr="39214808" w14:paraId="2DF00CD9">
        <w:trPr>
          <w:trHeight w:val="300"/>
        </w:trPr>
        <w:tc>
          <w:tcPr>
            <w:tcW w:w="3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37E41947" w14:textId="7C5EB46E">
            <w:pPr>
              <w:spacing w:before="0" w:beforeAutospacing="off" w:after="0" w:afterAutospacing="off"/>
            </w:pPr>
            <w:r w:rsidRPr="39214808" w:rsidR="39214808">
              <w:rPr>
                <w:b w:val="1"/>
                <w:bCs w:val="1"/>
              </w:rPr>
              <w:t>Bước thực hiện / Hành động tương tác</w:t>
            </w:r>
          </w:p>
        </w:tc>
        <w:tc>
          <w:tcPr>
            <w:tcW w:w="53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7AE45C28" w14:textId="7F7596ED">
            <w:pPr>
              <w:spacing w:before="0" w:beforeAutospacing="off" w:after="0" w:afterAutospacing="off"/>
            </w:pPr>
            <w:r w:rsidRPr="39214808" w:rsidR="39214808">
              <w:rPr>
                <w:b w:val="1"/>
                <w:bCs w:val="1"/>
              </w:rPr>
              <w:t>Thành phần trong UI (UI Elements)</w:t>
            </w:r>
          </w:p>
        </w:tc>
      </w:tr>
      <w:tr w:rsidR="39214808" w:rsidTr="39214808" w14:paraId="0D1023A4">
        <w:trPr>
          <w:trHeight w:val="300"/>
        </w:trPr>
        <w:tc>
          <w:tcPr>
            <w:tcW w:w="3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24909445" w14:textId="086F640D">
            <w:pPr>
              <w:spacing w:before="0" w:beforeAutospacing="off" w:after="0" w:afterAutospacing="off"/>
            </w:pPr>
            <w:r w:rsidR="39214808">
              <w:rPr/>
              <w:t>Đến giờ uống thuốc đã hẹn, hệ thống tự hiện thông báo nhắc nhở kèm tên thuốc</w:t>
            </w:r>
          </w:p>
        </w:tc>
        <w:tc>
          <w:tcPr>
            <w:tcW w:w="53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6C7E8B6F" w14:textId="357BC27B">
            <w:pPr>
              <w:spacing w:before="0" w:beforeAutospacing="off" w:after="0" w:afterAutospacing="off"/>
            </w:pPr>
            <w:r w:rsidRPr="39214808" w:rsidR="39214808">
              <w:rPr>
                <w:b w:val="1"/>
                <w:bCs w:val="1"/>
              </w:rPr>
              <w:t>Card / Pop-up Notification</w:t>
            </w:r>
            <w:r w:rsidR="39214808">
              <w:rPr/>
              <w:t xml:space="preserve"> kèm </w:t>
            </w:r>
            <w:r w:rsidRPr="39214808" w:rsidR="39214808">
              <w:rPr>
                <w:b w:val="1"/>
                <w:bCs w:val="1"/>
              </w:rPr>
              <w:t>Text Block</w:t>
            </w:r>
            <w:r w:rsidR="39214808">
              <w:rPr/>
              <w:t xml:space="preserve"> (Khối thông báo hiển thị tiêu đề và tên thuốc rõ ràng, cỡ chữ lớn, in đậm).</w:t>
            </w:r>
          </w:p>
        </w:tc>
      </w:tr>
      <w:tr w:rsidR="39214808" w:rsidTr="39214808" w14:paraId="0A8BE04F">
        <w:trPr>
          <w:trHeight w:val="300"/>
        </w:trPr>
        <w:tc>
          <w:tcPr>
            <w:tcW w:w="3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6E7AE8F2" w14:textId="3271B28E">
            <w:pPr>
              <w:spacing w:before="0" w:beforeAutospacing="off" w:after="0" w:afterAutospacing="off"/>
            </w:pPr>
            <w:r w:rsidR="39214808">
              <w:rPr/>
              <w:t>Bệnh nhân xem thông báo</w:t>
            </w:r>
          </w:p>
        </w:tc>
        <w:tc>
          <w:tcPr>
            <w:tcW w:w="53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049B26A5" w14:textId="688E3742">
            <w:pPr>
              <w:spacing w:before="0" w:beforeAutospacing="off" w:after="0" w:afterAutospacing="off"/>
            </w:pPr>
            <w:r w:rsidRPr="39214808" w:rsidR="39214808">
              <w:rPr>
                <w:b w:val="1"/>
                <w:bCs w:val="1"/>
              </w:rPr>
              <w:t>Label / Header Typography</w:t>
            </w:r>
            <w:r w:rsidR="39214808">
              <w:rPr/>
              <w:t xml:space="preserve"> (Nhãn thông tin hiển thị liều lượng và thời gian uống thuốc rõ ràng, tương phản cao).</w:t>
            </w:r>
          </w:p>
        </w:tc>
      </w:tr>
      <w:tr w:rsidR="39214808" w:rsidTr="39214808" w14:paraId="2360F5EE">
        <w:trPr>
          <w:trHeight w:val="300"/>
        </w:trPr>
        <w:tc>
          <w:tcPr>
            <w:tcW w:w="3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50F61C9D" w14:textId="6016ABEB">
            <w:pPr>
              <w:spacing w:before="0" w:beforeAutospacing="off" w:after="0" w:afterAutospacing="off"/>
            </w:pPr>
            <w:r w:rsidR="39214808">
              <w:rPr/>
              <w:t>Bệnh nhân nhấn "Đã uống"</w:t>
            </w:r>
          </w:p>
        </w:tc>
        <w:tc>
          <w:tcPr>
            <w:tcW w:w="53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4AA8740F" w14:textId="382B931C">
            <w:pPr>
              <w:spacing w:before="0" w:beforeAutospacing="off" w:after="0" w:afterAutospacing="off"/>
            </w:pPr>
            <w:r w:rsidRPr="39214808" w:rsidR="39214808">
              <w:rPr>
                <w:b w:val="1"/>
                <w:bCs w:val="1"/>
              </w:rPr>
              <w:t>Primary Button</w:t>
            </w:r>
            <w:r w:rsidR="39214808">
              <w:rPr/>
              <w:t xml:space="preserve"> (Nút bấm hành động chính có kích thước lớn, màu sắc nổi bật, dễ thao tác).</w:t>
            </w:r>
          </w:p>
        </w:tc>
      </w:tr>
      <w:tr w:rsidR="39214808" w:rsidTr="39214808" w14:paraId="6059FBD1">
        <w:trPr>
          <w:trHeight w:val="300"/>
        </w:trPr>
        <w:tc>
          <w:tcPr>
            <w:tcW w:w="3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368DDAAF" w14:textId="486474A4">
            <w:pPr>
              <w:spacing w:before="0" w:beforeAutospacing="off" w:after="0" w:afterAutospacing="off"/>
            </w:pPr>
            <w:r w:rsidR="39214808">
              <w:rPr/>
              <w:t>Hệ thống ghi nhận hành động</w:t>
            </w:r>
          </w:p>
        </w:tc>
        <w:tc>
          <w:tcPr>
            <w:tcW w:w="53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60C73A29" w14:textId="33D7D7AC">
            <w:pPr>
              <w:spacing w:before="0" w:beforeAutospacing="off" w:after="0" w:afterAutospacing="off"/>
            </w:pPr>
            <w:r w:rsidRPr="39214808" w:rsidR="39214808">
              <w:rPr>
                <w:b w:val="1"/>
                <w:bCs w:val="1"/>
              </w:rPr>
              <w:t>System State Update / Success Icon</w:t>
            </w:r>
            <w:r w:rsidR="39214808">
              <w:rPr/>
              <w:t xml:space="preserve"> (Cập nhật trạng thái hệ thống và hiển thị biểu tượng tích xanh xác nhận).</w:t>
            </w:r>
          </w:p>
        </w:tc>
      </w:tr>
      <w:tr w:rsidR="39214808" w:rsidTr="39214808" w14:paraId="4345F7CE">
        <w:trPr>
          <w:trHeight w:val="300"/>
        </w:trPr>
        <w:tc>
          <w:tcPr>
            <w:tcW w:w="3645"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6ADA1C5B" w14:textId="5DD0B1A0">
            <w:pPr>
              <w:spacing w:before="0" w:beforeAutospacing="off" w:after="0" w:afterAutospacing="off"/>
            </w:pPr>
            <w:r w:rsidR="39214808">
              <w:rPr/>
              <w:t>Hệ thống đóng thông báo</w:t>
            </w:r>
          </w:p>
        </w:tc>
        <w:tc>
          <w:tcPr>
            <w:tcW w:w="5370" w:type="dxa"/>
            <w:tcBorders>
              <w:top w:val="single" w:color="C4C7C5" w:sz="6"/>
              <w:left w:val="single" w:color="C4C7C5" w:sz="6"/>
              <w:bottom w:val="single" w:color="C4C7C5" w:sz="6"/>
              <w:right w:val="single" w:color="C4C7C5" w:sz="6"/>
            </w:tcBorders>
            <w:tcMar>
              <w:top w:w="120" w:type="dxa"/>
              <w:left w:w="180" w:type="dxa"/>
              <w:bottom w:w="120" w:type="dxa"/>
              <w:right w:w="180" w:type="dxa"/>
            </w:tcMar>
            <w:vAlign w:val="center"/>
          </w:tcPr>
          <w:p w:rsidR="39214808" w:rsidP="39214808" w:rsidRDefault="39214808" w14:paraId="763FE536" w14:textId="3EB101E4">
            <w:pPr>
              <w:spacing w:before="0" w:beforeAutospacing="off" w:after="0" w:afterAutospacing="off"/>
            </w:pPr>
            <w:r w:rsidRPr="39214808" w:rsidR="39214808">
              <w:rPr>
                <w:b w:val="1"/>
                <w:bCs w:val="1"/>
              </w:rPr>
              <w:t>Dismiss / Close Action</w:t>
            </w:r>
            <w:r w:rsidR="39214808">
              <w:rPr/>
              <w:t xml:space="preserve"> (Tự động đóng thẻ nhắc hoặc hiển thị nút </w:t>
            </w:r>
            <w:r w:rsidRPr="39214808" w:rsidR="39214808">
              <w:rPr>
                <w:b w:val="1"/>
                <w:bCs w:val="1"/>
              </w:rPr>
              <w:t>"Đóng"</w:t>
            </w:r>
            <w:r w:rsidR="39214808">
              <w:rPr/>
              <w:t xml:space="preserve"> để quay về màn hình chính).</w:t>
            </w:r>
          </w:p>
        </w:tc>
      </w:tr>
    </w:tbl>
    <w:p xmlns:wp14="http://schemas.microsoft.com/office/word/2010/wordml" w:rsidP="39214808" wp14:paraId="01357ECD" wp14:textId="7053AEE2">
      <w:pPr>
        <w:pStyle w:val="Heading3"/>
        <w:bidi w:val="0"/>
        <w:spacing w:before="0" w:beforeAutospacing="off" w:after="281" w:afterAutospacing="off"/>
      </w:pPr>
      <w:r w:rsidRPr="39214808" w:rsidR="27F6A2A3">
        <w:rPr>
          <w:rFonts w:ascii="Times New Roman" w:hAnsi="Times New Roman" w:eastAsia="Times New Roman" w:cs="Times New Roman"/>
          <w:b w:val="1"/>
          <w:bCs w:val="1"/>
          <w:noProof w:val="0"/>
          <w:sz w:val="28"/>
          <w:szCs w:val="28"/>
          <w:lang w:val="vi-VN"/>
        </w:rPr>
        <w:t>Bước 2 — Thiết kế Wireframe theo luồng</w:t>
      </w:r>
    </w:p>
    <w:p xmlns:wp14="http://schemas.microsoft.com/office/word/2010/wordml" w:rsidP="39214808" wp14:paraId="09F4C85C" wp14:textId="737E5D47">
      <w:pPr>
        <w:pStyle w:val="ListParagraph"/>
        <w:numPr>
          <w:ilvl w:val="0"/>
          <w:numId w:val="11"/>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14808" w:rsidR="27F6A2A3">
        <w:rPr>
          <w:rFonts w:ascii="Times New Roman" w:hAnsi="Times New Roman" w:eastAsia="Times New Roman" w:cs="Times New Roman"/>
          <w:b w:val="1"/>
          <w:bCs w:val="1"/>
          <w:noProof w:val="0"/>
          <w:sz w:val="24"/>
          <w:szCs w:val="24"/>
          <w:lang w:val="vi-VN"/>
        </w:rPr>
        <w:t>Cấu trúc Khung 1 (Thông báo nhắc thuốc):</w:t>
      </w:r>
    </w:p>
    <w:p xmlns:wp14="http://schemas.microsoft.com/office/word/2010/wordml" w:rsidP="39214808" wp14:paraId="750E5F88" wp14:textId="25F98112">
      <w:pPr>
        <w:pStyle w:val="ListParagraph"/>
        <w:numPr>
          <w:ilvl w:val="1"/>
          <w:numId w:val="11"/>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 xml:space="preserve">Tiêu đề: </w:t>
      </w:r>
      <w:r w:rsidRPr="39214808" w:rsidR="27F6A2A3">
        <w:rPr>
          <w:rFonts w:ascii="Times New Roman" w:hAnsi="Times New Roman" w:eastAsia="Times New Roman" w:cs="Times New Roman"/>
          <w:b w:val="1"/>
          <w:bCs w:val="1"/>
          <w:noProof w:val="0"/>
          <w:sz w:val="24"/>
          <w:szCs w:val="24"/>
          <w:lang w:val="vi-VN"/>
        </w:rPr>
        <w:t>ĐẾN GIỜ UỐNG THUỐC!</w:t>
      </w:r>
      <w:r w:rsidRPr="39214808" w:rsidR="27F6A2A3">
        <w:rPr>
          <w:rFonts w:ascii="Times New Roman" w:hAnsi="Times New Roman" w:eastAsia="Times New Roman" w:cs="Times New Roman"/>
          <w:noProof w:val="0"/>
          <w:sz w:val="24"/>
          <w:szCs w:val="24"/>
          <w:lang w:val="vi-VN"/>
        </w:rPr>
        <w:t xml:space="preserve"> (Typography cỡ lớn, in đậm).</w:t>
      </w:r>
    </w:p>
    <w:p xmlns:wp14="http://schemas.microsoft.com/office/word/2010/wordml" w:rsidP="39214808" wp14:paraId="4719BA7D" wp14:textId="2E4F10B0">
      <w:pPr>
        <w:pStyle w:val="ListParagraph"/>
        <w:numPr>
          <w:ilvl w:val="1"/>
          <w:numId w:val="11"/>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 xml:space="preserve">Khối nội dung thuốc: Tên thuốc </w:t>
      </w:r>
      <w:r w:rsidRPr="39214808" w:rsidR="27F6A2A3">
        <w:rPr>
          <w:rFonts w:ascii="Times New Roman" w:hAnsi="Times New Roman" w:eastAsia="Times New Roman" w:cs="Times New Roman"/>
          <w:b w:val="1"/>
          <w:bCs w:val="1"/>
          <w:noProof w:val="0"/>
          <w:sz w:val="24"/>
          <w:szCs w:val="24"/>
          <w:lang w:val="vi-VN"/>
        </w:rPr>
        <w:t>Amlodipine 5mg</w:t>
      </w:r>
      <w:r w:rsidRPr="39214808" w:rsidR="27F6A2A3">
        <w:rPr>
          <w:rFonts w:ascii="Times New Roman" w:hAnsi="Times New Roman" w:eastAsia="Times New Roman" w:cs="Times New Roman"/>
          <w:noProof w:val="0"/>
          <w:sz w:val="24"/>
          <w:szCs w:val="24"/>
          <w:lang w:val="vi-VN"/>
        </w:rPr>
        <w:t>, liều lượng: 1 viên (sau ăn sáng).</w:t>
      </w:r>
    </w:p>
    <w:p xmlns:wp14="http://schemas.microsoft.com/office/word/2010/wordml" w:rsidP="39214808" wp14:paraId="747903DF" wp14:textId="36C5058B">
      <w:pPr>
        <w:pStyle w:val="ListParagraph"/>
        <w:numPr>
          <w:ilvl w:val="1"/>
          <w:numId w:val="11"/>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 xml:space="preserve">Nút hành động chính: </w:t>
      </w:r>
      <w:r w:rsidRPr="39214808" w:rsidR="27F6A2A3">
        <w:rPr>
          <w:rFonts w:ascii="Times New Roman" w:hAnsi="Times New Roman" w:eastAsia="Times New Roman" w:cs="Times New Roman"/>
          <w:b w:val="1"/>
          <w:bCs w:val="1"/>
          <w:noProof w:val="0"/>
          <w:sz w:val="24"/>
          <w:szCs w:val="24"/>
          <w:lang w:val="vi-VN"/>
        </w:rPr>
        <w:t>ĐÃ UỐNG</w:t>
      </w:r>
      <w:r w:rsidRPr="39214808" w:rsidR="27F6A2A3">
        <w:rPr>
          <w:rFonts w:ascii="Times New Roman" w:hAnsi="Times New Roman" w:eastAsia="Times New Roman" w:cs="Times New Roman"/>
          <w:noProof w:val="0"/>
          <w:sz w:val="24"/>
          <w:szCs w:val="24"/>
          <w:lang w:val="vi-VN"/>
        </w:rPr>
        <w:t xml:space="preserve"> (Nút đơn kích thước lớn, tràn ngang khung, độ tương phản cao nhằm tối ưu vùng chạm cho người cao tuổi).</w:t>
      </w:r>
    </w:p>
    <w:p xmlns:wp14="http://schemas.microsoft.com/office/word/2010/wordml" w:rsidP="39214808" wp14:paraId="6D4662E5" wp14:textId="4812ADBE">
      <w:pPr>
        <w:pStyle w:val="ListParagraph"/>
        <w:numPr>
          <w:ilvl w:val="0"/>
          <w:numId w:val="11"/>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14808" w:rsidR="27F6A2A3">
        <w:rPr>
          <w:rFonts w:ascii="Times New Roman" w:hAnsi="Times New Roman" w:eastAsia="Times New Roman" w:cs="Times New Roman"/>
          <w:b w:val="1"/>
          <w:bCs w:val="1"/>
          <w:noProof w:val="0"/>
          <w:sz w:val="24"/>
          <w:szCs w:val="24"/>
          <w:lang w:val="vi-VN"/>
        </w:rPr>
        <w:t>Cấu trúc Khung 2 (Sau khi bệnh nhân nhấn "Đã uống"):</w:t>
      </w:r>
    </w:p>
    <w:p xmlns:wp14="http://schemas.microsoft.com/office/word/2010/wordml" w:rsidP="39214808" wp14:paraId="5D4CD182" wp14:textId="675255D5">
      <w:pPr>
        <w:pStyle w:val="ListParagraph"/>
        <w:numPr>
          <w:ilvl w:val="1"/>
          <w:numId w:val="11"/>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Biểu tượng trạng thái: Biểu tượng hoàn thành xác nhận thao tác thành công.</w:t>
      </w:r>
    </w:p>
    <w:p xmlns:wp14="http://schemas.microsoft.com/office/word/2010/wordml" w:rsidP="39214808" wp14:paraId="106DA026" wp14:textId="4E8767B3">
      <w:pPr>
        <w:pStyle w:val="ListParagraph"/>
        <w:numPr>
          <w:ilvl w:val="1"/>
          <w:numId w:val="11"/>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 xml:space="preserve">Thông báo phản hồi: </w:t>
      </w:r>
      <w:r w:rsidRPr="39214808" w:rsidR="27F6A2A3">
        <w:rPr>
          <w:rFonts w:ascii="Times New Roman" w:hAnsi="Times New Roman" w:eastAsia="Times New Roman" w:cs="Times New Roman"/>
          <w:b w:val="1"/>
          <w:bCs w:val="1"/>
          <w:noProof w:val="0"/>
          <w:sz w:val="24"/>
          <w:szCs w:val="24"/>
          <w:lang w:val="vi-VN"/>
        </w:rPr>
        <w:t>Đã ghi nhận uống thuốc!</w:t>
      </w:r>
      <w:r w:rsidRPr="39214808" w:rsidR="27F6A2A3">
        <w:rPr>
          <w:rFonts w:ascii="Times New Roman" w:hAnsi="Times New Roman" w:eastAsia="Times New Roman" w:cs="Times New Roman"/>
          <w:noProof w:val="0"/>
          <w:sz w:val="24"/>
          <w:szCs w:val="24"/>
          <w:lang w:val="vi-VN"/>
        </w:rPr>
        <w:t xml:space="preserve"> kèm thông tin mốc giờ uống thuốc thực tế và lời chúc sức khỏe.</w:t>
      </w:r>
    </w:p>
    <w:p xmlns:wp14="http://schemas.microsoft.com/office/word/2010/wordml" w:rsidP="39214808" wp14:paraId="0578AA01" wp14:textId="53523CA2">
      <w:pPr>
        <w:pStyle w:val="ListParagraph"/>
        <w:numPr>
          <w:ilvl w:val="1"/>
          <w:numId w:val="11"/>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 xml:space="preserve">Nút điều hướng: </w:t>
      </w:r>
      <w:r w:rsidRPr="39214808" w:rsidR="27F6A2A3">
        <w:rPr>
          <w:rFonts w:ascii="Times New Roman" w:hAnsi="Times New Roman" w:eastAsia="Times New Roman" w:cs="Times New Roman"/>
          <w:b w:val="1"/>
          <w:bCs w:val="1"/>
          <w:noProof w:val="0"/>
          <w:sz w:val="24"/>
          <w:szCs w:val="24"/>
          <w:lang w:val="vi-VN"/>
        </w:rPr>
        <w:t>Đóng</w:t>
      </w:r>
      <w:r w:rsidRPr="39214808" w:rsidR="27F6A2A3">
        <w:rPr>
          <w:rFonts w:ascii="Times New Roman" w:hAnsi="Times New Roman" w:eastAsia="Times New Roman" w:cs="Times New Roman"/>
          <w:noProof w:val="0"/>
          <w:sz w:val="24"/>
          <w:szCs w:val="24"/>
          <w:lang w:val="vi-VN"/>
        </w:rPr>
        <w:t xml:space="preserve"> (Đưa giao diện trở về trạng thái màn hình chính ban đầu).</w:t>
      </w:r>
    </w:p>
    <w:p xmlns:wp14="http://schemas.microsoft.com/office/word/2010/wordml" w:rsidP="39214808" wp14:paraId="6358D46F" wp14:textId="4D44F3BA">
      <w:pPr>
        <w:pStyle w:val="ListParagraph"/>
        <w:bidi w:val="0"/>
        <w:spacing w:before="0" w:beforeAutospacing="off" w:after="240" w:afterAutospacing="off"/>
        <w:ind w:left="1440"/>
        <w:rPr>
          <w:rFonts w:ascii="Times New Roman" w:hAnsi="Times New Roman" w:eastAsia="Times New Roman" w:cs="Times New Roman"/>
          <w:noProof w:val="0"/>
          <w:sz w:val="24"/>
          <w:szCs w:val="24"/>
          <w:lang w:val="vi-VN"/>
        </w:rPr>
      </w:pPr>
    </w:p>
    <w:p w:rsidR="7B3F95B7" w:rsidP="7B3F95B7" w:rsidRDefault="7B3F95B7" w14:paraId="0534D472" w14:textId="23B1A207">
      <w:pPr>
        <w:pStyle w:val="ListParagraph"/>
        <w:bidi w:val="0"/>
        <w:spacing w:before="0" w:beforeAutospacing="off" w:after="240" w:afterAutospacing="off"/>
        <w:ind w:left="1440"/>
      </w:pPr>
    </w:p>
    <w:p w:rsidR="7B3F95B7" w:rsidP="7B3F95B7" w:rsidRDefault="7B3F95B7" w14:paraId="14575450" w14:textId="1225FAC7">
      <w:pPr>
        <w:pStyle w:val="ListParagraph"/>
        <w:bidi w:val="0"/>
        <w:spacing w:before="0" w:beforeAutospacing="off" w:after="240" w:afterAutospacing="off"/>
        <w:ind w:left="1440"/>
      </w:pPr>
    </w:p>
    <w:p w:rsidR="7B3F95B7" w:rsidP="7B3F95B7" w:rsidRDefault="7B3F95B7" w14:paraId="354CDFE6" w14:textId="3D632A9A">
      <w:pPr>
        <w:pStyle w:val="ListParagraph"/>
        <w:bidi w:val="0"/>
        <w:spacing w:before="0" w:beforeAutospacing="off" w:after="240" w:afterAutospacing="off"/>
        <w:ind w:left="1440"/>
      </w:pPr>
    </w:p>
    <w:p w:rsidR="48DDDD50" w:rsidP="7B3F95B7" w:rsidRDefault="48DDDD50" w14:paraId="2AA0827F" w14:textId="1296480D">
      <w:pPr>
        <w:pStyle w:val="Normal"/>
        <w:bidi w:val="0"/>
        <w:spacing w:before="0" w:beforeAutospacing="off" w:after="240" w:afterAutospacing="off"/>
        <w:ind w:left="0"/>
      </w:pPr>
      <w:r w:rsidRPr="3FAAF167" w:rsidR="7B09B20F">
        <w:rPr>
          <w:lang w:val="en-US"/>
        </w:rPr>
        <w:t>Link</w:t>
      </w:r>
      <w:r w:rsidRPr="3FAAF167" w:rsidR="7B09B20F">
        <w:rPr>
          <w:lang w:val="en-US"/>
        </w:rPr>
        <w:t xml:space="preserve"> figma: https://www.figma.com/design/5UuTsnjYUaoqRfDmulPGZf/Untitled?node-id=0-1&amp;t=bMo1nai1WF1dBuDU-1</w:t>
      </w:r>
    </w:p>
    <w:p xmlns:wp14="http://schemas.microsoft.com/office/word/2010/wordml" w:rsidP="39214808" wp14:paraId="2EA20504" wp14:textId="184E8EBC">
      <w:pPr>
        <w:pStyle w:val="ListParagraph"/>
        <w:bidi w:val="0"/>
        <w:spacing w:before="0" w:beforeAutospacing="off" w:after="240" w:afterAutospacing="off"/>
        <w:ind w:left="1440"/>
      </w:pPr>
      <w:r w:rsidR="6E0868FB">
        <w:drawing>
          <wp:inline xmlns:wp14="http://schemas.microsoft.com/office/word/2010/wordprocessingDrawing" wp14:editId="367B6DA0" wp14:anchorId="1E74ACB0">
            <wp:extent cx="5724525" cy="5029200"/>
            <wp:effectExtent l="0" t="0" r="0" b="0"/>
            <wp:docPr id="9741392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74139207" name="Picture 974139207"/>
                    <pic:cNvPicPr/>
                  </pic:nvPicPr>
                  <pic:blipFill>
                    <a:blip xmlns:r="http://schemas.openxmlformats.org/officeDocument/2006/relationships" r:embed="rId431223171">
                      <a:extLst>
                        <a:ext uri="{28A0092B-C50C-407E-A947-70E740481C1C}">
                          <a14:useLocalDpi xmlns:a14="http://schemas.microsoft.com/office/drawing/2010/main"/>
                        </a:ext>
                      </a:extLst>
                    </a:blip>
                    <a:stretch>
                      <a:fillRect/>
                    </a:stretch>
                  </pic:blipFill>
                  <pic:spPr>
                    <a:xfrm>
                      <a:off x="0" y="0"/>
                      <a:ext cx="5724525" cy="5029200"/>
                    </a:xfrm>
                    <a:prstGeom prst="rect">
                      <a:avLst/>
                    </a:prstGeom>
                  </pic:spPr>
                </pic:pic>
              </a:graphicData>
            </a:graphic>
          </wp:inline>
        </w:drawing>
      </w:r>
    </w:p>
    <w:p xmlns:wp14="http://schemas.microsoft.com/office/word/2010/wordml" w:rsidP="39214808" wp14:paraId="67DCDE72" wp14:textId="30D9C875">
      <w:pPr>
        <w:pStyle w:val="Heading3"/>
        <w:bidi w:val="0"/>
        <w:spacing w:before="0" w:beforeAutospacing="off" w:after="281" w:afterAutospacing="off"/>
      </w:pPr>
      <w:r w:rsidRPr="39214808" w:rsidR="27F6A2A3">
        <w:rPr>
          <w:rFonts w:ascii="Times New Roman" w:hAnsi="Times New Roman" w:eastAsia="Times New Roman" w:cs="Times New Roman"/>
          <w:b w:val="1"/>
          <w:bCs w:val="1"/>
          <w:noProof w:val="0"/>
          <w:sz w:val="28"/>
          <w:szCs w:val="28"/>
          <w:lang w:val="vi-VN"/>
        </w:rPr>
        <w:t>Bước 3 — Tinh chỉnh theo nguyên tắc UI</w:t>
      </w:r>
    </w:p>
    <w:p xmlns:wp14="http://schemas.microsoft.com/office/word/2010/wordml" w:rsidP="39214808" wp14:paraId="19DF0672" wp14:textId="44CBAA26">
      <w:pPr>
        <w:pStyle w:val="ListParagraph"/>
        <w:numPr>
          <w:ilvl w:val="0"/>
          <w:numId w:val="12"/>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b w:val="1"/>
          <w:bCs w:val="1"/>
          <w:noProof w:val="0"/>
          <w:sz w:val="24"/>
          <w:szCs w:val="24"/>
          <w:lang w:val="vi-VN"/>
        </w:rPr>
        <w:t>Câu hỏi:</w:t>
      </w:r>
      <w:r w:rsidRPr="39214808" w:rsidR="27F6A2A3">
        <w:rPr>
          <w:rFonts w:ascii="Times New Roman" w:hAnsi="Times New Roman" w:eastAsia="Times New Roman" w:cs="Times New Roman"/>
          <w:noProof w:val="0"/>
          <w:sz w:val="24"/>
          <w:szCs w:val="24"/>
          <w:lang w:val="vi-VN"/>
        </w:rPr>
        <w:t xml:space="preserve"> Đối chiếu với Định luật Hick (nguyên tắc Simplicity): nếu thêm 4–5 nút lựa chọn phản hồi thay vì chỉ 1 nút "Đã uống", điều gì sẽ xảy ra với bệnh nhân lớn tuổi?</w:t>
      </w:r>
    </w:p>
    <w:p xmlns:wp14="http://schemas.microsoft.com/office/word/2010/wordml" w:rsidP="39214808" wp14:paraId="258630F3" wp14:textId="38741EDC">
      <w:pPr>
        <w:pStyle w:val="ListParagraph"/>
        <w:numPr>
          <w:ilvl w:val="0"/>
          <w:numId w:val="12"/>
        </w:numPr>
        <w:bidi w:val="0"/>
        <w:spacing w:before="0" w:beforeAutospacing="off" w:after="240" w:afterAutospacing="off"/>
        <w:rPr>
          <w:rFonts w:ascii="Times New Roman" w:hAnsi="Times New Roman" w:eastAsia="Times New Roman" w:cs="Times New Roman"/>
          <w:b w:val="1"/>
          <w:bCs w:val="1"/>
          <w:noProof w:val="0"/>
          <w:sz w:val="24"/>
          <w:szCs w:val="24"/>
          <w:lang w:val="vi-VN"/>
        </w:rPr>
      </w:pPr>
      <w:r w:rsidRPr="39214808" w:rsidR="27F6A2A3">
        <w:rPr>
          <w:rFonts w:ascii="Times New Roman" w:hAnsi="Times New Roman" w:eastAsia="Times New Roman" w:cs="Times New Roman"/>
          <w:b w:val="1"/>
          <w:bCs w:val="1"/>
          <w:noProof w:val="0"/>
          <w:sz w:val="24"/>
          <w:szCs w:val="24"/>
          <w:lang w:val="vi-VN"/>
        </w:rPr>
        <w:t>Trả lời:</w:t>
      </w:r>
    </w:p>
    <w:p xmlns:wp14="http://schemas.microsoft.com/office/word/2010/wordml" w:rsidP="39214808" wp14:paraId="731DF4C1" wp14:textId="2F7B16D0">
      <w:pPr>
        <w:pStyle w:val="ListParagraph"/>
        <w:numPr>
          <w:ilvl w:val="1"/>
          <w:numId w:val="12"/>
        </w:numPr>
        <w:bidi w:val="0"/>
        <w:spacing w:before="0" w:beforeAutospacing="off" w:after="240" w:afterAutospacing="off"/>
        <w:rPr>
          <w:rFonts w:ascii="Times New Roman" w:hAnsi="Times New Roman" w:eastAsia="Times New Roman" w:cs="Times New Roman"/>
          <w:noProof w:val="0"/>
          <w:sz w:val="24"/>
          <w:szCs w:val="24"/>
          <w:lang w:val="vi-VN"/>
        </w:rPr>
      </w:pPr>
      <w:r w:rsidRPr="39214808" w:rsidR="27F6A2A3">
        <w:rPr>
          <w:rFonts w:ascii="Times New Roman" w:hAnsi="Times New Roman" w:eastAsia="Times New Roman" w:cs="Times New Roman"/>
          <w:noProof w:val="0"/>
          <w:sz w:val="24"/>
          <w:szCs w:val="24"/>
          <w:lang w:val="vi-VN"/>
        </w:rPr>
        <w:t>Theo Định luật Hick, thời gian phản xạ và đưa ra quyết định tăng theo số lượng lựa chọn; việc hiển thị 4–5 nút sẽ gây quá tải nhận thức, khiến người cao tuổi bối rối và do dự khi thao tác.</w:t>
      </w:r>
    </w:p>
    <w:p xmlns:wp14="http://schemas.microsoft.com/office/word/2010/wordml" w:rsidP="39214808" wp14:paraId="231BE663" wp14:textId="7DB0CCC7">
      <w:pPr>
        <w:pStyle w:val="ListParagraph"/>
        <w:numPr>
          <w:ilvl w:val="1"/>
          <w:numId w:val="12"/>
        </w:numPr>
        <w:bidi w:val="0"/>
        <w:spacing w:before="0" w:beforeAutospacing="off" w:after="240" w:afterAutospacing="off"/>
        <w:rPr>
          <w:rFonts w:ascii="Times New Roman" w:hAnsi="Times New Roman" w:eastAsia="Times New Roman" w:cs="Times New Roman"/>
          <w:noProof w:val="0"/>
          <w:sz w:val="24"/>
          <w:szCs w:val="24"/>
          <w:lang w:val="vi-VN"/>
        </w:rPr>
      </w:pPr>
      <w:r w:rsidRPr="7B3F95B7" w:rsidR="5193C8F4">
        <w:rPr>
          <w:rFonts w:ascii="Times New Roman" w:hAnsi="Times New Roman" w:eastAsia="Times New Roman" w:cs="Times New Roman"/>
          <w:noProof w:val="0"/>
          <w:sz w:val="24"/>
          <w:szCs w:val="24"/>
          <w:lang w:val="vi-VN"/>
        </w:rPr>
        <w:t>Đồng thời, nhiều nút sẽ làm thu hẹp kích thước của từng nút, khiến người lớn tuổi (thị lực kém, tay run) rất dễ bấm trượt hoặc bấm nhầm, làm gián đoạn quy trình ghi nhận uống thuốc.</w:t>
      </w:r>
    </w:p>
    <w:p w:rsidR="7B3F95B7" w:rsidP="7B3F95B7" w:rsidRDefault="7B3F95B7" w14:paraId="2DD29763" w14:textId="5E12EDA2">
      <w:pPr>
        <w:pStyle w:val="Normal"/>
        <w:bidi w:val="0"/>
        <w:spacing w:before="0" w:beforeAutospacing="off" w:after="240" w:afterAutospacing="off"/>
        <w:ind w:left="0"/>
        <w:rPr>
          <w:rFonts w:ascii="Times New Roman" w:hAnsi="Times New Roman" w:eastAsia="Times New Roman" w:cs="Times New Roman"/>
          <w:noProof w:val="0"/>
          <w:sz w:val="24"/>
          <w:szCs w:val="24"/>
          <w:lang w:val="vi-VN"/>
        </w:rPr>
      </w:pPr>
    </w:p>
    <w:p xmlns:wp14="http://schemas.microsoft.com/office/word/2010/wordml" wp14:paraId="36B01474" wp14:textId="1E855783"/>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2">
    <w:nsid w:val="73b1204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e25f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c28501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9f4fe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7622233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bf1f3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eef14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d49ce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e4cf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a99a6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5f7b5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4fb3ad7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A832B79"/>
    <w:rsid w:val="049CBF2A"/>
    <w:rsid w:val="0E74095F"/>
    <w:rsid w:val="1428C362"/>
    <w:rsid w:val="183D7FCB"/>
    <w:rsid w:val="183D7FCB"/>
    <w:rsid w:val="1A832B79"/>
    <w:rsid w:val="1E1C2FFE"/>
    <w:rsid w:val="27F6A2A3"/>
    <w:rsid w:val="2A235F6C"/>
    <w:rsid w:val="39214808"/>
    <w:rsid w:val="3FAAF167"/>
    <w:rsid w:val="48233CA6"/>
    <w:rsid w:val="48DDDD50"/>
    <w:rsid w:val="5193C8F4"/>
    <w:rsid w:val="59F58A3F"/>
    <w:rsid w:val="6E0868FB"/>
    <w:rsid w:val="78B7FE18"/>
    <w:rsid w:val="7B09B20F"/>
    <w:rsid w:val="7B3F95B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6145F"/>
  <w15:chartTrackingRefBased/>
  <w15:docId w15:val="{7419E440-894E-4639-8595-D2B91E67EEEC}"/>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vi-VN"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3921480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3">
    <w:uiPriority w:val="9"/>
    <w:name w:val="heading 3"/>
    <w:basedOn w:val="Normal"/>
    <w:next w:val="Normal"/>
    <w:unhideWhenUsed/>
    <w:qFormat/>
    <w:rsid w:val="39214808"/>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39214808"/>
    <w:pPr>
      <w:spacing/>
      <w:ind w:left="720"/>
      <w:contextualSpacing/>
    </w:pPr>
  </w:style>
  <w:style w:type="character" w:styleId="Hyperlink">
    <w:uiPriority w:val="99"/>
    <w:name w:val="Hyperlink"/>
    <w:basedOn w:val="DefaultParagraphFont"/>
    <w:unhideWhenUsed/>
    <w:rsid w:val="39214808"/>
    <w:rPr>
      <w:color w:val="467886"/>
      <w:u w:val="single"/>
    </w:rPr>
  </w:style>
  <w:style w:type="paragraph" w:styleId="Heading4">
    <w:uiPriority w:val="9"/>
    <w:name w:val="heading 4"/>
    <w:basedOn w:val="Normal"/>
    <w:next w:val="Normal"/>
    <w:unhideWhenUsed/>
    <w:qFormat/>
    <w:rsid w:val="39214808"/>
    <w:rPr>
      <w:rFonts w:eastAsia="" w:cs="" w:eastAsiaTheme="majorEastAsia" w:cstheme="majorBidi"/>
      <w:i w:val="1"/>
      <w:iCs w:val="1"/>
      <w:color w:val="0F4761" w:themeColor="accent1" w:themeTint="FF" w:themeShade="BF"/>
    </w:rPr>
    <w:pPr>
      <w:keepNext w:val="1"/>
      <w:keepLines w:val="1"/>
      <w:spacing w:before="80" w:after="40"/>
      <w:outlineLvl w:val="3"/>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b0974db07c9241a6" /><Relationship Type="http://schemas.openxmlformats.org/officeDocument/2006/relationships/image" Target="/media/image2.png" Id="rId431223171"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2026-09-21T03:16:44.4432605Z</dcterms:created>
  <dcterms:modified xsi:type="dcterms:W3CDTF">2026-09-21T05:09:40.9644834Z</dcterms:modified>
  <dc:creator>Le Hai Nguyen D25CN01</dc:creator>
  <lastModifiedBy>Le Hai Nguyen D25CN01</lastModifiedBy>
</coreProperties>
</file>