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97B077" wp14:paraId="74C9705A" wp14:textId="3D9B59C9">
      <w:pPr>
        <w:pStyle w:val="Heading1"/>
        <w:spacing w:before="0" w:beforeAutospacing="off" w:after="322" w:afterAutospacing="off"/>
      </w:pP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BÁO CÁO BÀI TẬP: XỬ LÝ QUAN HỆ NHIỀU - NHIỀU (MANY-TO-MANY RELATIONSHIP)</w:t>
      </w:r>
    </w:p>
    <w:p xmlns:wp14="http://schemas.microsoft.com/office/word/2010/wordml" w:rsidP="4497B077" wp14:paraId="13CE4EA7" wp14:textId="0F322B56">
      <w:pPr>
        <w:pStyle w:val="Heading3"/>
        <w:spacing w:before="0" w:beforeAutospacing="off" w:after="281" w:afterAutospacing="off"/>
      </w:pP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1: Phân tích nguyên nhân không lưu N-N trực tiếp &amp; mất dấu giá vé</w:t>
      </w:r>
    </w:p>
    <w:p xmlns:wp14="http://schemas.microsoft.com/office/word/2010/wordml" w:rsidP="4497B077" wp14:paraId="6D5A12D6" wp14:textId="074E9B3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Vì sao không thể lưu trực tiếp quan hệ N-N giữa BOOKING và SEAT:</w:t>
      </w:r>
    </w:p>
    <w:p xmlns:wp14="http://schemas.microsoft.com/office/word/2010/wordml" w:rsidP="4497B077" wp14:paraId="48058F8E" wp14:textId="37B9E781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Một ghế vật lý (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SEAT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được bán nhiều lần cho nhiều đơn đặt (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BOOKING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ở các suất chiếu khác nhau. Nếu nối trực tiếp N-N mà thiếu yếu tố </w:t>
      </w: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Suất chiếu (</w:t>
      </w:r>
      <w:r w:rsidRPr="4497B077" w:rsidR="55EDDEB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ShowtimeID</w:t>
      </w: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hệ thống không thể phân biệt ghế đó thuộc về khung giờ/ngày nào, dẫn đến sự cố bán trùng ghế (</w:t>
      </w: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Double Booking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trong cùng một suất. </w:t>
      </w:r>
    </w:p>
    <w:p xmlns:wp14="http://schemas.microsoft.com/office/word/2010/wordml" w:rsidP="4497B077" wp14:paraId="47146045" wp14:textId="2A982D75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Vì sao bị mất dấu giá vé:</w:t>
      </w:r>
    </w:p>
    <w:p xmlns:wp14="http://schemas.microsoft.com/office/word/2010/wordml" w:rsidP="4497B077" wp14:paraId="68C7D1A0" wp14:textId="2FDCCDC7">
      <w:pPr>
        <w:pStyle w:val="ListParagraph"/>
        <w:numPr>
          <w:ilvl w:val="1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Giá vé biến động theo thời gian hoặc khi ghế VIP tạm chuyển thành ghế thường. Nếu không có cột 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Price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trong thực thể trung gian để </w:t>
      </w: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đóng băng (snapshot) mức giá tại thời điểm giao dịch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mọi thay đổi cấu hình giá ở hiện tại sẽ làm sai lệch toàn bộ doanh thu và lịch sử đơn vé đã bán trong quá khứ. </w:t>
      </w:r>
    </w:p>
    <w:p xmlns:wp14="http://schemas.microsoft.com/office/word/2010/wordml" w:rsidP="4497B077" wp14:paraId="0825F0A2" wp14:textId="2C2BD388">
      <w:pPr>
        <w:pStyle w:val="Heading3"/>
        <w:spacing w:before="0" w:beforeAutospacing="off" w:after="281" w:afterAutospacing="off"/>
      </w:pP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2: Sơ đồ ERD thực thể trung gian BOOKING_DETAIL (TICKET)</w:t>
      </w:r>
    </w:p>
    <w:p xmlns:wp14="http://schemas.microsoft.com/office/word/2010/wordml" w:rsidP="4497B077" wp14:paraId="734AABDC" wp14:textId="79911D73">
      <w:pPr>
        <w:spacing w:before="0" w:beforeAutospacing="off" w:after="240" w:afterAutospacing="off"/>
      </w:pP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Quan hệ $N - N$ trực tiếp được phân rã thành hai quan hệ $1 - N$ thông qua bảng trung gian </w:t>
      </w: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BOOKING_DETAIL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(hoặc </w:t>
      </w: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TICKET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): </w:t>
      </w:r>
    </w:p>
    <w:p xmlns:wp14="http://schemas.microsoft.com/office/word/2010/wordml" w:rsidP="4497B077" wp14:paraId="479A2E1F" wp14:textId="276D533B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BOOKING (1)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--&gt;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(N) BOOKING_DETAIL</w:t>
      </w:r>
    </w:p>
    <w:p xmlns:wp14="http://schemas.microsoft.com/office/word/2010/wordml" w:rsidP="4497B077" wp14:paraId="5F98F619" wp14:textId="62EE4D64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SEAT (1)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--&gt; 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(N) BOOKING_DETAIL</w:t>
      </w:r>
    </w:p>
    <w:p xmlns:wp14="http://schemas.microsoft.com/office/word/2010/wordml" w:rsidP="4497B077" wp14:paraId="17403FE2" wp14:textId="20C945EC">
      <w:pPr>
        <w:pStyle w:val="Heading4"/>
        <w:spacing w:before="0" w:beforeAutospacing="off" w:after="319" w:afterAutospacing="off"/>
      </w:pPr>
      <w:r w:rsidRPr="4497B077" w:rsidR="55EDDE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Chi tiết các trường trong thực thể trung gian:</w:t>
      </w:r>
    </w:p>
    <w:p xmlns:wp14="http://schemas.microsoft.com/office/word/2010/wordml" w:rsidP="4497B077" wp14:paraId="5A1EFDA7" wp14:textId="01188299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PK TicketID: int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(Khóa chính nhận diện từng vé). </w:t>
      </w:r>
    </w:p>
    <w:p xmlns:wp14="http://schemas.microsoft.com/office/word/2010/wordml" w:rsidP="4497B077" wp14:paraId="306E0A0F" wp14:textId="1EA0B5EE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FK BookingID: int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(Tham chiếu đơn đặt vé 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BOOKING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). </w:t>
      </w:r>
    </w:p>
    <w:p xmlns:wp14="http://schemas.microsoft.com/office/word/2010/wordml" w:rsidP="4497B077" wp14:paraId="4C016962" wp14:textId="5B0D199D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FK SeatID: int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(Tham chiếu ghế ngồi </w:t>
      </w:r>
      <w:r w:rsidRPr="4497B077" w:rsidR="55EDDEB7">
        <w:rPr>
          <w:rFonts w:ascii="Consolas" w:hAnsi="Consolas" w:eastAsia="Consolas" w:cs="Consolas"/>
          <w:noProof w:val="0"/>
          <w:sz w:val="24"/>
          <w:szCs w:val="24"/>
          <w:lang w:val="vi-VN"/>
        </w:rPr>
        <w:t>SEAT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). </w:t>
      </w:r>
    </w:p>
    <w:p xmlns:wp14="http://schemas.microsoft.com/office/word/2010/wordml" w:rsidP="4497B077" wp14:paraId="47636EE7" wp14:textId="7ED1B4C4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FK ShowtimeID: int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(Tham chiếu suất chiếu cụ thể nhằm chống trùng ghế theo khung giờ). </w:t>
      </w:r>
    </w:p>
    <w:p xmlns:wp14="http://schemas.microsoft.com/office/word/2010/wordml" w:rsidP="4497B077" wp14:paraId="3DE43C7D" wp14:textId="73CC005A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55EDDEB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Price: decimal</w:t>
      </w:r>
      <w:r w:rsidRPr="4497B077" w:rsidR="55EDDEB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(Lưu vết mức giá vé thực tế lúc giao dịch).</w:t>
      </w:r>
    </w:p>
    <w:p xmlns:wp14="http://schemas.microsoft.com/office/word/2010/wordml" w:rsidP="4497B077" wp14:paraId="786B6D09" wp14:textId="4E4A094B">
      <w:pPr>
        <w:pStyle w:val="Normal"/>
        <w:spacing w:before="0" w:beforeAutospacing="off" w:after="240" w:afterAutospacing="off"/>
        <w:ind w:left="0"/>
      </w:pPr>
      <w:r w:rsidR="021B83C9">
        <w:drawing>
          <wp:inline xmlns:wp14="http://schemas.microsoft.com/office/word/2010/wordprocessingDrawing" wp14:editId="3EC6971D" wp14:anchorId="730F6068">
            <wp:extent cx="3010161" cy="4709568"/>
            <wp:effectExtent l="0" t="0" r="0" b="0"/>
            <wp:docPr id="209085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85171" name="Picture 209085171"/>
                    <pic:cNvPicPr/>
                  </pic:nvPicPr>
                  <pic:blipFill>
                    <a:blip xmlns:r="http://schemas.openxmlformats.org/officeDocument/2006/relationships" r:embed="rId1585657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97B077" wp14:paraId="7E2F3C05" wp14:textId="4926278D">
      <w:pPr>
        <w:pStyle w:val="Heading3"/>
        <w:spacing w:before="0" w:beforeAutospacing="off" w:after="281" w:afterAutospacing="off"/>
      </w:pPr>
      <w:r w:rsidRPr="4497B077" w:rsidR="021B83C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3: Đánh giá vi phạm chuẩn 2NF nếu thêm cột SeatType</w:t>
      </w:r>
    </w:p>
    <w:p xmlns:wp14="http://schemas.microsoft.com/office/word/2010/wordml" w:rsidP="4497B077" wp14:paraId="5C61604D" wp14:textId="61906854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021B83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Trả lời: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4497B077" w:rsidR="021B83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CÓ vi phạm 2NF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4497B077" wp14:paraId="6BF0DB76" wp14:textId="55A9949F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497B077" w:rsidR="021B83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Giải thích: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Chuẩn 2NF yêu cầu mọi thuộc tính không khóa phải phụ thuộc hàm đầy đủ vào toàn bộ khóa chính; trong khi đó, </w:t>
      </w:r>
      <w:r w:rsidRPr="4497B077" w:rsidR="021B83C9">
        <w:rPr>
          <w:rFonts w:ascii="Consolas" w:hAnsi="Consolas" w:eastAsia="Consolas" w:cs="Consolas"/>
          <w:noProof w:val="0"/>
          <w:sz w:val="24"/>
          <w:szCs w:val="24"/>
          <w:lang w:val="vi-VN"/>
        </w:rPr>
        <w:t>SeatType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(loại ghế: VIP/Standard) là đặc tính vốn có của ghế và chỉ phụ thuộc riêng vào </w:t>
      </w:r>
      <w:r w:rsidRPr="4497B077" w:rsidR="021B83C9">
        <w:rPr>
          <w:rFonts w:ascii="Consolas" w:hAnsi="Consolas" w:eastAsia="Consolas" w:cs="Consolas"/>
          <w:noProof w:val="0"/>
          <w:sz w:val="24"/>
          <w:szCs w:val="24"/>
          <w:lang w:val="vi-VN"/>
        </w:rPr>
        <w:t>SeatID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(một phần của khóa/khóa ngoại), chứ không phụ thuộc vào toàn bộ giao dịch đặt vé. Do đó, thuộc tính </w:t>
      </w:r>
      <w:r w:rsidRPr="4497B077" w:rsidR="021B83C9">
        <w:rPr>
          <w:rFonts w:ascii="Consolas" w:hAnsi="Consolas" w:eastAsia="Consolas" w:cs="Consolas"/>
          <w:noProof w:val="0"/>
          <w:sz w:val="24"/>
          <w:szCs w:val="24"/>
          <w:lang w:val="vi-VN"/>
        </w:rPr>
        <w:t>SeatType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bắt buộc phải giữ nguyên ở bảng </w:t>
      </w:r>
      <w:r w:rsidRPr="4497B077" w:rsidR="021B83C9">
        <w:rPr>
          <w:rFonts w:ascii="Consolas" w:hAnsi="Consolas" w:eastAsia="Consolas" w:cs="Consolas"/>
          <w:noProof w:val="0"/>
          <w:sz w:val="24"/>
          <w:szCs w:val="24"/>
          <w:lang w:val="vi-VN"/>
        </w:rPr>
        <w:t>SEAT</w:t>
      </w:r>
      <w:r w:rsidRPr="4497B077" w:rsidR="021B83C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tránh dư thừa dữ liệu.</w:t>
      </w:r>
    </w:p>
    <w:p xmlns:wp14="http://schemas.microsoft.com/office/word/2010/wordml" wp14:paraId="36B01474" wp14:textId="08D82A9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fac2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e32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ead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10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b9e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32C80"/>
    <w:rsid w:val="021B83C9"/>
    <w:rsid w:val="2F132C80"/>
    <w:rsid w:val="4497B077"/>
    <w:rsid w:val="493B0C04"/>
    <w:rsid w:val="55EDD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A71B"/>
  <w15:chartTrackingRefBased/>
  <w15:docId w15:val="{C610E4F2-01FB-4CEF-ABE6-9ECA792B6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97B0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497B0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497B07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497B0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5657775" /><Relationship Type="http://schemas.openxmlformats.org/officeDocument/2006/relationships/numbering" Target="numbering.xml" Id="R9a78c913ddb54f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2026-09-22T12:38:42.1890375Z</dcterms:created>
  <dcterms:modified xsi:type="dcterms:W3CDTF">2026-09-22T13:06:07.8888310Z</dcterms:modified>
  <dc:creator>Le Hai Nguyen D25CN01</dc:creator>
  <lastModifiedBy>Le Hai Nguyen D25CN01</lastModifiedBy>
</coreProperties>
</file>