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3F2B0D9" w:rsidP="7EE85856" w:rsidRDefault="43F2B0D9" w14:paraId="151C4E3F" w14:textId="5B413468">
      <w:pPr>
        <w:pStyle w:val="Heading3"/>
        <w:spacing w:before="0" w:beforeAutospacing="off" w:after="281" w:afterAutospacing="off"/>
      </w:pPr>
      <w:r w:rsidRPr="7EE85856" w:rsidR="43F2B0D9">
        <w:rPr>
          <w:rFonts w:ascii="Times New Roman" w:hAnsi="Times New Roman" w:eastAsia="Times New Roman" w:cs="Times New Roman"/>
          <w:b w:val="1"/>
          <w:bCs w:val="1"/>
          <w:noProof w:val="0"/>
          <w:sz w:val="28"/>
          <w:szCs w:val="28"/>
          <w:lang w:val="vi-VN"/>
        </w:rPr>
        <w:t>. Định nghĩa I/O (Input/Output)</w:t>
      </w:r>
    </w:p>
    <w:p w:rsidR="43F2B0D9" w:rsidP="7EE85856" w:rsidRDefault="43F2B0D9" w14:paraId="48A0228E" w14:textId="05F72FEA">
      <w:pPr>
        <w:spacing w:before="0" w:beforeAutospacing="off" w:after="240" w:afterAutospacing="off"/>
      </w:pPr>
      <w:r w:rsidRPr="7EE85856" w:rsidR="43F2B0D9">
        <w:rPr>
          <w:rFonts w:ascii="Times New Roman" w:hAnsi="Times New Roman" w:eastAsia="Times New Roman" w:cs="Times New Roman"/>
          <w:noProof w:val="0"/>
          <w:sz w:val="24"/>
          <w:szCs w:val="24"/>
          <w:lang w:val="vi-VN"/>
        </w:rPr>
        <w:t xml:space="preserve">Để triển khai tính năng "Thanh toán một chạm" an toàn, thủ tục cần sử dụng tổng cộng </w:t>
      </w:r>
      <w:r w:rsidRPr="7EE85856" w:rsidR="43F2B0D9">
        <w:rPr>
          <w:rFonts w:ascii="Times New Roman" w:hAnsi="Times New Roman" w:eastAsia="Times New Roman" w:cs="Times New Roman"/>
          <w:b w:val="1"/>
          <w:bCs w:val="1"/>
          <w:noProof w:val="0"/>
          <w:sz w:val="24"/>
          <w:szCs w:val="24"/>
          <w:lang w:val="vi-VN"/>
        </w:rPr>
        <w:t>3 tham số</w:t>
      </w:r>
      <w:r w:rsidRPr="7EE85856" w:rsidR="43F2B0D9">
        <w:rPr>
          <w:rFonts w:ascii="Times New Roman" w:hAnsi="Times New Roman" w:eastAsia="Times New Roman" w:cs="Times New Roman"/>
          <w:noProof w:val="0"/>
          <w:sz w:val="24"/>
          <w:szCs w:val="24"/>
          <w:lang w:val="vi-VN"/>
        </w:rPr>
        <w:t>:</w:t>
      </w:r>
    </w:p>
    <w:p w:rsidR="43F2B0D9" w:rsidP="7EE85856" w:rsidRDefault="43F2B0D9" w14:paraId="7A3896E6" w14:textId="2BB52BD7">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vi-VN"/>
        </w:rPr>
      </w:pPr>
      <w:r w:rsidRPr="7EE85856" w:rsidR="43F2B0D9">
        <w:rPr>
          <w:rFonts w:ascii="Times New Roman" w:hAnsi="Times New Roman" w:eastAsia="Times New Roman" w:cs="Times New Roman"/>
          <w:b w:val="1"/>
          <w:bCs w:val="1"/>
          <w:noProof w:val="0"/>
          <w:sz w:val="24"/>
          <w:szCs w:val="24"/>
          <w:lang w:val="vi-VN"/>
        </w:rPr>
        <w:t>p_patient_id (int - input):</w:t>
      </w:r>
      <w:r w:rsidRPr="7EE85856" w:rsidR="43F2B0D9">
        <w:rPr>
          <w:rFonts w:ascii="Times New Roman" w:hAnsi="Times New Roman" w:eastAsia="Times New Roman" w:cs="Times New Roman"/>
          <w:noProof w:val="0"/>
          <w:sz w:val="24"/>
          <w:szCs w:val="24"/>
          <w:lang w:val="vi-VN"/>
        </w:rPr>
        <w:t xml:space="preserve"> Tham số đầu vào để nhận mã định danh của bệnh nhân thực hiện giao dịch.</w:t>
      </w:r>
    </w:p>
    <w:p w:rsidR="43F2B0D9" w:rsidP="7EE85856" w:rsidRDefault="43F2B0D9" w14:paraId="74EC5BB1" w14:textId="0185823A">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vi-VN"/>
        </w:rPr>
      </w:pPr>
      <w:r w:rsidRPr="7EE85856" w:rsidR="43F2B0D9">
        <w:rPr>
          <w:rFonts w:ascii="Times New Roman" w:hAnsi="Times New Roman" w:eastAsia="Times New Roman" w:cs="Times New Roman"/>
          <w:b w:val="1"/>
          <w:bCs w:val="1"/>
          <w:noProof w:val="0"/>
          <w:sz w:val="24"/>
          <w:szCs w:val="24"/>
          <w:lang w:val="vi-VN"/>
        </w:rPr>
        <w:t>p_amount (decimal(18,2) - input):</w:t>
      </w:r>
      <w:r w:rsidRPr="7EE85856" w:rsidR="43F2B0D9">
        <w:rPr>
          <w:rFonts w:ascii="Times New Roman" w:hAnsi="Times New Roman" w:eastAsia="Times New Roman" w:cs="Times New Roman"/>
          <w:noProof w:val="0"/>
          <w:sz w:val="24"/>
          <w:szCs w:val="24"/>
          <w:lang w:val="vi-VN"/>
        </w:rPr>
        <w:t xml:space="preserve"> Tham số đầu vào để nhận số tiền bệnh nhân cần thanh toán.</w:t>
      </w:r>
    </w:p>
    <w:p w:rsidR="43F2B0D9" w:rsidP="7EE85856" w:rsidRDefault="43F2B0D9" w14:paraId="3B0F821C" w14:textId="1C2DE50A">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vi-VN"/>
        </w:rPr>
      </w:pPr>
      <w:r w:rsidRPr="7EE85856" w:rsidR="43F2B0D9">
        <w:rPr>
          <w:rFonts w:ascii="Times New Roman" w:hAnsi="Times New Roman" w:eastAsia="Times New Roman" w:cs="Times New Roman"/>
          <w:b w:val="1"/>
          <w:bCs w:val="1"/>
          <w:noProof w:val="0"/>
          <w:sz w:val="24"/>
          <w:szCs w:val="24"/>
          <w:lang w:val="vi-VN"/>
        </w:rPr>
        <w:t>p_status_message (varchar(255) - output):</w:t>
      </w:r>
      <w:r w:rsidRPr="7EE85856" w:rsidR="43F2B0D9">
        <w:rPr>
          <w:rFonts w:ascii="Times New Roman" w:hAnsi="Times New Roman" w:eastAsia="Times New Roman" w:cs="Times New Roman"/>
          <w:noProof w:val="0"/>
          <w:sz w:val="24"/>
          <w:szCs w:val="24"/>
          <w:lang w:val="vi-VN"/>
        </w:rPr>
        <w:t xml:space="preserve"> Tham số đầu ra dùng để lưu trữ và trả về chuỗi thông báo trạng thái kết quả xử lý (thành công hoặc chi tiết lỗi) hiển thị lên màn hình giao diện.</w:t>
      </w:r>
    </w:p>
    <w:p w:rsidR="43F2B0D9" w:rsidP="7EE85856" w:rsidRDefault="43F2B0D9" w14:paraId="14D7ED4F" w14:textId="4FD697F1">
      <w:pPr>
        <w:pStyle w:val="Heading3"/>
        <w:spacing w:before="0" w:beforeAutospacing="off" w:after="281" w:afterAutospacing="off"/>
      </w:pPr>
      <w:r w:rsidRPr="7EE85856" w:rsidR="43F2B0D9">
        <w:rPr>
          <w:rFonts w:ascii="Times New Roman" w:hAnsi="Times New Roman" w:eastAsia="Times New Roman" w:cs="Times New Roman"/>
          <w:b w:val="1"/>
          <w:bCs w:val="1"/>
          <w:noProof w:val="0"/>
          <w:sz w:val="28"/>
          <w:szCs w:val="28"/>
          <w:lang w:val="vi-VN"/>
        </w:rPr>
        <w:t>2. Đề xuất 2 giải pháp quản lý giao dịch</w:t>
      </w:r>
    </w:p>
    <w:p w:rsidR="43F2B0D9" w:rsidP="7EE85856" w:rsidRDefault="43F2B0D9" w14:paraId="5D78E693" w14:textId="1CC2C4E3">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vi-VN"/>
        </w:rPr>
      </w:pPr>
      <w:r w:rsidRPr="7EE85856" w:rsidR="43F2B0D9">
        <w:rPr>
          <w:rFonts w:ascii="Times New Roman" w:hAnsi="Times New Roman" w:eastAsia="Times New Roman" w:cs="Times New Roman"/>
          <w:b w:val="1"/>
          <w:bCs w:val="1"/>
          <w:noProof w:val="0"/>
          <w:sz w:val="24"/>
          <w:szCs w:val="24"/>
          <w:lang w:val="vi-VN"/>
        </w:rPr>
        <w:t>Chiến lược 1 (Bẫy lỗi thụ động bằng Exception):</w:t>
      </w:r>
      <w:r w:rsidRPr="7EE85856" w:rsidR="43F2B0D9">
        <w:rPr>
          <w:rFonts w:ascii="Times New Roman" w:hAnsi="Times New Roman" w:eastAsia="Times New Roman" w:cs="Times New Roman"/>
          <w:noProof w:val="0"/>
          <w:sz w:val="24"/>
          <w:szCs w:val="24"/>
          <w:lang w:val="vi-VN"/>
        </w:rPr>
        <w:t xml:space="preserve"> Hệ thống mở một giao dịch (</w:t>
      </w:r>
      <w:r w:rsidRPr="7EE85856" w:rsidR="43F2B0D9">
        <w:rPr>
          <w:rFonts w:ascii="Consolas" w:hAnsi="Consolas" w:eastAsia="Consolas" w:cs="Consolas"/>
          <w:noProof w:val="0"/>
          <w:sz w:val="24"/>
          <w:szCs w:val="24"/>
          <w:lang w:val="vi-VN"/>
        </w:rPr>
        <w:t>start transaction</w:t>
      </w:r>
      <w:r w:rsidRPr="7EE85856" w:rsidR="43F2B0D9">
        <w:rPr>
          <w:rFonts w:ascii="Times New Roman" w:hAnsi="Times New Roman" w:eastAsia="Times New Roman" w:cs="Times New Roman"/>
          <w:noProof w:val="0"/>
          <w:sz w:val="24"/>
          <w:szCs w:val="24"/>
          <w:lang w:val="vi-VN"/>
        </w:rPr>
        <w:t xml:space="preserve">) rồi lập tức thực thi thẳng chuỗi lệnh </w:t>
      </w:r>
      <w:r w:rsidRPr="7EE85856" w:rsidR="43F2B0D9">
        <w:rPr>
          <w:rFonts w:ascii="Consolas" w:hAnsi="Consolas" w:eastAsia="Consolas" w:cs="Consolas"/>
          <w:noProof w:val="0"/>
          <w:sz w:val="24"/>
          <w:szCs w:val="24"/>
          <w:lang w:val="vi-VN"/>
        </w:rPr>
        <w:t>update</w:t>
      </w:r>
      <w:r w:rsidRPr="7EE85856" w:rsidR="43F2B0D9">
        <w:rPr>
          <w:rFonts w:ascii="Times New Roman" w:hAnsi="Times New Roman" w:eastAsia="Times New Roman" w:cs="Times New Roman"/>
          <w:noProof w:val="0"/>
          <w:sz w:val="24"/>
          <w:szCs w:val="24"/>
          <w:lang w:val="vi-VN"/>
        </w:rPr>
        <w:t xml:space="preserve"> để trừ tiền trong ví và giảm công nợ. Chiến lược này hoàn toàn tin tưởng vào dữ liệu đầu vào và dựa dẫm vào cơ chế bắt ngoại lệ mặc định (</w:t>
      </w:r>
      <w:r w:rsidRPr="7EE85856" w:rsidR="43F2B0D9">
        <w:rPr>
          <w:rFonts w:ascii="Consolas" w:hAnsi="Consolas" w:eastAsia="Consolas" w:cs="Consolas"/>
          <w:noProof w:val="0"/>
          <w:sz w:val="24"/>
          <w:szCs w:val="24"/>
          <w:lang w:val="vi-VN"/>
        </w:rPr>
        <w:t>declare exit handler for sqlexception</w:t>
      </w:r>
      <w:r w:rsidRPr="7EE85856" w:rsidR="43F2B0D9">
        <w:rPr>
          <w:rFonts w:ascii="Times New Roman" w:hAnsi="Times New Roman" w:eastAsia="Times New Roman" w:cs="Times New Roman"/>
          <w:noProof w:val="0"/>
          <w:sz w:val="24"/>
          <w:szCs w:val="24"/>
          <w:lang w:val="vi-VN"/>
        </w:rPr>
        <w:t xml:space="preserve">) ở tầng cơ sở dữ liệu. Nếu hệ thống xảy ra sự cố phần cứng hoặc crash mạng giữa chừng, lỗi bùng phát sẽ kích hoạt handler tự động thực hiện </w:t>
      </w:r>
      <w:r w:rsidRPr="7EE85856" w:rsidR="43F2B0D9">
        <w:rPr>
          <w:rFonts w:ascii="Consolas" w:hAnsi="Consolas" w:eastAsia="Consolas" w:cs="Consolas"/>
          <w:noProof w:val="0"/>
          <w:sz w:val="24"/>
          <w:szCs w:val="24"/>
          <w:lang w:val="vi-VN"/>
        </w:rPr>
        <w:t>rollback</w:t>
      </w:r>
      <w:r w:rsidRPr="7EE85856" w:rsidR="43F2B0D9">
        <w:rPr>
          <w:rFonts w:ascii="Times New Roman" w:hAnsi="Times New Roman" w:eastAsia="Times New Roman" w:cs="Times New Roman"/>
          <w:noProof w:val="0"/>
          <w:sz w:val="24"/>
          <w:szCs w:val="24"/>
          <w:lang w:val="vi-VN"/>
        </w:rPr>
        <w:t>.</w:t>
      </w:r>
    </w:p>
    <w:p w:rsidR="43F2B0D9" w:rsidP="7EE85856" w:rsidRDefault="43F2B0D9" w14:paraId="19D69CD8" w14:textId="55CA7328">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vi-VN"/>
        </w:rPr>
      </w:pPr>
      <w:r w:rsidRPr="7EE85856" w:rsidR="43F2B0D9">
        <w:rPr>
          <w:rFonts w:ascii="Times New Roman" w:hAnsi="Times New Roman" w:eastAsia="Times New Roman" w:cs="Times New Roman"/>
          <w:b w:val="1"/>
          <w:bCs w:val="1"/>
          <w:noProof w:val="0"/>
          <w:sz w:val="24"/>
          <w:szCs w:val="24"/>
          <w:lang w:val="vi-VN"/>
        </w:rPr>
        <w:t>Chiến lược 2 (Kiểm tra và chặn lỗi chủ động):</w:t>
      </w:r>
      <w:r w:rsidRPr="7EE85856" w:rsidR="43F2B0D9">
        <w:rPr>
          <w:rFonts w:ascii="Times New Roman" w:hAnsi="Times New Roman" w:eastAsia="Times New Roman" w:cs="Times New Roman"/>
          <w:noProof w:val="0"/>
          <w:sz w:val="24"/>
          <w:szCs w:val="24"/>
          <w:lang w:val="vi-VN"/>
        </w:rPr>
        <w:t xml:space="preserve"> Ngay sau khi mở giao dịch, hệ thống chưa cập nhật dữ liệu ngay mà sẽ chạy lệnh </w:t>
      </w:r>
      <w:r w:rsidRPr="7EE85856" w:rsidR="43F2B0D9">
        <w:rPr>
          <w:rFonts w:ascii="Consolas" w:hAnsi="Consolas" w:eastAsia="Consolas" w:cs="Consolas"/>
          <w:noProof w:val="0"/>
          <w:sz w:val="24"/>
          <w:szCs w:val="24"/>
          <w:lang w:val="vi-VN"/>
        </w:rPr>
        <w:t>select</w:t>
      </w:r>
      <w:r w:rsidRPr="7EE85856" w:rsidR="43F2B0D9">
        <w:rPr>
          <w:rFonts w:ascii="Times New Roman" w:hAnsi="Times New Roman" w:eastAsia="Times New Roman" w:cs="Times New Roman"/>
          <w:noProof w:val="0"/>
          <w:sz w:val="24"/>
          <w:szCs w:val="24"/>
          <w:lang w:val="vi-VN"/>
        </w:rPr>
        <w:t xml:space="preserve"> để kiểm tra trước các quy tắc hệ thống (Xác thực số tiền truyền vào phải &gt; 0, kiểm tra tài khoản ví có tồn tại không, ví có bị khóa không, và số dư hiện tại có đủ để thanh toán không). Nếu bất kỳ quy tắc nào bị vi phạm, hệ thống sẽ chủ động phát lệnh </w:t>
      </w:r>
      <w:r w:rsidRPr="7EE85856" w:rsidR="43F2B0D9">
        <w:rPr>
          <w:rFonts w:ascii="Consolas" w:hAnsi="Consolas" w:eastAsia="Consolas" w:cs="Consolas"/>
          <w:noProof w:val="0"/>
          <w:sz w:val="24"/>
          <w:szCs w:val="24"/>
          <w:lang w:val="vi-VN"/>
        </w:rPr>
        <w:t>rollback</w:t>
      </w:r>
      <w:r w:rsidRPr="7EE85856" w:rsidR="43F2B0D9">
        <w:rPr>
          <w:rFonts w:ascii="Times New Roman" w:hAnsi="Times New Roman" w:eastAsia="Times New Roman" w:cs="Times New Roman"/>
          <w:noProof w:val="0"/>
          <w:sz w:val="24"/>
          <w:szCs w:val="24"/>
          <w:lang w:val="vi-VN"/>
        </w:rPr>
        <w:t xml:space="preserve"> để hủy bỏ giao dịch và gán thông báo lỗi cụ thể để thoát ra, chỉ cho phép đi tiếp khi dữ liệu hoàn toàn hợp lệ.</w:t>
      </w:r>
    </w:p>
    <w:p w:rsidR="43F2B0D9" w:rsidP="7EE85856" w:rsidRDefault="43F2B0D9" w14:paraId="1DA61372" w14:textId="2CF32B0D">
      <w:pPr>
        <w:pStyle w:val="Heading3"/>
        <w:spacing w:before="0" w:beforeAutospacing="off" w:after="281" w:afterAutospacing="off"/>
      </w:pPr>
      <w:r w:rsidRPr="7EE85856" w:rsidR="43F2B0D9">
        <w:rPr>
          <w:rFonts w:ascii="Times New Roman" w:hAnsi="Times New Roman" w:eastAsia="Times New Roman" w:cs="Times New Roman"/>
          <w:b w:val="1"/>
          <w:bCs w:val="1"/>
          <w:noProof w:val="0"/>
          <w:sz w:val="28"/>
          <w:szCs w:val="28"/>
          <w:lang w:val="vi-VN"/>
        </w:rPr>
        <w:t>3. Bảng so sánh và Lựa chọn giải pháp</w:t>
      </w:r>
    </w:p>
    <w:tbl>
      <w:tblPr>
        <w:tblStyle w:val="TableNormal"/>
        <w:bidiVisual w:val="0"/>
        <w:tblW w:w="0" w:type="auto"/>
        <w:tblLook w:val="06A0" w:firstRow="1" w:lastRow="0" w:firstColumn="1" w:lastColumn="0" w:noHBand="1" w:noVBand="1"/>
      </w:tblPr>
      <w:tblGrid>
        <w:gridCol w:w="642"/>
        <w:gridCol w:w="5187"/>
        <w:gridCol w:w="3186"/>
      </w:tblGrid>
      <w:tr w:rsidR="7EE85856" w:rsidTr="7EE85856" w14:paraId="6E6D7D06">
        <w:trPr>
          <w:trHeight w:val="300"/>
        </w:trPr>
        <w:tc>
          <w:tcPr>
            <w:tcW w:w="642" w:type="dxa"/>
            <w:tcBorders>
              <w:top w:val="single" w:sz="6"/>
              <w:left w:val="single" w:sz="6"/>
              <w:bottom w:val="single" w:sz="6"/>
              <w:right w:val="single" w:sz="6"/>
            </w:tcBorders>
            <w:tcMar/>
            <w:vAlign w:val="center"/>
          </w:tcPr>
          <w:p w:rsidR="7EE85856" w:rsidP="7EE85856" w:rsidRDefault="7EE85856" w14:paraId="6A23E983" w14:textId="139C62E1">
            <w:pPr>
              <w:spacing w:before="0" w:beforeAutospacing="off" w:after="0" w:afterAutospacing="off"/>
            </w:pPr>
            <w:r w:rsidRPr="7EE85856" w:rsidR="7EE85856">
              <w:rPr>
                <w:b w:val="1"/>
                <w:bCs w:val="1"/>
              </w:rPr>
              <w:t>Tiêu chí so sánh</w:t>
            </w:r>
          </w:p>
        </w:tc>
        <w:tc>
          <w:tcPr>
            <w:tcW w:w="5187" w:type="dxa"/>
            <w:tcBorders>
              <w:top w:val="single" w:sz="6"/>
              <w:left w:val="single" w:sz="6"/>
              <w:bottom w:val="single" w:sz="6"/>
              <w:right w:val="single" w:sz="6"/>
            </w:tcBorders>
            <w:tcMar/>
            <w:vAlign w:val="center"/>
          </w:tcPr>
          <w:p w:rsidR="7EE85856" w:rsidP="7EE85856" w:rsidRDefault="7EE85856" w14:paraId="5C429106" w14:textId="3E09DFBC">
            <w:pPr>
              <w:spacing w:before="0" w:beforeAutospacing="off" w:after="0" w:afterAutospacing="off"/>
            </w:pPr>
            <w:r w:rsidRPr="7EE85856" w:rsidR="7EE85856">
              <w:rPr>
                <w:b w:val="1"/>
                <w:bCs w:val="1"/>
              </w:rPr>
              <w:t>Chiến lược 1 (Bẫy lỗi thụ động bằng Exception)</w:t>
            </w:r>
          </w:p>
        </w:tc>
        <w:tc>
          <w:tcPr>
            <w:tcW w:w="3186" w:type="dxa"/>
            <w:tcBorders>
              <w:top w:val="single" w:sz="6"/>
              <w:left w:val="single" w:sz="6"/>
              <w:bottom w:val="single" w:sz="6"/>
              <w:right w:val="single" w:sz="6"/>
            </w:tcBorders>
            <w:tcMar/>
            <w:vAlign w:val="center"/>
          </w:tcPr>
          <w:p w:rsidR="7EE85856" w:rsidP="7EE85856" w:rsidRDefault="7EE85856" w14:paraId="4FE3644B" w14:textId="099E75CF">
            <w:pPr>
              <w:spacing w:before="0" w:beforeAutospacing="off" w:after="0" w:afterAutospacing="off"/>
            </w:pPr>
            <w:r w:rsidRPr="7EE85856" w:rsidR="7EE85856">
              <w:rPr>
                <w:b w:val="1"/>
                <w:bCs w:val="1"/>
              </w:rPr>
              <w:t>Chiến lược 2 (Kiểm tra và chặn lỗi chủ động)</w:t>
            </w:r>
          </w:p>
        </w:tc>
      </w:tr>
      <w:tr w:rsidR="7EE85856" w:rsidTr="7EE85856" w14:paraId="25B1B128">
        <w:trPr>
          <w:trHeight w:val="300"/>
        </w:trPr>
        <w:tc>
          <w:tcPr>
            <w:tcW w:w="642" w:type="dxa"/>
            <w:tcBorders>
              <w:top w:val="single" w:sz="6"/>
              <w:left w:val="single" w:sz="6"/>
              <w:bottom w:val="single" w:sz="6"/>
              <w:right w:val="single" w:sz="6"/>
            </w:tcBorders>
            <w:tcMar/>
            <w:vAlign w:val="center"/>
          </w:tcPr>
          <w:p w:rsidR="7EE85856" w:rsidP="7EE85856" w:rsidRDefault="7EE85856" w14:paraId="1624ED0D" w14:textId="2AB0D9D3">
            <w:pPr>
              <w:spacing w:before="0" w:beforeAutospacing="off" w:after="0" w:afterAutospacing="off"/>
            </w:pPr>
            <w:r w:rsidRPr="7EE85856" w:rsidR="7EE85856">
              <w:rPr>
                <w:b w:val="1"/>
                <w:bCs w:val="1"/>
              </w:rPr>
              <w:t>Ưu điểm</w:t>
            </w:r>
          </w:p>
        </w:tc>
        <w:tc>
          <w:tcPr>
            <w:tcW w:w="5187" w:type="dxa"/>
            <w:tcBorders>
              <w:top w:val="single" w:sz="6"/>
              <w:left w:val="single" w:sz="6"/>
              <w:bottom w:val="single" w:sz="6"/>
              <w:right w:val="single" w:sz="6"/>
            </w:tcBorders>
            <w:tcMar/>
            <w:vAlign w:val="center"/>
          </w:tcPr>
          <w:p w:rsidR="7EE85856" w:rsidP="7EE85856" w:rsidRDefault="7EE85856" w14:paraId="54BF5FC2" w14:textId="3DCB5C71">
            <w:pPr>
              <w:spacing w:before="0" w:beforeAutospacing="off" w:after="0" w:afterAutospacing="off"/>
            </w:pPr>
            <w:r w:rsidR="7EE85856">
              <w:rPr/>
              <w:t>* Code viết ngắn gọn, xử lý nhanh.</w:t>
            </w:r>
          </w:p>
          <w:p w:rsidR="7EE85856" w:rsidP="7EE85856" w:rsidRDefault="7EE85856" w14:paraId="0A4665AF" w14:textId="6425D5D0">
            <w:pPr>
              <w:spacing w:before="0" w:beforeAutospacing="off" w:after="0" w:afterAutospacing="off"/>
            </w:pPr>
          </w:p>
          <w:p w:rsidR="7EE85856" w:rsidP="7EE85856" w:rsidRDefault="7EE85856" w14:paraId="697B429E" w14:textId="013F1A21">
            <w:pPr>
              <w:spacing w:before="0" w:beforeAutospacing="off" w:after="0" w:afterAutospacing="off"/>
            </w:pPr>
            <w:r w:rsidR="7EE85856">
              <w:rPr/>
              <w:t>* Tận dụng tối đa hiệu năng và cơ chế quản lý lỗi tự động của hệ quản trị cơ sở dữ liệu.</w:t>
            </w:r>
          </w:p>
        </w:tc>
        <w:tc>
          <w:tcPr>
            <w:tcW w:w="3186" w:type="dxa"/>
            <w:tcBorders>
              <w:top w:val="single" w:sz="6"/>
              <w:left w:val="single" w:sz="6"/>
              <w:bottom w:val="single" w:sz="6"/>
              <w:right w:val="single" w:sz="6"/>
            </w:tcBorders>
            <w:tcMar/>
            <w:vAlign w:val="center"/>
          </w:tcPr>
          <w:p w:rsidR="7EE85856" w:rsidP="7EE85856" w:rsidRDefault="7EE85856" w14:paraId="19EBED69" w14:textId="73045396">
            <w:pPr>
              <w:spacing w:before="0" w:beforeAutospacing="off" w:after="0" w:afterAutospacing="off"/>
            </w:pPr>
            <w:r w:rsidR="7EE85856">
              <w:rPr/>
              <w:t>* Kiểm soát cực kỳ chặt chẽ logic nghiệp vụ.</w:t>
            </w:r>
          </w:p>
          <w:p w:rsidR="7EE85856" w:rsidP="7EE85856" w:rsidRDefault="7EE85856" w14:paraId="083CDC20" w14:textId="0C28C4F2">
            <w:pPr>
              <w:spacing w:before="0" w:beforeAutospacing="off" w:after="0" w:afterAutospacing="off"/>
            </w:pPr>
          </w:p>
          <w:p w:rsidR="7EE85856" w:rsidP="7EE85856" w:rsidRDefault="7EE85856" w14:paraId="1C138968" w14:textId="6F1D31D4">
            <w:pPr>
              <w:spacing w:before="0" w:beforeAutospacing="off" w:after="0" w:afterAutospacing="off"/>
            </w:pPr>
            <w:r w:rsidR="7EE85856">
              <w:rPr/>
              <w:t>* Chủ động phân loại và trả về thông báo lỗi chính xác cho từng trường hợp.</w:t>
            </w:r>
          </w:p>
          <w:p w:rsidR="7EE85856" w:rsidP="7EE85856" w:rsidRDefault="7EE85856" w14:paraId="1C62E9EB" w14:textId="05E0EBD2">
            <w:pPr>
              <w:spacing w:before="0" w:beforeAutospacing="off" w:after="0" w:afterAutospacing="off"/>
            </w:pPr>
          </w:p>
          <w:p w:rsidR="7EE85856" w:rsidP="7EE85856" w:rsidRDefault="7EE85856" w14:paraId="790D8123" w14:textId="76478DA0">
            <w:pPr>
              <w:spacing w:before="0" w:beforeAutospacing="off" w:after="0" w:afterAutospacing="off"/>
            </w:pPr>
            <w:r w:rsidR="7EE85856">
              <w:rPr/>
              <w:t>* Chặn đứng tình trạng ví bị âm tiền ngay từ đầu.</w:t>
            </w:r>
          </w:p>
        </w:tc>
      </w:tr>
      <w:tr w:rsidR="7EE85856" w:rsidTr="7EE85856" w14:paraId="494A7B63">
        <w:trPr>
          <w:trHeight w:val="300"/>
        </w:trPr>
        <w:tc>
          <w:tcPr>
            <w:tcW w:w="642" w:type="dxa"/>
            <w:tcBorders>
              <w:top w:val="single" w:sz="6"/>
              <w:left w:val="single" w:sz="6"/>
              <w:bottom w:val="single" w:sz="6"/>
              <w:right w:val="single" w:sz="6"/>
            </w:tcBorders>
            <w:tcMar/>
            <w:vAlign w:val="center"/>
          </w:tcPr>
          <w:p w:rsidR="7EE85856" w:rsidP="7EE85856" w:rsidRDefault="7EE85856" w14:paraId="17CAF2FA" w14:textId="23B3724E">
            <w:pPr>
              <w:spacing w:before="0" w:beforeAutospacing="off" w:after="0" w:afterAutospacing="off"/>
            </w:pPr>
            <w:r w:rsidRPr="7EE85856" w:rsidR="7EE85856">
              <w:rPr>
                <w:b w:val="1"/>
                <w:bCs w:val="1"/>
              </w:rPr>
              <w:t>Nhược điểm</w:t>
            </w:r>
          </w:p>
        </w:tc>
        <w:tc>
          <w:tcPr>
            <w:tcW w:w="5187" w:type="dxa"/>
            <w:tcBorders>
              <w:top w:val="single" w:sz="6"/>
              <w:left w:val="single" w:sz="6"/>
              <w:bottom w:val="single" w:sz="6"/>
              <w:right w:val="single" w:sz="6"/>
            </w:tcBorders>
            <w:tcMar/>
            <w:vAlign w:val="center"/>
          </w:tcPr>
          <w:p w:rsidR="7EE85856" w:rsidP="7EE85856" w:rsidRDefault="7EE85856" w14:paraId="7D4835BA" w14:textId="2BFD0432">
            <w:pPr>
              <w:spacing w:before="0" w:beforeAutospacing="off" w:after="0" w:afterAutospacing="off"/>
            </w:pPr>
            <w:r w:rsidR="7EE85856">
              <w:rPr/>
              <w:t xml:space="preserve">* Không tự động phát hiện được lỗi logic nghiệp vụ (như số tiền nhập vào bị âm, hoặc số dư ví bị thiếu dẫn đến bị âm tiền nếu bảng không cài ràng buộc </w:t>
            </w:r>
            <w:r w:rsidRPr="7EE85856" w:rsidR="7EE85856">
              <w:rPr>
                <w:rFonts w:ascii="Consolas" w:hAnsi="Consolas" w:eastAsia="Consolas" w:cs="Consolas"/>
              </w:rPr>
              <w:t>check</w:t>
            </w:r>
            <w:r w:rsidR="7EE85856">
              <w:rPr/>
              <w:t>).</w:t>
            </w:r>
          </w:p>
        </w:tc>
        <w:tc>
          <w:tcPr>
            <w:tcW w:w="3186" w:type="dxa"/>
            <w:tcBorders>
              <w:top w:val="single" w:sz="6"/>
              <w:left w:val="single" w:sz="6"/>
              <w:bottom w:val="single" w:sz="6"/>
              <w:right w:val="single" w:sz="6"/>
            </w:tcBorders>
            <w:tcMar/>
            <w:vAlign w:val="center"/>
          </w:tcPr>
          <w:p w:rsidR="7EE85856" w:rsidP="7EE85856" w:rsidRDefault="7EE85856" w14:paraId="4ECB917F" w14:textId="78B08908">
            <w:pPr>
              <w:spacing w:before="0" w:beforeAutospacing="off" w:after="0" w:afterAutospacing="off"/>
            </w:pPr>
            <w:r w:rsidR="7EE85856">
              <w:rPr/>
              <w:t>* Code dài hơn, phức tạp hơn.</w:t>
            </w:r>
          </w:p>
          <w:p w:rsidR="7EE85856" w:rsidP="7EE85856" w:rsidRDefault="7EE85856" w14:paraId="0E592629" w14:textId="289AC223">
            <w:pPr>
              <w:spacing w:before="0" w:beforeAutospacing="off" w:after="0" w:afterAutospacing="off"/>
            </w:pPr>
          </w:p>
          <w:p w:rsidR="7EE85856" w:rsidP="7EE85856" w:rsidRDefault="7EE85856" w14:paraId="068F71FC" w14:textId="5BFE580A">
            <w:pPr>
              <w:spacing w:before="0" w:beforeAutospacing="off" w:after="0" w:afterAutospacing="off"/>
            </w:pPr>
            <w:r w:rsidR="7EE85856">
              <w:rPr/>
              <w:t>* Tốn thêm tài nguyên hệ thống cho một bước truy vấn (</w:t>
            </w:r>
            <w:r w:rsidRPr="7EE85856" w:rsidR="7EE85856">
              <w:rPr>
                <w:rFonts w:ascii="Consolas" w:hAnsi="Consolas" w:eastAsia="Consolas" w:cs="Consolas"/>
              </w:rPr>
              <w:t>select</w:t>
            </w:r>
            <w:r w:rsidR="7EE85856">
              <w:rPr/>
              <w:t>) kiểm tra dữ liệu trước khi cập nhật.</w:t>
            </w:r>
          </w:p>
        </w:tc>
      </w:tr>
    </w:tbl>
    <w:p w:rsidR="43F2B0D9" w:rsidP="7EE85856" w:rsidRDefault="43F2B0D9" w14:paraId="05488D9C" w14:textId="059F9D77">
      <w:pPr>
        <w:bidi w:val="0"/>
        <w:spacing w:before="0" w:beforeAutospacing="off" w:after="240" w:afterAutospacing="off"/>
      </w:pPr>
      <w:r w:rsidRPr="7EE85856" w:rsidR="43F2B0D9">
        <w:rPr>
          <w:rFonts w:ascii="Times New Roman" w:hAnsi="Times New Roman" w:eastAsia="Times New Roman" w:cs="Times New Roman"/>
          <w:b w:val="1"/>
          <w:bCs w:val="1"/>
          <w:noProof w:val="0"/>
          <w:sz w:val="24"/>
          <w:szCs w:val="24"/>
          <w:lang w:val="vi-VN"/>
        </w:rPr>
        <w:t>Quyết định lựa chọn:</w:t>
      </w:r>
      <w:r w:rsidRPr="7EE85856" w:rsidR="43F2B0D9">
        <w:rPr>
          <w:rFonts w:ascii="Times New Roman" w:hAnsi="Times New Roman" w:eastAsia="Times New Roman" w:cs="Times New Roman"/>
          <w:noProof w:val="0"/>
          <w:sz w:val="24"/>
          <w:szCs w:val="24"/>
          <w:lang w:val="vi-VN"/>
        </w:rPr>
        <w:t xml:space="preserve"> </w:t>
      </w:r>
      <w:r w:rsidRPr="7EE85856" w:rsidR="43F2B0D9">
        <w:rPr>
          <w:rFonts w:ascii="Times New Roman" w:hAnsi="Times New Roman" w:eastAsia="Times New Roman" w:cs="Times New Roman"/>
          <w:b w:val="1"/>
          <w:bCs w:val="1"/>
          <w:noProof w:val="0"/>
          <w:sz w:val="24"/>
          <w:szCs w:val="24"/>
          <w:lang w:val="vi-VN"/>
        </w:rPr>
        <w:t>Chiến lược 2 (Kiểm tra và chặn lỗi chủ động)</w:t>
      </w:r>
      <w:r w:rsidRPr="7EE85856" w:rsidR="43F2B0D9">
        <w:rPr>
          <w:rFonts w:ascii="Times New Roman" w:hAnsi="Times New Roman" w:eastAsia="Times New Roman" w:cs="Times New Roman"/>
          <w:noProof w:val="0"/>
          <w:sz w:val="24"/>
          <w:szCs w:val="24"/>
          <w:lang w:val="vi-VN"/>
        </w:rPr>
        <w:t xml:space="preserve"> là giải pháp tối ưu nhất. Vì đây là hệ thống tài chính liên quan đến tiền bạc của bệnh nhân và phòng khám, việc bảo mật dữ liệu và ngăn chặn thất thoát phải được đặt lên hàng đầu. Chiến lược 2 giúp kiểm soát hoàn toàn các lỗ hổng về mặt logic nghiệp vụ (chống âm ví, chống số tiền âm) mà cơ chế bắt lỗi hệ thống thụ động ở Chiến lược 1 không thể tự phát hiện được.</w:t>
      </w:r>
    </w:p>
    <w:p w:rsidR="7EE85856" w:rsidP="7EE85856" w:rsidRDefault="7EE85856" w14:paraId="09E7BE20" w14:textId="2EC56049">
      <w:pPr>
        <w:pStyle w:val="Normal"/>
        <w:rPr>
          <w:rFonts w:ascii="Times New Roman" w:hAnsi="Times New Roman" w:eastAsia="Times New Roman" w:cs="Times New Roman"/>
          <w:noProof w:val="0"/>
          <w:sz w:val="24"/>
          <w:szCs w:val="24"/>
          <w:lang w:val="vi-VN"/>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7ba3d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5f809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3F1A26"/>
    <w:rsid w:val="0FB1AB20"/>
    <w:rsid w:val="2332D097"/>
    <w:rsid w:val="43F2B0D9"/>
    <w:rsid w:val="633F1A26"/>
    <w:rsid w:val="79AD0035"/>
    <w:rsid w:val="7EE8585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597EC"/>
  <w15:chartTrackingRefBased/>
  <w15:docId w15:val="{3E888F55-0007-4B0A-8C9C-022A3DF939F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7EE8585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EE85856"/>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d578a0a156148c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2026-05-18T01:03:15.4585601Z</dcterms:created>
  <dcterms:modified xsi:type="dcterms:W3CDTF">2026-05-18T01:22:38.7839859Z</dcterms:modified>
  <dc:creator>Nguyênn Hảii</dc:creator>
  <lastModifiedBy>Nguyênn Hảii</lastModifiedBy>
</coreProperties>
</file>