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="005A52DA" w:rsidP="005A52DA" w:rsidRDefault="005A52DA" w14:paraId="123DEDBF" w14:textId="407782E6">
      <w:pPr>
        <w:jc w:val="center"/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dữ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liệu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của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quản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lý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spa</w:t>
      </w:r>
    </w:p>
    <w:p w:rsidR="005A52DA" w:rsidP="005A52DA" w:rsidRDefault="005A52DA" w14:paraId="6981CA41" w14:textId="6AE886F3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005A52DA" w:rsidP="005A52DA" w:rsidRDefault="005A52DA" w14:paraId="7AEF8731" w14:textId="0285C282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005A52DA" w:rsidP="005A52DA" w:rsidRDefault="005A52DA" w14:paraId="2C17E72F" w14:textId="2409B4B8">
      <w:pPr>
        <w:pStyle w:val="Normal"/>
        <w:jc w:val="center"/>
        <w:rPr>
          <w:rFonts w:ascii="Times New Roman" w:hAnsi="Times New Roman" w:eastAsia="Times New Roman" w:cs="Times New Roman"/>
        </w:rPr>
      </w:pPr>
    </w:p>
    <w:p w:rsidR="005A52DA" w:rsidP="005A52DA" w:rsidRDefault="005A52DA" w14:paraId="1F45477F" w14:textId="653031A8">
      <w:pPr>
        <w:pStyle w:val="Normal"/>
        <w:jc w:val="center"/>
      </w:pPr>
      <w:r>
        <w:drawing>
          <wp:inline wp14:editId="68D73728" wp14:anchorId="609D332D">
            <wp:extent cx="6570133" cy="3695700"/>
            <wp:effectExtent l="0" t="0" r="0" b="0"/>
            <wp:docPr id="671342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aa3e03e4fd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0133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2DA" w:rsidP="005A52DA" w:rsidRDefault="005A52DA" w14:paraId="309B25B0" w14:textId="73C070F2">
      <w:pPr>
        <w:pStyle w:val="Normal"/>
        <w:jc w:val="left"/>
      </w:pPr>
    </w:p>
    <w:p w:rsidR="005A52DA" w:rsidP="005A52DA" w:rsidRDefault="005A52DA" w14:paraId="0DCE133C" w14:textId="6B779248">
      <w:pPr>
        <w:pStyle w:val="ListParagraph"/>
        <w:numPr>
          <w:ilvl w:val="0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Khách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hàng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</w:p>
    <w:p w:rsidR="005A52DA" w:rsidP="005A52DA" w:rsidRDefault="005A52DA" w14:paraId="4245E931" w14:textId="04DBAC3F">
      <w:pPr>
        <w:pStyle w:val="Normal"/>
        <w:ind w:left="360" w:firstLine="360"/>
        <w:jc w:val="left"/>
        <w:rPr>
          <w:rFonts w:ascii="Times New Roman" w:hAnsi="Times New Roman" w:eastAsia="Times New Roman" w:cs="Times New Roman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Đây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là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chính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của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hệ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thống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khách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hàng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là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đầu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vào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của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chương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trình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tất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cả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các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yếu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tố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khác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đều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xoay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quanh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khách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hàng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một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khác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hàng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gọi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điện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hỏi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tư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vấn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hoặc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nhân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viên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tư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vấn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một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khách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hàng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mới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thì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phần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mềm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sẽ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phải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thêm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mới khách hàng vào hệ thống </w:t>
      </w:r>
    </w:p>
    <w:p w:rsidR="005A52DA" w:rsidP="005A52DA" w:rsidRDefault="005A52DA" w14:paraId="5D43EB3F" w14:textId="3EC8E3FF">
      <w:pPr>
        <w:pStyle w:val="Normal"/>
        <w:ind w:left="360" w:firstLine="360"/>
        <w:jc w:val="left"/>
        <w:rPr>
          <w:rFonts w:ascii="Times New Roman" w:hAnsi="Times New Roman" w:eastAsia="Times New Roman" w:cs="Times New Roman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Các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thuộc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tính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của khác hàng :</w:t>
      </w:r>
    </w:p>
    <w:p w:rsidR="005A52DA" w:rsidP="005A52DA" w:rsidRDefault="005A52DA" w14:paraId="2F04DE0E" w14:textId="5402BC2A">
      <w:pPr>
        <w:pStyle w:val="ListParagraph"/>
        <w:numPr>
          <w:ilvl w:val="1"/>
          <w:numId w:val="12"/>
        </w:numPr>
        <w:jc w:val="left"/>
        <w:rPr>
          <w:color w:val="595959" w:themeColor="text1" w:themeTint="A6" w:themeShade="FF"/>
          <w:sz w:val="30"/>
          <w:szCs w:val="30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IDKhachHang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(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mã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khách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hàng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)</w:t>
      </w:r>
    </w:p>
    <w:p w:rsidR="005A52DA" w:rsidP="005A52DA" w:rsidRDefault="005A52DA" w14:paraId="7024D268" w14:textId="6CBC103F">
      <w:pPr>
        <w:pStyle w:val="ListParagraph"/>
        <w:numPr>
          <w:ilvl w:val="1"/>
          <w:numId w:val="12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HoTen</w:t>
      </w:r>
    </w:p>
    <w:p w:rsidR="005A52DA" w:rsidP="005A52DA" w:rsidRDefault="005A52DA" w14:paraId="75C8922D" w14:textId="42CBC81E">
      <w:pPr>
        <w:pStyle w:val="ListParagraph"/>
        <w:numPr>
          <w:ilvl w:val="1"/>
          <w:numId w:val="12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SDT (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Số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điện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thoại)</w:t>
      </w:r>
    </w:p>
    <w:p w:rsidR="005A52DA" w:rsidP="005A52DA" w:rsidRDefault="005A52DA" w14:paraId="2991BA37" w14:textId="34DD603C">
      <w:pPr>
        <w:pStyle w:val="ListParagraph"/>
        <w:numPr>
          <w:ilvl w:val="1"/>
          <w:numId w:val="12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Email</w:t>
      </w:r>
    </w:p>
    <w:p w:rsidR="005A52DA" w:rsidP="005A52DA" w:rsidRDefault="005A52DA" w14:paraId="3F37B6C6" w14:textId="3D3411EF">
      <w:pPr>
        <w:pStyle w:val="ListParagraph"/>
        <w:numPr>
          <w:ilvl w:val="1"/>
          <w:numId w:val="12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SinhNhat</w:t>
      </w:r>
    </w:p>
    <w:p w:rsidR="005A52DA" w:rsidP="005A52DA" w:rsidRDefault="005A52DA" w14:paraId="1C2AAC6E" w14:textId="51F535B4">
      <w:pPr>
        <w:pStyle w:val="ListParagraph"/>
        <w:numPr>
          <w:ilvl w:val="1"/>
          <w:numId w:val="12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GioiTinh</w:t>
      </w:r>
    </w:p>
    <w:p w:rsidR="005A52DA" w:rsidP="005A52DA" w:rsidRDefault="005A52DA" w14:paraId="3D2612A9" w14:textId="2AD91314">
      <w:pPr>
        <w:pStyle w:val="ListParagraph"/>
        <w:numPr>
          <w:ilvl w:val="1"/>
          <w:numId w:val="12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CMT (số chứng minh thư)</w:t>
      </w:r>
    </w:p>
    <w:p w:rsidR="005A52DA" w:rsidP="005A52DA" w:rsidRDefault="005A52DA" w14:paraId="4A1C0CFF" w14:textId="3766B042">
      <w:pPr>
        <w:pStyle w:val="ListParagraph"/>
        <w:numPr>
          <w:ilvl w:val="1"/>
          <w:numId w:val="12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DiaChi</w:t>
      </w:r>
    </w:p>
    <w:p w:rsidR="005A52DA" w:rsidP="005A52DA" w:rsidRDefault="005A52DA" w14:paraId="6EAC9CBB" w14:textId="2578B447">
      <w:pPr>
        <w:pStyle w:val="ListParagraph"/>
        <w:numPr>
          <w:ilvl w:val="0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Nhân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viên</w:t>
      </w:r>
      <w:proofErr w:type="spellEnd"/>
    </w:p>
    <w:p w:rsidR="005A52DA" w:rsidP="005A52DA" w:rsidRDefault="005A52DA" w14:paraId="5459647A" w14:textId="5CF727A9">
      <w:pPr>
        <w:pStyle w:val="Normal"/>
        <w:ind w:left="360"/>
        <w:jc w:val="left"/>
        <w:rPr>
          <w:rFonts w:ascii="Times New Roman" w:hAnsi="Times New Roman" w:eastAsia="Times New Roman" w:cs="Times New Roman"/>
        </w:rPr>
      </w:pPr>
      <w:r w:rsidRPr="005A52DA" w:rsidR="005A52DA">
        <w:rPr>
          <w:rFonts w:ascii="Times New Roman" w:hAnsi="Times New Roman" w:eastAsia="Times New Roman" w:cs="Times New Roman"/>
        </w:rPr>
        <w:t xml:space="preserve">   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này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quản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lý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các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nhân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viên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trong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gramStart"/>
      <w:r w:rsidRPr="005A52DA" w:rsidR="005A52DA">
        <w:rPr>
          <w:rFonts w:ascii="Times New Roman" w:hAnsi="Times New Roman" w:eastAsia="Times New Roman" w:cs="Times New Roman"/>
        </w:rPr>
        <w:t>spa  ,</w:t>
      </w:r>
      <w:proofErr w:type="gram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dùng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để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quản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lý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công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việc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của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nhân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viên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và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hoa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hồng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nhận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được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sau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mỗi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lần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phục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khách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hàng:</w:t>
      </w:r>
    </w:p>
    <w:p w:rsidR="005A52DA" w:rsidP="005A52DA" w:rsidRDefault="005A52DA" w14:paraId="097A68C2" w14:textId="7E571C35">
      <w:pPr>
        <w:pStyle w:val="ListParagraph"/>
        <w:numPr>
          <w:ilvl w:val="1"/>
          <w:numId w:val="14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IDNhanVien</w:t>
      </w:r>
    </w:p>
    <w:p w:rsidR="005A52DA" w:rsidP="005A52DA" w:rsidRDefault="005A52DA" w14:paraId="3F346311" w14:textId="4B7E240C">
      <w:pPr>
        <w:pStyle w:val="ListParagraph"/>
        <w:numPr>
          <w:ilvl w:val="1"/>
          <w:numId w:val="14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HoTen</w:t>
      </w:r>
    </w:p>
    <w:p w:rsidR="005A52DA" w:rsidP="005A52DA" w:rsidRDefault="005A52DA" w14:paraId="7B754E8C" w14:textId="3F8EBD0A">
      <w:pPr>
        <w:pStyle w:val="ListParagraph"/>
        <w:numPr>
          <w:ilvl w:val="1"/>
          <w:numId w:val="14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SDT</w:t>
      </w:r>
    </w:p>
    <w:p w:rsidR="005A52DA" w:rsidP="005A52DA" w:rsidRDefault="005A52DA" w14:paraId="452676C5" w14:textId="384B738B">
      <w:pPr>
        <w:pStyle w:val="ListParagraph"/>
        <w:numPr>
          <w:ilvl w:val="1"/>
          <w:numId w:val="14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CMT</w:t>
      </w:r>
    </w:p>
    <w:p w:rsidR="005A52DA" w:rsidP="005A52DA" w:rsidRDefault="005A52DA" w14:paraId="1434D6D3" w14:textId="33ECC43D">
      <w:pPr>
        <w:pStyle w:val="ListParagraph"/>
        <w:numPr>
          <w:ilvl w:val="1"/>
          <w:numId w:val="14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DiaChi</w:t>
      </w:r>
    </w:p>
    <w:p w:rsidR="005A52DA" w:rsidP="005A52DA" w:rsidRDefault="005A52DA" w14:paraId="231297A3" w14:textId="58448FB6">
      <w:pPr>
        <w:pStyle w:val="ListParagraph"/>
        <w:numPr>
          <w:ilvl w:val="1"/>
          <w:numId w:val="14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Email</w:t>
      </w:r>
    </w:p>
    <w:p w:rsidR="005A52DA" w:rsidP="005A52DA" w:rsidRDefault="005A52DA" w14:paraId="15B20302" w14:textId="03336AE9">
      <w:pPr>
        <w:pStyle w:val="ListParagraph"/>
        <w:numPr>
          <w:ilvl w:val="1"/>
          <w:numId w:val="14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GioiTinh</w:t>
      </w:r>
    </w:p>
    <w:p w:rsidR="005A52DA" w:rsidP="005A52DA" w:rsidRDefault="005A52DA" w14:paraId="3C796280" w14:textId="29A4C3A7">
      <w:pPr>
        <w:pStyle w:val="ListParagraph"/>
        <w:numPr>
          <w:ilvl w:val="1"/>
          <w:numId w:val="14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SinhNhat</w:t>
      </w:r>
    </w:p>
    <w:p w:rsidR="005A52DA" w:rsidP="005A52DA" w:rsidRDefault="005A52DA" w14:paraId="33D29336" w14:textId="3CD1BB41">
      <w:pPr>
        <w:pStyle w:val="ListParagraph"/>
        <w:numPr>
          <w:ilvl w:val="0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Sản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phẩm</w:t>
      </w:r>
      <w:proofErr w:type="spellEnd"/>
    </w:p>
    <w:p w:rsidR="005A52DA" w:rsidP="005A52DA" w:rsidRDefault="005A52DA" w14:paraId="5CB7F0C8" w14:textId="0C54567C">
      <w:pPr>
        <w:pStyle w:val="Normal"/>
        <w:ind w:left="360" w:firstLine="360"/>
        <w:jc w:val="left"/>
        <w:rPr>
          <w:rFonts w:ascii="Times New Roman" w:hAnsi="Times New Roman" w:eastAsia="Times New Roman" w:cs="Times New Roman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Mỗi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cửa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hàng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spa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đều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sử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dụng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những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sản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phẩm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nhất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định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như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kem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chống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nắng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kem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trị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mụn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dao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kéo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nước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tẩy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trang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để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phục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một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nhất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định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các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thuộc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tính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của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sản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phẩm như sau:</w:t>
      </w:r>
    </w:p>
    <w:p w:rsidR="005A52DA" w:rsidP="005A52DA" w:rsidRDefault="005A52DA" w14:paraId="3DF248DE" w14:textId="554FFE09">
      <w:pPr>
        <w:pStyle w:val="ListParagraph"/>
        <w:numPr>
          <w:ilvl w:val="1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IDSanPham</w:t>
      </w:r>
    </w:p>
    <w:p w:rsidR="005A52DA" w:rsidP="005A52DA" w:rsidRDefault="005A52DA" w14:paraId="32BD7047" w14:textId="456ED3EB">
      <w:pPr>
        <w:pStyle w:val="ListParagraph"/>
        <w:numPr>
          <w:ilvl w:val="1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TenSanPham</w:t>
      </w:r>
    </w:p>
    <w:p w:rsidR="005A52DA" w:rsidP="005A52DA" w:rsidRDefault="005A52DA" w14:paraId="38C0796E" w14:textId="622A0038">
      <w:pPr>
        <w:pStyle w:val="ListParagraph"/>
        <w:numPr>
          <w:ilvl w:val="1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DonVi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(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Đơn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vị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tính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chai ,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lọ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thỏi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…)</w:t>
      </w:r>
    </w:p>
    <w:p w:rsidR="005A52DA" w:rsidP="005A52DA" w:rsidRDefault="005A52DA" w14:paraId="7A534E15" w14:textId="4E54455E">
      <w:pPr>
        <w:pStyle w:val="ListParagraph"/>
        <w:numPr>
          <w:ilvl w:val="1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DonGia</w:t>
      </w:r>
    </w:p>
    <w:p w:rsidR="005A52DA" w:rsidP="005A52DA" w:rsidRDefault="005A52DA" w14:paraId="2E0C9AF1" w14:textId="3192E3FD">
      <w:pPr>
        <w:pStyle w:val="ListParagraph"/>
        <w:numPr>
          <w:ilvl w:val="1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MoTa</w:t>
      </w:r>
    </w:p>
    <w:p w:rsidR="005A52DA" w:rsidP="005A52DA" w:rsidRDefault="005A52DA" w14:paraId="0C2D3593" w14:textId="7FEC741F">
      <w:pPr>
        <w:pStyle w:val="ListParagraph"/>
        <w:numPr>
          <w:ilvl w:val="1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UrlAnh</w:t>
      </w:r>
    </w:p>
    <w:p w:rsidR="005A52DA" w:rsidP="005A52DA" w:rsidRDefault="005A52DA" w14:paraId="6E991242" w14:textId="7657AF5C">
      <w:pPr>
        <w:pStyle w:val="ListParagraph"/>
        <w:numPr>
          <w:ilvl w:val="1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IDHangSanXuat</w:t>
      </w:r>
    </w:p>
    <w:p w:rsidR="005A52DA" w:rsidP="005A52DA" w:rsidRDefault="005A52DA" w14:paraId="4563ECBA" w14:textId="3479B47E">
      <w:pPr>
        <w:pStyle w:val="ListParagraph"/>
        <w:numPr>
          <w:ilvl w:val="0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sản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xuất</w:t>
      </w:r>
      <w:proofErr w:type="spellEnd"/>
    </w:p>
    <w:p w:rsidR="005A52DA" w:rsidP="005A52DA" w:rsidRDefault="005A52DA" w14:paraId="7AF013C9" w14:textId="0928987A">
      <w:pPr>
        <w:pStyle w:val="Normal"/>
        <w:ind w:left="360" w:firstLine="360"/>
        <w:jc w:val="left"/>
        <w:rPr>
          <w:rFonts w:ascii="Times New Roman" w:hAnsi="Times New Roman" w:eastAsia="Times New Roman" w:cs="Times New Roman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Đây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là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phụ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trợ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sản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phẩm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bảng này gồm các thuộc tính</w:t>
      </w:r>
    </w:p>
    <w:p w:rsidR="005A52DA" w:rsidP="005A52DA" w:rsidRDefault="005A52DA" w14:paraId="62CA95F9" w14:textId="3D9F1653">
      <w:pPr>
        <w:pStyle w:val="ListParagraph"/>
        <w:numPr>
          <w:ilvl w:val="1"/>
          <w:numId w:val="15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IDHangSanXuat</w:t>
      </w:r>
    </w:p>
    <w:p w:rsidR="005A52DA" w:rsidP="005A52DA" w:rsidRDefault="005A52DA" w14:paraId="59DCB839" w14:textId="2F1BD245">
      <w:pPr>
        <w:pStyle w:val="ListParagraph"/>
        <w:numPr>
          <w:ilvl w:val="1"/>
          <w:numId w:val="15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TenHang</w:t>
      </w:r>
    </w:p>
    <w:p w:rsidR="005A52DA" w:rsidP="005A52DA" w:rsidRDefault="005A52DA" w14:paraId="0D4CCACA" w14:textId="185EA029">
      <w:pPr>
        <w:pStyle w:val="ListParagraph"/>
        <w:numPr>
          <w:ilvl w:val="1"/>
          <w:numId w:val="15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MoTa</w:t>
      </w:r>
    </w:p>
    <w:p w:rsidR="005A52DA" w:rsidP="005A52DA" w:rsidRDefault="005A52DA" w14:paraId="029B1DFA" w14:textId="2AB5DF16">
      <w:pPr>
        <w:pStyle w:val="ListParagraph"/>
        <w:numPr>
          <w:ilvl w:val="1"/>
          <w:numId w:val="15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DiaChi</w:t>
      </w:r>
    </w:p>
    <w:p w:rsidR="005A52DA" w:rsidP="005A52DA" w:rsidRDefault="005A52DA" w14:paraId="6678A20E" w14:textId="3973A9FD">
      <w:pPr>
        <w:pStyle w:val="ListParagraph"/>
        <w:numPr>
          <w:ilvl w:val="0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</w:p>
    <w:p w:rsidR="005A52DA" w:rsidP="005A52DA" w:rsidRDefault="005A52DA" w14:paraId="1302AE95" w14:textId="48DFBFA2">
      <w:pPr>
        <w:pStyle w:val="Normal"/>
        <w:ind w:left="360"/>
        <w:jc w:val="left"/>
        <w:rPr>
          <w:rFonts w:ascii="Times New Roman" w:hAnsi="Times New Roman" w:eastAsia="Times New Roman" w:cs="Times New Roman"/>
        </w:rPr>
      </w:pPr>
      <w:r w:rsidRPr="005A52DA" w:rsidR="005A52DA">
        <w:rPr>
          <w:rFonts w:ascii="Times New Roman" w:hAnsi="Times New Roman" w:eastAsia="Times New Roman" w:cs="Times New Roman"/>
        </w:rPr>
        <w:t xml:space="preserve">   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Đây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là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các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sẽ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khách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hàng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xem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để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chọn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lấy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theo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cầu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của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mình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(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ví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tắm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trắng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lăn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kim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làm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đẹp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) :</w:t>
      </w:r>
    </w:p>
    <w:p w:rsidR="005A52DA" w:rsidP="005A52DA" w:rsidRDefault="005A52DA" w14:paraId="12796C05" w14:textId="736B7EFB">
      <w:pPr>
        <w:pStyle w:val="ListParagraph"/>
        <w:numPr>
          <w:ilvl w:val="1"/>
          <w:numId w:val="17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IDDichVu</w:t>
      </w:r>
    </w:p>
    <w:p w:rsidR="005A52DA" w:rsidP="005A52DA" w:rsidRDefault="005A52DA" w14:paraId="60F8BE68" w14:textId="287B6C15">
      <w:pPr>
        <w:pStyle w:val="ListParagraph"/>
        <w:numPr>
          <w:ilvl w:val="1"/>
          <w:numId w:val="17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TenDichVu</w:t>
      </w:r>
    </w:p>
    <w:p w:rsidR="005A52DA" w:rsidP="005A52DA" w:rsidRDefault="005A52DA" w14:paraId="66014309" w14:textId="11663918">
      <w:pPr>
        <w:pStyle w:val="ListParagraph"/>
        <w:numPr>
          <w:ilvl w:val="1"/>
          <w:numId w:val="17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DonGia</w:t>
      </w:r>
    </w:p>
    <w:p w:rsidR="005A52DA" w:rsidP="005A52DA" w:rsidRDefault="005A52DA" w14:paraId="43AC476B" w14:textId="74343A15">
      <w:pPr>
        <w:pStyle w:val="ListParagraph"/>
        <w:numPr>
          <w:ilvl w:val="1"/>
          <w:numId w:val="17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MoTa</w:t>
      </w:r>
    </w:p>
    <w:p w:rsidR="005A52DA" w:rsidP="005A52DA" w:rsidRDefault="005A52DA" w14:paraId="1C86242B" w14:textId="514F8590">
      <w:pPr>
        <w:pStyle w:val="ListParagraph"/>
        <w:numPr>
          <w:ilvl w:val="0"/>
          <w:numId w:val="11"/>
        </w:numPr>
        <w:jc w:val="left"/>
        <w:rPr>
          <w:color w:val="595959" w:themeColor="text1" w:themeTint="A6" w:themeShade="FF"/>
          <w:sz w:val="30"/>
          <w:szCs w:val="30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Liệu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trình</w:t>
      </w:r>
      <w:proofErr w:type="spellEnd"/>
    </w:p>
    <w:p w:rsidR="005A52DA" w:rsidP="005A52DA" w:rsidRDefault="005A52DA" w14:paraId="5C54C6B6" w14:textId="549B3B9A">
      <w:pPr>
        <w:pStyle w:val="Normal"/>
        <w:ind w:left="360"/>
        <w:jc w:val="left"/>
        <w:rPr>
          <w:rFonts w:ascii="Times New Roman" w:hAnsi="Times New Roman" w:eastAsia="Times New Roman" w:cs="Times New Roman"/>
        </w:rPr>
      </w:pPr>
      <w:r w:rsidRPr="005A52DA" w:rsidR="005A52DA">
        <w:rPr>
          <w:rFonts w:ascii="Times New Roman" w:hAnsi="Times New Roman" w:eastAsia="Times New Roman" w:cs="Times New Roman"/>
        </w:rPr>
        <w:t xml:space="preserve">   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kia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chỉ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là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thực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hiện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trong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1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ngày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vì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vậy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đơn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giá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của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trên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áp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dụng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đơn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giá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1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ngày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tuy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nhiên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khách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hàng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muốn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điều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trị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theo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liệu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trình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(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nhiều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ngày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)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các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thuộc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tính của liệu trình :</w:t>
      </w:r>
    </w:p>
    <w:p w:rsidR="005A52DA" w:rsidP="005A52DA" w:rsidRDefault="005A52DA" w14:paraId="3018E1C4" w14:textId="3FBD45E7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IDLieuTrinh</w:t>
      </w:r>
    </w:p>
    <w:p w:rsidR="005A52DA" w:rsidP="005A52DA" w:rsidRDefault="005A52DA" w14:paraId="21175ED6" w14:textId="6F2707E2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IDDichVu</w:t>
      </w:r>
    </w:p>
    <w:p w:rsidR="005A52DA" w:rsidP="005A52DA" w:rsidRDefault="005A52DA" w14:paraId="7981F807" w14:textId="07EAF566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MoTa</w:t>
      </w:r>
    </w:p>
    <w:p w:rsidR="005A52DA" w:rsidP="005A52DA" w:rsidRDefault="005A52DA" w14:paraId="3B37BE70" w14:textId="40548E0F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HoaHong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(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tiền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hoa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hồng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cho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nhân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viên tư vấn)</w:t>
      </w:r>
    </w:p>
    <w:p w:rsidR="005A52DA" w:rsidP="005A52DA" w:rsidRDefault="005A52DA" w14:paraId="68850C74" w14:textId="28EB0B37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TongSoBuoi</w:t>
      </w:r>
    </w:p>
    <w:p w:rsidR="005A52DA" w:rsidP="005A52DA" w:rsidRDefault="005A52DA" w14:paraId="13ABDB05" w14:textId="4BFC95A4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SoBuoiDaSuDung</w:t>
      </w:r>
    </w:p>
    <w:p w:rsidR="005A52DA" w:rsidP="005A52DA" w:rsidRDefault="005A52DA" w14:paraId="7E77C0E3" w14:textId="7593888C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TongTien</w:t>
      </w:r>
    </w:p>
    <w:p w:rsidR="005A52DA" w:rsidP="005A52DA" w:rsidRDefault="005A52DA" w14:paraId="673068CD" w14:textId="5926A331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NgayMua</w:t>
      </w:r>
    </w:p>
    <w:p w:rsidR="005A52DA" w:rsidP="005A52DA" w:rsidRDefault="005A52DA" w14:paraId="1F5A016B" w14:textId="25D10557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SoTienDaThanhToan</w:t>
      </w:r>
    </w:p>
    <w:p w:rsidR="005A52DA" w:rsidP="005A52DA" w:rsidRDefault="005A52DA" w14:paraId="416D7F77" w14:textId="2DE4A8E7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SoTienChuaThanhToan</w:t>
      </w:r>
    </w:p>
    <w:p w:rsidR="005A52DA" w:rsidP="005A52DA" w:rsidRDefault="005A52DA" w14:paraId="2EE6718F" w14:textId="676CB41E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IDKhachHang</w:t>
      </w:r>
    </w:p>
    <w:p w:rsidR="005A52DA" w:rsidP="005A52DA" w:rsidRDefault="005A52DA" w14:paraId="6CC13BAE" w14:textId="099D6503">
      <w:pPr>
        <w:pStyle w:val="ListParagraph"/>
        <w:numPr>
          <w:ilvl w:val="1"/>
          <w:numId w:val="18"/>
        </w:numPr>
        <w:jc w:val="left"/>
        <w:rPr>
          <w:color w:val="595959" w:themeColor="text1" w:themeTint="A6" w:themeShade="FF"/>
          <w:sz w:val="30"/>
          <w:szCs w:val="30"/>
        </w:rPr>
      </w:pPr>
      <w:r w:rsidRPr="005A52DA" w:rsidR="005A52DA">
        <w:rPr>
          <w:rFonts w:ascii="Times New Roman" w:hAnsi="Times New Roman" w:eastAsia="Times New Roman" w:cs="Times New Roman"/>
        </w:rPr>
        <w:t>IDNhanVien</w:t>
      </w:r>
    </w:p>
    <w:p w:rsidR="005A52DA" w:rsidP="005A52DA" w:rsidRDefault="005A52DA" w14:paraId="7CE400E9" w14:textId="41793165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Một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số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quan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hệ :</w:t>
      </w:r>
    </w:p>
    <w:p w:rsidR="005A52DA" w:rsidP="005A52DA" w:rsidRDefault="005A52DA" w14:paraId="3BEC6C43" w14:textId="50521F75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LieuTrinh_LichLieuTrinh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: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đây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là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dùng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để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lên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liệu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trình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ứng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với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mỗi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id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liệu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trình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,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một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liệu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trình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có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nhiều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buổi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vì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vậy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người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quản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lý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sẽ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lên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liệu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trình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theo bảng này </w:t>
      </w:r>
    </w:p>
    <w:p w:rsidR="005A52DA" w:rsidP="005A52DA" w:rsidRDefault="005A52DA" w14:paraId="6DA32765" w14:textId="7374B497">
      <w:pPr>
        <w:pStyle w:val="Normal"/>
        <w:ind w:left="0"/>
        <w:jc w:val="left"/>
        <w:rPr>
          <w:rFonts w:ascii="Times New Roman" w:hAnsi="Times New Roman" w:eastAsia="Times New Roman" w:cs="Times New Roman"/>
        </w:rPr>
      </w:pPr>
      <w:proofErr w:type="spellStart"/>
      <w:r w:rsidRPr="005A52DA" w:rsidR="005A52DA">
        <w:rPr>
          <w:rFonts w:ascii="Times New Roman" w:hAnsi="Times New Roman" w:eastAsia="Times New Roman" w:cs="Times New Roman"/>
        </w:rPr>
        <w:t>DichVu_SanPham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: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đây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là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bảng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biểu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thị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số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lượng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sản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phẩm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tiêu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hao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trong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1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đơn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vị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dịch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5A52DA" w:rsidR="005A52DA">
        <w:rPr>
          <w:rFonts w:ascii="Times New Roman" w:hAnsi="Times New Roman" w:eastAsia="Times New Roman" w:cs="Times New Roman"/>
        </w:rPr>
        <w:t>vụ</w:t>
      </w:r>
      <w:proofErr w:type="spellEnd"/>
      <w:r w:rsidRPr="005A52DA" w:rsidR="005A52DA">
        <w:rPr>
          <w:rFonts w:ascii="Times New Roman" w:hAnsi="Times New Roman" w:eastAsia="Times New Roman" w:cs="Times New Roman"/>
        </w:rPr>
        <w:t xml:space="preserve"> ( 1 buổi)</w:t>
      </w: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5A52DA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1F405AEB"/>
    <w:rsid w:val="564EA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EA221"/>
  <w15:chartTrackingRefBased/>
  <w15:docId w15:val="{3f280259-a14e-4389-8851-2213745e2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image" Target="/media/imagee.png" Id="Rbfaa3e03e4fd451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2019-05-07T09:17:44.4426351Z</dcterms:created>
  <dcterms:modified xsi:type="dcterms:W3CDTF">2019-05-15T23:32:48.9874749Z</dcterms:modified>
  <dc:creator>lê sơn</dc:creator>
  <lastModifiedBy>lê sơn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