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140"/>
        <w:gridCol w:w="8220"/>
      </w:tblGrid>
      <w:tr w:rsidR="00195128">
        <w:trPr>
          <w:trHeight w:val="719"/>
        </w:trPr>
        <w:tc>
          <w:tcPr>
            <w:tcW w:w="1140" w:type="dxa"/>
          </w:tcPr>
          <w:p w:rsidR="00195128" w:rsidRDefault="00655450">
            <w:pPr>
              <w:pStyle w:val="TableParagraph"/>
              <w:spacing w:before="111"/>
              <w:rPr>
                <w:b/>
                <w:i/>
              </w:rPr>
            </w:pPr>
            <w:r>
              <w:rPr>
                <w:b/>
                <w:i/>
                <w:spacing w:val="-5"/>
              </w:rPr>
              <w:t>To:</w:t>
            </w:r>
          </w:p>
        </w:tc>
        <w:tc>
          <w:tcPr>
            <w:tcW w:w="8220" w:type="dxa"/>
          </w:tcPr>
          <w:p w:rsidR="00195128" w:rsidRDefault="00655450">
            <w:pPr>
              <w:pStyle w:val="TableParagraph"/>
              <w:spacing w:before="111"/>
              <w:ind w:left="109" w:right="2247"/>
              <w:rPr>
                <w:i/>
              </w:rPr>
            </w:pPr>
            <w:hyperlink r:id="rId5">
              <w:r>
                <w:rPr>
                  <w:i/>
                  <w:color w:val="1154CC"/>
                  <w:u w:val="single" w:color="1154CC"/>
                </w:rPr>
                <w:t>opdirector@officegreen.com</w:t>
              </w:r>
              <w:r>
                <w:rPr>
                  <w:i/>
                  <w:color w:val="1154CC"/>
                </w:rPr>
                <w:t>;</w:t>
              </w:r>
            </w:hyperlink>
            <w:r>
              <w:rPr>
                <w:i/>
                <w:color w:val="1154CC"/>
                <w:spacing w:val="-16"/>
              </w:rPr>
              <w:t xml:space="preserve"> </w:t>
            </w:r>
            <w:hyperlink r:id="rId6">
              <w:r>
                <w:rPr>
                  <w:i/>
                  <w:color w:val="1154CC"/>
                  <w:u w:val="single" w:color="1154CC"/>
                </w:rPr>
                <w:t>hrspecialist@officegreen.com</w:t>
              </w:r>
              <w:r>
                <w:rPr>
                  <w:i/>
                  <w:color w:val="1154CC"/>
                </w:rPr>
                <w:t>;</w:t>
              </w:r>
            </w:hyperlink>
            <w:r>
              <w:rPr>
                <w:i/>
                <w:color w:val="1154CC"/>
              </w:rPr>
              <w:t xml:space="preserve"> </w:t>
            </w:r>
            <w:hyperlink r:id="rId7">
              <w:r>
                <w:rPr>
                  <w:i/>
                  <w:color w:val="1154CC"/>
                  <w:spacing w:val="-2"/>
                  <w:u w:val="single" w:color="1154CC"/>
                </w:rPr>
                <w:t>srvp@officegreen.com</w:t>
              </w:r>
            </w:hyperlink>
          </w:p>
        </w:tc>
      </w:tr>
      <w:tr w:rsidR="00195128" w:rsidTr="00967914">
        <w:trPr>
          <w:trHeight w:val="521"/>
        </w:trPr>
        <w:tc>
          <w:tcPr>
            <w:tcW w:w="1140" w:type="dxa"/>
          </w:tcPr>
          <w:p w:rsidR="00195128" w:rsidRDefault="00655450">
            <w:pPr>
              <w:pStyle w:val="TableParagraph"/>
              <w:spacing w:before="102"/>
              <w:rPr>
                <w:b/>
                <w:i/>
              </w:rPr>
            </w:pPr>
            <w:r>
              <w:rPr>
                <w:b/>
                <w:i/>
                <w:spacing w:val="-2"/>
              </w:rPr>
              <w:t>Subject:</w:t>
            </w:r>
          </w:p>
        </w:tc>
        <w:tc>
          <w:tcPr>
            <w:tcW w:w="8220" w:type="dxa"/>
          </w:tcPr>
          <w:p w:rsidR="00195128" w:rsidRDefault="00967914" w:rsidP="00A27499">
            <w:pPr>
              <w:pStyle w:val="TableParagraph"/>
              <w:spacing w:before="102"/>
            </w:pPr>
            <w:r>
              <w:t>Addressing Delivery Challenges for Plant Pals Product Launch</w:t>
            </w:r>
          </w:p>
        </w:tc>
      </w:tr>
      <w:tr w:rsidR="00195128">
        <w:trPr>
          <w:trHeight w:val="8899"/>
        </w:trPr>
        <w:tc>
          <w:tcPr>
            <w:tcW w:w="9360" w:type="dxa"/>
            <w:gridSpan w:val="2"/>
          </w:tcPr>
          <w:p w:rsidR="00967914" w:rsidRDefault="00967914">
            <w:pPr>
              <w:pStyle w:val="TableParagraph"/>
              <w:ind w:left="0"/>
            </w:pPr>
          </w:p>
          <w:p w:rsidR="00677E1A" w:rsidRDefault="00A27499">
            <w:pPr>
              <w:pStyle w:val="TableParagraph"/>
              <w:ind w:left="0"/>
            </w:pPr>
            <w:r>
              <w:t xml:space="preserve">Dear </w:t>
            </w:r>
            <w:r w:rsidR="00677E1A">
              <w:t>Sirs</w:t>
            </w:r>
            <w:proofErr w:type="gramStart"/>
            <w:r>
              <w:t>,</w:t>
            </w:r>
            <w:proofErr w:type="gramEnd"/>
            <w:r w:rsidRPr="00A27499">
              <w:br/>
            </w:r>
            <w:r w:rsidRPr="00A27499">
              <w:br/>
            </w:r>
            <w:r w:rsidR="00677E1A" w:rsidRPr="00677E1A">
              <w:t>I hope this message finds you well. As you are aware, I have been managing the Plant Pals product line, which is set to launch at the end of this year.</w:t>
            </w:r>
          </w:p>
          <w:p w:rsidR="00677E1A" w:rsidRDefault="00677E1A">
            <w:pPr>
              <w:pStyle w:val="TableParagraph"/>
              <w:ind w:left="0"/>
            </w:pPr>
          </w:p>
          <w:p w:rsidR="00677E1A" w:rsidRDefault="00677E1A">
            <w:pPr>
              <w:pStyle w:val="TableParagraph"/>
              <w:ind w:left="0"/>
            </w:pPr>
            <w:r w:rsidRPr="00677E1A">
              <w:t>I would like to bring to your attention an issue we are currently facing with our test shipments. Unfortunately, we do not have enough drivers to deliver all the orders on time. As a result, only 80% of the plants have been successfully delivered so far.</w:t>
            </w:r>
          </w:p>
          <w:p w:rsidR="00677E1A" w:rsidRDefault="00677E1A">
            <w:pPr>
              <w:pStyle w:val="TableParagraph"/>
              <w:ind w:left="0"/>
            </w:pPr>
          </w:p>
          <w:p w:rsidR="00677E1A" w:rsidRDefault="00677E1A">
            <w:pPr>
              <w:pStyle w:val="TableParagraph"/>
              <w:ind w:left="0"/>
            </w:pPr>
            <w:r w:rsidRPr="00677E1A">
              <w:t>This delay in deliveries has negatively impacted our customer satisfaction scores, and we have already seen some subscription cancellations. To meet our launch goals, we need to raise our on-time delivery rate to at least 90%. If we fail to address this, Plant Pals could fall behind schedule, compromising product quality and potentially harming our revenue.</w:t>
            </w:r>
          </w:p>
          <w:p w:rsidR="00677E1A" w:rsidRDefault="00677E1A">
            <w:pPr>
              <w:pStyle w:val="TableParagraph"/>
              <w:ind w:left="0"/>
            </w:pPr>
          </w:p>
          <w:p w:rsidR="00677E1A" w:rsidRDefault="00677E1A">
            <w:pPr>
              <w:pStyle w:val="TableParagraph"/>
              <w:ind w:left="0"/>
            </w:pPr>
            <w:r w:rsidRPr="00677E1A">
              <w:t xml:space="preserve">To improve our delivery rates, I propose two solutions: implementing professional delivery route planning and utilizing automated customer notifications. I have identified three professional route planning and optimization software options that can be integrated into our current system. These tools can enhance operational efficiency and improve communication with our customers. Additionally, our existing software capabilities allow for real-time notifications, which can alert customers and enable them to take specific actions to prevent delivery </w:t>
            </w:r>
            <w:proofErr w:type="spellStart"/>
            <w:r w:rsidRPr="00677E1A">
              <w:t>issues.I</w:t>
            </w:r>
            <w:proofErr w:type="spellEnd"/>
            <w:r w:rsidRPr="00677E1A">
              <w:t xml:space="preserve"> appreciate your consideration and would welcome your insights on these proposed solutions.</w:t>
            </w:r>
          </w:p>
          <w:p w:rsidR="00195128" w:rsidRDefault="00195128">
            <w:pPr>
              <w:pStyle w:val="TableParagraph"/>
              <w:spacing w:before="4"/>
              <w:ind w:left="0"/>
              <w:rPr>
                <w:rFonts w:ascii="Times New Roman"/>
              </w:rPr>
            </w:pPr>
          </w:p>
          <w:p w:rsidR="00677E1A" w:rsidRDefault="00655450" w:rsidP="00677E1A">
            <w:pPr>
              <w:pStyle w:val="TableParagraph"/>
              <w:ind w:left="0" w:right="3435"/>
            </w:pPr>
            <w:r>
              <w:t>Thank</w:t>
            </w:r>
            <w:r>
              <w:rPr>
                <w:spacing w:val="-6"/>
              </w:rPr>
              <w:t xml:space="preserve"> </w:t>
            </w:r>
            <w:r>
              <w:t>you</w:t>
            </w:r>
            <w:r>
              <w:rPr>
                <w:spacing w:val="-6"/>
              </w:rPr>
              <w:t xml:space="preserve"> </w:t>
            </w:r>
            <w:r>
              <w:t>in</w:t>
            </w:r>
            <w:r>
              <w:rPr>
                <w:spacing w:val="-6"/>
              </w:rPr>
              <w:t xml:space="preserve"> </w:t>
            </w:r>
            <w:r>
              <w:t>advance</w:t>
            </w:r>
            <w:r>
              <w:rPr>
                <w:spacing w:val="-6"/>
              </w:rPr>
              <w:t xml:space="preserve"> </w:t>
            </w:r>
            <w:r>
              <w:t>for</w:t>
            </w:r>
            <w:r>
              <w:rPr>
                <w:spacing w:val="-6"/>
              </w:rPr>
              <w:t xml:space="preserve"> </w:t>
            </w:r>
            <w:r>
              <w:t>your</w:t>
            </w:r>
            <w:r>
              <w:rPr>
                <w:spacing w:val="-6"/>
              </w:rPr>
              <w:t xml:space="preserve"> </w:t>
            </w:r>
            <w:r>
              <w:t>consideration</w:t>
            </w:r>
            <w:r>
              <w:rPr>
                <w:spacing w:val="-6"/>
              </w:rPr>
              <w:t xml:space="preserve"> </w:t>
            </w:r>
            <w:r>
              <w:t>and</w:t>
            </w:r>
            <w:r>
              <w:rPr>
                <w:spacing w:val="-6"/>
              </w:rPr>
              <w:t xml:space="preserve"> </w:t>
            </w:r>
            <w:r w:rsidR="00677E1A">
              <w:t>insight.</w:t>
            </w:r>
          </w:p>
          <w:p w:rsidR="00677E1A" w:rsidRDefault="00677E1A" w:rsidP="00677E1A">
            <w:pPr>
              <w:pStyle w:val="TableParagraph"/>
              <w:ind w:left="0" w:right="3435"/>
            </w:pPr>
            <w:r>
              <w:br/>
              <w:t>Sincerely,</w:t>
            </w:r>
          </w:p>
          <w:p w:rsidR="00195128" w:rsidRDefault="00E73D12" w:rsidP="00677E1A">
            <w:pPr>
              <w:pStyle w:val="TableParagraph"/>
              <w:ind w:left="0" w:right="3435"/>
            </w:pPr>
            <w:proofErr w:type="spellStart"/>
            <w:r>
              <w:rPr>
                <w:spacing w:val="-4"/>
              </w:rPr>
              <w:t>Oleksii</w:t>
            </w:r>
            <w:proofErr w:type="spellEnd"/>
            <w:r>
              <w:rPr>
                <w:spacing w:val="-4"/>
              </w:rPr>
              <w:t xml:space="preserve"> </w:t>
            </w:r>
            <w:proofErr w:type="spellStart"/>
            <w:r>
              <w:rPr>
                <w:spacing w:val="-4"/>
              </w:rPr>
              <w:t>Shuvalov</w:t>
            </w:r>
            <w:proofErr w:type="spellEnd"/>
          </w:p>
          <w:p w:rsidR="00195128" w:rsidRDefault="00195128">
            <w:pPr>
              <w:pStyle w:val="TableParagraph"/>
              <w:ind w:left="0"/>
              <w:rPr>
                <w:rFonts w:ascii="Times New Roman"/>
              </w:rPr>
            </w:pPr>
          </w:p>
          <w:p w:rsidR="00E73D12" w:rsidRDefault="00E73D12" w:rsidP="00E73D12">
            <w:pPr>
              <w:pStyle w:val="TableParagraph"/>
              <w:ind w:left="0" w:right="3435"/>
            </w:pPr>
            <w:r>
              <w:rPr>
                <w:spacing w:val="-4"/>
              </w:rPr>
              <w:t xml:space="preserve">  </w:t>
            </w:r>
            <w:proofErr w:type="spellStart"/>
            <w:r>
              <w:rPr>
                <w:spacing w:val="-4"/>
              </w:rPr>
              <w:t>Oleksii</w:t>
            </w:r>
            <w:proofErr w:type="spellEnd"/>
            <w:r>
              <w:rPr>
                <w:spacing w:val="-4"/>
              </w:rPr>
              <w:t xml:space="preserve"> </w:t>
            </w:r>
            <w:proofErr w:type="spellStart"/>
            <w:r>
              <w:rPr>
                <w:spacing w:val="-4"/>
              </w:rPr>
              <w:t>Shuvalov</w:t>
            </w:r>
            <w:proofErr w:type="spellEnd"/>
          </w:p>
          <w:p w:rsidR="00195128" w:rsidRDefault="00655450">
            <w:pPr>
              <w:pStyle w:val="TableParagraph"/>
              <w:ind w:right="4526"/>
            </w:pPr>
            <w:r>
              <w:t>Project</w:t>
            </w:r>
            <w:r>
              <w:rPr>
                <w:spacing w:val="-16"/>
              </w:rPr>
              <w:t xml:space="preserve"> </w:t>
            </w:r>
            <w:r>
              <w:t>Manager,</w:t>
            </w:r>
            <w:r>
              <w:rPr>
                <w:spacing w:val="-15"/>
              </w:rPr>
              <w:t xml:space="preserve"> </w:t>
            </w:r>
            <w:r>
              <w:t>Plant</w:t>
            </w:r>
            <w:r>
              <w:rPr>
                <w:spacing w:val="-15"/>
              </w:rPr>
              <w:t xml:space="preserve"> </w:t>
            </w:r>
            <w:r>
              <w:t xml:space="preserve">Pals </w:t>
            </w:r>
            <w:r w:rsidR="00E73D12" w:rsidRPr="00E73D12">
              <w:t>oleksii.shuvalov@gmail.com</w:t>
            </w:r>
          </w:p>
          <w:p w:rsidR="00195128" w:rsidRDefault="00195128" w:rsidP="00BE1FFD">
            <w:pPr>
              <w:pStyle w:val="TableParagraph"/>
            </w:pPr>
            <w:bookmarkStart w:id="0" w:name="_GoBack"/>
            <w:bookmarkEnd w:id="0"/>
          </w:p>
        </w:tc>
      </w:tr>
    </w:tbl>
    <w:p w:rsidR="00655450" w:rsidRDefault="00655450"/>
    <w:sectPr w:rsidR="00655450">
      <w:type w:val="continuous"/>
      <w:pgSz w:w="12240" w:h="15840"/>
      <w:pgMar w:top="170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95128"/>
    <w:rsid w:val="000F122E"/>
    <w:rsid w:val="00195128"/>
    <w:rsid w:val="00655450"/>
    <w:rsid w:val="00677E1A"/>
    <w:rsid w:val="00967914"/>
    <w:rsid w:val="00A27499"/>
    <w:rsid w:val="00BE1FFD"/>
    <w:rsid w:val="00CB75A2"/>
    <w:rsid w:val="00E73D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List Paragraph"/>
    <w:basedOn w:val="a"/>
    <w:uiPriority w:val="1"/>
    <w:qFormat/>
  </w:style>
  <w:style w:type="paragraph" w:customStyle="1" w:styleId="TableParagraph">
    <w:name w:val="Table Paragraph"/>
    <w:basedOn w:val="a"/>
    <w:uiPriority w:val="1"/>
    <w:qFormat/>
    <w:pPr>
      <w:ind w:left="94"/>
    </w:pPr>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List Paragraph"/>
    <w:basedOn w:val="a"/>
    <w:uiPriority w:val="1"/>
    <w:qFormat/>
  </w:style>
  <w:style w:type="paragraph" w:customStyle="1" w:styleId="TableParagraph">
    <w:name w:val="Table Paragraph"/>
    <w:basedOn w:val="a"/>
    <w:uiPriority w:val="1"/>
    <w:qFormat/>
    <w:pPr>
      <w:ind w:left="94"/>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484754">
      <w:bodyDiv w:val="1"/>
      <w:marLeft w:val="0"/>
      <w:marRight w:val="0"/>
      <w:marTop w:val="0"/>
      <w:marBottom w:val="0"/>
      <w:divBdr>
        <w:top w:val="none" w:sz="0" w:space="0" w:color="auto"/>
        <w:left w:val="none" w:sz="0" w:space="0" w:color="auto"/>
        <w:bottom w:val="none" w:sz="0" w:space="0" w:color="auto"/>
        <w:right w:val="none" w:sz="0" w:space="0" w:color="auto"/>
      </w:divBdr>
    </w:div>
    <w:div w:id="1858956517">
      <w:bodyDiv w:val="1"/>
      <w:marLeft w:val="0"/>
      <w:marRight w:val="0"/>
      <w:marTop w:val="0"/>
      <w:marBottom w:val="0"/>
      <w:divBdr>
        <w:top w:val="none" w:sz="0" w:space="0" w:color="auto"/>
        <w:left w:val="none" w:sz="0" w:space="0" w:color="auto"/>
        <w:bottom w:val="none" w:sz="0" w:space="0" w:color="auto"/>
        <w:right w:val="none" w:sz="0" w:space="0" w:color="auto"/>
      </w:divBdr>
      <w:divsChild>
        <w:div w:id="2094858640">
          <w:marLeft w:val="0"/>
          <w:marRight w:val="0"/>
          <w:marTop w:val="0"/>
          <w:marBottom w:val="0"/>
          <w:divBdr>
            <w:top w:val="none" w:sz="0" w:space="0" w:color="auto"/>
            <w:left w:val="none" w:sz="0" w:space="0" w:color="auto"/>
            <w:bottom w:val="none" w:sz="0" w:space="0" w:color="auto"/>
            <w:right w:val="none" w:sz="0" w:space="0" w:color="auto"/>
          </w:divBdr>
          <w:divsChild>
            <w:div w:id="16422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vp@officegreen.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hrspecialist@officegreen.com" TargetMode="External"/><Relationship Id="rId5" Type="http://schemas.openxmlformats.org/officeDocument/2006/relationships/hyperlink" Target="mailto:opdirector@officegree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Pals: Escalation Email</dc:title>
  <cp:lastModifiedBy>Алексей</cp:lastModifiedBy>
  <cp:revision>9</cp:revision>
  <dcterms:created xsi:type="dcterms:W3CDTF">2024-08-08T19:06:00Z</dcterms:created>
  <dcterms:modified xsi:type="dcterms:W3CDTF">2024-08-08T19:45:00Z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2024-08-08T00:00:00Z</vt:filetime>
  </property>
  <property fmtid="{D5CDD505-2E9C-101B-9397-08002B2CF9AE}" pid="3" name="Producer">
    <vt:lpwstr>3-Heights(TM) PDF Security Shell 4.8.25.2 (http://www.pdf-tools.com)</vt:lpwstr>
  </property>
</Properties>
</file>