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642E" w14:textId="07D49080" w:rsidR="00B93779" w:rsidRDefault="00B93779" w:rsidP="00B93779">
      <w:pPr>
        <w:jc w:val="center"/>
        <w:rPr>
          <w:b/>
          <w:bCs/>
          <w:sz w:val="28"/>
          <w:szCs w:val="28"/>
          <w:lang w:val="en-US"/>
        </w:rPr>
      </w:pPr>
      <w:r w:rsidRPr="00B93779">
        <w:rPr>
          <w:b/>
          <w:bCs/>
          <w:sz w:val="28"/>
          <w:szCs w:val="28"/>
          <w:lang w:val="en-US"/>
        </w:rPr>
        <w:t>Headline</w:t>
      </w:r>
    </w:p>
    <w:p w14:paraId="00B82C36" w14:textId="69180DE7" w:rsidR="00B93779" w:rsidRDefault="00B93779" w:rsidP="00B93779">
      <w:pPr>
        <w:ind w:firstLine="708"/>
        <w:jc w:val="both"/>
        <w:rPr>
          <w:rFonts w:ascii="Open Sans" w:hAnsi="Open Sans" w:cs="Open Sans"/>
          <w:color w:val="000000"/>
          <w:sz w:val="21"/>
          <w:szCs w:val="21"/>
          <w:shd w:val="clear" w:color="auto" w:fill="FFFFFF"/>
          <w:lang w:val="en-US"/>
        </w:rPr>
      </w:pPr>
      <w:r w:rsidRPr="00B93779">
        <w:rPr>
          <w:rFonts w:ascii="Open Sans" w:hAnsi="Open Sans" w:cs="Open Sans"/>
          <w:color w:val="000000"/>
          <w:sz w:val="21"/>
          <w:szCs w:val="21"/>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ADA5206" w14:textId="58E296AB" w:rsidR="00B93779" w:rsidRDefault="00B93779" w:rsidP="00B93779">
      <w:pPr>
        <w:pStyle w:val="a4"/>
        <w:numPr>
          <w:ilvl w:val="0"/>
          <w:numId w:val="2"/>
        </w:numPr>
        <w:jc w:val="both"/>
        <w:rPr>
          <w:sz w:val="24"/>
          <w:szCs w:val="24"/>
          <w:lang w:val="en-US"/>
        </w:rPr>
      </w:pPr>
      <w:r>
        <w:rPr>
          <w:sz w:val="24"/>
          <w:szCs w:val="24"/>
          <w:lang w:val="en-US"/>
        </w:rPr>
        <w:t>List item 1</w:t>
      </w:r>
    </w:p>
    <w:p w14:paraId="07BAF7D0" w14:textId="4DF7FF8E" w:rsidR="00B93779" w:rsidRDefault="00B93779" w:rsidP="00B93779">
      <w:pPr>
        <w:pStyle w:val="a4"/>
        <w:numPr>
          <w:ilvl w:val="0"/>
          <w:numId w:val="2"/>
        </w:numPr>
        <w:jc w:val="both"/>
        <w:rPr>
          <w:sz w:val="24"/>
          <w:szCs w:val="24"/>
          <w:lang w:val="en-US"/>
        </w:rPr>
      </w:pPr>
      <w:r>
        <w:rPr>
          <w:sz w:val="24"/>
          <w:szCs w:val="24"/>
          <w:lang w:val="en-US"/>
        </w:rPr>
        <w:t>List item 2</w:t>
      </w:r>
    </w:p>
    <w:p w14:paraId="3E13D283" w14:textId="509AC452" w:rsidR="00B93779" w:rsidRDefault="00B93779" w:rsidP="00B93779">
      <w:pPr>
        <w:pStyle w:val="a4"/>
        <w:numPr>
          <w:ilvl w:val="0"/>
          <w:numId w:val="2"/>
        </w:numPr>
        <w:jc w:val="both"/>
        <w:rPr>
          <w:sz w:val="24"/>
          <w:szCs w:val="24"/>
          <w:lang w:val="en-US"/>
        </w:rPr>
      </w:pPr>
      <w:r>
        <w:rPr>
          <w:sz w:val="24"/>
          <w:szCs w:val="24"/>
          <w:lang w:val="en-US"/>
        </w:rPr>
        <w:t>List item 3</w:t>
      </w:r>
    </w:p>
    <w:p w14:paraId="5C6A6184" w14:textId="02FC90C0" w:rsidR="00B93779" w:rsidRDefault="00B93779" w:rsidP="00B93779">
      <w:pPr>
        <w:pStyle w:val="a4"/>
        <w:numPr>
          <w:ilvl w:val="0"/>
          <w:numId w:val="2"/>
        </w:numPr>
        <w:jc w:val="both"/>
        <w:rPr>
          <w:sz w:val="24"/>
          <w:szCs w:val="24"/>
          <w:lang w:val="en-US"/>
        </w:rPr>
      </w:pPr>
      <w:r>
        <w:rPr>
          <w:sz w:val="24"/>
          <w:szCs w:val="24"/>
          <w:lang w:val="en-US"/>
        </w:rPr>
        <w:t>List item 4</w:t>
      </w:r>
    </w:p>
    <w:p w14:paraId="2E49DA9C" w14:textId="39E01274" w:rsidR="00B93779" w:rsidRDefault="00B93779" w:rsidP="00B93779">
      <w:pPr>
        <w:jc w:val="both"/>
        <w:rPr>
          <w:b/>
          <w:bCs/>
          <w:i/>
          <w:iCs/>
          <w:sz w:val="24"/>
          <w:szCs w:val="24"/>
          <w:lang w:val="en-US"/>
        </w:rPr>
      </w:pPr>
      <w:r w:rsidRPr="00B93779">
        <w:rPr>
          <w:b/>
          <w:bCs/>
          <w:sz w:val="24"/>
          <w:szCs w:val="24"/>
          <w:lang w:val="en-US"/>
        </w:rPr>
        <w:t>Bold</w:t>
      </w:r>
      <w:r>
        <w:rPr>
          <w:b/>
          <w:bCs/>
          <w:sz w:val="24"/>
          <w:szCs w:val="24"/>
          <w:lang w:val="en-US"/>
        </w:rPr>
        <w:t xml:space="preserve"> </w:t>
      </w:r>
      <w:r w:rsidRPr="00B93779">
        <w:rPr>
          <w:i/>
          <w:iCs/>
          <w:sz w:val="24"/>
          <w:szCs w:val="24"/>
          <w:lang w:val="en-US"/>
        </w:rPr>
        <w:t>Italic</w:t>
      </w:r>
      <w:r>
        <w:rPr>
          <w:i/>
          <w:iCs/>
          <w:sz w:val="24"/>
          <w:szCs w:val="24"/>
          <w:lang w:val="en-US"/>
        </w:rPr>
        <w:t xml:space="preserve"> </w:t>
      </w:r>
      <w:r w:rsidRPr="00B93779">
        <w:rPr>
          <w:b/>
          <w:bCs/>
          <w:i/>
          <w:iCs/>
          <w:sz w:val="24"/>
          <w:szCs w:val="24"/>
          <w:lang w:val="en-US"/>
        </w:rPr>
        <w:t>BoldItalic</w:t>
      </w:r>
    </w:p>
    <w:p w14:paraId="6430CEAB" w14:textId="3F7570DB" w:rsidR="00B93779" w:rsidRDefault="00B93779" w:rsidP="00B93779">
      <w:pPr>
        <w:jc w:val="both"/>
        <w:rPr>
          <w:b/>
          <w:bCs/>
          <w:i/>
          <w:iCs/>
          <w:sz w:val="24"/>
          <w:szCs w:val="24"/>
          <w:lang w:val="en-US"/>
        </w:rPr>
      </w:pPr>
    </w:p>
    <w:tbl>
      <w:tblPr>
        <w:tblStyle w:val="a5"/>
        <w:tblW w:w="0" w:type="auto"/>
        <w:tblLook w:val="04A0" w:firstRow="1" w:lastRow="0" w:firstColumn="1" w:lastColumn="0" w:noHBand="0" w:noVBand="1"/>
      </w:tblPr>
      <w:tblGrid>
        <w:gridCol w:w="2336"/>
        <w:gridCol w:w="2336"/>
        <w:gridCol w:w="2336"/>
        <w:gridCol w:w="2337"/>
      </w:tblGrid>
      <w:tr w:rsidR="00B93779" w14:paraId="435CB6EA" w14:textId="77777777" w:rsidTr="00B93779">
        <w:tc>
          <w:tcPr>
            <w:tcW w:w="2336" w:type="dxa"/>
          </w:tcPr>
          <w:p w14:paraId="2B15026A" w14:textId="58BB4F17" w:rsidR="00B93779" w:rsidRDefault="00B93779" w:rsidP="00B93779">
            <w:pPr>
              <w:jc w:val="both"/>
              <w:rPr>
                <w:sz w:val="24"/>
                <w:szCs w:val="24"/>
                <w:lang w:val="en-US"/>
              </w:rPr>
            </w:pPr>
            <w:r>
              <w:rPr>
                <w:sz w:val="24"/>
                <w:szCs w:val="24"/>
                <w:lang w:val="en-US"/>
              </w:rPr>
              <w:t>Table</w:t>
            </w:r>
          </w:p>
        </w:tc>
        <w:tc>
          <w:tcPr>
            <w:tcW w:w="2336" w:type="dxa"/>
          </w:tcPr>
          <w:p w14:paraId="600A6004" w14:textId="3BC43EE0" w:rsidR="00B93779" w:rsidRDefault="00B93779" w:rsidP="00B93779">
            <w:pPr>
              <w:jc w:val="both"/>
              <w:rPr>
                <w:sz w:val="24"/>
                <w:szCs w:val="24"/>
                <w:lang w:val="en-US"/>
              </w:rPr>
            </w:pPr>
            <w:r>
              <w:rPr>
                <w:sz w:val="24"/>
                <w:szCs w:val="24"/>
                <w:lang w:val="en-US"/>
              </w:rPr>
              <w:t>Table</w:t>
            </w:r>
          </w:p>
        </w:tc>
        <w:tc>
          <w:tcPr>
            <w:tcW w:w="2336" w:type="dxa"/>
          </w:tcPr>
          <w:p w14:paraId="09126C8C" w14:textId="72ACDAF5" w:rsidR="00B93779" w:rsidRDefault="00B93779" w:rsidP="00B93779">
            <w:pPr>
              <w:jc w:val="both"/>
              <w:rPr>
                <w:sz w:val="24"/>
                <w:szCs w:val="24"/>
                <w:lang w:val="en-US"/>
              </w:rPr>
            </w:pPr>
            <w:r>
              <w:rPr>
                <w:sz w:val="24"/>
                <w:szCs w:val="24"/>
                <w:lang w:val="en-US"/>
              </w:rPr>
              <w:t>Table</w:t>
            </w:r>
          </w:p>
        </w:tc>
        <w:tc>
          <w:tcPr>
            <w:tcW w:w="2337" w:type="dxa"/>
          </w:tcPr>
          <w:p w14:paraId="22DAEA56" w14:textId="6C58E30F" w:rsidR="00B93779" w:rsidRDefault="00B93779" w:rsidP="00B93779">
            <w:pPr>
              <w:jc w:val="both"/>
              <w:rPr>
                <w:sz w:val="24"/>
                <w:szCs w:val="24"/>
                <w:lang w:val="en-US"/>
              </w:rPr>
            </w:pPr>
            <w:r>
              <w:rPr>
                <w:sz w:val="24"/>
                <w:szCs w:val="24"/>
                <w:lang w:val="en-US"/>
              </w:rPr>
              <w:t>Table</w:t>
            </w:r>
          </w:p>
        </w:tc>
      </w:tr>
      <w:tr w:rsidR="00B93779" w14:paraId="3847CAA5" w14:textId="77777777" w:rsidTr="00B93779">
        <w:tc>
          <w:tcPr>
            <w:tcW w:w="2336" w:type="dxa"/>
          </w:tcPr>
          <w:p w14:paraId="56E20865" w14:textId="50AC59E2" w:rsidR="00B93779" w:rsidRDefault="00B93779" w:rsidP="00B93779">
            <w:pPr>
              <w:jc w:val="both"/>
              <w:rPr>
                <w:sz w:val="24"/>
                <w:szCs w:val="24"/>
                <w:lang w:val="en-US"/>
              </w:rPr>
            </w:pPr>
            <w:r>
              <w:rPr>
                <w:sz w:val="24"/>
                <w:szCs w:val="24"/>
                <w:lang w:val="en-US"/>
              </w:rPr>
              <w:t>Table</w:t>
            </w:r>
          </w:p>
        </w:tc>
        <w:tc>
          <w:tcPr>
            <w:tcW w:w="2336" w:type="dxa"/>
          </w:tcPr>
          <w:p w14:paraId="3868FF48" w14:textId="5DF6C89E" w:rsidR="00B93779" w:rsidRDefault="00B93779" w:rsidP="00B93779">
            <w:pPr>
              <w:jc w:val="both"/>
              <w:rPr>
                <w:sz w:val="24"/>
                <w:szCs w:val="24"/>
                <w:lang w:val="en-US"/>
              </w:rPr>
            </w:pPr>
            <w:r>
              <w:rPr>
                <w:sz w:val="24"/>
                <w:szCs w:val="24"/>
                <w:lang w:val="en-US"/>
              </w:rPr>
              <w:t>Table</w:t>
            </w:r>
          </w:p>
        </w:tc>
        <w:tc>
          <w:tcPr>
            <w:tcW w:w="2336" w:type="dxa"/>
          </w:tcPr>
          <w:p w14:paraId="2F1638E9" w14:textId="3B6D5E77" w:rsidR="00B93779" w:rsidRDefault="00B93779" w:rsidP="00B93779">
            <w:pPr>
              <w:jc w:val="both"/>
              <w:rPr>
                <w:sz w:val="24"/>
                <w:szCs w:val="24"/>
                <w:lang w:val="en-US"/>
              </w:rPr>
            </w:pPr>
            <w:r>
              <w:rPr>
                <w:sz w:val="24"/>
                <w:szCs w:val="24"/>
                <w:lang w:val="en-US"/>
              </w:rPr>
              <w:t>Table</w:t>
            </w:r>
          </w:p>
        </w:tc>
        <w:tc>
          <w:tcPr>
            <w:tcW w:w="2337" w:type="dxa"/>
          </w:tcPr>
          <w:p w14:paraId="02920EA0" w14:textId="59E6B650" w:rsidR="00B93779" w:rsidRDefault="00B93779" w:rsidP="00B93779">
            <w:pPr>
              <w:jc w:val="both"/>
              <w:rPr>
                <w:sz w:val="24"/>
                <w:szCs w:val="24"/>
                <w:lang w:val="en-US"/>
              </w:rPr>
            </w:pPr>
            <w:r>
              <w:rPr>
                <w:sz w:val="24"/>
                <w:szCs w:val="24"/>
                <w:lang w:val="en-US"/>
              </w:rPr>
              <w:t>Table</w:t>
            </w:r>
          </w:p>
        </w:tc>
      </w:tr>
      <w:tr w:rsidR="00B93779" w14:paraId="4230C1E7" w14:textId="77777777" w:rsidTr="00B93779">
        <w:tc>
          <w:tcPr>
            <w:tcW w:w="2336" w:type="dxa"/>
          </w:tcPr>
          <w:p w14:paraId="3535F077" w14:textId="7F0108AB" w:rsidR="00B93779" w:rsidRDefault="00B93779" w:rsidP="00B93779">
            <w:pPr>
              <w:jc w:val="both"/>
              <w:rPr>
                <w:sz w:val="24"/>
                <w:szCs w:val="24"/>
                <w:lang w:val="en-US"/>
              </w:rPr>
            </w:pPr>
            <w:r>
              <w:rPr>
                <w:sz w:val="24"/>
                <w:szCs w:val="24"/>
                <w:lang w:val="en-US"/>
              </w:rPr>
              <w:t>Table</w:t>
            </w:r>
          </w:p>
        </w:tc>
        <w:tc>
          <w:tcPr>
            <w:tcW w:w="2336" w:type="dxa"/>
          </w:tcPr>
          <w:p w14:paraId="7156CB83" w14:textId="5F7B4C4F" w:rsidR="00B93779" w:rsidRDefault="00B93779" w:rsidP="00B93779">
            <w:pPr>
              <w:jc w:val="both"/>
              <w:rPr>
                <w:sz w:val="24"/>
                <w:szCs w:val="24"/>
                <w:lang w:val="en-US"/>
              </w:rPr>
            </w:pPr>
            <w:r>
              <w:rPr>
                <w:sz w:val="24"/>
                <w:szCs w:val="24"/>
                <w:lang w:val="en-US"/>
              </w:rPr>
              <w:t>Table</w:t>
            </w:r>
          </w:p>
        </w:tc>
        <w:tc>
          <w:tcPr>
            <w:tcW w:w="2336" w:type="dxa"/>
          </w:tcPr>
          <w:p w14:paraId="29CA48F7" w14:textId="6DCDD5AB" w:rsidR="00B93779" w:rsidRDefault="00B93779" w:rsidP="00B93779">
            <w:pPr>
              <w:jc w:val="both"/>
              <w:rPr>
                <w:sz w:val="24"/>
                <w:szCs w:val="24"/>
                <w:lang w:val="en-US"/>
              </w:rPr>
            </w:pPr>
            <w:r>
              <w:rPr>
                <w:sz w:val="24"/>
                <w:szCs w:val="24"/>
                <w:lang w:val="en-US"/>
              </w:rPr>
              <w:t>Table</w:t>
            </w:r>
          </w:p>
        </w:tc>
        <w:tc>
          <w:tcPr>
            <w:tcW w:w="2337" w:type="dxa"/>
          </w:tcPr>
          <w:p w14:paraId="505E069E" w14:textId="02ED0F21" w:rsidR="00B93779" w:rsidRDefault="00B93779" w:rsidP="00B93779">
            <w:pPr>
              <w:jc w:val="both"/>
              <w:rPr>
                <w:sz w:val="24"/>
                <w:szCs w:val="24"/>
                <w:lang w:val="en-US"/>
              </w:rPr>
            </w:pPr>
            <w:r>
              <w:rPr>
                <w:sz w:val="24"/>
                <w:szCs w:val="24"/>
                <w:lang w:val="en-US"/>
              </w:rPr>
              <w:t>Table</w:t>
            </w:r>
          </w:p>
        </w:tc>
      </w:tr>
      <w:tr w:rsidR="00B93779" w14:paraId="61879589" w14:textId="77777777" w:rsidTr="00B93779">
        <w:tc>
          <w:tcPr>
            <w:tcW w:w="2336" w:type="dxa"/>
          </w:tcPr>
          <w:p w14:paraId="638B80F9" w14:textId="65B67298" w:rsidR="00B93779" w:rsidRDefault="00B93779" w:rsidP="00B93779">
            <w:pPr>
              <w:jc w:val="both"/>
              <w:rPr>
                <w:sz w:val="24"/>
                <w:szCs w:val="24"/>
                <w:lang w:val="en-US"/>
              </w:rPr>
            </w:pPr>
            <w:r>
              <w:rPr>
                <w:sz w:val="24"/>
                <w:szCs w:val="24"/>
                <w:lang w:val="en-US"/>
              </w:rPr>
              <w:t>Table</w:t>
            </w:r>
          </w:p>
        </w:tc>
        <w:tc>
          <w:tcPr>
            <w:tcW w:w="2336" w:type="dxa"/>
          </w:tcPr>
          <w:p w14:paraId="79DFCA4A" w14:textId="182B56A8" w:rsidR="00B93779" w:rsidRDefault="00B93779" w:rsidP="00B93779">
            <w:pPr>
              <w:jc w:val="both"/>
              <w:rPr>
                <w:sz w:val="24"/>
                <w:szCs w:val="24"/>
                <w:lang w:val="en-US"/>
              </w:rPr>
            </w:pPr>
            <w:r>
              <w:rPr>
                <w:sz w:val="24"/>
                <w:szCs w:val="24"/>
                <w:lang w:val="en-US"/>
              </w:rPr>
              <w:t>Table</w:t>
            </w:r>
          </w:p>
        </w:tc>
        <w:tc>
          <w:tcPr>
            <w:tcW w:w="2336" w:type="dxa"/>
          </w:tcPr>
          <w:p w14:paraId="19606010" w14:textId="0C8AE42E" w:rsidR="00B93779" w:rsidRDefault="00B93779" w:rsidP="00B93779">
            <w:pPr>
              <w:jc w:val="both"/>
              <w:rPr>
                <w:sz w:val="24"/>
                <w:szCs w:val="24"/>
                <w:lang w:val="en-US"/>
              </w:rPr>
            </w:pPr>
            <w:r>
              <w:rPr>
                <w:sz w:val="24"/>
                <w:szCs w:val="24"/>
                <w:lang w:val="en-US"/>
              </w:rPr>
              <w:t>Table</w:t>
            </w:r>
          </w:p>
        </w:tc>
        <w:tc>
          <w:tcPr>
            <w:tcW w:w="2337" w:type="dxa"/>
          </w:tcPr>
          <w:p w14:paraId="2151FDF0" w14:textId="5B6A2653" w:rsidR="00B93779" w:rsidRDefault="00B93779" w:rsidP="00B93779">
            <w:pPr>
              <w:jc w:val="both"/>
              <w:rPr>
                <w:sz w:val="24"/>
                <w:szCs w:val="24"/>
                <w:lang w:val="en-US"/>
              </w:rPr>
            </w:pPr>
            <w:r>
              <w:rPr>
                <w:sz w:val="24"/>
                <w:szCs w:val="24"/>
                <w:lang w:val="en-US"/>
              </w:rPr>
              <w:t>Table</w:t>
            </w:r>
          </w:p>
        </w:tc>
      </w:tr>
      <w:tr w:rsidR="00B93779" w14:paraId="51D90A0C" w14:textId="77777777" w:rsidTr="00B93779">
        <w:tc>
          <w:tcPr>
            <w:tcW w:w="2336" w:type="dxa"/>
          </w:tcPr>
          <w:p w14:paraId="29808F33" w14:textId="23570F68" w:rsidR="00B93779" w:rsidRDefault="00B93779" w:rsidP="00B93779">
            <w:pPr>
              <w:jc w:val="both"/>
              <w:rPr>
                <w:sz w:val="24"/>
                <w:szCs w:val="24"/>
                <w:lang w:val="en-US"/>
              </w:rPr>
            </w:pPr>
            <w:r>
              <w:rPr>
                <w:sz w:val="24"/>
                <w:szCs w:val="24"/>
                <w:lang w:val="en-US"/>
              </w:rPr>
              <w:t>Table</w:t>
            </w:r>
          </w:p>
        </w:tc>
        <w:tc>
          <w:tcPr>
            <w:tcW w:w="2336" w:type="dxa"/>
          </w:tcPr>
          <w:p w14:paraId="4402569E" w14:textId="51A82A58" w:rsidR="00B93779" w:rsidRDefault="00B93779" w:rsidP="00B93779">
            <w:pPr>
              <w:jc w:val="both"/>
              <w:rPr>
                <w:sz w:val="24"/>
                <w:szCs w:val="24"/>
                <w:lang w:val="en-US"/>
              </w:rPr>
            </w:pPr>
            <w:r>
              <w:rPr>
                <w:sz w:val="24"/>
                <w:szCs w:val="24"/>
                <w:lang w:val="en-US"/>
              </w:rPr>
              <w:t>Table</w:t>
            </w:r>
          </w:p>
        </w:tc>
        <w:tc>
          <w:tcPr>
            <w:tcW w:w="2336" w:type="dxa"/>
          </w:tcPr>
          <w:p w14:paraId="28C1C2FE" w14:textId="47607148" w:rsidR="00B93779" w:rsidRDefault="00B93779" w:rsidP="00B93779">
            <w:pPr>
              <w:jc w:val="both"/>
              <w:rPr>
                <w:sz w:val="24"/>
                <w:szCs w:val="24"/>
                <w:lang w:val="en-US"/>
              </w:rPr>
            </w:pPr>
            <w:r>
              <w:rPr>
                <w:sz w:val="24"/>
                <w:szCs w:val="24"/>
                <w:lang w:val="en-US"/>
              </w:rPr>
              <w:t>Table</w:t>
            </w:r>
          </w:p>
        </w:tc>
        <w:tc>
          <w:tcPr>
            <w:tcW w:w="2337" w:type="dxa"/>
          </w:tcPr>
          <w:p w14:paraId="2C624AB7" w14:textId="124D26FC" w:rsidR="00B93779" w:rsidRDefault="00B93779" w:rsidP="00B93779">
            <w:pPr>
              <w:jc w:val="both"/>
              <w:rPr>
                <w:sz w:val="24"/>
                <w:szCs w:val="24"/>
                <w:lang w:val="en-US"/>
              </w:rPr>
            </w:pPr>
            <w:r>
              <w:rPr>
                <w:sz w:val="24"/>
                <w:szCs w:val="24"/>
                <w:lang w:val="en-US"/>
              </w:rPr>
              <w:t>Table</w:t>
            </w:r>
          </w:p>
        </w:tc>
      </w:tr>
    </w:tbl>
    <w:p w14:paraId="17774945" w14:textId="188D97F2" w:rsidR="00B93779" w:rsidRDefault="00B93779" w:rsidP="00B93779">
      <w:pPr>
        <w:jc w:val="both"/>
        <w:rPr>
          <w:sz w:val="24"/>
          <w:szCs w:val="24"/>
          <w:lang w:val="en-US"/>
        </w:rPr>
      </w:pPr>
    </w:p>
    <w:p w14:paraId="0B0ADF48" w14:textId="35574D93" w:rsidR="00B93779" w:rsidRPr="00B93779" w:rsidRDefault="00B93779" w:rsidP="00B93779">
      <w:pPr>
        <w:jc w:val="both"/>
        <w:rPr>
          <w:sz w:val="24"/>
          <w:szCs w:val="24"/>
          <w:lang w:val="en-US"/>
        </w:rPr>
      </w:pPr>
      <w:r>
        <w:rPr>
          <w:noProof/>
          <w:sz w:val="24"/>
          <w:szCs w:val="24"/>
          <w:lang w:val="en-US"/>
        </w:rPr>
        <w:drawing>
          <wp:inline distT="0" distB="0" distL="0" distR="0" wp14:anchorId="516101CF" wp14:editId="3A504AEE">
            <wp:extent cx="5943600" cy="27089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08910"/>
                    </a:xfrm>
                    <a:prstGeom prst="rect">
                      <a:avLst/>
                    </a:prstGeom>
                    <a:noFill/>
                    <a:ln>
                      <a:noFill/>
                    </a:ln>
                  </pic:spPr>
                </pic:pic>
              </a:graphicData>
            </a:graphic>
          </wp:inline>
        </w:drawing>
      </w:r>
    </w:p>
    <w:sectPr w:rsidR="00B93779" w:rsidRPr="00B937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Строгий">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3786"/>
    <w:multiLevelType w:val="hybridMultilevel"/>
    <w:tmpl w:val="8A22B9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78CA38F3"/>
    <w:multiLevelType w:val="hybridMultilevel"/>
    <w:tmpl w:val="F424B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15113033">
    <w:abstractNumId w:val="0"/>
  </w:num>
  <w:num w:numId="2" w16cid:durableId="1844467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D4"/>
    <w:rsid w:val="006D0C0D"/>
    <w:rsid w:val="00B93779"/>
    <w:rsid w:val="00C24570"/>
    <w:rsid w:val="00F50BD4"/>
    <w:rsid w:val="00F520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B37A"/>
  <w15:chartTrackingRefBased/>
  <w15:docId w15:val="{4B67C3DF-705D-4DE8-AF0E-78AE9C75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24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245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 уровня"/>
    <w:link w:val="12"/>
    <w:qFormat/>
    <w:rsid w:val="00F520B9"/>
    <w:pPr>
      <w:keepNext/>
      <w:suppressAutoHyphens/>
      <w:spacing w:after="240" w:line="360" w:lineRule="auto"/>
      <w:jc w:val="center"/>
    </w:pPr>
    <w:rPr>
      <w:rFonts w:ascii="Строгий" w:eastAsiaTheme="majorEastAsia" w:hAnsi="Строгий" w:cstheme="majorBidi"/>
      <w:b/>
      <w:caps/>
      <w:sz w:val="28"/>
      <w:szCs w:val="26"/>
    </w:rPr>
  </w:style>
  <w:style w:type="character" w:customStyle="1" w:styleId="12">
    <w:name w:val="Заголовок 1 уровня Знак"/>
    <w:basedOn w:val="a0"/>
    <w:link w:val="11"/>
    <w:rsid w:val="00F520B9"/>
    <w:rPr>
      <w:rFonts w:ascii="Строгий" w:eastAsiaTheme="majorEastAsia" w:hAnsi="Строгий" w:cstheme="majorBidi"/>
      <w:b/>
      <w:caps/>
      <w:sz w:val="28"/>
      <w:szCs w:val="26"/>
    </w:rPr>
  </w:style>
  <w:style w:type="paragraph" w:customStyle="1" w:styleId="13">
    <w:name w:val="Заголовок 1 ур"/>
    <w:basedOn w:val="1"/>
    <w:qFormat/>
    <w:rsid w:val="00C24570"/>
    <w:pPr>
      <w:suppressAutoHyphens/>
      <w:spacing w:after="240" w:line="360" w:lineRule="auto"/>
      <w:jc w:val="center"/>
    </w:pPr>
    <w:rPr>
      <w:rFonts w:ascii="Строгий" w:hAnsi="Строгий"/>
      <w:b/>
      <w:caps/>
      <w:color w:val="000000" w:themeColor="text1"/>
      <w:sz w:val="28"/>
      <w:szCs w:val="26"/>
    </w:rPr>
  </w:style>
  <w:style w:type="character" w:customStyle="1" w:styleId="10">
    <w:name w:val="Заголовок 1 Знак"/>
    <w:basedOn w:val="a0"/>
    <w:link w:val="1"/>
    <w:uiPriority w:val="9"/>
    <w:rsid w:val="00C24570"/>
    <w:rPr>
      <w:rFonts w:asciiTheme="majorHAnsi" w:eastAsiaTheme="majorEastAsia" w:hAnsiTheme="majorHAnsi" w:cstheme="majorBidi"/>
      <w:color w:val="2F5496" w:themeColor="accent1" w:themeShade="BF"/>
      <w:sz w:val="32"/>
      <w:szCs w:val="32"/>
    </w:rPr>
  </w:style>
  <w:style w:type="paragraph" w:customStyle="1" w:styleId="21">
    <w:name w:val="Заголовок 2 ур"/>
    <w:basedOn w:val="2"/>
    <w:qFormat/>
    <w:rsid w:val="00C24570"/>
    <w:pPr>
      <w:suppressAutoHyphens/>
      <w:spacing w:after="240" w:line="360" w:lineRule="auto"/>
    </w:pPr>
    <w:rPr>
      <w:rFonts w:ascii="Строгий" w:hAnsi="Строгий"/>
      <w:b/>
      <w:color w:val="000000" w:themeColor="text1"/>
    </w:rPr>
  </w:style>
  <w:style w:type="character" w:customStyle="1" w:styleId="20">
    <w:name w:val="Заголовок 2 Знак"/>
    <w:basedOn w:val="a0"/>
    <w:link w:val="2"/>
    <w:uiPriority w:val="9"/>
    <w:semiHidden/>
    <w:rsid w:val="00C24570"/>
    <w:rPr>
      <w:rFonts w:asciiTheme="majorHAnsi" w:eastAsiaTheme="majorEastAsia" w:hAnsiTheme="majorHAnsi" w:cstheme="majorBidi"/>
      <w:color w:val="2F5496" w:themeColor="accent1" w:themeShade="BF"/>
      <w:sz w:val="26"/>
      <w:szCs w:val="26"/>
    </w:rPr>
  </w:style>
  <w:style w:type="paragraph" w:customStyle="1" w:styleId="3-">
    <w:name w:val="Заголовок 3-го уровня"/>
    <w:qFormat/>
    <w:rsid w:val="00C24570"/>
    <w:pPr>
      <w:keepNext/>
      <w:suppressAutoHyphens/>
      <w:spacing w:after="240" w:line="360" w:lineRule="auto"/>
    </w:pPr>
    <w:rPr>
      <w:rFonts w:ascii="Строгий" w:eastAsiaTheme="majorEastAsia" w:hAnsi="Строгий" w:cstheme="majorBidi"/>
      <w:i/>
      <w:sz w:val="24"/>
      <w:szCs w:val="26"/>
    </w:rPr>
  </w:style>
  <w:style w:type="paragraph" w:customStyle="1" w:styleId="a3">
    <w:name w:val="Колонтитул"/>
    <w:qFormat/>
    <w:rsid w:val="00C24570"/>
    <w:pPr>
      <w:jc w:val="center"/>
    </w:pPr>
    <w:rPr>
      <w:rFonts w:ascii="Строгий" w:eastAsiaTheme="majorEastAsia" w:hAnsi="Строгий" w:cstheme="majorBidi"/>
      <w:b/>
      <w:i/>
      <w:szCs w:val="26"/>
    </w:rPr>
  </w:style>
  <w:style w:type="paragraph" w:styleId="a4">
    <w:name w:val="List Paragraph"/>
    <w:basedOn w:val="a"/>
    <w:uiPriority w:val="34"/>
    <w:qFormat/>
    <w:rsid w:val="00B93779"/>
    <w:pPr>
      <w:ind w:left="720"/>
      <w:contextualSpacing/>
    </w:pPr>
  </w:style>
  <w:style w:type="table" w:styleId="a5">
    <w:name w:val="Table Grid"/>
    <w:basedOn w:val="a1"/>
    <w:uiPriority w:val="39"/>
    <w:rsid w:val="00B93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Решетников</dc:creator>
  <cp:keywords/>
  <dc:description/>
  <cp:lastModifiedBy>Алексей Решетников</cp:lastModifiedBy>
  <cp:revision>2</cp:revision>
  <dcterms:created xsi:type="dcterms:W3CDTF">2022-06-26T11:13:00Z</dcterms:created>
  <dcterms:modified xsi:type="dcterms:W3CDTF">2022-06-26T11:16:00Z</dcterms:modified>
</cp:coreProperties>
</file>