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EF3A" w14:textId="2DD67C3F"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t>SEGURIDAD</w:t>
      </w:r>
    </w:p>
    <w:p w14:paraId="0F107909"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GENERAL: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06001694" w14:textId="77777777" w:rsidR="007F475B" w:rsidRPr="00AA3D44" w:rsidRDefault="007F475B" w:rsidP="007F475B">
      <w:pPr>
        <w:jc w:val="center"/>
        <w:rPr>
          <w:rFonts w:ascii="Archivo Medium" w:hAnsi="Archivo Medium" w:cs="Archivo Medium"/>
          <w:b/>
          <w:bCs/>
          <w:color w:val="C00000"/>
        </w:rPr>
      </w:pPr>
      <w:r w:rsidRPr="00AA3D44">
        <w:rPr>
          <w:rFonts w:ascii="Archivo Medium" w:hAnsi="Archivo Medium" w:cs="Archivo Medium"/>
          <w:b/>
          <w:bCs/>
        </w:rPr>
        <w:t xml:space="preserve">CALIFICACIÓN DEL ÚLTIMO PERIODO: </w:t>
      </w:r>
      <w:r w:rsidRPr="00AA3D44">
        <w:rPr>
          <w:rFonts w:ascii="Archivo Medium" w:hAnsi="Archivo Medium" w:cs="Archivo Medium"/>
          <w:b/>
          <w:bCs/>
          <w:color w:val="00B050"/>
        </w:rPr>
        <w:t>EXCELENTE</w:t>
      </w:r>
      <w:r w:rsidRPr="00AA3D44">
        <w:rPr>
          <w:rFonts w:ascii="Archivo Medium" w:hAnsi="Archivo Medium" w:cs="Archivo Medium"/>
          <w:b/>
          <w:bCs/>
        </w:rPr>
        <w:t>/</w:t>
      </w:r>
      <w:r w:rsidRPr="00AA3D44">
        <w:rPr>
          <w:rFonts w:ascii="Archivo Medium" w:hAnsi="Archivo Medium" w:cs="Archivo Medium"/>
          <w:b/>
          <w:bCs/>
          <w:color w:val="92D050"/>
        </w:rPr>
        <w:t>MUY BIEN</w:t>
      </w:r>
      <w:r w:rsidRPr="00AA3D44">
        <w:rPr>
          <w:rFonts w:ascii="Archivo Medium" w:hAnsi="Archivo Medium" w:cs="Archivo Medium"/>
          <w:b/>
          <w:bCs/>
          <w:color w:val="000000" w:themeColor="text1"/>
        </w:rPr>
        <w:t>/</w:t>
      </w:r>
      <w:r w:rsidRPr="00AA3D44">
        <w:rPr>
          <w:rFonts w:ascii="Archivo Medium" w:hAnsi="Archivo Medium" w:cs="Archivo Medium"/>
          <w:b/>
          <w:bCs/>
          <w:color w:val="FFC000"/>
        </w:rPr>
        <w:t>REGULAR</w:t>
      </w:r>
      <w:r w:rsidRPr="00AA3D44">
        <w:rPr>
          <w:rFonts w:ascii="Archivo Medium" w:hAnsi="Archivo Medium" w:cs="Archivo Medium"/>
          <w:b/>
          <w:bCs/>
          <w:color w:val="000000" w:themeColor="text1"/>
        </w:rPr>
        <w:t>/</w:t>
      </w:r>
      <w:r w:rsidRPr="00AA3D44">
        <w:rPr>
          <w:rFonts w:ascii="Archivo Medium" w:hAnsi="Archivo Medium" w:cs="Archivo Medium"/>
          <w:b/>
          <w:bCs/>
          <w:color w:val="EE0000"/>
        </w:rPr>
        <w:t>MAL</w:t>
      </w:r>
      <w:r w:rsidRPr="00AA3D44">
        <w:rPr>
          <w:rFonts w:ascii="Archivo Medium" w:hAnsi="Archivo Medium" w:cs="Archivo Medium"/>
          <w:b/>
          <w:bCs/>
          <w:color w:val="000000" w:themeColor="text1"/>
        </w:rPr>
        <w:t>/</w:t>
      </w:r>
      <w:r w:rsidRPr="00AA3D44">
        <w:rPr>
          <w:rFonts w:ascii="Archivo Medium" w:hAnsi="Archivo Medium" w:cs="Archivo Medium"/>
          <w:b/>
          <w:bCs/>
          <w:color w:val="C00000"/>
        </w:rPr>
        <w:t>CATASTRÓFICO</w:t>
      </w:r>
    </w:p>
    <w:p w14:paraId="4C6EEA1B" w14:textId="77777777" w:rsidR="007F475B" w:rsidRPr="00CC3684" w:rsidRDefault="007F475B" w:rsidP="007F475B">
      <w:pPr>
        <w:jc w:val="center"/>
        <w:rPr>
          <w:rFonts w:ascii="Archivo" w:hAnsi="Archivo" w:cs="Archivo"/>
          <w:b/>
          <w:bCs/>
          <w:color w:val="92D050"/>
        </w:rPr>
      </w:pPr>
    </w:p>
    <w:p w14:paraId="5617EC71" w14:textId="77777777" w:rsidR="007F475B" w:rsidRPr="00083615" w:rsidRDefault="007F475B" w:rsidP="005E298C">
      <w:pPr>
        <w:ind w:left="567" w:right="616" w:firstLine="567"/>
        <w:jc w:val="center"/>
        <w:rPr>
          <w:rFonts w:ascii="Archivo" w:hAnsi="Archivo" w:cs="Archivo"/>
          <w:b/>
          <w:bCs/>
          <w:color w:val="92D050"/>
        </w:rPr>
      </w:pPr>
    </w:p>
    <w:p w14:paraId="6ED694B2" w14:textId="77777777"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Resumir de forma general la interpretación de los indicadores en su conjunto, durante todo el periodo de análisis.</w:t>
      </w:r>
    </w:p>
    <w:p w14:paraId="29E1D75E" w14:textId="4011E823" w:rsidR="00FF0D65" w:rsidRPr="00FF0D65" w:rsidRDefault="00FF0D65" w:rsidP="006634C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de los bienes a proteger (seguridad física, humana, derechos humanos)</w:t>
      </w:r>
    </w:p>
    <w:p w14:paraId="62EC7C4C" w14:textId="6FDDC52A" w:rsidR="006634C5" w:rsidRPr="00FF0D65" w:rsidRDefault="006634C5" w:rsidP="006634C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sobre la condición estatal vs la municipal</w:t>
      </w:r>
    </w:p>
    <w:p w14:paraId="0ECBA2C2" w14:textId="6D285E7F" w:rsidR="006634C5" w:rsidRPr="00FF0D65" w:rsidRDefault="006634C5" w:rsidP="00FF0D65">
      <w:pPr>
        <w:pStyle w:val="Prrafodelista"/>
        <w:numPr>
          <w:ilvl w:val="0"/>
          <w:numId w:val="16"/>
        </w:numPr>
        <w:spacing w:before="320" w:after="320" w:line="360" w:lineRule="auto"/>
        <w:ind w:right="616"/>
        <w:jc w:val="both"/>
        <w:rPr>
          <w:rFonts w:ascii="Archivo Light" w:hAnsi="Archivo Light" w:cs="Archivo Light"/>
          <w:color w:val="EE0000"/>
        </w:rPr>
      </w:pPr>
      <w:r w:rsidRPr="00FF0D65">
        <w:rPr>
          <w:rFonts w:ascii="Archivo Light" w:hAnsi="Archivo Light" w:cs="Archivo Light"/>
          <w:color w:val="EE0000"/>
        </w:rPr>
        <w:t>Un párrafo sobre los avances del municipio a lo largo del periodo</w:t>
      </w:r>
    </w:p>
    <w:p w14:paraId="39137537" w14:textId="6CDBA27A"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2D49C7" w:rsidRPr="00AA3D44">
        <w:rPr>
          <w:rFonts w:ascii="Archivo Light" w:hAnsi="Archivo Light" w:cs="Archivo Light"/>
        </w:rPr>
        <w:t>Á</w:t>
      </w:r>
      <w:r w:rsidRPr="00AA3D44">
        <w:rPr>
          <w:rFonts w:ascii="Archivo Light" w:hAnsi="Archivo Light" w:cs="Archivo Light"/>
        </w:rPr>
        <w:t>RRAFOS]</w:t>
      </w:r>
    </w:p>
    <w:p w14:paraId="3A847EE5"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i/>
          <w:iCs/>
        </w:rPr>
        <w:t xml:space="preserve">Resumir de forma general la interpretación de los indicadores en su conjunto, durante el último período, es decir, los 2 años más recientes. </w:t>
      </w:r>
      <w:r w:rsidRPr="00AA3D44">
        <w:rPr>
          <w:rFonts w:ascii="Archivo Light" w:hAnsi="Archivo Light" w:cs="Archivo Light"/>
        </w:rPr>
        <w:tab/>
      </w:r>
      <w:r w:rsidRPr="00AA3D44">
        <w:rPr>
          <w:rFonts w:ascii="Archivo Light" w:hAnsi="Archivo Light" w:cs="Archivo Light"/>
        </w:rPr>
        <w:tab/>
      </w:r>
    </w:p>
    <w:p w14:paraId="0804EEB6" w14:textId="1243B997" w:rsidR="007F475B" w:rsidRDefault="007F475B" w:rsidP="00E33CBF">
      <w:pPr>
        <w:spacing w:before="320" w:after="320" w:line="360" w:lineRule="auto"/>
        <w:ind w:left="567" w:right="616" w:firstLine="284"/>
        <w:contextualSpacing/>
        <w:jc w:val="both"/>
        <w:rPr>
          <w:rFonts w:ascii="Archivo Light" w:hAnsi="Archivo Light" w:cs="Archivo Light"/>
        </w:rPr>
      </w:pPr>
      <w:r w:rsidRPr="00AA3D44">
        <w:rPr>
          <w:rFonts w:ascii="Archivo Light" w:hAnsi="Archivo Light" w:cs="Archivo Light"/>
        </w:rPr>
        <w:t>[INSERTAR DE DOS A TRES P</w:t>
      </w:r>
      <w:r w:rsidR="002D49C7" w:rsidRPr="00AA3D44">
        <w:rPr>
          <w:rFonts w:ascii="Archivo Light" w:hAnsi="Archivo Light" w:cs="Archivo Light"/>
        </w:rPr>
        <w:t>Á</w:t>
      </w:r>
      <w:r w:rsidRPr="00AA3D44">
        <w:rPr>
          <w:rFonts w:ascii="Archivo Light" w:hAnsi="Archivo Light" w:cs="Archivo Light"/>
        </w:rPr>
        <w:t>RRAFOS]</w:t>
      </w:r>
    </w:p>
    <w:p w14:paraId="5D7854AB" w14:textId="696BA453"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Un párrafo de protección civil, </w:t>
      </w:r>
    </w:p>
    <w:p w14:paraId="51FD7AD6" w14:textId="5EA6EF42"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Uno de condiciones laborales</w:t>
      </w:r>
    </w:p>
    <w:p w14:paraId="36544D51" w14:textId="045E3671" w:rsidR="00FF0D65" w:rsidRPr="00AA3D44"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Uno de inteligencia policial y eficiencia</w:t>
      </w:r>
    </w:p>
    <w:p w14:paraId="40467596"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p>
    <w:p w14:paraId="6A19E18B" w14:textId="400F88EB"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 xml:space="preserve">Cuando se trata del producto de gobierno, en el análisis de indicadores hay dos preguntas </w:t>
      </w:r>
      <w:r w:rsidR="002D49C7" w:rsidRPr="00AA3D44">
        <w:rPr>
          <w:rFonts w:ascii="Archivo Light" w:hAnsi="Archivo Light" w:cs="Archivo Light"/>
          <w:i/>
          <w:iCs/>
        </w:rPr>
        <w:t>por</w:t>
      </w:r>
      <w:r w:rsidRPr="00AA3D44">
        <w:rPr>
          <w:rFonts w:ascii="Archivo Light" w:hAnsi="Archivo Light" w:cs="Archivo Light"/>
          <w:i/>
          <w:iCs/>
        </w:rPr>
        <w:t xml:space="preserve"> responder: </w:t>
      </w:r>
      <w:r w:rsidR="002D49C7" w:rsidRPr="00AA3D44">
        <w:rPr>
          <w:rFonts w:ascii="Archivo Light" w:hAnsi="Archivo Light" w:cs="Archivo Light"/>
          <w:i/>
          <w:iCs/>
        </w:rPr>
        <w:t xml:space="preserve">1)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 xml:space="preserve">ué dice la información? </w:t>
      </w:r>
      <w:r w:rsidR="002D49C7" w:rsidRPr="00AA3D44">
        <w:rPr>
          <w:rFonts w:ascii="Archivo Light" w:hAnsi="Archivo Light" w:cs="Archivo Light"/>
          <w:i/>
          <w:iCs/>
        </w:rPr>
        <w:t xml:space="preserve">y 2)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 xml:space="preserve">ué hacer con esta información? </w:t>
      </w:r>
      <w:r w:rsidR="002D49C7" w:rsidRPr="00AA3D44">
        <w:rPr>
          <w:rFonts w:ascii="Archivo Light" w:hAnsi="Archivo Light" w:cs="Archivo Light"/>
          <w:i/>
          <w:iCs/>
        </w:rPr>
        <w:t>Con</w:t>
      </w:r>
      <w:r w:rsidRPr="00AA3D44">
        <w:rPr>
          <w:rFonts w:ascii="Archivo Light" w:hAnsi="Archivo Light" w:cs="Archivo Light"/>
          <w:i/>
          <w:iCs/>
        </w:rPr>
        <w:t xml:space="preserve"> base </w:t>
      </w:r>
      <w:r w:rsidR="002D49C7" w:rsidRPr="00AA3D44">
        <w:rPr>
          <w:rFonts w:ascii="Archivo Light" w:hAnsi="Archivo Light" w:cs="Archivo Light"/>
          <w:i/>
          <w:iCs/>
        </w:rPr>
        <w:t>en</w:t>
      </w:r>
      <w:r w:rsidRPr="00AA3D44">
        <w:rPr>
          <w:rFonts w:ascii="Archivo Light" w:hAnsi="Archivo Light" w:cs="Archivo Light"/>
          <w:i/>
          <w:iCs/>
        </w:rPr>
        <w:t xml:space="preserve"> eso, se hacen propuestas ligeras.</w:t>
      </w:r>
    </w:p>
    <w:p w14:paraId="6191136F" w14:textId="2B5576DF" w:rsidR="00FF0D65" w:rsidRDefault="00FF0D65" w:rsidP="009A7B81">
      <w:pPr>
        <w:pStyle w:val="Prrafodelista"/>
        <w:numPr>
          <w:ilvl w:val="0"/>
          <w:numId w:val="17"/>
        </w:numPr>
        <w:spacing w:before="320" w:after="320" w:line="360" w:lineRule="auto"/>
        <w:ind w:right="616"/>
        <w:jc w:val="both"/>
        <w:rPr>
          <w:rFonts w:ascii="Archivo Light" w:hAnsi="Archivo Light" w:cs="Archivo Light"/>
        </w:rPr>
      </w:pPr>
      <w:r w:rsidRPr="009A7B81">
        <w:rPr>
          <w:rFonts w:ascii="Archivo Light" w:hAnsi="Archivo Light" w:cs="Archivo Light"/>
        </w:rPr>
        <w:t>Tendencia general – la cosa va bien, mal, o no se ha movido</w:t>
      </w:r>
    </w:p>
    <w:p w14:paraId="6B8B13D1" w14:textId="536F2B0D" w:rsidR="009A7B81" w:rsidRPr="009A7B81" w:rsidRDefault="009A7B81" w:rsidP="009A7B81">
      <w:pPr>
        <w:pStyle w:val="Prrafodelista"/>
        <w:numPr>
          <w:ilvl w:val="0"/>
          <w:numId w:val="17"/>
        </w:numPr>
        <w:spacing w:before="320" w:after="320" w:line="360" w:lineRule="auto"/>
        <w:ind w:right="616"/>
        <w:jc w:val="both"/>
        <w:rPr>
          <w:rFonts w:ascii="Archivo Light" w:hAnsi="Archivo Light" w:cs="Archivo Light"/>
        </w:rPr>
      </w:pPr>
      <w:r>
        <w:rPr>
          <w:rFonts w:ascii="Archivo Light" w:hAnsi="Archivo Light" w:cs="Archivo Light"/>
        </w:rPr>
        <w:t>Qué hacer: atender carencias, o mejorar procesos.</w:t>
      </w:r>
    </w:p>
    <w:p w14:paraId="75F26114" w14:textId="17544AD9" w:rsidR="00FF0D65" w:rsidRDefault="00FF0D65" w:rsidP="00FF0D65">
      <w:pPr>
        <w:spacing w:before="320" w:after="320" w:line="360" w:lineRule="auto"/>
        <w:ind w:left="567" w:right="616" w:firstLine="284"/>
        <w:contextualSpacing/>
        <w:jc w:val="both"/>
        <w:rPr>
          <w:rFonts w:ascii="Archivo Light" w:hAnsi="Archivo Light" w:cs="Archivo Light"/>
        </w:rPr>
      </w:pPr>
    </w:p>
    <w:p w14:paraId="22653A18" w14:textId="77777777" w:rsidR="00FF0D65" w:rsidRPr="00AA3D44" w:rsidRDefault="00FF0D65" w:rsidP="00E33CBF">
      <w:pPr>
        <w:spacing w:before="320" w:after="320" w:line="360" w:lineRule="auto"/>
        <w:ind w:left="567" w:right="616" w:firstLine="284"/>
        <w:contextualSpacing/>
        <w:jc w:val="both"/>
        <w:rPr>
          <w:rFonts w:ascii="Archivo Light" w:hAnsi="Archivo Light" w:cs="Archivo Light"/>
          <w:i/>
          <w:iCs/>
        </w:rPr>
      </w:pPr>
    </w:p>
    <w:p w14:paraId="7DEE7A78" w14:textId="38D55AA4" w:rsidR="007F475B"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Cuando se trata del producto e</w:t>
      </w:r>
      <w:r w:rsidR="00A21FA4" w:rsidRPr="00AA3D44">
        <w:rPr>
          <w:rFonts w:ascii="Archivo Light" w:hAnsi="Archivo Light" w:cs="Archivo Light"/>
          <w:i/>
          <w:iCs/>
        </w:rPr>
        <w:t>lectoral</w:t>
      </w:r>
      <w:r w:rsidRPr="00AA3D44">
        <w:rPr>
          <w:rFonts w:ascii="Archivo Light" w:hAnsi="Archivo Light" w:cs="Archivo Light"/>
          <w:i/>
          <w:iCs/>
        </w:rPr>
        <w:t xml:space="preserve">, hay </w:t>
      </w:r>
      <w:r w:rsidR="002D49C7" w:rsidRPr="00AA3D44">
        <w:rPr>
          <w:rFonts w:ascii="Archivo Light" w:hAnsi="Archivo Light" w:cs="Archivo Light"/>
          <w:i/>
          <w:iCs/>
        </w:rPr>
        <w:t>tre</w:t>
      </w:r>
      <w:r w:rsidRPr="00AA3D44">
        <w:rPr>
          <w:rFonts w:ascii="Archivo Light" w:hAnsi="Archivo Light" w:cs="Archivo Light"/>
          <w:i/>
          <w:iCs/>
        </w:rPr>
        <w:t xml:space="preserve">s preguntas </w:t>
      </w:r>
      <w:r w:rsidR="002D49C7" w:rsidRPr="00AA3D44">
        <w:rPr>
          <w:rFonts w:ascii="Archivo Light" w:hAnsi="Archivo Light" w:cs="Archivo Light"/>
          <w:i/>
          <w:iCs/>
        </w:rPr>
        <w:t>por</w:t>
      </w:r>
      <w:r w:rsidRPr="00AA3D44">
        <w:rPr>
          <w:rFonts w:ascii="Archivo Light" w:hAnsi="Archivo Light" w:cs="Archivo Light"/>
          <w:i/>
          <w:iCs/>
        </w:rPr>
        <w:t xml:space="preserve"> responder: </w:t>
      </w:r>
      <w:r w:rsidR="002D49C7" w:rsidRPr="00AA3D44">
        <w:rPr>
          <w:rFonts w:ascii="Archivo Light" w:hAnsi="Archivo Light" w:cs="Archivo Light"/>
          <w:i/>
          <w:iCs/>
        </w:rPr>
        <w:t xml:space="preserve">1)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ué está bien?</w:t>
      </w:r>
      <w:r w:rsidR="002D49C7" w:rsidRPr="00AA3D44">
        <w:rPr>
          <w:rFonts w:ascii="Archivo Light" w:hAnsi="Archivo Light" w:cs="Archivo Light"/>
          <w:i/>
          <w:iCs/>
        </w:rPr>
        <w:t>,</w:t>
      </w:r>
      <w:r w:rsidRPr="00AA3D44">
        <w:rPr>
          <w:rFonts w:ascii="Archivo Light" w:hAnsi="Archivo Light" w:cs="Archivo Light"/>
          <w:i/>
          <w:iCs/>
        </w:rPr>
        <w:t xml:space="preserve"> </w:t>
      </w:r>
      <w:r w:rsidR="002D49C7" w:rsidRPr="00AA3D44">
        <w:rPr>
          <w:rFonts w:ascii="Archivo Light" w:hAnsi="Archivo Light" w:cs="Archivo Light"/>
          <w:i/>
          <w:iCs/>
        </w:rPr>
        <w:t xml:space="preserve">2) </w:t>
      </w:r>
      <w:r w:rsidRPr="00AA3D44">
        <w:rPr>
          <w:rFonts w:ascii="Archivo Light" w:hAnsi="Archivo Light" w:cs="Archivo Light"/>
          <w:i/>
          <w:iCs/>
        </w:rPr>
        <w:t>¿</w:t>
      </w:r>
      <w:r w:rsidR="002D49C7" w:rsidRPr="00AA3D44">
        <w:rPr>
          <w:rFonts w:ascii="Archivo Light" w:hAnsi="Archivo Light" w:cs="Archivo Light"/>
          <w:i/>
          <w:iCs/>
        </w:rPr>
        <w:t>q</w:t>
      </w:r>
      <w:r w:rsidRPr="00AA3D44">
        <w:rPr>
          <w:rFonts w:ascii="Archivo Light" w:hAnsi="Archivo Light" w:cs="Archivo Light"/>
          <w:i/>
          <w:iCs/>
        </w:rPr>
        <w:t>ué está mal</w:t>
      </w:r>
      <w:r w:rsidR="00F346EC" w:rsidRPr="00AA3D44">
        <w:rPr>
          <w:rFonts w:ascii="Archivo Light" w:hAnsi="Archivo Light" w:cs="Archivo Light"/>
          <w:i/>
          <w:iCs/>
        </w:rPr>
        <w:t>?</w:t>
      </w:r>
      <w:r w:rsidR="002D49C7" w:rsidRPr="00AA3D44">
        <w:rPr>
          <w:rFonts w:ascii="Archivo Light" w:hAnsi="Archivo Light" w:cs="Archivo Light"/>
          <w:i/>
          <w:iCs/>
        </w:rPr>
        <w:t xml:space="preserve"> y 3) </w:t>
      </w:r>
      <w:r w:rsidR="00F346EC" w:rsidRPr="00AA3D44">
        <w:rPr>
          <w:rFonts w:ascii="Archivo Light" w:hAnsi="Archivo Light" w:cs="Archivo Light"/>
          <w:i/>
          <w:iCs/>
        </w:rPr>
        <w:t>¿</w:t>
      </w:r>
      <w:r w:rsidR="002D49C7" w:rsidRPr="00AA3D44">
        <w:rPr>
          <w:rFonts w:ascii="Archivo Light" w:hAnsi="Archivo Light" w:cs="Archivo Light"/>
          <w:i/>
          <w:iCs/>
        </w:rPr>
        <w:t>p</w:t>
      </w:r>
      <w:r w:rsidRPr="00AA3D44">
        <w:rPr>
          <w:rFonts w:ascii="Archivo Light" w:hAnsi="Archivo Light" w:cs="Archivo Light"/>
          <w:i/>
          <w:iCs/>
        </w:rPr>
        <w:t>or qué?</w:t>
      </w:r>
    </w:p>
    <w:p w14:paraId="4B736940" w14:textId="7EF73D5C"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Qué está bien. No le muevas, trabajar sobre eso.</w:t>
      </w:r>
    </w:p>
    <w:p w14:paraId="2853BC15" w14:textId="72559A5F"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 xml:space="preserve">Qué está mal. Qué hay que mejorar. En protección civil, seguir los tratados. En condiciones laborales, procurar que los policías tengan mejores condiciones para operar. Eficiencia e inteligencia policial: prevención del delito. </w:t>
      </w:r>
    </w:p>
    <w:p w14:paraId="7D273AA9" w14:textId="77777777" w:rsidR="009A7B81" w:rsidRPr="009A7B81" w:rsidRDefault="009A7B81" w:rsidP="009A7B81">
      <w:pPr>
        <w:spacing w:before="320" w:after="320" w:line="360" w:lineRule="auto"/>
        <w:ind w:right="616"/>
        <w:contextualSpacing/>
        <w:jc w:val="both"/>
        <w:rPr>
          <w:rFonts w:ascii="Archivo Light" w:hAnsi="Archivo Light" w:cs="Archivo Light"/>
        </w:rPr>
      </w:pPr>
    </w:p>
    <w:p w14:paraId="40DD39CA"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i/>
          <w:iCs/>
        </w:rPr>
      </w:pPr>
      <w:r w:rsidRPr="00AA3D44">
        <w:rPr>
          <w:rFonts w:ascii="Archivo Light" w:hAnsi="Archivo Light" w:cs="Archivo Light"/>
          <w:i/>
          <w:iCs/>
        </w:rPr>
        <w:t>Las gráficas y las tablas de los indicadores deben visualizar la explicación que se da en el párrafo o los párrafos que le antecedan, pero también deben acompañarse de un párrafo que cierre lo que visualizan.</w:t>
      </w:r>
    </w:p>
    <w:p w14:paraId="28E9D7C2" w14:textId="2E06E410" w:rsidR="006634C5" w:rsidRDefault="006634C5" w:rsidP="006634C5">
      <w:pPr>
        <w:spacing w:before="280" w:after="280" w:line="240" w:lineRule="auto"/>
        <w:rPr>
          <w:rFonts w:ascii="Archivo Light" w:hAnsi="Archivo Light" w:cs="Archivo Light"/>
          <w:sz w:val="48"/>
          <w:szCs w:val="48"/>
        </w:rPr>
      </w:pPr>
    </w:p>
    <w:p w14:paraId="5A2DE651" w14:textId="53D9ABC0" w:rsidR="006634C5" w:rsidRPr="00974283" w:rsidRDefault="006634C5" w:rsidP="006634C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 xml:space="preserve">Protección civil: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Tratados y leves en la materia.</w:t>
      </w:r>
    </w:p>
    <w:p w14:paraId="533C49CC" w14:textId="34711AAD" w:rsidR="001E013F" w:rsidRPr="00974283" w:rsidRDefault="001E013F" w:rsidP="001E013F">
      <w:pPr>
        <w:pStyle w:val="Prrafodelista"/>
        <w:numPr>
          <w:ilvl w:val="0"/>
          <w:numId w:val="22"/>
        </w:numPr>
        <w:rPr>
          <w:highlight w:val="yellow"/>
        </w:rPr>
      </w:pPr>
      <w:r w:rsidRPr="00974283">
        <w:rPr>
          <w:highlight w:val="yellow"/>
        </w:rPr>
        <w:t>Tratados y leyes en materia protección civil y prevención de desastres</w:t>
      </w:r>
    </w:p>
    <w:p w14:paraId="729503CB" w14:textId="219D4438" w:rsidR="001E013F" w:rsidRPr="00974283" w:rsidRDefault="001E013F" w:rsidP="001E013F">
      <w:pPr>
        <w:pStyle w:val="Prrafodelista"/>
        <w:numPr>
          <w:ilvl w:val="0"/>
          <w:numId w:val="22"/>
        </w:numPr>
        <w:rPr>
          <w:highlight w:val="yellow"/>
        </w:rPr>
      </w:pPr>
      <w:r w:rsidRPr="00974283">
        <w:rPr>
          <w:highlight w:val="yellow"/>
        </w:rPr>
        <w:t>Recomendaciones de Naciones Unidas</w:t>
      </w:r>
    </w:p>
    <w:p w14:paraId="533257D1" w14:textId="77777777" w:rsidR="001E013F" w:rsidRPr="001E013F" w:rsidRDefault="001E013F" w:rsidP="001E013F">
      <w:pPr>
        <w:pStyle w:val="Prrafodelista"/>
        <w:spacing w:before="280" w:after="280" w:line="240" w:lineRule="auto"/>
        <w:ind w:left="1211"/>
        <w:rPr>
          <w:rFonts w:ascii="Archivo Light" w:hAnsi="Archivo Light" w:cs="Archivo Light"/>
          <w:sz w:val="48"/>
          <w:szCs w:val="48"/>
        </w:rPr>
      </w:pPr>
    </w:p>
    <w:p w14:paraId="48D21573" w14:textId="77777777" w:rsidR="001E013F" w:rsidRPr="006634C5" w:rsidRDefault="001E013F" w:rsidP="006634C5">
      <w:pPr>
        <w:spacing w:before="280" w:after="280" w:line="240" w:lineRule="auto"/>
        <w:jc w:val="center"/>
        <w:rPr>
          <w:rFonts w:ascii="Archivo Light" w:hAnsi="Archivo Light" w:cs="Archivo Light"/>
          <w:sz w:val="48"/>
          <w:szCs w:val="48"/>
        </w:rPr>
      </w:pPr>
    </w:p>
    <w:p w14:paraId="01FEDF51" w14:textId="2ADE3025" w:rsidR="007F475B" w:rsidRPr="00AA3D44" w:rsidRDefault="007F475B" w:rsidP="00025297">
      <w:pPr>
        <w:pStyle w:val="Prrafodelista"/>
        <w:numPr>
          <w:ilvl w:val="0"/>
          <w:numId w:val="9"/>
        </w:numPr>
        <w:spacing w:before="280" w:after="280" w:line="240" w:lineRule="auto"/>
        <w:ind w:left="714" w:hanging="357"/>
        <w:rPr>
          <w:rFonts w:ascii="Archivo Light" w:hAnsi="Archivo Light" w:cs="Archivo Light"/>
          <w:sz w:val="48"/>
          <w:szCs w:val="48"/>
        </w:rPr>
      </w:pPr>
      <w:r w:rsidRPr="00AA3D44">
        <w:rPr>
          <w:rFonts w:ascii="Archivo Light" w:hAnsi="Archivo Light" w:cs="Archivo Light"/>
          <w:sz w:val="48"/>
          <w:szCs w:val="48"/>
        </w:rPr>
        <w:t xml:space="preserve">Plan o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rograma de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Pr="00AA3D44">
        <w:rPr>
          <w:rFonts w:ascii="Archivo Light" w:hAnsi="Archivo Light" w:cs="Archivo Light"/>
          <w:sz w:val="48"/>
          <w:szCs w:val="48"/>
        </w:rPr>
        <w:t>ivil</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sidRPr="00895004">
        <w:rPr>
          <w:rFonts w:ascii="Archivo Light" w:hAnsi="Archivo Light" w:cs="Archivo Light"/>
        </w:rPr>
        <w:t xml:space="preserve"> </w:t>
      </w:r>
      <w:r w:rsidRPr="004100BC">
        <w:rPr>
          <w:rFonts w:ascii="Archivo Light" w:hAnsi="Archivo Light" w:cs="Archivo Light"/>
        </w:rPr>
        <w:t>[INSERTAR ANÁLISIS E INTERCALAR GRÁFICAS Y/O TABLAS]</w:t>
      </w:r>
    </w:p>
    <w:p w14:paraId="1EEA3D52" w14:textId="08A08971" w:rsidR="00FF0D65" w:rsidRPr="004100BC"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Ver en leyes y tratados cuáles deberían ser los mínimos necesarios.</w:t>
      </w:r>
    </w:p>
    <w:p w14:paraId="750D5DB9" w14:textId="03A501F8"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AA3D44">
        <w:rPr>
          <w:rFonts w:ascii="Archivo Light" w:hAnsi="Archivo Light" w:cs="Archivo Light"/>
          <w:sz w:val="48"/>
          <w:szCs w:val="48"/>
        </w:rPr>
        <w:t xml:space="preserve">Capacitación en materia de </w:t>
      </w:r>
      <w:r w:rsidR="002D49C7" w:rsidRPr="00AA3D44">
        <w:rPr>
          <w:rFonts w:ascii="Archivo Light" w:hAnsi="Archivo Light" w:cs="Archivo Light"/>
          <w:sz w:val="48"/>
          <w:szCs w:val="48"/>
        </w:rPr>
        <w:t>p</w:t>
      </w:r>
      <w:r w:rsidR="007F475B"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007F475B" w:rsidRPr="00AA3D44">
        <w:rPr>
          <w:rFonts w:ascii="Archivo Light" w:hAnsi="Archivo Light" w:cs="Archivo Light"/>
          <w:sz w:val="48"/>
          <w:szCs w:val="48"/>
        </w:rPr>
        <w:t>ivil</w:t>
      </w:r>
    </w:p>
    <w:p w14:paraId="34163B17" w14:textId="149A0F70" w:rsidR="00895004" w:rsidRDefault="00895004" w:rsidP="00E33CBF">
      <w:pPr>
        <w:spacing w:before="320" w:after="320" w:line="360" w:lineRule="auto"/>
        <w:ind w:left="567" w:right="616" w:firstLine="284"/>
        <w:contextualSpacing/>
        <w:jc w:val="both"/>
        <w:rPr>
          <w:rFonts w:ascii="Archivo Light" w:hAnsi="Archivo Light" w:cs="Archivo Light"/>
        </w:rPr>
      </w:pPr>
      <w:r w:rsidRPr="00895004">
        <w:rPr>
          <w:rFonts w:ascii="Archivo Light" w:hAnsi="Archivo Light" w:cs="Archivo Light"/>
        </w:rPr>
        <w:t xml:space="preserve"> </w:t>
      </w:r>
      <w:r w:rsidRPr="004100BC">
        <w:rPr>
          <w:rFonts w:ascii="Archivo Light" w:hAnsi="Archivo Light" w:cs="Archivo Light"/>
        </w:rPr>
        <w:t>[INSERTAR ANÁLISIS E INTERCALAR GRÁFICAS Y/O TABLAS]</w:t>
      </w:r>
    </w:p>
    <w:p w14:paraId="672F4E53" w14:textId="77777777"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Ver en leyes y tratados cuáles deberían ser los mínimos necesarios.</w:t>
      </w:r>
    </w:p>
    <w:p w14:paraId="34958580" w14:textId="77777777" w:rsidR="00FF0D65" w:rsidRDefault="00FF0D65" w:rsidP="00E33CBF">
      <w:pPr>
        <w:spacing w:before="320" w:after="320" w:line="360" w:lineRule="auto"/>
        <w:ind w:left="567" w:right="616" w:firstLine="284"/>
        <w:contextualSpacing/>
        <w:jc w:val="both"/>
        <w:rPr>
          <w:rFonts w:ascii="Archivo Light" w:hAnsi="Archivo Light" w:cs="Archivo Light"/>
        </w:rPr>
      </w:pPr>
    </w:p>
    <w:p w14:paraId="369A8017" w14:textId="23046616" w:rsidR="0075136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la capacitación (Protección Civil)</w:t>
      </w:r>
    </w:p>
    <w:p w14:paraId="39423549" w14:textId="712EF4E4" w:rsidR="00751364" w:rsidRDefault="00751364" w:rsidP="00751364">
      <w:pPr>
        <w:pStyle w:val="Prrafodelista"/>
        <w:spacing w:before="280" w:after="280" w:line="240" w:lineRule="auto"/>
        <w:ind w:left="714"/>
        <w:jc w:val="both"/>
        <w:rPr>
          <w:rFonts w:ascii="Archivo Light" w:hAnsi="Archivo Light" w:cs="Archivo Light"/>
        </w:rPr>
      </w:pPr>
      <w:r w:rsidRPr="00751364">
        <w:rPr>
          <w:rFonts w:ascii="Archivo Light" w:hAnsi="Archivo Light" w:cs="Archivo Light"/>
        </w:rPr>
        <w:t>[INSERTAR ANÁLISIS E INTERCALAR GRÁFICAS Y/O TABLAS]</w:t>
      </w:r>
    </w:p>
    <w:p w14:paraId="1CDCA34A" w14:textId="57711F41"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Ver en leyes y tratados cuáles deberían ser los mínimos necesarios. </w:t>
      </w:r>
    </w:p>
    <w:p w14:paraId="1FB463CC" w14:textId="77777777" w:rsidR="00FF0D65" w:rsidRDefault="00FF0D65" w:rsidP="00751364">
      <w:pPr>
        <w:pStyle w:val="Prrafodelista"/>
        <w:spacing w:before="280" w:after="280" w:line="240" w:lineRule="auto"/>
        <w:ind w:left="714"/>
        <w:jc w:val="both"/>
        <w:rPr>
          <w:rFonts w:ascii="Archivo Light" w:hAnsi="Archivo Light" w:cs="Archivo Light"/>
        </w:rPr>
      </w:pPr>
    </w:p>
    <w:p w14:paraId="067B96BB" w14:textId="40A6F726"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 xml:space="preserve">Condiciones del personal: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Condiciones laborales mínimas según leyes.</w:t>
      </w:r>
    </w:p>
    <w:p w14:paraId="42299675" w14:textId="57CD8710" w:rsidR="00751364"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Leyes nacionales.</w:t>
      </w:r>
    </w:p>
    <w:p w14:paraId="1BE25A03" w14:textId="2D2C9357"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Reportes de UNDOC</w:t>
      </w:r>
    </w:p>
    <w:p w14:paraId="565C6480" w14:textId="2AEFD94A"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 xml:space="preserve">Revisiones sistemáticas de la literatura sobre la relación de condiciones laborales de la policía y seguridad pública </w:t>
      </w:r>
    </w:p>
    <w:p w14:paraId="0AA0FE23" w14:textId="77777777" w:rsidR="001E013F" w:rsidRPr="001E013F" w:rsidRDefault="001E013F" w:rsidP="001E013F">
      <w:pPr>
        <w:spacing w:before="280" w:after="280" w:line="240" w:lineRule="auto"/>
        <w:jc w:val="both"/>
        <w:rPr>
          <w:rFonts w:ascii="Archivo Light" w:hAnsi="Archivo Light" w:cs="Archivo Light"/>
        </w:rPr>
      </w:pPr>
    </w:p>
    <w:p w14:paraId="340A32AD" w14:textId="24283C35" w:rsidR="00751364" w:rsidRPr="00AA3D4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sidRPr="00AA3D44">
        <w:rPr>
          <w:rFonts w:ascii="Archivo Light" w:hAnsi="Archivo Light" w:cs="Archivo Light"/>
          <w:sz w:val="48"/>
          <w:szCs w:val="48"/>
        </w:rPr>
        <w:t>Personal destinado a funciones de seguridad pública</w:t>
      </w:r>
    </w:p>
    <w:p w14:paraId="47521C08" w14:textId="355EB6FA"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sidRPr="004566D5">
        <w:rPr>
          <w:rFonts w:ascii="Archivo Light" w:hAnsi="Archivo Light" w:cs="Archivo Light"/>
        </w:rPr>
        <w:t xml:space="preserve"> </w:t>
      </w:r>
      <w:r w:rsidRPr="004100BC">
        <w:rPr>
          <w:rFonts w:ascii="Archivo Light" w:hAnsi="Archivo Light" w:cs="Archivo Light"/>
        </w:rPr>
        <w:t>[INSERTAR ANÁLISIS E INTERCALAR GRÁFICAS Y/O TABLAS]</w:t>
      </w:r>
    </w:p>
    <w:p w14:paraId="344A16AA" w14:textId="6C493A1E"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AA3D44">
        <w:rPr>
          <w:rFonts w:ascii="Archivo Light" w:hAnsi="Archivo Light" w:cs="Archivo Light"/>
          <w:sz w:val="48"/>
          <w:szCs w:val="48"/>
        </w:rPr>
        <w:t>Personal destinado a funciones de seguridad pública</w:t>
      </w:r>
    </w:p>
    <w:p w14:paraId="48922363" w14:textId="46CEBA06"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sidRPr="004566D5">
        <w:rPr>
          <w:rFonts w:ascii="Archivo Light" w:hAnsi="Archivo Light" w:cs="Archivo Light"/>
        </w:rPr>
        <w:t xml:space="preserve"> </w:t>
      </w:r>
      <w:r w:rsidRPr="004100BC">
        <w:rPr>
          <w:rFonts w:ascii="Archivo Light" w:hAnsi="Archivo Light" w:cs="Archivo Light"/>
        </w:rPr>
        <w:t>[INSERTAR ANÁLISIS E INTERCALAR GRÁFICAS Y/O TABLAS]</w:t>
      </w:r>
    </w:p>
    <w:p w14:paraId="51F72106" w14:textId="16454EE8"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7F475B" w:rsidRPr="00AA3D44">
        <w:rPr>
          <w:rFonts w:ascii="Archivo Light" w:hAnsi="Archivo Light" w:cs="Archivo Light"/>
          <w:sz w:val="48"/>
          <w:szCs w:val="48"/>
        </w:rPr>
        <w:t xml:space="preserve">Evaluaciones de control de confianza </w:t>
      </w:r>
      <w:r w:rsidR="006634C5">
        <w:rPr>
          <w:rFonts w:ascii="Archivo Light" w:hAnsi="Archivo Light" w:cs="Archivo Light"/>
          <w:sz w:val="48"/>
          <w:szCs w:val="48"/>
        </w:rPr>
        <w:t>(policía)</w:t>
      </w:r>
    </w:p>
    <w:p w14:paraId="77CC745F" w14:textId="0C95F8DA"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 xml:space="preserve"> </w:t>
      </w:r>
      <w:r w:rsidRPr="004100BC">
        <w:rPr>
          <w:rFonts w:ascii="Archivo Light" w:hAnsi="Archivo Light" w:cs="Archivo Light"/>
        </w:rPr>
        <w:t>[INSERTAR ANÁLISIS E INTERCALAR GRÁFICAS Y/O TABLAS]</w:t>
      </w:r>
    </w:p>
    <w:p w14:paraId="3C43A7EB" w14:textId="62D8D829"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7F475B" w:rsidRPr="00AA3D44">
        <w:rPr>
          <w:rFonts w:ascii="Archivo Light" w:hAnsi="Archivo Light" w:cs="Archivo Light"/>
          <w:sz w:val="48"/>
          <w:szCs w:val="48"/>
        </w:rPr>
        <w:t>Instituto de formación, capacitación y/o profesionalización policial municipal</w:t>
      </w:r>
    </w:p>
    <w:p w14:paraId="5BCBCF5B" w14:textId="75FE192D"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sidRPr="004100BC">
        <w:rPr>
          <w:rFonts w:ascii="Archivo Light" w:hAnsi="Archivo Light" w:cs="Archivo Light"/>
        </w:rPr>
        <w:t>[INSERTAR ANÁLISIS E INTERCALAR GRÁFICAS Y/O TABLAS]</w:t>
      </w:r>
    </w:p>
    <w:p w14:paraId="63700CEC" w14:textId="77777777" w:rsidR="00480DC6" w:rsidRDefault="00AA3D44" w:rsidP="00480DC6">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480DC6">
        <w:rPr>
          <w:rFonts w:ascii="Archivo Light" w:hAnsi="Archivo Light" w:cs="Archivo Light"/>
          <w:sz w:val="48"/>
          <w:szCs w:val="48"/>
        </w:rPr>
        <w:t>Uniformes</w:t>
      </w:r>
    </w:p>
    <w:p w14:paraId="213EC4E4" w14:textId="1F92F28F" w:rsidR="00480DC6" w:rsidRPr="00DD02E2" w:rsidRDefault="00480DC6" w:rsidP="00DD02E2">
      <w:pPr>
        <w:spacing w:before="280" w:after="280" w:line="240" w:lineRule="auto"/>
        <w:ind w:left="357"/>
        <w:jc w:val="both"/>
        <w:rPr>
          <w:rFonts w:ascii="Archivo Light" w:hAnsi="Archivo Light" w:cs="Archivo Light"/>
          <w:sz w:val="48"/>
          <w:szCs w:val="48"/>
        </w:rPr>
      </w:pPr>
      <w:r w:rsidRPr="00DD02E2">
        <w:rPr>
          <w:rFonts w:ascii="Archivo Light" w:hAnsi="Archivo Light" w:cs="Archivo Light"/>
        </w:rPr>
        <w:t>[INSERTAR ANÁLISIS E INTERCALAR GRÁFICAS Y/O TABLAS]</w:t>
      </w:r>
    </w:p>
    <w:p w14:paraId="5A12E096" w14:textId="77777777" w:rsidR="00480DC6" w:rsidRPr="00480DC6" w:rsidRDefault="00480DC6" w:rsidP="00480DC6">
      <w:pPr>
        <w:spacing w:before="280" w:after="280" w:line="240" w:lineRule="auto"/>
        <w:jc w:val="both"/>
        <w:rPr>
          <w:rFonts w:ascii="Archivo Light" w:hAnsi="Archivo Light" w:cs="Archivo Light"/>
          <w:sz w:val="48"/>
          <w:szCs w:val="48"/>
        </w:rPr>
      </w:pPr>
    </w:p>
    <w:p w14:paraId="124F1A29" w14:textId="7BCD3FF0"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Equipamiento</w:t>
      </w:r>
    </w:p>
    <w:p w14:paraId="30B116D8" w14:textId="0113E974" w:rsidR="00480DC6" w:rsidRPr="00DD02E2" w:rsidRDefault="00480DC6" w:rsidP="00DD02E2">
      <w:pPr>
        <w:spacing w:before="320" w:after="320" w:line="360" w:lineRule="auto"/>
        <w:ind w:right="618"/>
        <w:jc w:val="both"/>
        <w:rPr>
          <w:rFonts w:ascii="Archivo Light" w:hAnsi="Archivo Light" w:cs="Archivo Light"/>
        </w:rPr>
      </w:pPr>
      <w:r w:rsidRPr="00DD02E2">
        <w:rPr>
          <w:rFonts w:ascii="Archivo Light" w:hAnsi="Archivo Light" w:cs="Archivo Light"/>
        </w:rPr>
        <w:t>[INSERTAR ANÁLISIS E INTERCALAR GRÁFICAS Y/O TABLAS]</w:t>
      </w:r>
    </w:p>
    <w:p w14:paraId="01603F99" w14:textId="34189B2C"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capacitación</w:t>
      </w:r>
    </w:p>
    <w:p w14:paraId="78BB6F3E" w14:textId="77777777"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5EE0FF9F" w14:textId="77777777" w:rsidR="00480DC6" w:rsidRDefault="00480DC6" w:rsidP="00480DC6">
      <w:pPr>
        <w:pStyle w:val="Prrafodelista"/>
        <w:spacing w:before="280" w:after="280" w:line="240" w:lineRule="auto"/>
        <w:ind w:left="714"/>
        <w:jc w:val="both"/>
        <w:rPr>
          <w:rFonts w:ascii="Archivo Light" w:hAnsi="Archivo Light" w:cs="Archivo Light"/>
          <w:sz w:val="48"/>
          <w:szCs w:val="48"/>
        </w:rPr>
      </w:pPr>
    </w:p>
    <w:p w14:paraId="02CBBD01" w14:textId="4365EC14"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lastRenderedPageBreak/>
        <w:t xml:space="preserve">Información e inteligencia policial: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Capacidad de generar información suficiente para actividades policiales.</w:t>
      </w:r>
    </w:p>
    <w:p w14:paraId="468F9EFA" w14:textId="089B72A6" w:rsidR="001E013F" w:rsidRPr="00974283" w:rsidRDefault="001E013F" w:rsidP="001E013F">
      <w:pPr>
        <w:pStyle w:val="Prrafodelista"/>
        <w:numPr>
          <w:ilvl w:val="0"/>
          <w:numId w:val="18"/>
        </w:numPr>
        <w:rPr>
          <w:highlight w:val="yellow"/>
        </w:rPr>
      </w:pPr>
      <w:r w:rsidRPr="00974283">
        <w:rPr>
          <w:highlight w:val="yellow"/>
        </w:rPr>
        <w:t>Revisiones sistemáticas de patrullaje policial</w:t>
      </w:r>
    </w:p>
    <w:p w14:paraId="20FEBAA1" w14:textId="22D8BACF" w:rsidR="001E013F" w:rsidRPr="00974283" w:rsidRDefault="001E013F" w:rsidP="001E013F">
      <w:pPr>
        <w:pStyle w:val="Prrafodelista"/>
        <w:numPr>
          <w:ilvl w:val="0"/>
          <w:numId w:val="18"/>
        </w:numPr>
        <w:rPr>
          <w:highlight w:val="yellow"/>
        </w:rPr>
      </w:pPr>
      <w:proofErr w:type="spellStart"/>
      <w:r w:rsidRPr="00974283">
        <w:rPr>
          <w:highlight w:val="yellow"/>
        </w:rPr>
        <w:t>Hotspots</w:t>
      </w:r>
      <w:proofErr w:type="spellEnd"/>
      <w:r w:rsidRPr="00974283">
        <w:rPr>
          <w:highlight w:val="yellow"/>
        </w:rPr>
        <w:t xml:space="preserve"> en </w:t>
      </w:r>
      <w:proofErr w:type="spellStart"/>
      <w:r w:rsidRPr="00974283">
        <w:rPr>
          <w:highlight w:val="yellow"/>
        </w:rPr>
        <w:t>policing</w:t>
      </w:r>
      <w:proofErr w:type="spellEnd"/>
      <w:r w:rsidRPr="00974283">
        <w:rPr>
          <w:highlight w:val="yellow"/>
        </w:rPr>
        <w:t xml:space="preserve"> </w:t>
      </w:r>
    </w:p>
    <w:p w14:paraId="64BDD2A8" w14:textId="11FFEC7A" w:rsidR="001E013F" w:rsidRPr="00974283" w:rsidRDefault="001E013F" w:rsidP="001E013F">
      <w:pPr>
        <w:pStyle w:val="Prrafodelista"/>
        <w:numPr>
          <w:ilvl w:val="0"/>
          <w:numId w:val="18"/>
        </w:numPr>
        <w:rPr>
          <w:highlight w:val="yellow"/>
        </w:rPr>
      </w:pPr>
      <w:proofErr w:type="spellStart"/>
      <w:r w:rsidRPr="00974283">
        <w:rPr>
          <w:highlight w:val="yellow"/>
        </w:rPr>
        <w:t>Policing</w:t>
      </w:r>
      <w:proofErr w:type="spellEnd"/>
      <w:r w:rsidRPr="00974283">
        <w:rPr>
          <w:highlight w:val="yellow"/>
        </w:rPr>
        <w:t xml:space="preserve"> comunitario</w:t>
      </w:r>
    </w:p>
    <w:p w14:paraId="38DD3C1F" w14:textId="4B39D1A3" w:rsidR="001E013F" w:rsidRPr="00974283" w:rsidRDefault="001E013F" w:rsidP="001E013F">
      <w:pPr>
        <w:pStyle w:val="Prrafodelista"/>
        <w:numPr>
          <w:ilvl w:val="0"/>
          <w:numId w:val="18"/>
        </w:numPr>
        <w:rPr>
          <w:highlight w:val="yellow"/>
        </w:rPr>
      </w:pPr>
      <w:r w:rsidRPr="00974283">
        <w:rPr>
          <w:highlight w:val="yellow"/>
        </w:rPr>
        <w:t xml:space="preserve">Evaluación y </w:t>
      </w:r>
      <w:proofErr w:type="spellStart"/>
      <w:r w:rsidRPr="00974283">
        <w:rPr>
          <w:highlight w:val="yellow"/>
        </w:rPr>
        <w:t>policing</w:t>
      </w:r>
      <w:proofErr w:type="spellEnd"/>
    </w:p>
    <w:p w14:paraId="2F90A65A" w14:textId="23919D65" w:rsidR="001E013F" w:rsidRPr="00974283" w:rsidRDefault="001E013F" w:rsidP="001E013F">
      <w:pPr>
        <w:pStyle w:val="Prrafodelista"/>
        <w:numPr>
          <w:ilvl w:val="0"/>
          <w:numId w:val="18"/>
        </w:numPr>
        <w:rPr>
          <w:highlight w:val="yellow"/>
        </w:rPr>
      </w:pPr>
      <w:proofErr w:type="spellStart"/>
      <w:r w:rsidRPr="00974283">
        <w:rPr>
          <w:highlight w:val="yellow"/>
        </w:rPr>
        <w:t>Policing</w:t>
      </w:r>
      <w:proofErr w:type="spellEnd"/>
      <w:r w:rsidRPr="00974283">
        <w:rPr>
          <w:highlight w:val="yellow"/>
        </w:rPr>
        <w:t xml:space="preserve"> y derechos humanos</w:t>
      </w:r>
    </w:p>
    <w:p w14:paraId="6FD52724" w14:textId="52C02123" w:rsidR="001E013F" w:rsidRPr="00974283" w:rsidRDefault="001E013F" w:rsidP="001E013F">
      <w:pPr>
        <w:pStyle w:val="Prrafodelista"/>
        <w:numPr>
          <w:ilvl w:val="0"/>
          <w:numId w:val="18"/>
        </w:numPr>
        <w:rPr>
          <w:highlight w:val="yellow"/>
        </w:rPr>
      </w:pPr>
      <w:r w:rsidRPr="00974283">
        <w:rPr>
          <w:highlight w:val="yellow"/>
        </w:rPr>
        <w:t xml:space="preserve">CCTV y </w:t>
      </w:r>
      <w:proofErr w:type="spellStart"/>
      <w:r w:rsidRPr="00974283">
        <w:rPr>
          <w:highlight w:val="yellow"/>
        </w:rPr>
        <w:t>policing</w:t>
      </w:r>
      <w:proofErr w:type="spellEnd"/>
      <w:r w:rsidRPr="00974283">
        <w:rPr>
          <w:highlight w:val="yellow"/>
        </w:rPr>
        <w:t xml:space="preserve"> </w:t>
      </w:r>
    </w:p>
    <w:p w14:paraId="0FA9E3B4" w14:textId="3EF5D602" w:rsidR="001E013F" w:rsidRPr="00974283" w:rsidRDefault="001E013F" w:rsidP="001E013F">
      <w:pPr>
        <w:pStyle w:val="Prrafodelista"/>
        <w:numPr>
          <w:ilvl w:val="0"/>
          <w:numId w:val="18"/>
        </w:numPr>
        <w:rPr>
          <w:highlight w:val="yellow"/>
        </w:rPr>
      </w:pPr>
      <w:r w:rsidRPr="00974283">
        <w:rPr>
          <w:highlight w:val="yellow"/>
        </w:rPr>
        <w:t xml:space="preserve">Mediación de conflictos </w:t>
      </w:r>
    </w:p>
    <w:p w14:paraId="459C38B8" w14:textId="77777777" w:rsidR="001E013F" w:rsidRDefault="001E013F" w:rsidP="00FF0D65">
      <w:pPr>
        <w:spacing w:before="280" w:after="280" w:line="240" w:lineRule="auto"/>
        <w:jc w:val="center"/>
        <w:rPr>
          <w:rFonts w:ascii="Archivo Light" w:hAnsi="Archivo Light" w:cs="Archivo Light"/>
          <w:sz w:val="48"/>
          <w:szCs w:val="48"/>
        </w:rPr>
      </w:pPr>
    </w:p>
    <w:p w14:paraId="4022E51F" w14:textId="77777777" w:rsidR="001E013F" w:rsidRPr="00FF0D65" w:rsidRDefault="001E013F" w:rsidP="00FF0D65">
      <w:pPr>
        <w:spacing w:before="280" w:after="280" w:line="240" w:lineRule="auto"/>
        <w:jc w:val="center"/>
        <w:rPr>
          <w:rFonts w:ascii="Archivo Light" w:hAnsi="Archivo Light" w:cs="Archivo Light"/>
          <w:sz w:val="48"/>
          <w:szCs w:val="48"/>
        </w:rPr>
      </w:pPr>
    </w:p>
    <w:p w14:paraId="0A0858BC" w14:textId="0164603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Sistemas de información georreferenciados</w:t>
      </w:r>
    </w:p>
    <w:p w14:paraId="7FB69B3B" w14:textId="38847EBC"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426BB214" w14:textId="77777777" w:rsidR="00480DC6" w:rsidRPr="00480DC6" w:rsidRDefault="00480DC6" w:rsidP="00480DC6">
      <w:pPr>
        <w:pStyle w:val="Prrafodelista"/>
        <w:spacing w:before="320" w:after="320" w:line="360" w:lineRule="auto"/>
        <w:ind w:left="417" w:right="616"/>
        <w:jc w:val="both"/>
        <w:rPr>
          <w:rFonts w:ascii="Archivo Light" w:hAnsi="Archivo Light" w:cs="Archivo Light"/>
        </w:rPr>
      </w:pPr>
    </w:p>
    <w:p w14:paraId="78686267" w14:textId="70878735"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Patrullajes estratégicos</w:t>
      </w:r>
    </w:p>
    <w:p w14:paraId="3F5DC75D" w14:textId="39F6166F" w:rsidR="00480DC6" w:rsidRPr="00DD02E2" w:rsidRDefault="00480DC6"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78621A0F" w14:textId="77777777" w:rsidR="00DD02E2" w:rsidRPr="00480DC6" w:rsidRDefault="00DD02E2" w:rsidP="00480DC6">
      <w:pPr>
        <w:pStyle w:val="Prrafodelista"/>
        <w:spacing w:before="320" w:after="320" w:line="360" w:lineRule="auto"/>
        <w:ind w:left="417" w:right="616"/>
        <w:jc w:val="both"/>
        <w:rPr>
          <w:rFonts w:ascii="Archivo Light" w:hAnsi="Archivo Light" w:cs="Archivo Light"/>
        </w:rPr>
      </w:pPr>
    </w:p>
    <w:p w14:paraId="2DDC1A1D" w14:textId="08149848"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Atención a problemas comunitarios</w:t>
      </w:r>
    </w:p>
    <w:p w14:paraId="611536C0" w14:textId="4F4234F2" w:rsidR="00DD02E2" w:rsidRPr="00DD02E2" w:rsidRDefault="00DD02E2" w:rsidP="00DD02E2">
      <w:pPr>
        <w:spacing w:before="320" w:after="320" w:line="360" w:lineRule="auto"/>
        <w:ind w:left="57" w:right="616"/>
        <w:jc w:val="both"/>
        <w:rPr>
          <w:rFonts w:ascii="Archivo Light" w:hAnsi="Archivo Light" w:cs="Archivo Light"/>
        </w:rPr>
      </w:pPr>
      <w:r w:rsidRPr="00DD02E2">
        <w:rPr>
          <w:rFonts w:ascii="Archivo Light" w:hAnsi="Archivo Light" w:cs="Archivo Light"/>
        </w:rPr>
        <w:lastRenderedPageBreak/>
        <w:t>[INSERTAR ANÁLISIS E INTERCALAR GRÁFICAS Y/O TABLAS]</w:t>
      </w:r>
    </w:p>
    <w:p w14:paraId="6A0D4577" w14:textId="40652E1F"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Cámaras de vigilancia</w:t>
      </w:r>
    </w:p>
    <w:p w14:paraId="427C40B1" w14:textId="7777777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7714F187" w14:textId="77777777" w:rsidR="00DD02E2" w:rsidRPr="00DD02E2" w:rsidRDefault="00DD02E2" w:rsidP="00DD02E2">
      <w:pPr>
        <w:spacing w:before="280" w:after="280" w:line="240" w:lineRule="auto"/>
        <w:jc w:val="both"/>
        <w:rPr>
          <w:rFonts w:ascii="Archivo Light" w:hAnsi="Archivo Light" w:cs="Archivo Light"/>
          <w:sz w:val="48"/>
          <w:szCs w:val="48"/>
        </w:rPr>
      </w:pPr>
    </w:p>
    <w:p w14:paraId="1FD4DF4A" w14:textId="09F91D12"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Llamadas procedentes</w:t>
      </w:r>
    </w:p>
    <w:p w14:paraId="5B6E7C3E" w14:textId="0F42DEC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1896D77A" w14:textId="76B3CFE1"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Informe anual de actividades</w:t>
      </w:r>
    </w:p>
    <w:p w14:paraId="73BD27B9" w14:textId="77777777" w:rsid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6402633A" w14:textId="1914BAB3" w:rsidR="00FF0D65" w:rsidRPr="00FF0D65" w:rsidRDefault="00FF0D65" w:rsidP="00FF0D65">
      <w:pPr>
        <w:spacing w:before="280" w:after="280" w:line="240" w:lineRule="auto"/>
        <w:jc w:val="center"/>
        <w:rPr>
          <w:rFonts w:ascii="Archivo Light" w:hAnsi="Archivo Light" w:cs="Archivo Light"/>
          <w:sz w:val="48"/>
          <w:szCs w:val="48"/>
        </w:rPr>
      </w:pPr>
      <w:r>
        <w:rPr>
          <w:rFonts w:ascii="Archivo Light" w:hAnsi="Archivo Light" w:cs="Archivo Light"/>
          <w:sz w:val="48"/>
          <w:szCs w:val="48"/>
        </w:rPr>
        <w:t xml:space="preserve">Eficiencia policial: Estándar </w:t>
      </w:r>
      <w:proofErr w:type="spellStart"/>
      <w:r>
        <w:rPr>
          <w:rFonts w:ascii="Archivo Light" w:hAnsi="Archivo Light" w:cs="Archivo Light"/>
          <w:sz w:val="48"/>
          <w:szCs w:val="48"/>
        </w:rPr>
        <w:t>benchmark</w:t>
      </w:r>
      <w:proofErr w:type="spellEnd"/>
      <w:r>
        <w:rPr>
          <w:rFonts w:ascii="Archivo Light" w:hAnsi="Archivo Light" w:cs="Archivo Light"/>
          <w:sz w:val="48"/>
          <w:szCs w:val="48"/>
        </w:rPr>
        <w:t>. Eficiencia general – más incremento, seguridad del personal.</w:t>
      </w:r>
    </w:p>
    <w:p w14:paraId="1845056D" w14:textId="7C2BA4E8"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Estándares de derechos humanos (México, sentencias, Naciones Unidas, COIDH OEA)</w:t>
      </w:r>
    </w:p>
    <w:p w14:paraId="2D5C7D23" w14:textId="46F28974"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 xml:space="preserve">Letalidad policial </w:t>
      </w:r>
    </w:p>
    <w:p w14:paraId="2328F2F8" w14:textId="0C74EE2A"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Problematización: detenciones vs seguridad, cifra negra, eficiencia general, abuso policial</w:t>
      </w:r>
    </w:p>
    <w:p w14:paraId="6D2EE718" w14:textId="77777777" w:rsidR="001E013F" w:rsidRPr="00DD02E2" w:rsidRDefault="001E013F" w:rsidP="00DD02E2">
      <w:pPr>
        <w:spacing w:before="320" w:after="320" w:line="360" w:lineRule="auto"/>
        <w:ind w:right="616"/>
        <w:jc w:val="both"/>
        <w:rPr>
          <w:rFonts w:ascii="Archivo Light" w:hAnsi="Archivo Light" w:cs="Archivo Light"/>
        </w:rPr>
      </w:pPr>
    </w:p>
    <w:p w14:paraId="4B6B72B8" w14:textId="2D19A006"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Cambio en el estado de fuerza, egresos y fallecimientos</w:t>
      </w:r>
    </w:p>
    <w:p w14:paraId="5E2F47D8" w14:textId="28F7EE0F" w:rsid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32C44D88" w14:textId="77777777" w:rsidR="00FF0D65" w:rsidRPr="00DD02E2" w:rsidRDefault="00FF0D65" w:rsidP="00DD02E2">
      <w:pPr>
        <w:spacing w:before="320" w:after="320" w:line="360" w:lineRule="auto"/>
        <w:ind w:right="616"/>
        <w:jc w:val="both"/>
        <w:rPr>
          <w:rFonts w:ascii="Archivo Light" w:hAnsi="Archivo Light" w:cs="Archivo Light"/>
        </w:rPr>
      </w:pPr>
    </w:p>
    <w:p w14:paraId="2924E708" w14:textId="76164A0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Puestas a disposición</w:t>
      </w:r>
    </w:p>
    <w:p w14:paraId="4DC1D38D" w14:textId="77777777" w:rsidR="00DD02E2" w:rsidRPr="00DD02E2" w:rsidRDefault="00DD02E2" w:rsidP="00DD02E2">
      <w:pPr>
        <w:spacing w:before="320" w:after="320" w:line="360" w:lineRule="auto"/>
        <w:ind w:right="616"/>
        <w:jc w:val="both"/>
        <w:rPr>
          <w:rFonts w:ascii="Archivo Light" w:hAnsi="Archivo Light" w:cs="Archivo Light"/>
        </w:rPr>
      </w:pPr>
      <w:r w:rsidRPr="00DD02E2">
        <w:rPr>
          <w:rFonts w:ascii="Archivo Light" w:hAnsi="Archivo Light" w:cs="Archivo Light"/>
        </w:rPr>
        <w:t>[INSERTAR ANÁLISIS E INTERCALAR GRÁFICAS Y/O TABLAS]</w:t>
      </w:r>
    </w:p>
    <w:p w14:paraId="52368E9B" w14:textId="6009B9B1" w:rsidR="007F475B" w:rsidRPr="00AA3D44" w:rsidRDefault="007F475B" w:rsidP="00025297">
      <w:pPr>
        <w:spacing w:before="320" w:after="320" w:line="240" w:lineRule="auto"/>
        <w:ind w:left="284" w:right="284"/>
        <w:contextualSpacing/>
        <w:jc w:val="both"/>
        <w:rPr>
          <w:rFonts w:ascii="Archivo Light" w:hAnsi="Archivo Light" w:cs="Archivo Light"/>
        </w:rPr>
      </w:pPr>
    </w:p>
    <w:p w14:paraId="7F42BF22" w14:textId="231C1EEB" w:rsidR="00F23BA3" w:rsidRPr="00CB6D36" w:rsidRDefault="00F23BA3" w:rsidP="006634C5">
      <w:pPr>
        <w:rPr>
          <w:rFonts w:ascii="Archivo" w:hAnsi="Archivo" w:cs="Archivo"/>
        </w:rPr>
      </w:pPr>
    </w:p>
    <w:sectPr w:rsidR="00F23BA3" w:rsidRPr="00CB6D36" w:rsidSect="00004797">
      <w:type w:val="continuous"/>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D2B94" w14:textId="77777777" w:rsidR="00AF036F" w:rsidRDefault="00AF036F" w:rsidP="0069283F">
      <w:pPr>
        <w:spacing w:after="0" w:line="240" w:lineRule="auto"/>
      </w:pPr>
      <w:r>
        <w:separator/>
      </w:r>
    </w:p>
  </w:endnote>
  <w:endnote w:type="continuationSeparator" w:id="0">
    <w:p w14:paraId="3D3FA8AB" w14:textId="77777777" w:rsidR="00AF036F" w:rsidRDefault="00AF036F" w:rsidP="0069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chivo Light">
    <w:altName w:val="Calibri"/>
    <w:charset w:val="00"/>
    <w:family w:val="auto"/>
    <w:pitch w:val="variable"/>
    <w:sig w:usb0="A00000FF" w:usb1="500020EB" w:usb2="00000008"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chivo Medium">
    <w:altName w:val="Calibri"/>
    <w:charset w:val="00"/>
    <w:family w:val="auto"/>
    <w:pitch w:val="variable"/>
    <w:sig w:usb0="A00000FF" w:usb1="500020EB" w:usb2="00000008" w:usb3="00000000" w:csb0="00000193" w:csb1="00000000"/>
  </w:font>
  <w:font w:name="Archivo">
    <w:altName w:val="Calibri"/>
    <w:charset w:val="00"/>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6338" w14:textId="77777777" w:rsidR="00AF036F" w:rsidRDefault="00AF036F" w:rsidP="0069283F">
      <w:pPr>
        <w:spacing w:after="0" w:line="240" w:lineRule="auto"/>
      </w:pPr>
      <w:r>
        <w:separator/>
      </w:r>
    </w:p>
  </w:footnote>
  <w:footnote w:type="continuationSeparator" w:id="0">
    <w:p w14:paraId="7F8D1DEE" w14:textId="77777777" w:rsidR="00AF036F" w:rsidRDefault="00AF036F" w:rsidP="00692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19"/>
    <w:multiLevelType w:val="hybridMultilevel"/>
    <w:tmpl w:val="CFEAEE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25EC5"/>
    <w:multiLevelType w:val="hybridMultilevel"/>
    <w:tmpl w:val="AD8AF51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303FCE"/>
    <w:multiLevelType w:val="hybridMultilevel"/>
    <w:tmpl w:val="FCC4AAD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C74C6C"/>
    <w:multiLevelType w:val="hybridMultilevel"/>
    <w:tmpl w:val="1916B914"/>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4" w15:restartNumberingAfterBreak="0">
    <w:nsid w:val="22FC4DF0"/>
    <w:multiLevelType w:val="hybridMultilevel"/>
    <w:tmpl w:val="8E18C946"/>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6430D2"/>
    <w:multiLevelType w:val="hybridMultilevel"/>
    <w:tmpl w:val="301057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217D0A"/>
    <w:multiLevelType w:val="hybridMultilevel"/>
    <w:tmpl w:val="95BA8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815904"/>
    <w:multiLevelType w:val="hybridMultilevel"/>
    <w:tmpl w:val="53C29C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6128B9"/>
    <w:multiLevelType w:val="hybridMultilevel"/>
    <w:tmpl w:val="C26EACE6"/>
    <w:lvl w:ilvl="0" w:tplc="47D64F3A">
      <w:start w:val="1"/>
      <w:numFmt w:val="decimal"/>
      <w:suff w:val="nothing"/>
      <w:lvlText w:val="%1."/>
      <w:lvlJc w:val="left"/>
      <w:pPr>
        <w:ind w:left="417"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1B5F38"/>
    <w:multiLevelType w:val="hybridMultilevel"/>
    <w:tmpl w:val="799A78B2"/>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20D066A"/>
    <w:multiLevelType w:val="hybridMultilevel"/>
    <w:tmpl w:val="376CB180"/>
    <w:lvl w:ilvl="0" w:tplc="CAF841DA">
      <w:start w:val="1"/>
      <w:numFmt w:val="decimal"/>
      <w:suff w:val="nothing"/>
      <w:lvlText w:val="%1."/>
      <w:lvlJc w:val="left"/>
      <w:pPr>
        <w:ind w:left="720" w:hanging="663"/>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6D8747E"/>
    <w:multiLevelType w:val="hybridMultilevel"/>
    <w:tmpl w:val="8D3A74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370B23"/>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9C86C01"/>
    <w:multiLevelType w:val="hybridMultilevel"/>
    <w:tmpl w:val="DC1E0D14"/>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BA29AB"/>
    <w:multiLevelType w:val="hybridMultilevel"/>
    <w:tmpl w:val="E73C6872"/>
    <w:lvl w:ilvl="0" w:tplc="E958971E">
      <w:numFmt w:val="bullet"/>
      <w:lvlText w:val="-"/>
      <w:lvlJc w:val="left"/>
      <w:pPr>
        <w:ind w:left="1211" w:hanging="360"/>
      </w:pPr>
      <w:rPr>
        <w:rFonts w:ascii="Archivo Light" w:eastAsiaTheme="minorHAnsi" w:hAnsi="Archivo Light" w:cs="Archivo Light"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15" w15:restartNumberingAfterBreak="0">
    <w:nsid w:val="74680544"/>
    <w:multiLevelType w:val="hybridMultilevel"/>
    <w:tmpl w:val="371A5B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5602BAE"/>
    <w:multiLevelType w:val="hybridMultilevel"/>
    <w:tmpl w:val="5F44481C"/>
    <w:lvl w:ilvl="0" w:tplc="AAF85B8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9836578"/>
    <w:multiLevelType w:val="hybridMultilevel"/>
    <w:tmpl w:val="B010CE48"/>
    <w:lvl w:ilvl="0" w:tplc="0CFC8DC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ACC3E3D"/>
    <w:multiLevelType w:val="multilevel"/>
    <w:tmpl w:val="376CB180"/>
    <w:lvl w:ilvl="0">
      <w:start w:val="1"/>
      <w:numFmt w:val="decimal"/>
      <w:suff w:val="nothing"/>
      <w:lvlText w:val="%1."/>
      <w:lvlJc w:val="left"/>
      <w:pPr>
        <w:ind w:left="720" w:hanging="6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DE708A"/>
    <w:multiLevelType w:val="hybridMultilevel"/>
    <w:tmpl w:val="371A3B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0A28DC"/>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6972275">
    <w:abstractNumId w:val="7"/>
  </w:num>
  <w:num w:numId="2" w16cid:durableId="1310746644">
    <w:abstractNumId w:val="13"/>
  </w:num>
  <w:num w:numId="3" w16cid:durableId="802230707">
    <w:abstractNumId w:val="19"/>
  </w:num>
  <w:num w:numId="4" w16cid:durableId="2052672">
    <w:abstractNumId w:val="15"/>
  </w:num>
  <w:num w:numId="5" w16cid:durableId="1563326696">
    <w:abstractNumId w:val="6"/>
  </w:num>
  <w:num w:numId="6" w16cid:durableId="1599752063">
    <w:abstractNumId w:val="10"/>
  </w:num>
  <w:num w:numId="7" w16cid:durableId="2094467129">
    <w:abstractNumId w:val="1"/>
  </w:num>
  <w:num w:numId="8" w16cid:durableId="2116056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6087911">
    <w:abstractNumId w:val="17"/>
  </w:num>
  <w:num w:numId="10" w16cid:durableId="599606086">
    <w:abstractNumId w:val="8"/>
  </w:num>
  <w:num w:numId="11" w16cid:durableId="1434671885">
    <w:abstractNumId w:val="20"/>
  </w:num>
  <w:num w:numId="12" w16cid:durableId="1244412809">
    <w:abstractNumId w:val="16"/>
  </w:num>
  <w:num w:numId="13" w16cid:durableId="911239509">
    <w:abstractNumId w:val="0"/>
  </w:num>
  <w:num w:numId="14" w16cid:durableId="623927230">
    <w:abstractNumId w:val="18"/>
  </w:num>
  <w:num w:numId="15" w16cid:durableId="39478625">
    <w:abstractNumId w:val="12"/>
  </w:num>
  <w:num w:numId="16" w16cid:durableId="1710570255">
    <w:abstractNumId w:val="14"/>
  </w:num>
  <w:num w:numId="17" w16cid:durableId="92676188">
    <w:abstractNumId w:val="3"/>
  </w:num>
  <w:num w:numId="18" w16cid:durableId="848060297">
    <w:abstractNumId w:val="9"/>
  </w:num>
  <w:num w:numId="19" w16cid:durableId="202251818">
    <w:abstractNumId w:val="11"/>
  </w:num>
  <w:num w:numId="20" w16cid:durableId="371804355">
    <w:abstractNumId w:val="5"/>
  </w:num>
  <w:num w:numId="21" w16cid:durableId="2031254493">
    <w:abstractNumId w:val="4"/>
  </w:num>
  <w:num w:numId="22" w16cid:durableId="784228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1MzIzNDW0NDc0sDRQ0lEKTi0uzszPAykwqgUAyPCqFCwAAAA="/>
  </w:docVars>
  <w:rsids>
    <w:rsidRoot w:val="00AA35C9"/>
    <w:rsid w:val="00004797"/>
    <w:rsid w:val="00025297"/>
    <w:rsid w:val="0005437E"/>
    <w:rsid w:val="0007624B"/>
    <w:rsid w:val="00084266"/>
    <w:rsid w:val="000917FE"/>
    <w:rsid w:val="000A7FF9"/>
    <w:rsid w:val="000C765D"/>
    <w:rsid w:val="000D2E61"/>
    <w:rsid w:val="001226A2"/>
    <w:rsid w:val="001745E5"/>
    <w:rsid w:val="001E013F"/>
    <w:rsid w:val="00250415"/>
    <w:rsid w:val="002C5CE5"/>
    <w:rsid w:val="002D49C7"/>
    <w:rsid w:val="0030015B"/>
    <w:rsid w:val="00356E06"/>
    <w:rsid w:val="003A329C"/>
    <w:rsid w:val="003B56BE"/>
    <w:rsid w:val="004100BC"/>
    <w:rsid w:val="004146CB"/>
    <w:rsid w:val="00416A09"/>
    <w:rsid w:val="004513EA"/>
    <w:rsid w:val="004566D5"/>
    <w:rsid w:val="00480DC6"/>
    <w:rsid w:val="00495C63"/>
    <w:rsid w:val="004E6D5E"/>
    <w:rsid w:val="005001D7"/>
    <w:rsid w:val="005328BE"/>
    <w:rsid w:val="00593AC4"/>
    <w:rsid w:val="005B1396"/>
    <w:rsid w:val="005E298C"/>
    <w:rsid w:val="006007AD"/>
    <w:rsid w:val="00625749"/>
    <w:rsid w:val="00642348"/>
    <w:rsid w:val="006634C5"/>
    <w:rsid w:val="006640A3"/>
    <w:rsid w:val="006727AC"/>
    <w:rsid w:val="0069283F"/>
    <w:rsid w:val="006971CC"/>
    <w:rsid w:val="007079B5"/>
    <w:rsid w:val="00751364"/>
    <w:rsid w:val="00766F6E"/>
    <w:rsid w:val="0078439F"/>
    <w:rsid w:val="007B43D6"/>
    <w:rsid w:val="007B4BF8"/>
    <w:rsid w:val="007D27DE"/>
    <w:rsid w:val="007D2EF9"/>
    <w:rsid w:val="007F475B"/>
    <w:rsid w:val="0085448D"/>
    <w:rsid w:val="00895004"/>
    <w:rsid w:val="008B56B0"/>
    <w:rsid w:val="008C1CDD"/>
    <w:rsid w:val="008D424B"/>
    <w:rsid w:val="008D52D5"/>
    <w:rsid w:val="00905C18"/>
    <w:rsid w:val="00951E02"/>
    <w:rsid w:val="00974283"/>
    <w:rsid w:val="009A7B81"/>
    <w:rsid w:val="009B50C2"/>
    <w:rsid w:val="00A163B3"/>
    <w:rsid w:val="00A21FA4"/>
    <w:rsid w:val="00A355E7"/>
    <w:rsid w:val="00A36758"/>
    <w:rsid w:val="00A4322A"/>
    <w:rsid w:val="00AA35C9"/>
    <w:rsid w:val="00AA3D44"/>
    <w:rsid w:val="00AF036F"/>
    <w:rsid w:val="00B33847"/>
    <w:rsid w:val="00B35B48"/>
    <w:rsid w:val="00B3767A"/>
    <w:rsid w:val="00B54716"/>
    <w:rsid w:val="00B66F7F"/>
    <w:rsid w:val="00BB0C43"/>
    <w:rsid w:val="00C7173C"/>
    <w:rsid w:val="00CA6123"/>
    <w:rsid w:val="00CB6D36"/>
    <w:rsid w:val="00CF0799"/>
    <w:rsid w:val="00D75201"/>
    <w:rsid w:val="00D93265"/>
    <w:rsid w:val="00DD02E2"/>
    <w:rsid w:val="00E33CBF"/>
    <w:rsid w:val="00EA162F"/>
    <w:rsid w:val="00EF295E"/>
    <w:rsid w:val="00F12FA5"/>
    <w:rsid w:val="00F23BA3"/>
    <w:rsid w:val="00F325E2"/>
    <w:rsid w:val="00F346EC"/>
    <w:rsid w:val="00F544DE"/>
    <w:rsid w:val="00FF0D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7893"/>
  <w15:chartTrackingRefBased/>
  <w15:docId w15:val="{6A7B4611-2465-4CED-9394-4E47403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7E"/>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7F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7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7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7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35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F47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7F475B"/>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semiHidden/>
    <w:rsid w:val="007F475B"/>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7F475B"/>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7F475B"/>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7F475B"/>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7F475B"/>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7F475B"/>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7F475B"/>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ar"/>
    <w:uiPriority w:val="10"/>
    <w:qFormat/>
    <w:rsid w:val="007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75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7F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75B"/>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7F475B"/>
    <w:pPr>
      <w:spacing w:before="160"/>
      <w:jc w:val="center"/>
    </w:pPr>
    <w:rPr>
      <w:i/>
      <w:iCs/>
      <w:color w:val="404040" w:themeColor="text1" w:themeTint="BF"/>
    </w:rPr>
  </w:style>
  <w:style w:type="character" w:customStyle="1" w:styleId="CitaCar">
    <w:name w:val="Cita Car"/>
    <w:basedOn w:val="Fuentedeprrafopredeter"/>
    <w:link w:val="Cita"/>
    <w:uiPriority w:val="29"/>
    <w:rsid w:val="007F475B"/>
    <w:rPr>
      <w:i/>
      <w:iCs/>
      <w:color w:val="404040" w:themeColor="text1" w:themeTint="BF"/>
      <w:kern w:val="2"/>
      <w:sz w:val="24"/>
      <w:szCs w:val="24"/>
      <w14:ligatures w14:val="standardContextual"/>
    </w:rPr>
  </w:style>
  <w:style w:type="paragraph" w:styleId="Prrafodelista">
    <w:name w:val="List Paragraph"/>
    <w:basedOn w:val="Normal"/>
    <w:uiPriority w:val="34"/>
    <w:qFormat/>
    <w:rsid w:val="007F475B"/>
    <w:pPr>
      <w:ind w:left="720"/>
      <w:contextualSpacing/>
    </w:pPr>
  </w:style>
  <w:style w:type="character" w:styleId="nfasisintenso">
    <w:name w:val="Intense Emphasis"/>
    <w:basedOn w:val="Fuentedeprrafopredeter"/>
    <w:uiPriority w:val="21"/>
    <w:qFormat/>
    <w:rsid w:val="007F475B"/>
    <w:rPr>
      <w:i/>
      <w:iCs/>
      <w:color w:val="2F5496" w:themeColor="accent1" w:themeShade="BF"/>
    </w:rPr>
  </w:style>
  <w:style w:type="paragraph" w:styleId="Citadestacada">
    <w:name w:val="Intense Quote"/>
    <w:basedOn w:val="Normal"/>
    <w:next w:val="Normal"/>
    <w:link w:val="CitadestacadaCar"/>
    <w:uiPriority w:val="30"/>
    <w:qFormat/>
    <w:rsid w:val="007F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75B"/>
    <w:rPr>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7F475B"/>
    <w:rPr>
      <w:b/>
      <w:bCs/>
      <w:smallCaps/>
      <w:color w:val="2F5496" w:themeColor="accent1" w:themeShade="BF"/>
      <w:spacing w:val="5"/>
    </w:rPr>
  </w:style>
  <w:style w:type="paragraph" w:styleId="Encabezado">
    <w:name w:val="header"/>
    <w:basedOn w:val="Normal"/>
    <w:link w:val="EncabezadoCar"/>
    <w:uiPriority w:val="99"/>
    <w:unhideWhenUsed/>
    <w:rsid w:val="007F47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75B"/>
    <w:rPr>
      <w:kern w:val="2"/>
      <w:sz w:val="24"/>
      <w:szCs w:val="24"/>
      <w14:ligatures w14:val="standardContextual"/>
    </w:rPr>
  </w:style>
  <w:style w:type="paragraph" w:styleId="Piedepgina">
    <w:name w:val="footer"/>
    <w:basedOn w:val="Normal"/>
    <w:link w:val="PiedepginaCar"/>
    <w:uiPriority w:val="99"/>
    <w:unhideWhenUsed/>
    <w:rsid w:val="007F47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75B"/>
    <w:rPr>
      <w:kern w:val="2"/>
      <w:sz w:val="24"/>
      <w:szCs w:val="24"/>
      <w14:ligatures w14:val="standardContextual"/>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Car,Car Car"/>
    <w:basedOn w:val="Normal"/>
    <w:link w:val="TextonotapieCar"/>
    <w:uiPriority w:val="99"/>
    <w:unhideWhenUsed/>
    <w:qFormat/>
    <w:rsid w:val="00250415"/>
    <w:pPr>
      <w:spacing w:after="0" w:line="240" w:lineRule="auto"/>
    </w:pPr>
    <w:rPr>
      <w:rFonts w:ascii="Archivo Light" w:hAnsi="Archivo Light"/>
      <w:sz w:val="18"/>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250415"/>
    <w:rPr>
      <w:rFonts w:ascii="Archivo Light" w:hAnsi="Archivo Light"/>
      <w:kern w:val="2"/>
      <w:sz w:val="18"/>
      <w:szCs w:val="20"/>
      <w14:ligatures w14:val="standardContextual"/>
    </w:rPr>
  </w:style>
  <w:style w:type="character" w:styleId="Refdenotaalpie">
    <w:name w:val="footnote reference"/>
    <w:aliases w:val="Texto de nota al pie,Footnotes refss,Appel note de bas de page,Footnote number,referencia nota al pie,BVI fnr,f,4_G,16 Point,Superscript 6 Point,Texto nota al pie,Ref. de nota al pie 2,Footnote Reference Char3,Ref,de nota al pie,註腳內容"/>
    <w:basedOn w:val="Fuentedeprrafopredeter"/>
    <w:uiPriority w:val="99"/>
    <w:unhideWhenUsed/>
    <w:qFormat/>
    <w:rsid w:val="007F475B"/>
    <w:rPr>
      <w:vertAlign w:val="superscript"/>
    </w:rPr>
  </w:style>
  <w:style w:type="paragraph" w:styleId="NormalWeb">
    <w:name w:val="Normal (Web)"/>
    <w:basedOn w:val="Normal"/>
    <w:uiPriority w:val="99"/>
    <w:unhideWhenUsed/>
    <w:rsid w:val="007F47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7F475B"/>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0F8D-6A1C-6A4C-AC3A-2E6167815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707</Words>
  <Characters>3891</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Framework</dc:creator>
  <cp:keywords/>
  <dc:description/>
  <cp:lastModifiedBy>Raúl Zepeda Gil</cp:lastModifiedBy>
  <cp:revision>3</cp:revision>
  <dcterms:created xsi:type="dcterms:W3CDTF">2026-09-22T15:45:00Z</dcterms:created>
  <dcterms:modified xsi:type="dcterms:W3CDTF">2026-09-22T15:48:00Z</dcterms:modified>
</cp:coreProperties>
</file>