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225" w:rsidRPr="0081437B" w:rsidRDefault="00004CE4" w:rsidP="00637225">
      <w:pPr>
        <w:pStyle w:val="ESSGeneral"/>
        <w:jc w:val="center"/>
        <w:rPr>
          <w:rFonts w:asciiTheme="minorHAnsi" w:hAnsiTheme="minorHAnsi"/>
          <w:b/>
          <w:spacing w:val="-3"/>
          <w:sz w:val="24"/>
          <w:szCs w:val="24"/>
          <w:lang w:val="ru-RU"/>
        </w:rPr>
      </w:pPr>
      <w:r>
        <w:rPr>
          <w:rFonts w:asciiTheme="minorHAnsi" w:hAnsiTheme="minorHAnsi"/>
          <w:b/>
          <w:spacing w:val="-3"/>
          <w:sz w:val="24"/>
          <w:szCs w:val="24"/>
          <w:lang w:val="ru-RU"/>
        </w:rPr>
        <w:t>Коммерческое предложение #</w:t>
      </w:r>
      <w:r w:rsidRPr="00004CE4">
        <w:rPr>
          <w:rFonts w:asciiTheme="minorHAnsi" w:hAnsiTheme="minorHAnsi"/>
          <w:b/>
          <w:spacing w:val="-3"/>
          <w:sz w:val="24"/>
          <w:szCs w:val="24"/>
          <w:highlight w:val="red"/>
          <w:lang w:val="ru-RU"/>
        </w:rPr>
        <w:t>__________</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04CE4" w:rsidTr="002C373F">
        <w:tc>
          <w:tcPr>
            <w:tcW w:w="9345" w:type="dxa"/>
          </w:tcPr>
          <w:p w:rsidR="00004CE4" w:rsidRDefault="00004CE4" w:rsidP="00637225">
            <w:pPr>
              <w:pStyle w:val="ESSGeneral"/>
              <w:jc w:val="center"/>
              <w:rPr>
                <w:rFonts w:asciiTheme="minorHAnsi" w:hAnsiTheme="minorHAnsi"/>
                <w:szCs w:val="20"/>
              </w:rPr>
            </w:pPr>
          </w:p>
        </w:tc>
      </w:tr>
    </w:tbl>
    <w:p w:rsidR="00637225" w:rsidRPr="0081437B" w:rsidRDefault="00637225" w:rsidP="0081437B">
      <w:pPr>
        <w:pStyle w:val="ESSGeneral"/>
        <w:rPr>
          <w:rFonts w:asciiTheme="minorHAnsi" w:hAnsiTheme="minorHAnsi"/>
          <w:szCs w:val="20"/>
          <w:lang w:val="ru-RU"/>
        </w:rPr>
      </w:pPr>
    </w:p>
    <w:tbl>
      <w:tblPr>
        <w:tblStyle w:val="a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
        <w:gridCol w:w="8420"/>
      </w:tblGrid>
      <w:tr w:rsidR="00004CE4" w:rsidTr="002C373F">
        <w:tc>
          <w:tcPr>
            <w:tcW w:w="500" w:type="pct"/>
          </w:tcPr>
          <w:p w:rsidR="00004CE4" w:rsidRPr="00004CE4" w:rsidRDefault="00004CE4" w:rsidP="00637225">
            <w:pPr>
              <w:pStyle w:val="ESSGeneral"/>
              <w:jc w:val="both"/>
              <w:rPr>
                <w:rFonts w:asciiTheme="minorHAnsi" w:hAnsiTheme="minorHAnsi"/>
                <w:szCs w:val="20"/>
                <w:lang w:val="ru-RU"/>
              </w:rPr>
            </w:pPr>
            <w:r>
              <w:rPr>
                <w:rFonts w:asciiTheme="minorHAnsi" w:hAnsiTheme="minorHAnsi"/>
                <w:szCs w:val="20"/>
                <w:lang w:val="ru-RU"/>
              </w:rPr>
              <w:t>Проект:</w:t>
            </w:r>
          </w:p>
        </w:tc>
        <w:tc>
          <w:tcPr>
            <w:tcW w:w="4500" w:type="pct"/>
          </w:tcPr>
          <w:p w:rsidR="00004CE4" w:rsidRDefault="00004CE4" w:rsidP="00637225">
            <w:pPr>
              <w:pStyle w:val="ESSGeneral"/>
              <w:jc w:val="both"/>
              <w:rPr>
                <w:rFonts w:asciiTheme="minorHAnsi" w:hAnsiTheme="minorHAnsi"/>
                <w:szCs w:val="20"/>
                <w:lang w:val="ru-RU"/>
              </w:rPr>
            </w:pPr>
          </w:p>
        </w:tc>
      </w:tr>
      <w:tr w:rsidR="00004CE4" w:rsidTr="002C373F">
        <w:tc>
          <w:tcPr>
            <w:tcW w:w="500" w:type="pct"/>
          </w:tcPr>
          <w:p w:rsidR="00004CE4" w:rsidRDefault="00004CE4" w:rsidP="00637225">
            <w:pPr>
              <w:pStyle w:val="ESSGeneral"/>
              <w:jc w:val="both"/>
              <w:rPr>
                <w:rFonts w:asciiTheme="minorHAnsi" w:hAnsiTheme="minorHAnsi"/>
                <w:szCs w:val="20"/>
                <w:lang w:val="ru-RU"/>
              </w:rPr>
            </w:pPr>
            <w:r>
              <w:rPr>
                <w:rFonts w:asciiTheme="minorHAnsi" w:hAnsiTheme="minorHAnsi"/>
                <w:szCs w:val="20"/>
                <w:lang w:val="ru-RU"/>
              </w:rPr>
              <w:t>Адрес:</w:t>
            </w:r>
          </w:p>
        </w:tc>
        <w:tc>
          <w:tcPr>
            <w:tcW w:w="4500" w:type="pct"/>
          </w:tcPr>
          <w:p w:rsidR="00004CE4" w:rsidRDefault="00004CE4" w:rsidP="00637225">
            <w:pPr>
              <w:pStyle w:val="ESSGeneral"/>
              <w:jc w:val="both"/>
              <w:rPr>
                <w:rFonts w:asciiTheme="minorHAnsi" w:hAnsiTheme="minorHAnsi"/>
                <w:szCs w:val="20"/>
                <w:lang w:val="ru-RU"/>
              </w:rPr>
            </w:pPr>
          </w:p>
        </w:tc>
      </w:tr>
    </w:tbl>
    <w:p w:rsidR="00004CE4" w:rsidRPr="0081437B" w:rsidRDefault="00004CE4" w:rsidP="00637225">
      <w:pPr>
        <w:pStyle w:val="ESSGeneral"/>
        <w:jc w:val="both"/>
        <w:rPr>
          <w:rFonts w:asciiTheme="minorHAnsi" w:hAnsiTheme="minorHAnsi"/>
          <w:szCs w:val="20"/>
          <w:lang w:val="ru-RU"/>
        </w:rPr>
      </w:pPr>
    </w:p>
    <w:p w:rsidR="00637225" w:rsidRPr="0081437B" w:rsidRDefault="00637225" w:rsidP="00637225">
      <w:pPr>
        <w:pStyle w:val="ESSGeneral"/>
        <w:jc w:val="both"/>
        <w:rPr>
          <w:rFonts w:asciiTheme="minorHAnsi" w:hAnsiTheme="minorHAnsi"/>
          <w:b/>
          <w:szCs w:val="20"/>
          <w:lang w:val="ru-RU"/>
        </w:rPr>
      </w:pPr>
      <w:r w:rsidRPr="0081437B">
        <w:rPr>
          <w:rFonts w:asciiTheme="minorHAnsi" w:hAnsiTheme="minorHAnsi"/>
          <w:b/>
          <w:szCs w:val="20"/>
          <w:lang w:val="ru-RU"/>
        </w:rPr>
        <w:t xml:space="preserve">Стоимость оборудования </w:t>
      </w:r>
      <w:proofErr w:type="spellStart"/>
      <w:r w:rsidR="000A20C1">
        <w:rPr>
          <w:rFonts w:asciiTheme="minorHAnsi" w:hAnsiTheme="minorHAnsi"/>
          <w:b/>
          <w:szCs w:val="20"/>
        </w:rPr>
        <w:t>Xizi</w:t>
      </w:r>
      <w:proofErr w:type="spellEnd"/>
      <w:r w:rsidRPr="0081437B">
        <w:rPr>
          <w:rFonts w:asciiTheme="minorHAnsi" w:hAnsiTheme="minorHAnsi"/>
          <w:b/>
          <w:szCs w:val="20"/>
          <w:lang w:val="ru-RU"/>
        </w:rPr>
        <w:t xml:space="preserve"> </w:t>
      </w:r>
      <w:r w:rsidRPr="0081437B">
        <w:rPr>
          <w:rFonts w:asciiTheme="minorHAnsi" w:hAnsiTheme="minorHAnsi"/>
          <w:b/>
          <w:szCs w:val="20"/>
        </w:rPr>
        <w:t>Elevator</w:t>
      </w:r>
      <w:r w:rsidRPr="0081437B">
        <w:rPr>
          <w:rFonts w:asciiTheme="minorHAnsi" w:hAnsiTheme="minorHAnsi"/>
          <w:b/>
          <w:szCs w:val="20"/>
          <w:lang w:val="ru-RU"/>
        </w:rPr>
        <w:t xml:space="preserve"> </w:t>
      </w:r>
      <w:r w:rsidRPr="0081437B">
        <w:rPr>
          <w:rFonts w:asciiTheme="minorHAnsi" w:hAnsiTheme="minorHAnsi"/>
          <w:b/>
          <w:szCs w:val="20"/>
        </w:rPr>
        <w:t>Co</w:t>
      </w:r>
      <w:r w:rsidRPr="0081437B">
        <w:rPr>
          <w:rFonts w:asciiTheme="minorHAnsi" w:hAnsiTheme="minorHAnsi"/>
          <w:b/>
          <w:szCs w:val="20"/>
          <w:lang w:val="ru-RU"/>
        </w:rPr>
        <w:t xml:space="preserve">., </w:t>
      </w:r>
      <w:r w:rsidRPr="0081437B">
        <w:rPr>
          <w:rFonts w:asciiTheme="minorHAnsi" w:hAnsiTheme="minorHAnsi"/>
          <w:b/>
          <w:szCs w:val="20"/>
        </w:rPr>
        <w:t>Ltd</w:t>
      </w:r>
      <w:r w:rsidRPr="0081437B">
        <w:rPr>
          <w:rFonts w:asciiTheme="minorHAnsi" w:hAnsiTheme="minorHAnsi"/>
          <w:b/>
          <w:szCs w:val="20"/>
          <w:lang w:val="ru-RU"/>
        </w:rPr>
        <w:t>.:</w:t>
      </w:r>
    </w:p>
    <w:p w:rsidR="00637225" w:rsidRPr="0081437B" w:rsidRDefault="00637225" w:rsidP="00637225">
      <w:pPr>
        <w:pStyle w:val="ESSGeneral"/>
        <w:jc w:val="both"/>
        <w:rPr>
          <w:rFonts w:asciiTheme="minorHAnsi" w:hAnsiTheme="minorHAnsi"/>
          <w:szCs w:val="20"/>
          <w:lang w:val="ru-RU"/>
        </w:rPr>
      </w:pPr>
    </w:p>
    <w:tbl>
      <w:tblPr>
        <w:tblStyle w:val="a8"/>
        <w:tblW w:w="5000" w:type="pct"/>
        <w:tblLook w:val="04A0" w:firstRow="1" w:lastRow="0" w:firstColumn="1" w:lastColumn="0" w:noHBand="0" w:noVBand="1"/>
      </w:tblPr>
      <w:tblGrid>
        <w:gridCol w:w="467"/>
        <w:gridCol w:w="1356"/>
        <w:gridCol w:w="3597"/>
        <w:gridCol w:w="467"/>
        <w:gridCol w:w="1729"/>
        <w:gridCol w:w="1729"/>
      </w:tblGrid>
      <w:tr w:rsidR="00152064" w:rsidTr="00152064">
        <w:trPr>
          <w:cantSplit/>
          <w:trHeight w:val="1134"/>
        </w:trPr>
        <w:tc>
          <w:tcPr>
            <w:tcW w:w="250" w:type="pct"/>
            <w:shd w:val="clear" w:color="auto" w:fill="0A2751"/>
            <w:textDirection w:val="btLr"/>
          </w:tcPr>
          <w:p w:rsidR="0098782D" w:rsidRPr="009318A9" w:rsidRDefault="009318A9" w:rsidP="00152064">
            <w:pPr>
              <w:pStyle w:val="ESSTag"/>
              <w:ind w:left="113" w:right="113"/>
              <w:jc w:val="center"/>
              <w:rPr>
                <w:rFonts w:asciiTheme="minorHAnsi" w:hAnsiTheme="minorHAnsi"/>
                <w:color w:val="FFFFFF" w:themeColor="background1"/>
                <w:szCs w:val="20"/>
                <w:lang w:val="ru-RU"/>
              </w:rPr>
            </w:pPr>
            <w:r w:rsidRPr="009318A9">
              <w:rPr>
                <w:rFonts w:asciiTheme="minorHAnsi" w:hAnsiTheme="minorHAnsi"/>
                <w:color w:val="FFFFFF" w:themeColor="background1"/>
                <w:szCs w:val="20"/>
                <w:lang w:val="ru-RU"/>
              </w:rPr>
              <w:t>Поз. №</w:t>
            </w:r>
          </w:p>
        </w:tc>
        <w:tc>
          <w:tcPr>
            <w:tcW w:w="500" w:type="pct"/>
            <w:shd w:val="clear" w:color="auto" w:fill="0A2751"/>
            <w:vAlign w:val="center"/>
          </w:tcPr>
          <w:p w:rsidR="0098782D" w:rsidRPr="009318A9" w:rsidRDefault="009318A9" w:rsidP="00152064">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Обозначение</w:t>
            </w:r>
          </w:p>
        </w:tc>
        <w:tc>
          <w:tcPr>
            <w:tcW w:w="2000" w:type="pct"/>
            <w:shd w:val="clear" w:color="auto" w:fill="0A2751"/>
            <w:vAlign w:val="center"/>
          </w:tcPr>
          <w:p w:rsidR="0098782D" w:rsidRPr="009318A9" w:rsidRDefault="009318A9" w:rsidP="00152064">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Тип оборудования</w:t>
            </w:r>
          </w:p>
        </w:tc>
        <w:tc>
          <w:tcPr>
            <w:tcW w:w="250" w:type="pct"/>
            <w:shd w:val="clear" w:color="auto" w:fill="0A2751"/>
            <w:textDirection w:val="btLr"/>
          </w:tcPr>
          <w:p w:rsidR="0098782D" w:rsidRPr="009318A9" w:rsidRDefault="009318A9" w:rsidP="00152064">
            <w:pPr>
              <w:pStyle w:val="ESSTag"/>
              <w:ind w:left="113" w:right="113"/>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Кол-во, шт.</w:t>
            </w:r>
          </w:p>
        </w:tc>
        <w:tc>
          <w:tcPr>
            <w:tcW w:w="1000" w:type="pct"/>
            <w:shd w:val="clear" w:color="auto" w:fill="0A2751"/>
            <w:vAlign w:val="center"/>
          </w:tcPr>
          <w:p w:rsidR="0098782D" w:rsidRPr="009F048B" w:rsidRDefault="009318A9" w:rsidP="00AA3093">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 xml:space="preserve">Стоимость </w:t>
            </w:r>
            <w:r w:rsidR="00152064">
              <w:rPr>
                <w:rFonts w:asciiTheme="minorHAnsi" w:hAnsiTheme="minorHAnsi"/>
                <w:color w:val="FFFFFF" w:themeColor="background1"/>
                <w:szCs w:val="20"/>
                <w:lang w:val="ru-RU"/>
              </w:rPr>
              <w:t>одной единицы оборудования, включая НДС 2</w:t>
            </w:r>
            <w:r w:rsidR="00AA3093" w:rsidRPr="00AA3093">
              <w:rPr>
                <w:rFonts w:asciiTheme="minorHAnsi" w:hAnsiTheme="minorHAnsi"/>
                <w:color w:val="FFFFFF" w:themeColor="background1"/>
                <w:szCs w:val="20"/>
                <w:lang w:val="ru-RU"/>
              </w:rPr>
              <w:t>2</w:t>
            </w:r>
            <w:r w:rsidR="00152064">
              <w:rPr>
                <w:rFonts w:asciiTheme="minorHAnsi" w:hAnsiTheme="minorHAnsi"/>
                <w:color w:val="FFFFFF" w:themeColor="background1"/>
                <w:szCs w:val="20"/>
                <w:lang w:val="ru-RU"/>
              </w:rPr>
              <w:t xml:space="preserve">%, </w:t>
            </w:r>
            <w:r w:rsidR="009F048B">
              <w:rPr>
                <w:rFonts w:asciiTheme="minorHAnsi" w:hAnsiTheme="minorHAnsi"/>
                <w:color w:val="FFFFFF" w:themeColor="background1"/>
                <w:szCs w:val="20"/>
              </w:rPr>
              <w:t>CNY</w:t>
            </w:r>
          </w:p>
        </w:tc>
        <w:tc>
          <w:tcPr>
            <w:tcW w:w="1000" w:type="pct"/>
            <w:shd w:val="clear" w:color="auto" w:fill="0A2751"/>
            <w:vAlign w:val="center"/>
          </w:tcPr>
          <w:p w:rsidR="0098782D" w:rsidRPr="009F048B" w:rsidRDefault="00152064" w:rsidP="00AA3093">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Общая стоимость оборудования, включая НДС 2</w:t>
            </w:r>
            <w:r w:rsidR="00AA3093" w:rsidRPr="00AA3093">
              <w:rPr>
                <w:rFonts w:asciiTheme="minorHAnsi" w:hAnsiTheme="minorHAnsi"/>
                <w:color w:val="FFFFFF" w:themeColor="background1"/>
                <w:szCs w:val="20"/>
                <w:lang w:val="ru-RU"/>
              </w:rPr>
              <w:t>2</w:t>
            </w:r>
            <w:r>
              <w:rPr>
                <w:rFonts w:asciiTheme="minorHAnsi" w:hAnsiTheme="minorHAnsi"/>
                <w:color w:val="FFFFFF" w:themeColor="background1"/>
                <w:szCs w:val="20"/>
                <w:lang w:val="ru-RU"/>
              </w:rPr>
              <w:t>%</w:t>
            </w:r>
            <w:r w:rsidRPr="00152064">
              <w:rPr>
                <w:rFonts w:asciiTheme="minorHAnsi" w:hAnsiTheme="minorHAnsi"/>
                <w:color w:val="FFFFFF" w:themeColor="background1"/>
                <w:szCs w:val="20"/>
                <w:lang w:val="ru-RU"/>
              </w:rPr>
              <w:t xml:space="preserve">, </w:t>
            </w:r>
            <w:r w:rsidR="009F048B">
              <w:rPr>
                <w:rFonts w:asciiTheme="minorHAnsi" w:hAnsiTheme="minorHAnsi"/>
                <w:color w:val="FFFFFF" w:themeColor="background1"/>
                <w:szCs w:val="20"/>
              </w:rPr>
              <w:t>CNY</w:t>
            </w:r>
          </w:p>
        </w:tc>
      </w:tr>
      <w:tr w:rsidR="0098782D" w:rsidTr="007C5B28">
        <w:tc>
          <w:tcPr>
            <w:tcW w:w="250" w:type="pct"/>
            <w:vAlign w:val="center"/>
          </w:tcPr>
          <w:p w:rsidR="0098782D" w:rsidRPr="00445A8E" w:rsidRDefault="0098782D" w:rsidP="00884527">
            <w:pPr>
              <w:pStyle w:val="ESSTag"/>
              <w:jc w:val="center"/>
              <w:rPr>
                <w:rFonts w:asciiTheme="minorHAnsi" w:hAnsiTheme="minorHAnsi"/>
                <w:szCs w:val="20"/>
                <w:lang w:val="ru-RU"/>
              </w:rPr>
            </w:pPr>
          </w:p>
        </w:tc>
        <w:tc>
          <w:tcPr>
            <w:tcW w:w="500" w:type="pct"/>
            <w:vAlign w:val="center"/>
          </w:tcPr>
          <w:p w:rsidR="0098782D" w:rsidRPr="00445A8E" w:rsidRDefault="0098782D" w:rsidP="007C5B28">
            <w:pPr>
              <w:pStyle w:val="ESSTag"/>
              <w:rPr>
                <w:rFonts w:asciiTheme="minorHAnsi" w:hAnsiTheme="minorHAnsi"/>
                <w:szCs w:val="20"/>
                <w:lang w:val="ru-RU"/>
              </w:rPr>
            </w:pPr>
          </w:p>
        </w:tc>
        <w:tc>
          <w:tcPr>
            <w:tcW w:w="2000" w:type="pct"/>
            <w:vAlign w:val="center"/>
          </w:tcPr>
          <w:p w:rsidR="0098782D" w:rsidRPr="00445A8E" w:rsidRDefault="0098782D" w:rsidP="007C5B28">
            <w:pPr>
              <w:pStyle w:val="ESSTag"/>
              <w:rPr>
                <w:rFonts w:asciiTheme="minorHAnsi" w:hAnsiTheme="minorHAnsi"/>
                <w:szCs w:val="20"/>
                <w:lang w:val="ru-RU"/>
              </w:rPr>
            </w:pPr>
          </w:p>
        </w:tc>
        <w:tc>
          <w:tcPr>
            <w:tcW w:w="250" w:type="pct"/>
            <w:vAlign w:val="center"/>
          </w:tcPr>
          <w:p w:rsidR="0098782D" w:rsidRPr="00445A8E" w:rsidRDefault="0098782D" w:rsidP="00884527">
            <w:pPr>
              <w:pStyle w:val="ESSTag"/>
              <w:jc w:val="center"/>
              <w:rPr>
                <w:rFonts w:asciiTheme="minorHAnsi" w:hAnsiTheme="minorHAnsi"/>
                <w:szCs w:val="20"/>
                <w:lang w:val="ru-RU"/>
              </w:rPr>
            </w:pPr>
          </w:p>
        </w:tc>
        <w:tc>
          <w:tcPr>
            <w:tcW w:w="1000" w:type="pct"/>
            <w:vAlign w:val="center"/>
          </w:tcPr>
          <w:p w:rsidR="0098782D" w:rsidRPr="00445A8E" w:rsidRDefault="0098782D" w:rsidP="00884527">
            <w:pPr>
              <w:pStyle w:val="ESSTag"/>
              <w:jc w:val="center"/>
              <w:rPr>
                <w:rFonts w:asciiTheme="minorHAnsi" w:hAnsiTheme="minorHAnsi"/>
                <w:szCs w:val="20"/>
                <w:lang w:val="ru-RU"/>
              </w:rPr>
            </w:pPr>
          </w:p>
        </w:tc>
        <w:tc>
          <w:tcPr>
            <w:tcW w:w="1000" w:type="pct"/>
            <w:vAlign w:val="center"/>
          </w:tcPr>
          <w:p w:rsidR="0098782D" w:rsidRPr="00445A8E" w:rsidRDefault="0098782D" w:rsidP="00884527">
            <w:pPr>
              <w:pStyle w:val="ESSTag"/>
              <w:jc w:val="center"/>
              <w:rPr>
                <w:rFonts w:asciiTheme="minorHAnsi" w:hAnsiTheme="minorHAnsi"/>
                <w:szCs w:val="20"/>
                <w:lang w:val="ru-RU"/>
              </w:rPr>
            </w:pPr>
          </w:p>
        </w:tc>
      </w:tr>
    </w:tbl>
    <w:p w:rsidR="00637225" w:rsidRPr="00445A8E" w:rsidRDefault="00637225" w:rsidP="00637225">
      <w:pPr>
        <w:pStyle w:val="ESSTag"/>
        <w:jc w:val="both"/>
        <w:rPr>
          <w:rFonts w:asciiTheme="minorHAnsi" w:hAnsiTheme="minorHAnsi"/>
          <w:szCs w:val="20"/>
          <w:lang w:val="ru-RU"/>
        </w:rPr>
      </w:pPr>
    </w:p>
    <w:p w:rsidR="00637225" w:rsidRPr="0081437B" w:rsidRDefault="00637225" w:rsidP="00637225">
      <w:pPr>
        <w:pStyle w:val="ESSTag"/>
        <w:jc w:val="both"/>
        <w:rPr>
          <w:rFonts w:asciiTheme="minorHAnsi" w:hAnsiTheme="minorHAnsi"/>
          <w:szCs w:val="20"/>
          <w:lang w:val="ru-RU"/>
        </w:rPr>
      </w:pPr>
      <w:r w:rsidRPr="0081437B">
        <w:rPr>
          <w:rFonts w:asciiTheme="minorHAnsi" w:hAnsiTheme="minorHAnsi"/>
          <w:szCs w:val="20"/>
          <w:lang w:val="ru-RU"/>
        </w:rPr>
        <w:t>Данная цена включает стоимость изготовления, доставки оборудования на площадку монтажа, страховку на период доставки, стоимость документации Оборудования на русском языке в соответствии c Нормами и Правилами, действующими в Российской Федерации.</w:t>
      </w:r>
    </w:p>
    <w:p w:rsidR="00637225" w:rsidRPr="0081437B" w:rsidRDefault="00637225" w:rsidP="00637225">
      <w:pPr>
        <w:pStyle w:val="ESSTag"/>
        <w:jc w:val="both"/>
        <w:rPr>
          <w:rFonts w:asciiTheme="minorHAnsi" w:hAnsiTheme="minorHAnsi"/>
          <w:szCs w:val="20"/>
          <w:lang w:val="ru-RU"/>
        </w:rPr>
      </w:pPr>
      <w:r w:rsidRPr="0081437B">
        <w:rPr>
          <w:rFonts w:asciiTheme="minorHAnsi" w:hAnsiTheme="minorHAnsi"/>
          <w:szCs w:val="20"/>
          <w:lang w:val="ru-RU"/>
        </w:rPr>
        <w:t>В цену включены таможенные платежи на импортное оборудование.</w:t>
      </w:r>
    </w:p>
    <w:p w:rsidR="00637225" w:rsidRPr="0081437B" w:rsidRDefault="00637225" w:rsidP="00637225">
      <w:pPr>
        <w:pStyle w:val="ESSTag"/>
        <w:jc w:val="both"/>
        <w:rPr>
          <w:rFonts w:asciiTheme="minorHAnsi" w:hAnsiTheme="minorHAnsi"/>
          <w:szCs w:val="20"/>
          <w:lang w:val="ru-RU"/>
        </w:rPr>
      </w:pPr>
    </w:p>
    <w:p w:rsidR="00637225" w:rsidRPr="0081437B" w:rsidRDefault="00637225" w:rsidP="00637225">
      <w:pPr>
        <w:pStyle w:val="ESSTag"/>
        <w:jc w:val="both"/>
        <w:rPr>
          <w:rFonts w:asciiTheme="minorHAnsi" w:hAnsiTheme="minorHAnsi"/>
          <w:szCs w:val="20"/>
          <w:lang w:val="ru-RU"/>
        </w:rPr>
      </w:pPr>
    </w:p>
    <w:p w:rsidR="00637225" w:rsidRPr="0081437B" w:rsidRDefault="00637225" w:rsidP="00637225">
      <w:pPr>
        <w:pStyle w:val="ESSTag"/>
        <w:jc w:val="both"/>
        <w:rPr>
          <w:rFonts w:asciiTheme="minorHAnsi" w:hAnsiTheme="minorHAnsi"/>
          <w:szCs w:val="20"/>
          <w:lang w:val="ru-RU"/>
        </w:rPr>
      </w:pPr>
    </w:p>
    <w:p w:rsidR="00637225" w:rsidRPr="00F142DB" w:rsidRDefault="00637225" w:rsidP="00637225">
      <w:pPr>
        <w:pStyle w:val="ESSGeneral"/>
        <w:jc w:val="both"/>
        <w:rPr>
          <w:rFonts w:asciiTheme="minorHAnsi" w:hAnsiTheme="minorHAnsi"/>
          <w:b/>
          <w:szCs w:val="20"/>
          <w:lang w:val="ru-RU"/>
        </w:rPr>
      </w:pPr>
      <w:r w:rsidRPr="0081437B">
        <w:rPr>
          <w:rFonts w:asciiTheme="minorHAnsi" w:hAnsiTheme="minorHAnsi"/>
          <w:b/>
          <w:szCs w:val="20"/>
          <w:lang w:val="ru-RU"/>
        </w:rPr>
        <w:t>Стоимость</w:t>
      </w:r>
      <w:r w:rsidRPr="00F142DB">
        <w:rPr>
          <w:rFonts w:asciiTheme="minorHAnsi" w:hAnsiTheme="minorHAnsi"/>
          <w:b/>
          <w:szCs w:val="20"/>
          <w:lang w:val="ru-RU"/>
        </w:rPr>
        <w:t xml:space="preserve"> </w:t>
      </w:r>
      <w:r w:rsidRPr="0081437B">
        <w:rPr>
          <w:rFonts w:asciiTheme="minorHAnsi" w:hAnsiTheme="minorHAnsi"/>
          <w:b/>
          <w:szCs w:val="20"/>
          <w:lang w:val="ru-RU"/>
        </w:rPr>
        <w:t>монтажа</w:t>
      </w:r>
      <w:r w:rsidRPr="00F142DB">
        <w:rPr>
          <w:rFonts w:asciiTheme="minorHAnsi" w:hAnsiTheme="minorHAnsi"/>
          <w:b/>
          <w:szCs w:val="20"/>
          <w:lang w:val="ru-RU"/>
        </w:rPr>
        <w:t xml:space="preserve"> </w:t>
      </w:r>
      <w:proofErr w:type="spellStart"/>
      <w:r w:rsidR="000A20C1">
        <w:rPr>
          <w:rFonts w:asciiTheme="minorHAnsi" w:hAnsiTheme="minorHAnsi"/>
          <w:b/>
          <w:szCs w:val="20"/>
        </w:rPr>
        <w:t>Xizi</w:t>
      </w:r>
      <w:proofErr w:type="spellEnd"/>
      <w:r w:rsidR="000A20C1" w:rsidRPr="0081437B">
        <w:rPr>
          <w:rFonts w:asciiTheme="minorHAnsi" w:hAnsiTheme="minorHAnsi"/>
          <w:b/>
          <w:szCs w:val="20"/>
          <w:lang w:val="ru-RU"/>
        </w:rPr>
        <w:t xml:space="preserve"> </w:t>
      </w:r>
      <w:r w:rsidRPr="0081437B">
        <w:rPr>
          <w:rFonts w:asciiTheme="minorHAnsi" w:hAnsiTheme="minorHAnsi"/>
          <w:b/>
          <w:szCs w:val="20"/>
        </w:rPr>
        <w:t>Elevator</w:t>
      </w:r>
      <w:r w:rsidRPr="00F142DB">
        <w:rPr>
          <w:rFonts w:asciiTheme="minorHAnsi" w:hAnsiTheme="minorHAnsi"/>
          <w:b/>
          <w:szCs w:val="20"/>
          <w:lang w:val="ru-RU"/>
        </w:rPr>
        <w:t xml:space="preserve"> </w:t>
      </w:r>
      <w:r w:rsidRPr="0081437B">
        <w:rPr>
          <w:rFonts w:asciiTheme="minorHAnsi" w:hAnsiTheme="minorHAnsi"/>
          <w:b/>
          <w:szCs w:val="20"/>
        </w:rPr>
        <w:t>Co</w:t>
      </w:r>
      <w:r w:rsidRPr="00F142DB">
        <w:rPr>
          <w:rFonts w:asciiTheme="minorHAnsi" w:hAnsiTheme="minorHAnsi"/>
          <w:b/>
          <w:szCs w:val="20"/>
          <w:lang w:val="ru-RU"/>
        </w:rPr>
        <w:t xml:space="preserve">., </w:t>
      </w:r>
      <w:r w:rsidRPr="0081437B">
        <w:rPr>
          <w:rFonts w:asciiTheme="minorHAnsi" w:hAnsiTheme="minorHAnsi"/>
          <w:b/>
          <w:szCs w:val="20"/>
        </w:rPr>
        <w:t>Ltd</w:t>
      </w:r>
      <w:r w:rsidRPr="00F142DB">
        <w:rPr>
          <w:rFonts w:asciiTheme="minorHAnsi" w:hAnsiTheme="minorHAnsi"/>
          <w:b/>
          <w:szCs w:val="20"/>
          <w:lang w:val="ru-RU"/>
        </w:rPr>
        <w:t>.:</w:t>
      </w:r>
    </w:p>
    <w:p w:rsidR="00637225" w:rsidRPr="00F142DB" w:rsidRDefault="00637225" w:rsidP="0081437B">
      <w:pPr>
        <w:pStyle w:val="ESSTag"/>
        <w:jc w:val="both"/>
        <w:rPr>
          <w:rFonts w:asciiTheme="minorHAnsi" w:hAnsiTheme="minorHAnsi"/>
          <w:szCs w:val="20"/>
          <w:lang w:val="ru-RU"/>
        </w:rPr>
      </w:pPr>
    </w:p>
    <w:tbl>
      <w:tblPr>
        <w:tblStyle w:val="a8"/>
        <w:tblW w:w="5000" w:type="pct"/>
        <w:tblLook w:val="04A0" w:firstRow="1" w:lastRow="0" w:firstColumn="1" w:lastColumn="0" w:noHBand="0" w:noVBand="1"/>
      </w:tblPr>
      <w:tblGrid>
        <w:gridCol w:w="467"/>
        <w:gridCol w:w="1356"/>
        <w:gridCol w:w="3597"/>
        <w:gridCol w:w="467"/>
        <w:gridCol w:w="1729"/>
        <w:gridCol w:w="1729"/>
      </w:tblGrid>
      <w:tr w:rsidR="00E96472" w:rsidTr="00270045">
        <w:trPr>
          <w:cantSplit/>
          <w:trHeight w:val="1134"/>
        </w:trPr>
        <w:tc>
          <w:tcPr>
            <w:tcW w:w="250" w:type="pct"/>
            <w:shd w:val="clear" w:color="auto" w:fill="0A2751"/>
            <w:textDirection w:val="btLr"/>
          </w:tcPr>
          <w:p w:rsidR="00E96472" w:rsidRPr="009318A9" w:rsidRDefault="00E96472" w:rsidP="00270045">
            <w:pPr>
              <w:pStyle w:val="ESSTag"/>
              <w:ind w:left="113" w:right="113"/>
              <w:jc w:val="center"/>
              <w:rPr>
                <w:rFonts w:asciiTheme="minorHAnsi" w:hAnsiTheme="minorHAnsi"/>
                <w:color w:val="FFFFFF" w:themeColor="background1"/>
                <w:szCs w:val="20"/>
                <w:lang w:val="ru-RU"/>
              </w:rPr>
            </w:pPr>
            <w:r w:rsidRPr="009318A9">
              <w:rPr>
                <w:rFonts w:asciiTheme="minorHAnsi" w:hAnsiTheme="minorHAnsi"/>
                <w:color w:val="FFFFFF" w:themeColor="background1"/>
                <w:szCs w:val="20"/>
                <w:lang w:val="ru-RU"/>
              </w:rPr>
              <w:t>Поз. №</w:t>
            </w:r>
          </w:p>
        </w:tc>
        <w:tc>
          <w:tcPr>
            <w:tcW w:w="500" w:type="pct"/>
            <w:shd w:val="clear" w:color="auto" w:fill="0A2751"/>
            <w:vAlign w:val="center"/>
          </w:tcPr>
          <w:p w:rsidR="00E96472" w:rsidRPr="009318A9" w:rsidRDefault="00E96472" w:rsidP="00270045">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Обозначение</w:t>
            </w:r>
          </w:p>
        </w:tc>
        <w:tc>
          <w:tcPr>
            <w:tcW w:w="2000" w:type="pct"/>
            <w:shd w:val="clear" w:color="auto" w:fill="0A2751"/>
            <w:vAlign w:val="center"/>
          </w:tcPr>
          <w:p w:rsidR="00E96472" w:rsidRPr="009318A9" w:rsidRDefault="00E96472" w:rsidP="00270045">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Тип оборудования</w:t>
            </w:r>
          </w:p>
        </w:tc>
        <w:tc>
          <w:tcPr>
            <w:tcW w:w="250" w:type="pct"/>
            <w:shd w:val="clear" w:color="auto" w:fill="0A2751"/>
            <w:textDirection w:val="btLr"/>
          </w:tcPr>
          <w:p w:rsidR="00E96472" w:rsidRPr="009318A9" w:rsidRDefault="00E96472" w:rsidP="00270045">
            <w:pPr>
              <w:pStyle w:val="ESSTag"/>
              <w:ind w:left="113" w:right="113"/>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Кол-во, шт.</w:t>
            </w:r>
          </w:p>
        </w:tc>
        <w:tc>
          <w:tcPr>
            <w:tcW w:w="1000" w:type="pct"/>
            <w:shd w:val="clear" w:color="auto" w:fill="0A2751"/>
            <w:vAlign w:val="center"/>
          </w:tcPr>
          <w:p w:rsidR="00E96472" w:rsidRPr="009F048B" w:rsidRDefault="00E96472" w:rsidP="00AA3093">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Стоимость</w:t>
            </w:r>
            <w:r w:rsidRPr="00E96472">
              <w:rPr>
                <w:rFonts w:asciiTheme="minorHAnsi" w:hAnsiTheme="minorHAnsi"/>
                <w:color w:val="FFFFFF" w:themeColor="background1"/>
                <w:szCs w:val="20"/>
                <w:lang w:val="ru-RU"/>
              </w:rPr>
              <w:t xml:space="preserve"> </w:t>
            </w:r>
            <w:r>
              <w:rPr>
                <w:rFonts w:asciiTheme="minorHAnsi" w:hAnsiTheme="minorHAnsi"/>
                <w:color w:val="FFFFFF" w:themeColor="background1"/>
                <w:szCs w:val="20"/>
                <w:lang w:val="ru-RU"/>
              </w:rPr>
              <w:t>монтажа одной единицы оборудования, включая НДС 2</w:t>
            </w:r>
            <w:r w:rsidR="00AA3093" w:rsidRPr="00AA3093">
              <w:rPr>
                <w:rFonts w:asciiTheme="minorHAnsi" w:hAnsiTheme="minorHAnsi"/>
                <w:color w:val="FFFFFF" w:themeColor="background1"/>
                <w:szCs w:val="20"/>
                <w:lang w:val="ru-RU"/>
              </w:rPr>
              <w:t>2</w:t>
            </w:r>
            <w:r>
              <w:rPr>
                <w:rFonts w:asciiTheme="minorHAnsi" w:hAnsiTheme="minorHAnsi"/>
                <w:color w:val="FFFFFF" w:themeColor="background1"/>
                <w:szCs w:val="20"/>
                <w:lang w:val="ru-RU"/>
              </w:rPr>
              <w:t xml:space="preserve">%, </w:t>
            </w:r>
            <w:r w:rsidR="009F048B">
              <w:rPr>
                <w:rFonts w:asciiTheme="minorHAnsi" w:hAnsiTheme="minorHAnsi"/>
                <w:color w:val="FFFFFF" w:themeColor="background1"/>
                <w:szCs w:val="20"/>
                <w:lang w:val="ru-RU"/>
              </w:rPr>
              <w:t>Руб.</w:t>
            </w:r>
          </w:p>
        </w:tc>
        <w:tc>
          <w:tcPr>
            <w:tcW w:w="1000" w:type="pct"/>
            <w:shd w:val="clear" w:color="auto" w:fill="0A2751"/>
            <w:vAlign w:val="center"/>
          </w:tcPr>
          <w:p w:rsidR="00E96472" w:rsidRPr="009F048B" w:rsidRDefault="00E96472" w:rsidP="00AA3093">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Общая стоимость монтажа оборудования, включая НДС 2</w:t>
            </w:r>
            <w:r w:rsidR="00AA3093" w:rsidRPr="000A20C1">
              <w:rPr>
                <w:rFonts w:asciiTheme="minorHAnsi" w:hAnsiTheme="minorHAnsi"/>
                <w:color w:val="FFFFFF" w:themeColor="background1"/>
                <w:szCs w:val="20"/>
                <w:lang w:val="ru-RU"/>
              </w:rPr>
              <w:t>2</w:t>
            </w:r>
            <w:r>
              <w:rPr>
                <w:rFonts w:asciiTheme="minorHAnsi" w:hAnsiTheme="minorHAnsi"/>
                <w:color w:val="FFFFFF" w:themeColor="background1"/>
                <w:szCs w:val="20"/>
                <w:lang w:val="ru-RU"/>
              </w:rPr>
              <w:t>%</w:t>
            </w:r>
            <w:r w:rsidRPr="00152064">
              <w:rPr>
                <w:rFonts w:asciiTheme="minorHAnsi" w:hAnsiTheme="minorHAnsi"/>
                <w:color w:val="FFFFFF" w:themeColor="background1"/>
                <w:szCs w:val="20"/>
                <w:lang w:val="ru-RU"/>
              </w:rPr>
              <w:t xml:space="preserve">, </w:t>
            </w:r>
            <w:r w:rsidR="009F048B">
              <w:rPr>
                <w:rFonts w:asciiTheme="minorHAnsi" w:hAnsiTheme="minorHAnsi"/>
                <w:color w:val="FFFFFF" w:themeColor="background1"/>
                <w:szCs w:val="20"/>
                <w:lang w:val="ru-RU"/>
              </w:rPr>
              <w:t>Руб.</w:t>
            </w:r>
          </w:p>
        </w:tc>
      </w:tr>
      <w:tr w:rsidR="00E96472" w:rsidTr="00270045">
        <w:tc>
          <w:tcPr>
            <w:tcW w:w="250" w:type="pct"/>
            <w:vAlign w:val="center"/>
          </w:tcPr>
          <w:p w:rsidR="00E96472" w:rsidRPr="00445A8E" w:rsidRDefault="00E96472" w:rsidP="00270045">
            <w:pPr>
              <w:pStyle w:val="ESSTag"/>
              <w:jc w:val="center"/>
              <w:rPr>
                <w:rFonts w:asciiTheme="minorHAnsi" w:hAnsiTheme="minorHAnsi"/>
                <w:szCs w:val="20"/>
                <w:lang w:val="ru-RU"/>
              </w:rPr>
            </w:pPr>
          </w:p>
        </w:tc>
        <w:tc>
          <w:tcPr>
            <w:tcW w:w="500" w:type="pct"/>
            <w:vAlign w:val="center"/>
          </w:tcPr>
          <w:p w:rsidR="00E96472" w:rsidRPr="00445A8E" w:rsidRDefault="00E96472" w:rsidP="00270045">
            <w:pPr>
              <w:pStyle w:val="ESSTag"/>
              <w:rPr>
                <w:rFonts w:asciiTheme="minorHAnsi" w:hAnsiTheme="minorHAnsi"/>
                <w:szCs w:val="20"/>
                <w:lang w:val="ru-RU"/>
              </w:rPr>
            </w:pPr>
          </w:p>
        </w:tc>
        <w:tc>
          <w:tcPr>
            <w:tcW w:w="2000" w:type="pct"/>
            <w:vAlign w:val="center"/>
          </w:tcPr>
          <w:p w:rsidR="00E96472" w:rsidRPr="00445A8E" w:rsidRDefault="00E96472" w:rsidP="00270045">
            <w:pPr>
              <w:pStyle w:val="ESSTag"/>
              <w:rPr>
                <w:rFonts w:asciiTheme="minorHAnsi" w:hAnsiTheme="minorHAnsi"/>
                <w:szCs w:val="20"/>
                <w:lang w:val="ru-RU"/>
              </w:rPr>
            </w:pPr>
          </w:p>
        </w:tc>
        <w:tc>
          <w:tcPr>
            <w:tcW w:w="250" w:type="pct"/>
            <w:vAlign w:val="center"/>
          </w:tcPr>
          <w:p w:rsidR="00E96472" w:rsidRPr="00445A8E" w:rsidRDefault="00E96472" w:rsidP="00270045">
            <w:pPr>
              <w:pStyle w:val="ESSTag"/>
              <w:jc w:val="center"/>
              <w:rPr>
                <w:rFonts w:asciiTheme="minorHAnsi" w:hAnsiTheme="minorHAnsi"/>
                <w:szCs w:val="20"/>
                <w:lang w:val="ru-RU"/>
              </w:rPr>
            </w:pPr>
          </w:p>
        </w:tc>
        <w:tc>
          <w:tcPr>
            <w:tcW w:w="1000" w:type="pct"/>
            <w:vAlign w:val="center"/>
          </w:tcPr>
          <w:p w:rsidR="00E96472" w:rsidRPr="00445A8E" w:rsidRDefault="00E96472" w:rsidP="00270045">
            <w:pPr>
              <w:pStyle w:val="ESSTag"/>
              <w:jc w:val="center"/>
              <w:rPr>
                <w:rFonts w:asciiTheme="minorHAnsi" w:hAnsiTheme="minorHAnsi"/>
                <w:szCs w:val="20"/>
                <w:lang w:val="ru-RU"/>
              </w:rPr>
            </w:pPr>
          </w:p>
        </w:tc>
        <w:tc>
          <w:tcPr>
            <w:tcW w:w="1000" w:type="pct"/>
            <w:vAlign w:val="center"/>
          </w:tcPr>
          <w:p w:rsidR="00E96472" w:rsidRPr="00445A8E" w:rsidRDefault="00E96472" w:rsidP="00270045">
            <w:pPr>
              <w:pStyle w:val="ESSTag"/>
              <w:jc w:val="center"/>
              <w:rPr>
                <w:rFonts w:asciiTheme="minorHAnsi" w:hAnsiTheme="minorHAnsi"/>
                <w:szCs w:val="20"/>
                <w:lang w:val="ru-RU"/>
              </w:rPr>
            </w:pPr>
          </w:p>
        </w:tc>
      </w:tr>
    </w:tbl>
    <w:p w:rsidR="0081437B" w:rsidRPr="0081437B" w:rsidRDefault="0081437B" w:rsidP="0081437B">
      <w:pPr>
        <w:pStyle w:val="ESSTag"/>
        <w:jc w:val="both"/>
        <w:rPr>
          <w:rFonts w:asciiTheme="minorHAnsi" w:hAnsiTheme="minorHAnsi"/>
          <w:szCs w:val="20"/>
          <w:lang w:val="ru-RU"/>
        </w:rPr>
      </w:pPr>
    </w:p>
    <w:p w:rsidR="0081437B" w:rsidRPr="0081437B" w:rsidRDefault="0081437B">
      <w:pPr>
        <w:rPr>
          <w:rFonts w:eastAsia="Batang" w:cs="Arial"/>
          <w:szCs w:val="20"/>
        </w:rPr>
      </w:pPr>
      <w:r w:rsidRPr="0081437B">
        <w:rPr>
          <w:szCs w:val="20"/>
        </w:rPr>
        <w:br w:type="page"/>
      </w:r>
    </w:p>
    <w:p w:rsidR="00637225" w:rsidRPr="003C43C6" w:rsidRDefault="00637225" w:rsidP="00637225">
      <w:pPr>
        <w:pStyle w:val="ESSTag"/>
        <w:jc w:val="both"/>
        <w:rPr>
          <w:rFonts w:asciiTheme="minorHAnsi" w:hAnsiTheme="minorHAnsi"/>
          <w:lang w:val="ru-RU"/>
        </w:rPr>
      </w:pPr>
      <w:r w:rsidRPr="003C43C6">
        <w:rPr>
          <w:rFonts w:asciiTheme="minorHAnsi" w:hAnsiTheme="minorHAnsi"/>
          <w:lang w:val="ru-RU"/>
        </w:rPr>
        <w:lastRenderedPageBreak/>
        <w:t xml:space="preserve">Данная цена включает монтаж оборудования, наладку, участие </w:t>
      </w:r>
      <w:r w:rsidR="00F142DB">
        <w:rPr>
          <w:rFonts w:asciiTheme="minorHAnsi" w:hAnsiTheme="minorHAnsi"/>
          <w:lang w:val="ru-RU"/>
        </w:rPr>
        <w:t>МЛТ</w:t>
      </w:r>
      <w:r w:rsidRPr="003C43C6">
        <w:rPr>
          <w:rFonts w:asciiTheme="minorHAnsi" w:hAnsiTheme="minorHAnsi"/>
          <w:lang w:val="ru-RU"/>
        </w:rPr>
        <w:t xml:space="preserve"> в сдаче в эксплуатацию, стоимость документации Оборудования на русском языке в соответствии c Нормами и Правилами, действующими в Российской Федерации.</w:t>
      </w:r>
    </w:p>
    <w:p w:rsidR="00637225" w:rsidRPr="0081437B" w:rsidRDefault="00637225" w:rsidP="00637225">
      <w:pPr>
        <w:pStyle w:val="ESSTag"/>
        <w:jc w:val="both"/>
        <w:rPr>
          <w:rFonts w:asciiTheme="minorHAnsi" w:hAnsiTheme="minorHAnsi"/>
          <w:lang w:val="ru-RU"/>
        </w:rPr>
      </w:pPr>
    </w:p>
    <w:tbl>
      <w:tblPr>
        <w:tblW w:w="5001" w:type="pct"/>
        <w:tblBorders>
          <w:insideH w:val="single" w:sz="4" w:space="0" w:color="auto"/>
        </w:tblBorders>
        <w:tblLook w:val="0000" w:firstRow="0" w:lastRow="0" w:firstColumn="0" w:lastColumn="0" w:noHBand="0" w:noVBand="0"/>
      </w:tblPr>
      <w:tblGrid>
        <w:gridCol w:w="2158"/>
        <w:gridCol w:w="1334"/>
        <w:gridCol w:w="1473"/>
        <w:gridCol w:w="4392"/>
      </w:tblGrid>
      <w:tr w:rsidR="00845730" w:rsidRPr="003C43C6" w:rsidTr="00845730">
        <w:trPr>
          <w:trHeight w:val="284"/>
        </w:trPr>
        <w:tc>
          <w:tcPr>
            <w:tcW w:w="1153" w:type="pct"/>
            <w:vMerge w:val="restart"/>
          </w:tcPr>
          <w:p w:rsidR="00DF5E47" w:rsidRPr="003C43C6" w:rsidRDefault="00DF5E47" w:rsidP="00140F36">
            <w:pPr>
              <w:pStyle w:val="ESSGeneral"/>
              <w:spacing w:before="40" w:after="40"/>
              <w:rPr>
                <w:rFonts w:asciiTheme="minorHAnsi" w:hAnsiTheme="minorHAnsi"/>
                <w:lang w:val="fr-FR"/>
              </w:rPr>
            </w:pPr>
            <w:r w:rsidRPr="003C43C6">
              <w:rPr>
                <w:rFonts w:asciiTheme="minorHAnsi" w:hAnsiTheme="minorHAnsi"/>
                <w:b/>
                <w:bCs/>
                <w:lang w:val="ru-RU"/>
              </w:rPr>
              <w:t xml:space="preserve">Сроки исполнения </w:t>
            </w:r>
          </w:p>
        </w:tc>
        <w:tc>
          <w:tcPr>
            <w:tcW w:w="1500" w:type="pct"/>
            <w:gridSpan w:val="2"/>
            <w:tcBorders>
              <w:top w:val="nil"/>
              <w:bottom w:val="nil"/>
            </w:tcBorders>
          </w:tcPr>
          <w:p w:rsidR="00DF5E47" w:rsidRPr="003C43C6" w:rsidRDefault="00DF5E47" w:rsidP="00140F36">
            <w:pPr>
              <w:pStyle w:val="ESSGeneral"/>
              <w:spacing w:before="40"/>
              <w:rPr>
                <w:rFonts w:asciiTheme="minorHAnsi" w:hAnsiTheme="minorHAnsi"/>
                <w:lang w:val="ru-RU"/>
              </w:rPr>
            </w:pPr>
            <w:r>
              <w:rPr>
                <w:rFonts w:asciiTheme="minorHAnsi" w:hAnsiTheme="minorHAnsi"/>
                <w:lang w:val="ru-RU"/>
              </w:rPr>
              <w:t>Производство о</w:t>
            </w:r>
            <w:r w:rsidRPr="003C43C6">
              <w:rPr>
                <w:rFonts w:asciiTheme="minorHAnsi" w:hAnsiTheme="minorHAnsi"/>
                <w:lang w:val="ru-RU"/>
              </w:rPr>
              <w:t>борудования</w:t>
            </w:r>
            <w:r>
              <w:rPr>
                <w:rFonts w:asciiTheme="minorHAnsi" w:hAnsiTheme="minorHAnsi"/>
                <w:lang w:val="ru-RU"/>
              </w:rPr>
              <w:t>:</w:t>
            </w:r>
          </w:p>
        </w:tc>
        <w:tc>
          <w:tcPr>
            <w:tcW w:w="2347" w:type="pct"/>
            <w:tcBorders>
              <w:top w:val="nil"/>
              <w:bottom w:val="nil"/>
            </w:tcBorders>
          </w:tcPr>
          <w:p w:rsidR="00DF5E47" w:rsidRPr="003C43C6" w:rsidRDefault="00DF5E47" w:rsidP="00140F36">
            <w:pPr>
              <w:pStyle w:val="ESSGeneral"/>
              <w:spacing w:before="40"/>
              <w:jc w:val="both"/>
              <w:rPr>
                <w:rFonts w:asciiTheme="minorHAnsi" w:hAnsiTheme="minorHAnsi"/>
                <w:lang w:val="ru-RU"/>
              </w:rPr>
            </w:pPr>
            <w:r w:rsidRPr="006625BA">
              <w:rPr>
                <w:rFonts w:asciiTheme="minorHAnsi" w:hAnsiTheme="minorHAnsi"/>
                <w:highlight w:val="red"/>
                <w:lang w:val="ru-RU"/>
              </w:rPr>
              <w:t>__________.</w:t>
            </w:r>
          </w:p>
        </w:tc>
      </w:tr>
      <w:tr w:rsidR="00845730" w:rsidRPr="003C43C6" w:rsidTr="00845730">
        <w:trPr>
          <w:trHeight w:val="284"/>
        </w:trPr>
        <w:tc>
          <w:tcPr>
            <w:tcW w:w="1153" w:type="pct"/>
            <w:vMerge/>
          </w:tcPr>
          <w:p w:rsidR="00DF5E47" w:rsidRPr="003C43C6" w:rsidRDefault="00DF5E47" w:rsidP="00C109E6">
            <w:pPr>
              <w:pStyle w:val="ESSGeneral"/>
              <w:rPr>
                <w:rFonts w:asciiTheme="minorHAnsi" w:hAnsiTheme="minorHAnsi"/>
                <w:b/>
                <w:bCs/>
                <w:lang w:val="ru-RU"/>
              </w:rPr>
            </w:pPr>
          </w:p>
        </w:tc>
        <w:tc>
          <w:tcPr>
            <w:tcW w:w="1500" w:type="pct"/>
            <w:gridSpan w:val="2"/>
            <w:tcBorders>
              <w:top w:val="nil"/>
              <w:bottom w:val="nil"/>
            </w:tcBorders>
          </w:tcPr>
          <w:p w:rsidR="00DF5E47" w:rsidRPr="003C43C6" w:rsidRDefault="00DF5E47" w:rsidP="00DF5E47">
            <w:pPr>
              <w:pStyle w:val="ESSGeneral"/>
              <w:jc w:val="both"/>
              <w:rPr>
                <w:rFonts w:asciiTheme="minorHAnsi" w:hAnsiTheme="minorHAnsi"/>
                <w:lang w:val="ru-RU"/>
              </w:rPr>
            </w:pPr>
            <w:r>
              <w:rPr>
                <w:rFonts w:asciiTheme="minorHAnsi" w:hAnsiTheme="minorHAnsi"/>
                <w:lang w:val="ru-RU"/>
              </w:rPr>
              <w:t>Срок поставки:</w:t>
            </w:r>
          </w:p>
        </w:tc>
        <w:tc>
          <w:tcPr>
            <w:tcW w:w="2347" w:type="pct"/>
            <w:tcBorders>
              <w:top w:val="nil"/>
              <w:bottom w:val="nil"/>
            </w:tcBorders>
          </w:tcPr>
          <w:p w:rsidR="00DF5E47" w:rsidRDefault="00DF5E47" w:rsidP="00C109E6">
            <w:pPr>
              <w:pStyle w:val="ESSGeneral"/>
              <w:jc w:val="both"/>
              <w:rPr>
                <w:rFonts w:asciiTheme="minorHAnsi" w:hAnsiTheme="minorHAnsi"/>
                <w:lang w:val="ru-RU"/>
              </w:rPr>
            </w:pPr>
            <w:r w:rsidRPr="006625BA">
              <w:rPr>
                <w:rFonts w:asciiTheme="minorHAnsi" w:hAnsiTheme="minorHAnsi"/>
                <w:highlight w:val="red"/>
                <w:lang w:val="ru-RU"/>
              </w:rPr>
              <w:t>__________.</w:t>
            </w:r>
          </w:p>
        </w:tc>
      </w:tr>
      <w:tr w:rsidR="00845730" w:rsidRPr="003C43C6" w:rsidTr="00845730">
        <w:trPr>
          <w:trHeight w:val="568"/>
        </w:trPr>
        <w:tc>
          <w:tcPr>
            <w:tcW w:w="1153" w:type="pct"/>
            <w:vMerge/>
          </w:tcPr>
          <w:p w:rsidR="00DF5E47" w:rsidRPr="003C43C6" w:rsidRDefault="00DF5E47" w:rsidP="00C109E6">
            <w:pPr>
              <w:pStyle w:val="ESSGeneral"/>
              <w:rPr>
                <w:rFonts w:asciiTheme="minorHAnsi" w:hAnsiTheme="minorHAnsi"/>
                <w:b/>
                <w:bCs/>
                <w:lang w:val="ru-RU"/>
              </w:rPr>
            </w:pPr>
          </w:p>
        </w:tc>
        <w:tc>
          <w:tcPr>
            <w:tcW w:w="3847" w:type="pct"/>
            <w:gridSpan w:val="3"/>
            <w:tcBorders>
              <w:top w:val="nil"/>
              <w:bottom w:val="single" w:sz="4" w:space="0" w:color="auto"/>
            </w:tcBorders>
          </w:tcPr>
          <w:p w:rsidR="00DF5E47" w:rsidRDefault="00DF5E47" w:rsidP="00140F36">
            <w:pPr>
              <w:pStyle w:val="ESSGeneral"/>
              <w:spacing w:after="40"/>
              <w:jc w:val="both"/>
              <w:rPr>
                <w:rFonts w:asciiTheme="minorHAnsi" w:hAnsiTheme="minorHAnsi"/>
                <w:lang w:val="ru-RU"/>
              </w:rPr>
            </w:pPr>
            <w:r w:rsidRPr="003C43C6">
              <w:rPr>
                <w:rFonts w:asciiTheme="minorHAnsi" w:hAnsiTheme="minorHAnsi"/>
                <w:lang w:val="ru-RU"/>
              </w:rPr>
              <w:t xml:space="preserve">Производство начинается после подписания Контракта, согласования технических деталей и получения авансового платежа на банковский счет Поставщика. </w:t>
            </w:r>
            <w:r w:rsidR="00140F36">
              <w:rPr>
                <w:rFonts w:asciiTheme="minorHAnsi" w:hAnsiTheme="minorHAnsi"/>
                <w:lang w:val="ru-RU"/>
              </w:rPr>
              <w:br/>
            </w:r>
            <w:r w:rsidRPr="003C43C6">
              <w:rPr>
                <w:rFonts w:asciiTheme="minorHAnsi" w:hAnsiTheme="minorHAnsi"/>
                <w:lang w:val="ru-RU"/>
              </w:rPr>
              <w:t>Сроки поставки и монтажа уточняются в момент подписания Контракта и составления графика производства работ.</w:t>
            </w:r>
          </w:p>
        </w:tc>
      </w:tr>
      <w:tr w:rsidR="00845730" w:rsidRPr="003C43C6" w:rsidTr="00845730">
        <w:trPr>
          <w:trHeight w:val="567"/>
        </w:trPr>
        <w:tc>
          <w:tcPr>
            <w:tcW w:w="1153" w:type="pct"/>
            <w:vMerge w:val="restart"/>
          </w:tcPr>
          <w:p w:rsidR="00DF5E47" w:rsidRPr="003C43C6" w:rsidRDefault="00DF5E47" w:rsidP="00140F36">
            <w:pPr>
              <w:pStyle w:val="ESSGeneral"/>
              <w:spacing w:before="40" w:after="40"/>
              <w:rPr>
                <w:rFonts w:asciiTheme="minorHAnsi" w:hAnsiTheme="minorHAnsi"/>
                <w:b/>
                <w:lang w:val="ru-RU"/>
              </w:rPr>
            </w:pPr>
            <w:r w:rsidRPr="003C43C6">
              <w:rPr>
                <w:rFonts w:asciiTheme="minorHAnsi" w:hAnsiTheme="minorHAnsi"/>
                <w:b/>
                <w:lang w:val="ru-RU"/>
              </w:rPr>
              <w:t>Условия оплаты</w:t>
            </w:r>
          </w:p>
        </w:tc>
        <w:tc>
          <w:tcPr>
            <w:tcW w:w="713" w:type="pct"/>
            <w:tcBorders>
              <w:top w:val="single" w:sz="4" w:space="0" w:color="auto"/>
              <w:bottom w:val="nil"/>
            </w:tcBorders>
          </w:tcPr>
          <w:p w:rsidR="00DF5E47" w:rsidRPr="00DF5E47" w:rsidRDefault="00DF5E47" w:rsidP="00140F36">
            <w:pPr>
              <w:pStyle w:val="ESSGeneral"/>
              <w:spacing w:before="40"/>
              <w:jc w:val="both"/>
              <w:rPr>
                <w:rFonts w:asciiTheme="minorHAnsi" w:hAnsiTheme="minorHAnsi"/>
                <w:b/>
                <w:bCs/>
                <w:lang w:val="ru-RU"/>
              </w:rPr>
            </w:pPr>
            <w:r w:rsidRPr="003C43C6">
              <w:rPr>
                <w:rFonts w:asciiTheme="minorHAnsi" w:hAnsiTheme="minorHAnsi"/>
                <w:lang w:val="ru-RU"/>
              </w:rPr>
              <w:t>1-й платеж (авансовый)</w:t>
            </w:r>
            <w:r>
              <w:rPr>
                <w:rFonts w:asciiTheme="minorHAnsi" w:hAnsiTheme="minorHAnsi"/>
                <w:lang w:val="ru-RU"/>
              </w:rPr>
              <w:t>:</w:t>
            </w:r>
          </w:p>
        </w:tc>
        <w:tc>
          <w:tcPr>
            <w:tcW w:w="3134" w:type="pct"/>
            <w:gridSpan w:val="2"/>
            <w:tcBorders>
              <w:top w:val="single" w:sz="4" w:space="0" w:color="auto"/>
              <w:bottom w:val="nil"/>
            </w:tcBorders>
          </w:tcPr>
          <w:p w:rsidR="00DF5E47" w:rsidRPr="00DF5E47" w:rsidRDefault="00DF5E47" w:rsidP="00140F36">
            <w:pPr>
              <w:pStyle w:val="ESSGeneral"/>
              <w:spacing w:before="40"/>
              <w:jc w:val="both"/>
              <w:rPr>
                <w:rFonts w:asciiTheme="minorHAnsi" w:hAnsiTheme="minorHAnsi"/>
                <w:b/>
                <w:bCs/>
                <w:lang w:val="ru-RU"/>
              </w:rPr>
            </w:pPr>
            <w:r w:rsidRPr="006625BA">
              <w:rPr>
                <w:rFonts w:asciiTheme="minorHAnsi" w:hAnsiTheme="minorHAnsi"/>
                <w:highlight w:val="red"/>
                <w:lang w:val="ru-RU"/>
              </w:rPr>
              <w:t>__</w:t>
            </w:r>
            <w:r w:rsidRPr="003C43C6">
              <w:rPr>
                <w:rFonts w:asciiTheme="minorHAnsi" w:hAnsiTheme="minorHAnsi"/>
                <w:lang w:val="ru-RU"/>
              </w:rPr>
              <w:t>% стоимости оборудования;</w:t>
            </w:r>
          </w:p>
        </w:tc>
      </w:tr>
      <w:tr w:rsidR="00845730" w:rsidRPr="003C43C6" w:rsidTr="00845730">
        <w:trPr>
          <w:trHeight w:val="284"/>
        </w:trPr>
        <w:tc>
          <w:tcPr>
            <w:tcW w:w="1153" w:type="pct"/>
            <w:vMerge/>
            <w:tcBorders>
              <w:top w:val="nil"/>
            </w:tcBorders>
          </w:tcPr>
          <w:p w:rsidR="00DF5E47" w:rsidRPr="003C43C6" w:rsidRDefault="00DF5E47" w:rsidP="00C109E6">
            <w:pPr>
              <w:pStyle w:val="ESSGeneral"/>
              <w:rPr>
                <w:rFonts w:asciiTheme="minorHAnsi" w:hAnsiTheme="minorHAnsi"/>
                <w:b/>
                <w:lang w:val="ru-RU"/>
              </w:rPr>
            </w:pPr>
          </w:p>
        </w:tc>
        <w:tc>
          <w:tcPr>
            <w:tcW w:w="713" w:type="pct"/>
            <w:tcBorders>
              <w:top w:val="nil"/>
              <w:bottom w:val="nil"/>
            </w:tcBorders>
          </w:tcPr>
          <w:p w:rsidR="00DF5E47" w:rsidRPr="003C43C6" w:rsidRDefault="00DF5E47" w:rsidP="00DF5E47">
            <w:pPr>
              <w:pStyle w:val="ESSGeneral"/>
              <w:jc w:val="both"/>
              <w:rPr>
                <w:rFonts w:asciiTheme="minorHAnsi" w:hAnsiTheme="minorHAnsi"/>
                <w:lang w:val="ru-RU"/>
              </w:rPr>
            </w:pPr>
            <w:r w:rsidRPr="003C43C6">
              <w:rPr>
                <w:rFonts w:asciiTheme="minorHAnsi" w:hAnsiTheme="minorHAnsi"/>
                <w:lang w:val="ru-RU"/>
              </w:rPr>
              <w:t>2-й платеж</w:t>
            </w:r>
            <w:r>
              <w:rPr>
                <w:rFonts w:asciiTheme="minorHAnsi" w:hAnsiTheme="minorHAnsi"/>
                <w:lang w:val="ru-RU"/>
              </w:rPr>
              <w:t>:</w:t>
            </w:r>
          </w:p>
        </w:tc>
        <w:tc>
          <w:tcPr>
            <w:tcW w:w="3134" w:type="pct"/>
            <w:gridSpan w:val="2"/>
            <w:tcBorders>
              <w:top w:val="nil"/>
              <w:bottom w:val="nil"/>
            </w:tcBorders>
          </w:tcPr>
          <w:p w:rsidR="00DF5E47" w:rsidRPr="003C43C6" w:rsidRDefault="00DF5E47" w:rsidP="00C109E6">
            <w:pPr>
              <w:pStyle w:val="ESSGeneral"/>
              <w:jc w:val="both"/>
              <w:rPr>
                <w:rFonts w:asciiTheme="minorHAnsi" w:hAnsiTheme="minorHAnsi"/>
                <w:lang w:val="ru-RU"/>
              </w:rPr>
            </w:pPr>
            <w:r w:rsidRPr="006625BA">
              <w:rPr>
                <w:rFonts w:asciiTheme="minorHAnsi" w:hAnsiTheme="minorHAnsi"/>
                <w:highlight w:val="red"/>
                <w:lang w:val="ru-RU"/>
              </w:rPr>
              <w:t>__</w:t>
            </w:r>
            <w:r w:rsidRPr="003C43C6">
              <w:rPr>
                <w:rFonts w:asciiTheme="minorHAnsi" w:hAnsiTheme="minorHAnsi"/>
                <w:lang w:val="ru-RU"/>
              </w:rPr>
              <w:t>% стоимости оборудования за 4 недели до отгрузки</w:t>
            </w:r>
            <w:r>
              <w:rPr>
                <w:rFonts w:asciiTheme="minorHAnsi" w:hAnsiTheme="minorHAnsi"/>
                <w:lang w:val="ru-RU"/>
              </w:rPr>
              <w:t>;</w:t>
            </w:r>
          </w:p>
        </w:tc>
      </w:tr>
      <w:tr w:rsidR="00845730" w:rsidRPr="003C43C6" w:rsidTr="00845730">
        <w:trPr>
          <w:trHeight w:val="284"/>
        </w:trPr>
        <w:tc>
          <w:tcPr>
            <w:tcW w:w="1153" w:type="pct"/>
            <w:vMerge/>
          </w:tcPr>
          <w:p w:rsidR="00DF5E47" w:rsidRPr="003C43C6" w:rsidRDefault="00DF5E47" w:rsidP="00C109E6">
            <w:pPr>
              <w:pStyle w:val="ESSGeneral"/>
              <w:rPr>
                <w:rFonts w:asciiTheme="minorHAnsi" w:hAnsiTheme="minorHAnsi"/>
                <w:b/>
                <w:lang w:val="ru-RU"/>
              </w:rPr>
            </w:pPr>
          </w:p>
        </w:tc>
        <w:tc>
          <w:tcPr>
            <w:tcW w:w="713" w:type="pct"/>
            <w:tcBorders>
              <w:top w:val="nil"/>
              <w:bottom w:val="nil"/>
            </w:tcBorders>
          </w:tcPr>
          <w:p w:rsidR="00DF5E47" w:rsidRPr="003C43C6" w:rsidRDefault="00DF5E47" w:rsidP="00DF5E47">
            <w:pPr>
              <w:pStyle w:val="ESSGeneral"/>
              <w:jc w:val="both"/>
              <w:rPr>
                <w:rFonts w:asciiTheme="minorHAnsi" w:hAnsiTheme="minorHAnsi"/>
                <w:lang w:val="ru-RU"/>
              </w:rPr>
            </w:pPr>
            <w:r>
              <w:rPr>
                <w:rFonts w:asciiTheme="minorHAnsi" w:hAnsiTheme="minorHAnsi"/>
                <w:lang w:val="ru-RU"/>
              </w:rPr>
              <w:t>3-й платеж:</w:t>
            </w:r>
          </w:p>
        </w:tc>
        <w:tc>
          <w:tcPr>
            <w:tcW w:w="3134" w:type="pct"/>
            <w:gridSpan w:val="2"/>
            <w:tcBorders>
              <w:top w:val="nil"/>
              <w:bottom w:val="nil"/>
            </w:tcBorders>
          </w:tcPr>
          <w:p w:rsidR="00DF5E47" w:rsidRPr="003C43C6" w:rsidRDefault="00DF5E47" w:rsidP="00DF5E47">
            <w:pPr>
              <w:pStyle w:val="ESSGeneral"/>
              <w:jc w:val="both"/>
              <w:rPr>
                <w:rFonts w:asciiTheme="minorHAnsi" w:hAnsiTheme="minorHAnsi"/>
                <w:lang w:val="ru-RU"/>
              </w:rPr>
            </w:pPr>
            <w:r w:rsidRPr="006625BA">
              <w:rPr>
                <w:rFonts w:asciiTheme="minorHAnsi" w:hAnsiTheme="minorHAnsi"/>
                <w:highlight w:val="red"/>
                <w:lang w:val="ru-RU"/>
              </w:rPr>
              <w:t>__</w:t>
            </w:r>
            <w:r w:rsidRPr="003C43C6">
              <w:rPr>
                <w:rFonts w:asciiTheme="minorHAnsi" w:hAnsiTheme="minorHAnsi"/>
                <w:lang w:val="ru-RU"/>
              </w:rPr>
              <w:t>% стоимости монтажных работ перед началом монтажа;</w:t>
            </w:r>
          </w:p>
        </w:tc>
      </w:tr>
      <w:tr w:rsidR="00845730" w:rsidRPr="003C43C6" w:rsidTr="00845730">
        <w:trPr>
          <w:trHeight w:val="284"/>
        </w:trPr>
        <w:tc>
          <w:tcPr>
            <w:tcW w:w="1153" w:type="pct"/>
            <w:vMerge/>
          </w:tcPr>
          <w:p w:rsidR="00DF5E47" w:rsidRPr="003C43C6" w:rsidRDefault="00DF5E47" w:rsidP="00C109E6">
            <w:pPr>
              <w:pStyle w:val="ESSGeneral"/>
              <w:rPr>
                <w:rFonts w:asciiTheme="minorHAnsi" w:hAnsiTheme="minorHAnsi"/>
                <w:b/>
                <w:lang w:val="ru-RU"/>
              </w:rPr>
            </w:pPr>
          </w:p>
        </w:tc>
        <w:tc>
          <w:tcPr>
            <w:tcW w:w="713" w:type="pct"/>
            <w:tcBorders>
              <w:top w:val="nil"/>
              <w:bottom w:val="nil"/>
            </w:tcBorders>
          </w:tcPr>
          <w:p w:rsidR="00DF5E47" w:rsidRPr="003C43C6" w:rsidRDefault="00DF5E47" w:rsidP="00DF5E47">
            <w:pPr>
              <w:pStyle w:val="ESSGeneral"/>
              <w:jc w:val="both"/>
              <w:rPr>
                <w:rFonts w:asciiTheme="minorHAnsi" w:hAnsiTheme="minorHAnsi"/>
                <w:lang w:val="ru-RU"/>
              </w:rPr>
            </w:pPr>
            <w:r>
              <w:rPr>
                <w:rFonts w:asciiTheme="minorHAnsi" w:hAnsiTheme="minorHAnsi"/>
                <w:lang w:val="ru-RU"/>
              </w:rPr>
              <w:t>4-й платеж</w:t>
            </w:r>
          </w:p>
        </w:tc>
        <w:tc>
          <w:tcPr>
            <w:tcW w:w="3134" w:type="pct"/>
            <w:gridSpan w:val="2"/>
            <w:tcBorders>
              <w:top w:val="nil"/>
              <w:bottom w:val="nil"/>
            </w:tcBorders>
          </w:tcPr>
          <w:p w:rsidR="00DF5E47" w:rsidRPr="003C43C6" w:rsidRDefault="00DF5E47" w:rsidP="00DF5E47">
            <w:pPr>
              <w:pStyle w:val="ESSGeneral"/>
              <w:jc w:val="both"/>
              <w:rPr>
                <w:rFonts w:asciiTheme="minorHAnsi" w:hAnsiTheme="minorHAnsi"/>
                <w:lang w:val="ru-RU"/>
              </w:rPr>
            </w:pPr>
            <w:r w:rsidRPr="006625BA">
              <w:rPr>
                <w:rFonts w:asciiTheme="minorHAnsi" w:hAnsiTheme="minorHAnsi"/>
                <w:highlight w:val="red"/>
                <w:lang w:val="ru-RU"/>
              </w:rPr>
              <w:t>__</w:t>
            </w:r>
            <w:r w:rsidRPr="003C43C6">
              <w:rPr>
                <w:rFonts w:asciiTheme="minorHAnsi" w:hAnsiTheme="minorHAnsi"/>
                <w:lang w:val="ru-RU"/>
              </w:rPr>
              <w:t xml:space="preserve">% стоимости монтажных работ по завершении </w:t>
            </w:r>
            <w:proofErr w:type="spellStart"/>
            <w:r w:rsidRPr="003C43C6">
              <w:rPr>
                <w:rFonts w:asciiTheme="minorHAnsi" w:hAnsiTheme="minorHAnsi"/>
                <w:lang w:val="ru-RU"/>
              </w:rPr>
              <w:t>механо</w:t>
            </w:r>
            <w:proofErr w:type="spellEnd"/>
            <w:r w:rsidRPr="003C43C6">
              <w:rPr>
                <w:rFonts w:asciiTheme="minorHAnsi" w:hAnsiTheme="minorHAnsi"/>
                <w:lang w:val="ru-RU"/>
              </w:rPr>
              <w:t>-монтажа и передаче оборудования под СОР;</w:t>
            </w:r>
          </w:p>
        </w:tc>
      </w:tr>
      <w:tr w:rsidR="00845730" w:rsidRPr="003C43C6" w:rsidTr="00845730">
        <w:trPr>
          <w:trHeight w:val="567"/>
        </w:trPr>
        <w:tc>
          <w:tcPr>
            <w:tcW w:w="1153" w:type="pct"/>
            <w:vMerge/>
          </w:tcPr>
          <w:p w:rsidR="00DF5E47" w:rsidRPr="003C43C6" w:rsidRDefault="00DF5E47" w:rsidP="00C109E6">
            <w:pPr>
              <w:pStyle w:val="ESSGeneral"/>
              <w:rPr>
                <w:rFonts w:asciiTheme="minorHAnsi" w:hAnsiTheme="minorHAnsi"/>
                <w:b/>
                <w:lang w:val="ru-RU"/>
              </w:rPr>
            </w:pPr>
          </w:p>
        </w:tc>
        <w:tc>
          <w:tcPr>
            <w:tcW w:w="713" w:type="pct"/>
            <w:tcBorders>
              <w:top w:val="nil"/>
            </w:tcBorders>
          </w:tcPr>
          <w:p w:rsidR="00DF5E47" w:rsidRDefault="00DF5E47" w:rsidP="00DF5E47">
            <w:pPr>
              <w:pStyle w:val="ESSGeneral"/>
              <w:jc w:val="both"/>
              <w:rPr>
                <w:rFonts w:asciiTheme="minorHAnsi" w:hAnsiTheme="minorHAnsi"/>
                <w:lang w:val="ru-RU"/>
              </w:rPr>
            </w:pPr>
            <w:r>
              <w:rPr>
                <w:rFonts w:asciiTheme="minorHAnsi" w:hAnsiTheme="minorHAnsi"/>
                <w:lang w:val="ru-RU"/>
              </w:rPr>
              <w:t>5-й платеж</w:t>
            </w:r>
          </w:p>
        </w:tc>
        <w:tc>
          <w:tcPr>
            <w:tcW w:w="3134" w:type="pct"/>
            <w:gridSpan w:val="2"/>
            <w:tcBorders>
              <w:top w:val="nil"/>
            </w:tcBorders>
          </w:tcPr>
          <w:p w:rsidR="00DF5E47" w:rsidRDefault="00DF5E47" w:rsidP="00845730">
            <w:pPr>
              <w:pStyle w:val="ESSGeneral"/>
              <w:spacing w:after="40"/>
              <w:jc w:val="both"/>
              <w:rPr>
                <w:rFonts w:asciiTheme="minorHAnsi" w:hAnsiTheme="minorHAnsi"/>
                <w:lang w:val="ru-RU"/>
              </w:rPr>
            </w:pPr>
            <w:r w:rsidRPr="006625BA">
              <w:rPr>
                <w:rFonts w:asciiTheme="minorHAnsi" w:hAnsiTheme="minorHAnsi"/>
                <w:highlight w:val="red"/>
                <w:lang w:val="ru-RU"/>
              </w:rPr>
              <w:t>__</w:t>
            </w:r>
            <w:r w:rsidRPr="003C43C6">
              <w:rPr>
                <w:rFonts w:asciiTheme="minorHAnsi" w:hAnsiTheme="minorHAnsi"/>
                <w:lang w:val="ru-RU"/>
              </w:rPr>
              <w:t>% стоимости монтажных работ по Акту полного технического освидетельствования – для лифтов, по Акту технической готовности – для эскалаторов.</w:t>
            </w:r>
          </w:p>
        </w:tc>
      </w:tr>
      <w:tr w:rsidR="00845730" w:rsidRPr="003C43C6" w:rsidTr="00845730">
        <w:tc>
          <w:tcPr>
            <w:tcW w:w="1153" w:type="pct"/>
          </w:tcPr>
          <w:p w:rsidR="00637225" w:rsidRPr="003C43C6" w:rsidRDefault="00637225" w:rsidP="00140F36">
            <w:pPr>
              <w:pStyle w:val="ESSGeneral"/>
              <w:spacing w:before="40" w:after="40"/>
              <w:rPr>
                <w:rFonts w:asciiTheme="minorHAnsi" w:hAnsiTheme="minorHAnsi"/>
                <w:lang w:val="ru-RU"/>
              </w:rPr>
            </w:pPr>
            <w:r w:rsidRPr="003C43C6">
              <w:rPr>
                <w:rFonts w:asciiTheme="minorHAnsi" w:hAnsiTheme="minorHAnsi"/>
                <w:b/>
                <w:bCs/>
                <w:lang w:val="ru-RU"/>
              </w:rPr>
              <w:t>Гарантия</w:t>
            </w:r>
          </w:p>
        </w:tc>
        <w:tc>
          <w:tcPr>
            <w:tcW w:w="3847" w:type="pct"/>
            <w:gridSpan w:val="3"/>
          </w:tcPr>
          <w:p w:rsidR="00637225" w:rsidRPr="003C43C6" w:rsidRDefault="006625BA" w:rsidP="00845730">
            <w:pPr>
              <w:pStyle w:val="ESSTag"/>
              <w:spacing w:before="40" w:after="40"/>
              <w:jc w:val="both"/>
              <w:rPr>
                <w:rFonts w:asciiTheme="minorHAnsi" w:hAnsiTheme="minorHAnsi"/>
                <w:lang w:val="ru-RU"/>
              </w:rPr>
            </w:pPr>
            <w:r w:rsidRPr="006625BA">
              <w:rPr>
                <w:rFonts w:asciiTheme="minorHAnsi" w:hAnsiTheme="minorHAnsi"/>
                <w:highlight w:val="red"/>
                <w:lang w:val="ru-RU"/>
              </w:rPr>
              <w:t>__________</w:t>
            </w:r>
            <w:r w:rsidR="00637225" w:rsidRPr="003C43C6">
              <w:rPr>
                <w:rFonts w:asciiTheme="minorHAnsi" w:hAnsiTheme="minorHAnsi"/>
                <w:lang w:val="ru-RU"/>
              </w:rPr>
              <w:t xml:space="preserve"> со дня сдачи оборудования в эксплуатацию.</w:t>
            </w:r>
          </w:p>
        </w:tc>
      </w:tr>
      <w:tr w:rsidR="00845730" w:rsidRPr="003C43C6" w:rsidTr="00845730">
        <w:tc>
          <w:tcPr>
            <w:tcW w:w="1153" w:type="pct"/>
          </w:tcPr>
          <w:p w:rsidR="00637225" w:rsidRPr="003C43C6" w:rsidRDefault="00637225" w:rsidP="00140F36">
            <w:pPr>
              <w:pStyle w:val="ESSGeneral"/>
              <w:spacing w:before="40" w:after="40"/>
              <w:rPr>
                <w:rFonts w:asciiTheme="minorHAnsi" w:hAnsiTheme="minorHAnsi"/>
                <w:b/>
                <w:bCs/>
                <w:lang w:val="ru-RU"/>
              </w:rPr>
            </w:pPr>
            <w:r w:rsidRPr="003C43C6">
              <w:rPr>
                <w:rFonts w:asciiTheme="minorHAnsi" w:hAnsiTheme="minorHAnsi"/>
                <w:b/>
                <w:bCs/>
                <w:lang w:val="ru-RU"/>
              </w:rPr>
              <w:t>Техническое обслуживание</w:t>
            </w:r>
          </w:p>
        </w:tc>
        <w:tc>
          <w:tcPr>
            <w:tcW w:w="3847" w:type="pct"/>
            <w:gridSpan w:val="3"/>
          </w:tcPr>
          <w:p w:rsidR="00637225" w:rsidRPr="003C43C6" w:rsidRDefault="00637225" w:rsidP="00845730">
            <w:pPr>
              <w:pStyle w:val="ESSGeneral"/>
              <w:spacing w:before="40" w:after="40"/>
              <w:jc w:val="both"/>
              <w:rPr>
                <w:rFonts w:asciiTheme="minorHAnsi" w:hAnsiTheme="minorHAnsi"/>
                <w:lang w:val="ru-RU"/>
              </w:rPr>
            </w:pPr>
            <w:r w:rsidRPr="003C43C6">
              <w:rPr>
                <w:rFonts w:asciiTheme="minorHAnsi" w:hAnsiTheme="minorHAnsi"/>
                <w:lang w:val="ru-RU"/>
              </w:rPr>
              <w:t>Техническое обслуживание предоставляется Поставщиком по отдельному Контракту с Заказчиком или Владельцем, предоставляемому заблаговременно до завершения всех работ по контракту.</w:t>
            </w:r>
          </w:p>
        </w:tc>
      </w:tr>
      <w:tr w:rsidR="00845730" w:rsidRPr="003C43C6" w:rsidTr="00845730">
        <w:tc>
          <w:tcPr>
            <w:tcW w:w="1153" w:type="pct"/>
          </w:tcPr>
          <w:p w:rsidR="00637225" w:rsidRPr="003C43C6" w:rsidRDefault="00637225" w:rsidP="00140F36">
            <w:pPr>
              <w:pStyle w:val="ESSGeneral"/>
              <w:spacing w:before="40" w:after="40"/>
              <w:rPr>
                <w:rFonts w:asciiTheme="minorHAnsi" w:hAnsiTheme="minorHAnsi"/>
                <w:b/>
                <w:bCs/>
                <w:lang w:val="ru-RU"/>
              </w:rPr>
            </w:pPr>
            <w:r w:rsidRPr="003C43C6">
              <w:rPr>
                <w:rFonts w:asciiTheme="minorHAnsi" w:hAnsiTheme="minorHAnsi"/>
                <w:b/>
                <w:bCs/>
                <w:lang w:val="ru-RU"/>
              </w:rPr>
              <w:t>Строительное задание</w:t>
            </w:r>
          </w:p>
        </w:tc>
        <w:tc>
          <w:tcPr>
            <w:tcW w:w="3847" w:type="pct"/>
            <w:gridSpan w:val="3"/>
          </w:tcPr>
          <w:p w:rsidR="00637225" w:rsidRPr="003C43C6" w:rsidRDefault="00637225" w:rsidP="00845730">
            <w:pPr>
              <w:pStyle w:val="ESSGeneral"/>
              <w:spacing w:before="40" w:after="40"/>
              <w:jc w:val="both"/>
              <w:rPr>
                <w:rFonts w:asciiTheme="minorHAnsi" w:hAnsiTheme="minorHAnsi"/>
                <w:lang w:val="ru-RU"/>
              </w:rPr>
            </w:pPr>
            <w:r w:rsidRPr="003C43C6">
              <w:rPr>
                <w:rFonts w:asciiTheme="minorHAnsi" w:hAnsiTheme="minorHAnsi"/>
                <w:lang w:val="ru-RU"/>
              </w:rPr>
              <w:t>Строительное задание выдается в виде схематических данных с указанием размеров шахты, машинного помещения (при наличии), нагрузок  на строительную часть от оборудования, т.е. всех необходимых данных для подготовки “чертежа строительной части оборудования“ организацией, имеющей соответствующую лицензию на данный вид деятельности.</w:t>
            </w:r>
          </w:p>
        </w:tc>
      </w:tr>
      <w:tr w:rsidR="00845730" w:rsidRPr="003C43C6" w:rsidTr="00845730">
        <w:tc>
          <w:tcPr>
            <w:tcW w:w="1153" w:type="pct"/>
          </w:tcPr>
          <w:p w:rsidR="00637225" w:rsidRPr="00845730" w:rsidRDefault="00845730" w:rsidP="00140F36">
            <w:pPr>
              <w:pStyle w:val="ESSGeneral"/>
              <w:spacing w:before="40" w:after="40"/>
              <w:rPr>
                <w:rFonts w:asciiTheme="minorHAnsi" w:hAnsiTheme="minorHAnsi"/>
                <w:b/>
                <w:bCs/>
                <w:lang w:val="ru-RU"/>
              </w:rPr>
            </w:pPr>
            <w:r>
              <w:rPr>
                <w:rFonts w:asciiTheme="minorHAnsi" w:hAnsiTheme="minorHAnsi"/>
                <w:b/>
                <w:bCs/>
                <w:lang w:val="ru-RU"/>
              </w:rPr>
              <w:t>Нормы и Правила регулирования</w:t>
            </w:r>
          </w:p>
        </w:tc>
        <w:tc>
          <w:tcPr>
            <w:tcW w:w="3847" w:type="pct"/>
            <w:gridSpan w:val="3"/>
          </w:tcPr>
          <w:p w:rsidR="00637225" w:rsidRPr="003C43C6" w:rsidRDefault="00637225" w:rsidP="00845730">
            <w:pPr>
              <w:pStyle w:val="ESSGeneral"/>
              <w:jc w:val="both"/>
              <w:rPr>
                <w:rFonts w:asciiTheme="minorHAnsi" w:hAnsiTheme="minorHAnsi"/>
                <w:lang w:val="ru-RU"/>
              </w:rPr>
            </w:pPr>
            <w:r w:rsidRPr="003C43C6">
              <w:rPr>
                <w:rFonts w:asciiTheme="minorHAnsi" w:hAnsiTheme="minorHAnsi"/>
                <w:lang w:val="ru-RU"/>
              </w:rPr>
              <w:t>Предлагаемое оборудование соответствует требованиям ТР ТС «Безопасность лифтов» (011/2011), ГОСТ 33984, ГОСТ 53780, ГОСТ Р 52382; ТРС ТС «О безопасности машин и оборудования», а также европейским Нормам и Правилам.</w:t>
            </w:r>
            <w:r w:rsidR="00845730">
              <w:rPr>
                <w:rFonts w:asciiTheme="minorHAnsi" w:hAnsiTheme="minorHAnsi"/>
                <w:lang w:val="ru-RU"/>
              </w:rPr>
              <w:br/>
            </w:r>
            <w:r w:rsidRPr="003C43C6">
              <w:rPr>
                <w:rFonts w:asciiTheme="minorHAnsi" w:hAnsiTheme="minorHAnsi"/>
                <w:lang w:val="ru-RU"/>
              </w:rPr>
              <w:t>Поставщик располагает всеми необходимыми разрешениями, сертификатами и лицензиями на ввоз, монтаж и эксплуатацию оборудования Поставщика в Российской Федерации.</w:t>
            </w:r>
          </w:p>
        </w:tc>
      </w:tr>
      <w:tr w:rsidR="00845730" w:rsidRPr="003C43C6" w:rsidTr="00845730">
        <w:tc>
          <w:tcPr>
            <w:tcW w:w="1153" w:type="pct"/>
            <w:tcBorders>
              <w:bottom w:val="single" w:sz="4" w:space="0" w:color="auto"/>
            </w:tcBorders>
          </w:tcPr>
          <w:p w:rsidR="00637225" w:rsidRPr="003C43C6" w:rsidRDefault="00637225" w:rsidP="00140F36">
            <w:pPr>
              <w:pStyle w:val="ESSGeneral"/>
              <w:spacing w:before="40" w:after="40"/>
              <w:rPr>
                <w:rFonts w:asciiTheme="minorHAnsi" w:hAnsiTheme="minorHAnsi"/>
                <w:b/>
                <w:bCs/>
                <w:lang w:val="ru-RU"/>
              </w:rPr>
            </w:pPr>
            <w:r w:rsidRPr="003C43C6">
              <w:rPr>
                <w:rFonts w:asciiTheme="minorHAnsi" w:hAnsiTheme="minorHAnsi"/>
                <w:b/>
                <w:bCs/>
                <w:lang w:val="ru-RU"/>
              </w:rPr>
              <w:t>Конфиденциальность</w:t>
            </w:r>
          </w:p>
        </w:tc>
        <w:tc>
          <w:tcPr>
            <w:tcW w:w="3847" w:type="pct"/>
            <w:gridSpan w:val="3"/>
            <w:tcBorders>
              <w:bottom w:val="single" w:sz="4" w:space="0" w:color="auto"/>
            </w:tcBorders>
          </w:tcPr>
          <w:p w:rsidR="00637225" w:rsidRPr="003C43C6" w:rsidRDefault="00637225" w:rsidP="00C109E6">
            <w:pPr>
              <w:pStyle w:val="ESSGeneral"/>
              <w:jc w:val="both"/>
              <w:rPr>
                <w:rFonts w:asciiTheme="minorHAnsi" w:hAnsiTheme="minorHAnsi"/>
                <w:lang w:val="ru-RU"/>
              </w:rPr>
            </w:pPr>
            <w:r w:rsidRPr="003C43C6">
              <w:rPr>
                <w:rFonts w:asciiTheme="minorHAnsi" w:hAnsiTheme="minorHAnsi"/>
                <w:lang w:val="ru-RU"/>
              </w:rPr>
              <w:t>Любая информация на любом носителе информации, передаваемая или получаемая в рамках настоящего предложения или в связи с ним, является конфиденциальной и не подлежит передаче третьим лицам без взаимного согласия сторон.</w:t>
            </w:r>
          </w:p>
          <w:p w:rsidR="00637225" w:rsidRPr="003C43C6" w:rsidRDefault="00637225" w:rsidP="00C109E6">
            <w:pPr>
              <w:pStyle w:val="ESSGeneral"/>
              <w:jc w:val="both"/>
              <w:rPr>
                <w:rFonts w:asciiTheme="minorHAnsi" w:hAnsiTheme="minorHAnsi"/>
                <w:lang w:val="ru-RU"/>
              </w:rPr>
            </w:pPr>
            <w:r w:rsidRPr="003C43C6">
              <w:rPr>
                <w:rFonts w:asciiTheme="minorHAnsi" w:hAnsiTheme="minorHAnsi"/>
                <w:lang w:val="ru-RU"/>
              </w:rPr>
              <w:t>Сторона, осуществившая передачу информации по взаимному согласию сторон, несет ответственность за сохранение конфиденциальности такими третьими лицами. Стороны также несут ответственность за соблюдение обязательств по сохранению конфиденциальной информации своими сотрудниками.</w:t>
            </w:r>
          </w:p>
          <w:p w:rsidR="00637225" w:rsidRPr="003C43C6" w:rsidRDefault="00637225" w:rsidP="00845730">
            <w:pPr>
              <w:pStyle w:val="ESSGeneral"/>
              <w:spacing w:before="40" w:after="40"/>
              <w:jc w:val="both"/>
              <w:rPr>
                <w:rFonts w:asciiTheme="minorHAnsi" w:hAnsiTheme="minorHAnsi"/>
                <w:lang w:val="ru-RU"/>
              </w:rPr>
            </w:pPr>
            <w:r w:rsidRPr="003C43C6">
              <w:rPr>
                <w:rFonts w:asciiTheme="minorHAnsi" w:hAnsiTheme="minorHAnsi"/>
                <w:lang w:val="ru-RU"/>
              </w:rPr>
              <w:t>Положение о конфиденциальности будет действовать в течение 5 лет независимо от заключения контракта сторонами на условиях настоящего предложения или измененных условиях.</w:t>
            </w:r>
          </w:p>
        </w:tc>
      </w:tr>
      <w:tr w:rsidR="00845730" w:rsidRPr="003C43C6" w:rsidTr="00140F36">
        <w:tc>
          <w:tcPr>
            <w:tcW w:w="1153" w:type="pct"/>
            <w:tcBorders>
              <w:top w:val="single" w:sz="4" w:space="0" w:color="auto"/>
              <w:bottom w:val="single" w:sz="4" w:space="0" w:color="auto"/>
            </w:tcBorders>
          </w:tcPr>
          <w:p w:rsidR="00637225" w:rsidRPr="003C43C6" w:rsidRDefault="00637225" w:rsidP="00C109E6">
            <w:pPr>
              <w:pStyle w:val="ESSGeneral"/>
              <w:rPr>
                <w:rFonts w:asciiTheme="minorHAnsi" w:hAnsiTheme="minorHAnsi"/>
                <w:lang w:val="fr-FR"/>
              </w:rPr>
            </w:pPr>
            <w:r w:rsidRPr="003C43C6">
              <w:rPr>
                <w:rFonts w:asciiTheme="minorHAnsi" w:hAnsiTheme="minorHAnsi"/>
                <w:b/>
                <w:bCs/>
                <w:lang w:val="ru-RU"/>
              </w:rPr>
              <w:t>Срок действия предложения</w:t>
            </w:r>
          </w:p>
        </w:tc>
        <w:tc>
          <w:tcPr>
            <w:tcW w:w="3847" w:type="pct"/>
            <w:gridSpan w:val="3"/>
            <w:tcBorders>
              <w:top w:val="single" w:sz="4" w:space="0" w:color="auto"/>
              <w:bottom w:val="single" w:sz="4" w:space="0" w:color="auto"/>
            </w:tcBorders>
            <w:vAlign w:val="center"/>
          </w:tcPr>
          <w:p w:rsidR="00637225" w:rsidRPr="003C43C6" w:rsidRDefault="00637225" w:rsidP="00140F36">
            <w:pPr>
              <w:pStyle w:val="ESSGeneral"/>
              <w:spacing w:before="40" w:after="40"/>
              <w:jc w:val="both"/>
              <w:rPr>
                <w:rFonts w:asciiTheme="minorHAnsi" w:hAnsiTheme="minorHAnsi"/>
                <w:lang w:val="ru-RU"/>
              </w:rPr>
            </w:pPr>
            <w:r w:rsidRPr="003C43C6">
              <w:rPr>
                <w:rFonts w:asciiTheme="minorHAnsi" w:hAnsiTheme="minorHAnsi"/>
                <w:lang w:val="ru-RU"/>
              </w:rPr>
              <w:t>Настоящее предложение действительно в течение 30 календарных дней с даты представления.</w:t>
            </w:r>
          </w:p>
        </w:tc>
      </w:tr>
    </w:tbl>
    <w:p w:rsidR="00A73FD5" w:rsidRDefault="00637225" w:rsidP="00A73FD5">
      <w:pPr>
        <w:pStyle w:val="ESSTag"/>
        <w:pBdr>
          <w:bottom w:val="single" w:sz="4" w:space="2" w:color="auto"/>
        </w:pBdr>
        <w:spacing w:before="40" w:after="40"/>
        <w:jc w:val="both"/>
        <w:rPr>
          <w:rFonts w:asciiTheme="minorHAnsi" w:hAnsiTheme="minorHAnsi"/>
          <w:sz w:val="18"/>
          <w:szCs w:val="20"/>
          <w:lang w:val="ru-RU"/>
        </w:rPr>
      </w:pPr>
      <w:r w:rsidRPr="003C43C6">
        <w:rPr>
          <w:rFonts w:asciiTheme="minorHAnsi" w:hAnsiTheme="minorHAnsi"/>
          <w:sz w:val="18"/>
          <w:szCs w:val="20"/>
          <w:lang w:val="ru-RU"/>
        </w:rPr>
        <w:lastRenderedPageBreak/>
        <w:t>Настоящее предложение является предварительным и не является офертой в смысле ст. 435 ГК РФ. Окончательные условия сделки определяются контрактом, подписанным обеими сторонами.</w:t>
      </w:r>
      <w:r w:rsidRPr="003C43C6">
        <w:rPr>
          <w:rFonts w:asciiTheme="minorHAnsi" w:hAnsiTheme="minorHAnsi"/>
          <w:szCs w:val="20"/>
          <w:lang w:val="ru-RU"/>
        </w:rPr>
        <w:t xml:space="preserve"> </w:t>
      </w:r>
      <w:r w:rsidRPr="003C43C6">
        <w:rPr>
          <w:rFonts w:asciiTheme="minorHAnsi" w:hAnsiTheme="minorHAnsi"/>
          <w:sz w:val="18"/>
          <w:szCs w:val="20"/>
          <w:lang w:val="ru-RU"/>
        </w:rPr>
        <w:t>В соответствии с политиками и процедурами Поставщика требуется дополнительная проверка условий заключения сделки.</w:t>
      </w:r>
    </w:p>
    <w:p w:rsidR="0081437B" w:rsidRPr="00A73FD5" w:rsidRDefault="0081437B" w:rsidP="00A73FD5">
      <w:pPr>
        <w:pStyle w:val="ESSTag"/>
        <w:pBdr>
          <w:bottom w:val="single" w:sz="4" w:space="2" w:color="auto"/>
        </w:pBdr>
        <w:spacing w:before="40" w:after="40"/>
        <w:jc w:val="both"/>
        <w:rPr>
          <w:rFonts w:asciiTheme="minorHAnsi" w:hAnsiTheme="minorHAnsi"/>
          <w:sz w:val="18"/>
          <w:szCs w:val="20"/>
          <w:lang w:val="ru-RU"/>
        </w:rPr>
      </w:pPr>
      <w:r w:rsidRPr="00A73FD5">
        <w:rPr>
          <w:szCs w:val="20"/>
          <w:lang w:val="ru-RU" w:eastAsia="ru-RU"/>
        </w:rPr>
        <w:br w:type="page"/>
      </w:r>
    </w:p>
    <w:tbl>
      <w:tblPr>
        <w:tblStyle w:val="a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016"/>
      </w:tblGrid>
      <w:tr w:rsidR="002C373F" w:rsidTr="002C373F">
        <w:tc>
          <w:tcPr>
            <w:tcW w:w="1250" w:type="pct"/>
            <w:vAlign w:val="center"/>
          </w:tcPr>
          <w:p w:rsidR="002C373F" w:rsidRDefault="002C373F" w:rsidP="002C373F">
            <w:pPr>
              <w:spacing w:before="40" w:after="40"/>
              <w:rPr>
                <w:szCs w:val="20"/>
                <w:lang w:eastAsia="ru-RU"/>
              </w:rPr>
            </w:pPr>
            <w:r>
              <w:rPr>
                <w:szCs w:val="20"/>
                <w:lang w:eastAsia="ru-RU"/>
              </w:rPr>
              <w:lastRenderedPageBreak/>
              <w:t>Продавец:</w:t>
            </w:r>
          </w:p>
        </w:tc>
        <w:tc>
          <w:tcPr>
            <w:tcW w:w="3750" w:type="pct"/>
            <w:vAlign w:val="center"/>
          </w:tcPr>
          <w:p w:rsidR="002C373F" w:rsidRPr="00737391" w:rsidRDefault="002C373F" w:rsidP="002C373F">
            <w:pPr>
              <w:spacing w:before="40" w:after="40"/>
              <w:rPr>
                <w:b/>
                <w:sz w:val="24"/>
                <w:szCs w:val="24"/>
                <w:lang w:eastAsia="ru-RU"/>
              </w:rPr>
            </w:pPr>
          </w:p>
        </w:tc>
      </w:tr>
      <w:tr w:rsidR="002C373F" w:rsidTr="002C373F">
        <w:tc>
          <w:tcPr>
            <w:tcW w:w="1250" w:type="pct"/>
            <w:vAlign w:val="center"/>
          </w:tcPr>
          <w:p w:rsidR="002C373F" w:rsidRDefault="002C373F" w:rsidP="002C373F">
            <w:pPr>
              <w:spacing w:before="40" w:after="40"/>
              <w:rPr>
                <w:szCs w:val="20"/>
                <w:lang w:eastAsia="ru-RU"/>
              </w:rPr>
            </w:pPr>
            <w:r>
              <w:rPr>
                <w:szCs w:val="20"/>
                <w:lang w:eastAsia="ru-RU"/>
              </w:rPr>
              <w:t>Должность:</w:t>
            </w:r>
          </w:p>
        </w:tc>
        <w:tc>
          <w:tcPr>
            <w:tcW w:w="3750" w:type="pct"/>
            <w:vAlign w:val="center"/>
          </w:tcPr>
          <w:p w:rsidR="002C373F" w:rsidRDefault="002C373F" w:rsidP="002C373F">
            <w:pPr>
              <w:spacing w:before="40" w:after="40"/>
              <w:rPr>
                <w:szCs w:val="20"/>
                <w:lang w:eastAsia="ru-RU"/>
              </w:rPr>
            </w:pPr>
          </w:p>
        </w:tc>
      </w:tr>
      <w:tr w:rsidR="002C373F" w:rsidTr="002C373F">
        <w:tc>
          <w:tcPr>
            <w:tcW w:w="1250" w:type="pct"/>
            <w:vAlign w:val="center"/>
          </w:tcPr>
          <w:p w:rsidR="002C373F" w:rsidRDefault="002C373F" w:rsidP="002C373F">
            <w:pPr>
              <w:spacing w:before="40" w:after="40"/>
              <w:rPr>
                <w:szCs w:val="20"/>
                <w:lang w:eastAsia="ru-RU"/>
              </w:rPr>
            </w:pPr>
            <w:r>
              <w:rPr>
                <w:szCs w:val="20"/>
                <w:lang w:eastAsia="ru-RU"/>
              </w:rPr>
              <w:t>Телефон (рабочий):</w:t>
            </w:r>
          </w:p>
        </w:tc>
        <w:tc>
          <w:tcPr>
            <w:tcW w:w="3750" w:type="pct"/>
            <w:vAlign w:val="center"/>
          </w:tcPr>
          <w:p w:rsidR="002C373F" w:rsidRDefault="002C373F" w:rsidP="002C373F">
            <w:pPr>
              <w:spacing w:before="40" w:after="40"/>
              <w:rPr>
                <w:szCs w:val="20"/>
                <w:lang w:eastAsia="ru-RU"/>
              </w:rPr>
            </w:pPr>
          </w:p>
        </w:tc>
      </w:tr>
      <w:tr w:rsidR="002C373F" w:rsidTr="002C373F">
        <w:tc>
          <w:tcPr>
            <w:tcW w:w="1250" w:type="pct"/>
            <w:vAlign w:val="center"/>
          </w:tcPr>
          <w:p w:rsidR="002C373F" w:rsidRDefault="002C373F" w:rsidP="002C373F">
            <w:pPr>
              <w:spacing w:before="40" w:after="40"/>
              <w:rPr>
                <w:szCs w:val="20"/>
                <w:lang w:eastAsia="ru-RU"/>
              </w:rPr>
            </w:pPr>
            <w:r>
              <w:rPr>
                <w:szCs w:val="20"/>
                <w:lang w:eastAsia="ru-RU"/>
              </w:rPr>
              <w:t>Телефон (моб.):</w:t>
            </w:r>
          </w:p>
        </w:tc>
        <w:tc>
          <w:tcPr>
            <w:tcW w:w="3750" w:type="pct"/>
            <w:vAlign w:val="center"/>
          </w:tcPr>
          <w:p w:rsidR="002C373F" w:rsidRDefault="002C373F" w:rsidP="002C373F">
            <w:pPr>
              <w:spacing w:before="40" w:after="40"/>
              <w:rPr>
                <w:szCs w:val="20"/>
                <w:lang w:eastAsia="ru-RU"/>
              </w:rPr>
            </w:pPr>
          </w:p>
        </w:tc>
      </w:tr>
      <w:tr w:rsidR="002C373F" w:rsidTr="002C373F">
        <w:tc>
          <w:tcPr>
            <w:tcW w:w="1250" w:type="pct"/>
            <w:vAlign w:val="center"/>
          </w:tcPr>
          <w:p w:rsidR="002C373F" w:rsidRDefault="002C373F" w:rsidP="002C373F">
            <w:pPr>
              <w:spacing w:before="40" w:after="40"/>
              <w:rPr>
                <w:szCs w:val="20"/>
                <w:lang w:eastAsia="ru-RU"/>
              </w:rPr>
            </w:pPr>
            <w:r>
              <w:rPr>
                <w:szCs w:val="20"/>
                <w:lang w:eastAsia="ru-RU"/>
              </w:rPr>
              <w:t>Почта:</w:t>
            </w:r>
          </w:p>
        </w:tc>
        <w:tc>
          <w:tcPr>
            <w:tcW w:w="3750" w:type="pct"/>
            <w:vAlign w:val="center"/>
          </w:tcPr>
          <w:p w:rsidR="002C373F" w:rsidRDefault="002C373F" w:rsidP="002C373F">
            <w:pPr>
              <w:spacing w:before="40" w:after="40"/>
              <w:rPr>
                <w:szCs w:val="20"/>
                <w:lang w:eastAsia="ru-RU"/>
              </w:rPr>
            </w:pPr>
          </w:p>
        </w:tc>
      </w:tr>
      <w:tr w:rsidR="002C373F" w:rsidTr="002C373F">
        <w:tc>
          <w:tcPr>
            <w:tcW w:w="1250" w:type="pct"/>
            <w:vAlign w:val="center"/>
          </w:tcPr>
          <w:p w:rsidR="002C373F" w:rsidRDefault="002C373F" w:rsidP="002C373F">
            <w:pPr>
              <w:spacing w:before="40" w:after="40"/>
              <w:rPr>
                <w:szCs w:val="20"/>
                <w:lang w:eastAsia="ru-RU"/>
              </w:rPr>
            </w:pPr>
          </w:p>
        </w:tc>
        <w:tc>
          <w:tcPr>
            <w:tcW w:w="3750" w:type="pct"/>
            <w:vAlign w:val="center"/>
          </w:tcPr>
          <w:p w:rsidR="002C373F" w:rsidRDefault="002C373F" w:rsidP="002C373F">
            <w:pPr>
              <w:spacing w:before="40" w:after="40"/>
              <w:rPr>
                <w:szCs w:val="20"/>
                <w:lang w:eastAsia="ru-RU"/>
              </w:rPr>
            </w:pPr>
            <w:r w:rsidRPr="002C373F">
              <w:rPr>
                <w:noProof/>
                <w:szCs w:val="20"/>
                <w:lang w:eastAsia="ru-RU"/>
              </w:rPr>
              <w:drawing>
                <wp:inline distT="0" distB="0" distL="0" distR="0" wp14:anchorId="37A8A8D9" wp14:editId="5C62562F">
                  <wp:extent cx="1943100" cy="276225"/>
                  <wp:effectExtent l="0" t="0" r="0" b="9525"/>
                  <wp:docPr id="75" name="Рисунок 75" descr="cid:image002.png@01D9BA63.4380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png@01D9BA63.4380985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943100" cy="276225"/>
                          </a:xfrm>
                          <a:prstGeom prst="rect">
                            <a:avLst/>
                          </a:prstGeom>
                          <a:noFill/>
                          <a:ln>
                            <a:noFill/>
                          </a:ln>
                        </pic:spPr>
                      </pic:pic>
                    </a:graphicData>
                  </a:graphic>
                </wp:inline>
              </w:drawing>
            </w:r>
          </w:p>
        </w:tc>
      </w:tr>
      <w:tr w:rsidR="002C373F" w:rsidTr="002C373F">
        <w:tc>
          <w:tcPr>
            <w:tcW w:w="1250" w:type="pct"/>
            <w:vAlign w:val="center"/>
          </w:tcPr>
          <w:p w:rsidR="002C373F" w:rsidRDefault="002C373F" w:rsidP="002C373F">
            <w:pPr>
              <w:spacing w:before="40" w:after="40"/>
              <w:rPr>
                <w:szCs w:val="20"/>
                <w:lang w:eastAsia="ru-RU"/>
              </w:rPr>
            </w:pPr>
          </w:p>
        </w:tc>
        <w:tc>
          <w:tcPr>
            <w:tcW w:w="3750" w:type="pct"/>
            <w:vAlign w:val="center"/>
          </w:tcPr>
          <w:p w:rsidR="002C373F" w:rsidRDefault="002C373F" w:rsidP="002C373F">
            <w:pPr>
              <w:spacing w:before="40" w:after="40"/>
              <w:rPr>
                <w:szCs w:val="20"/>
                <w:lang w:eastAsia="ru-RU"/>
              </w:rPr>
            </w:pPr>
            <w:r w:rsidRPr="002C373F">
              <w:rPr>
                <w:szCs w:val="20"/>
                <w:lang w:eastAsia="ru-RU"/>
              </w:rPr>
              <w:t>Россия, 105118 Москва,</w:t>
            </w:r>
            <w:r>
              <w:rPr>
                <w:szCs w:val="20"/>
                <w:lang w:val="en-US" w:eastAsia="ru-RU"/>
              </w:rPr>
              <w:t xml:space="preserve"> </w:t>
            </w:r>
            <w:r w:rsidRPr="002C373F">
              <w:rPr>
                <w:szCs w:val="20"/>
                <w:lang w:eastAsia="ru-RU"/>
              </w:rPr>
              <w:t>ул. Ки</w:t>
            </w:r>
            <w:r>
              <w:rPr>
                <w:szCs w:val="20"/>
                <w:lang w:eastAsia="ru-RU"/>
              </w:rPr>
              <w:t>рпичная, 21</w:t>
            </w:r>
          </w:p>
        </w:tc>
      </w:tr>
      <w:tr w:rsidR="002C373F" w:rsidTr="002C373F">
        <w:tc>
          <w:tcPr>
            <w:tcW w:w="1250" w:type="pct"/>
            <w:vAlign w:val="center"/>
          </w:tcPr>
          <w:p w:rsidR="002C373F" w:rsidRDefault="002C373F" w:rsidP="002C373F">
            <w:pPr>
              <w:spacing w:before="40" w:after="40"/>
              <w:rPr>
                <w:szCs w:val="20"/>
                <w:lang w:eastAsia="ru-RU"/>
              </w:rPr>
            </w:pPr>
          </w:p>
        </w:tc>
        <w:tc>
          <w:tcPr>
            <w:tcW w:w="3750" w:type="pct"/>
            <w:vAlign w:val="center"/>
          </w:tcPr>
          <w:p w:rsidR="002C373F" w:rsidRDefault="002C373F" w:rsidP="002C373F">
            <w:pPr>
              <w:spacing w:before="40" w:after="40"/>
              <w:rPr>
                <w:szCs w:val="20"/>
                <w:lang w:eastAsia="ru-RU"/>
              </w:rPr>
            </w:pPr>
            <w:r w:rsidRPr="002C373F">
              <w:rPr>
                <w:b/>
                <w:bCs/>
                <w:szCs w:val="20"/>
                <w:lang w:eastAsia="ru-RU"/>
              </w:rPr>
              <w:t>meteor.ru</w:t>
            </w:r>
          </w:p>
        </w:tc>
      </w:tr>
    </w:tbl>
    <w:p w:rsidR="00637225" w:rsidRPr="002C373F" w:rsidRDefault="00637225" w:rsidP="00C109E6">
      <w:pPr>
        <w:spacing w:line="240" w:lineRule="auto"/>
        <w:rPr>
          <w:szCs w:val="20"/>
          <w:lang w:eastAsia="ru-RU"/>
        </w:rPr>
      </w:pPr>
    </w:p>
    <w:p w:rsidR="0081437B" w:rsidRDefault="0081437B">
      <w:pPr>
        <w:rPr>
          <w:szCs w:val="20"/>
          <w:lang w:eastAsia="ru-RU"/>
        </w:rPr>
      </w:pPr>
      <w:r>
        <w:rPr>
          <w:szCs w:val="20"/>
          <w:lang w:eastAsia="ru-RU"/>
        </w:rPr>
        <w:br w:type="page"/>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445A8E" w:rsidTr="00445A8E">
        <w:tc>
          <w:tcPr>
            <w:tcW w:w="9345" w:type="dxa"/>
          </w:tcPr>
          <w:p w:rsidR="00445A8E" w:rsidRDefault="00445A8E" w:rsidP="00A73FD5">
            <w:pPr>
              <w:jc w:val="center"/>
              <w:rPr>
                <w:szCs w:val="20"/>
              </w:rPr>
            </w:pPr>
            <w:r w:rsidRPr="0092002A">
              <w:rPr>
                <w:b/>
                <w:sz w:val="24"/>
                <w:szCs w:val="24"/>
              </w:rPr>
              <w:lastRenderedPageBreak/>
              <w:t xml:space="preserve">ПРИЛОЖЕНИЕ </w:t>
            </w:r>
            <w:r>
              <w:rPr>
                <w:b/>
                <w:sz w:val="24"/>
                <w:szCs w:val="24"/>
              </w:rPr>
              <w:t>1.</w:t>
            </w:r>
          </w:p>
        </w:tc>
      </w:tr>
      <w:tr w:rsidR="00445A8E" w:rsidTr="00445A8E">
        <w:tc>
          <w:tcPr>
            <w:tcW w:w="9345" w:type="dxa"/>
          </w:tcPr>
          <w:p w:rsidR="00445A8E" w:rsidRDefault="00445A8E" w:rsidP="00A73FD5">
            <w:pPr>
              <w:jc w:val="center"/>
              <w:rPr>
                <w:szCs w:val="20"/>
              </w:rPr>
            </w:pPr>
            <w:r>
              <w:rPr>
                <w:b/>
                <w:sz w:val="24"/>
                <w:szCs w:val="24"/>
              </w:rPr>
              <w:t>Спецификация оборудования и материалов.</w:t>
            </w:r>
          </w:p>
        </w:tc>
      </w:tr>
    </w:tbl>
    <w:p w:rsidR="003B023E" w:rsidRDefault="003B023E" w:rsidP="00A73FD5">
      <w:pPr>
        <w:jc w:val="center"/>
        <w:rPr>
          <w:szCs w:val="20"/>
        </w:rPr>
      </w:pPr>
    </w:p>
    <w:p w:rsidR="00F359E1" w:rsidRPr="00EA3471" w:rsidRDefault="00F359E1">
      <w:pPr>
        <w:rPr>
          <w:szCs w:val="20"/>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445A8E" w:rsidTr="00445A8E">
        <w:tc>
          <w:tcPr>
            <w:tcW w:w="9345" w:type="dxa"/>
          </w:tcPr>
          <w:p w:rsidR="00445A8E" w:rsidRDefault="00445A8E" w:rsidP="0090395A">
            <w:pPr>
              <w:jc w:val="center"/>
              <w:rPr>
                <w:szCs w:val="20"/>
              </w:rPr>
            </w:pPr>
            <w:r w:rsidRPr="0092002A">
              <w:rPr>
                <w:b/>
                <w:sz w:val="24"/>
                <w:szCs w:val="24"/>
              </w:rPr>
              <w:t xml:space="preserve">ПРИЛОЖЕНИЕ </w:t>
            </w:r>
            <w:r>
              <w:rPr>
                <w:b/>
                <w:sz w:val="24"/>
                <w:szCs w:val="24"/>
              </w:rPr>
              <w:t>2.</w:t>
            </w:r>
          </w:p>
        </w:tc>
      </w:tr>
      <w:tr w:rsidR="00445A8E" w:rsidTr="00445A8E">
        <w:tc>
          <w:tcPr>
            <w:tcW w:w="9345" w:type="dxa"/>
          </w:tcPr>
          <w:p w:rsidR="00445A8E" w:rsidRPr="00445A8E" w:rsidRDefault="00445A8E" w:rsidP="00445A8E">
            <w:pPr>
              <w:jc w:val="center"/>
              <w:rPr>
                <w:b/>
                <w:sz w:val="24"/>
                <w:szCs w:val="24"/>
              </w:rPr>
            </w:pPr>
            <w:r w:rsidRPr="0092002A">
              <w:rPr>
                <w:b/>
                <w:sz w:val="24"/>
                <w:szCs w:val="24"/>
              </w:rPr>
              <w:t xml:space="preserve">Перечень подготовительных и сопутствующих монтажу, </w:t>
            </w:r>
            <w:proofErr w:type="spellStart"/>
            <w:r w:rsidRPr="0092002A">
              <w:rPr>
                <w:b/>
                <w:sz w:val="24"/>
                <w:szCs w:val="24"/>
              </w:rPr>
              <w:t>пусконаладке</w:t>
            </w:r>
            <w:proofErr w:type="spellEnd"/>
            <w:r w:rsidRPr="0092002A">
              <w:rPr>
                <w:b/>
                <w:sz w:val="24"/>
                <w:szCs w:val="24"/>
              </w:rPr>
              <w:br/>
              <w:t>и сдаче в эксплуатацию работ»</w:t>
            </w:r>
          </w:p>
        </w:tc>
      </w:tr>
    </w:tbl>
    <w:p w:rsidR="001C2B51" w:rsidRPr="00445A8E" w:rsidRDefault="001C2B51" w:rsidP="001C2B51">
      <w:pPr>
        <w:jc w:val="cente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6078"/>
        <w:gridCol w:w="467"/>
        <w:gridCol w:w="467"/>
        <w:gridCol w:w="1762"/>
      </w:tblGrid>
      <w:tr w:rsidR="001C2B51" w:rsidRPr="0092002A" w:rsidTr="0031756E">
        <w:trPr>
          <w:cantSplit/>
          <w:trHeight w:val="1134"/>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p>
        </w:tc>
        <w:tc>
          <w:tcPr>
            <w:tcW w:w="3500" w:type="pct"/>
            <w:tcBorders>
              <w:top w:val="single" w:sz="4" w:space="0" w:color="auto"/>
              <w:left w:val="single" w:sz="4" w:space="0" w:color="auto"/>
              <w:bottom w:val="single" w:sz="4" w:space="0" w:color="auto"/>
              <w:right w:val="single" w:sz="4" w:space="0" w:color="auto"/>
            </w:tcBorders>
            <w:vAlign w:val="center"/>
          </w:tcPr>
          <w:p w:rsidR="001C2B51" w:rsidRPr="0092002A" w:rsidRDefault="001C2B51" w:rsidP="0092002A">
            <w:pPr>
              <w:rPr>
                <w:rFonts w:cs="Calibri"/>
                <w:b/>
                <w:szCs w:val="20"/>
              </w:rPr>
            </w:pPr>
            <w:r w:rsidRPr="0092002A">
              <w:rPr>
                <w:rFonts w:cs="Calibri"/>
                <w:b/>
                <w:szCs w:val="20"/>
              </w:rPr>
              <w:t>Работы по лифту</w:t>
            </w:r>
          </w:p>
        </w:tc>
        <w:tc>
          <w:tcPr>
            <w:tcW w:w="250" w:type="pct"/>
            <w:tcBorders>
              <w:left w:val="single" w:sz="4" w:space="0" w:color="auto"/>
            </w:tcBorders>
            <w:textDirection w:val="btLr"/>
            <w:vAlign w:val="center"/>
          </w:tcPr>
          <w:p w:rsidR="001C2B51" w:rsidRPr="0092002A" w:rsidRDefault="00F142DB" w:rsidP="0031756E">
            <w:pPr>
              <w:spacing w:line="240" w:lineRule="auto"/>
              <w:jc w:val="center"/>
              <w:rPr>
                <w:rFonts w:cs="Calibri"/>
                <w:b/>
                <w:szCs w:val="20"/>
              </w:rPr>
            </w:pPr>
            <w:r>
              <w:rPr>
                <w:rFonts w:cs="Calibri"/>
                <w:b/>
                <w:szCs w:val="20"/>
              </w:rPr>
              <w:t>МЛТ</w:t>
            </w:r>
          </w:p>
        </w:tc>
        <w:tc>
          <w:tcPr>
            <w:tcW w:w="250" w:type="pct"/>
            <w:textDirection w:val="btLr"/>
            <w:vAlign w:val="center"/>
          </w:tcPr>
          <w:p w:rsidR="001C2B51" w:rsidRPr="0092002A" w:rsidRDefault="001C2B51" w:rsidP="0031756E">
            <w:pPr>
              <w:spacing w:line="240" w:lineRule="auto"/>
              <w:jc w:val="center"/>
              <w:rPr>
                <w:rFonts w:cs="Calibri"/>
                <w:b/>
                <w:szCs w:val="20"/>
              </w:rPr>
            </w:pPr>
            <w:r w:rsidRPr="0092002A">
              <w:rPr>
                <w:rFonts w:cs="Calibri"/>
                <w:b/>
                <w:szCs w:val="20"/>
              </w:rPr>
              <w:t>Заказчик</w:t>
            </w:r>
          </w:p>
        </w:tc>
        <w:tc>
          <w:tcPr>
            <w:tcW w:w="750" w:type="pct"/>
            <w:vAlign w:val="center"/>
          </w:tcPr>
          <w:p w:rsidR="001C2B51" w:rsidRPr="0092002A" w:rsidRDefault="001C2B51" w:rsidP="0092002A">
            <w:pPr>
              <w:jc w:val="center"/>
              <w:rPr>
                <w:rFonts w:cs="Calibri"/>
                <w:b/>
                <w:szCs w:val="20"/>
              </w:rPr>
            </w:pPr>
            <w:r w:rsidRPr="0092002A">
              <w:rPr>
                <w:rFonts w:cs="Calibri"/>
                <w:b/>
                <w:szCs w:val="20"/>
              </w:rPr>
              <w:t>Примечание</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Подготовка объекта к монтажу</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 xml:space="preserve">Предоставление складского помещения площадью не менее 50 кв. м на единицу, для хранения оборудования, соответствующее требованиям безопасности при складировании и находящегося рядом с шахтами лифтов (не далее 50м) и запираемое на ключ. Ключ выдать персоналу </w:t>
            </w:r>
            <w:r w:rsidR="00F142DB">
              <w:rPr>
                <w:rFonts w:cs="Calibri"/>
                <w:szCs w:val="20"/>
              </w:rPr>
              <w:t>МЛТ</w:t>
            </w:r>
            <w:r w:rsidRPr="0092002A">
              <w:rPr>
                <w:rFonts w:cs="Calibri"/>
                <w:szCs w:val="20"/>
              </w:rPr>
              <w:t>.</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Предоставление запираемого отапливаемого помещения или бытового вагончика для персонала </w:t>
            </w:r>
            <w:r w:rsidR="00F142DB">
              <w:rPr>
                <w:rFonts w:cs="Calibri"/>
                <w:snapToGrid w:val="0"/>
                <w:szCs w:val="20"/>
              </w:rPr>
              <w:t>МЛТ</w:t>
            </w:r>
            <w:r w:rsidRPr="0092002A">
              <w:rPr>
                <w:rFonts w:cs="Calibri"/>
                <w:snapToGrid w:val="0"/>
                <w:szCs w:val="20"/>
              </w:rPr>
              <w:t xml:space="preserve"> на территории объекта, соответствующего санитарно-гигиеническим нормам, подключение его к электроэнергии в соответствии с ПУЭ, заземление и замер изоляции. Ключ выдать персоналу </w:t>
            </w:r>
            <w:r w:rsidR="00F142DB">
              <w:rPr>
                <w:rFonts w:cs="Calibri"/>
                <w:szCs w:val="20"/>
              </w:rPr>
              <w:t>МЛТ</w:t>
            </w:r>
            <w:r w:rsidRPr="0092002A">
              <w:rPr>
                <w:rFonts w:cs="Calibri"/>
                <w:snapToGrid w:val="0"/>
                <w:szCs w:val="20"/>
              </w:rPr>
              <w:t>.</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1.3</w:t>
            </w:r>
          </w:p>
          <w:p w:rsidR="001C2B51" w:rsidRPr="0092002A" w:rsidRDefault="001C2B51" w:rsidP="003C43C6">
            <w:pPr>
              <w:rPr>
                <w:rFonts w:cs="Calibri"/>
                <w:szCs w:val="20"/>
              </w:rPr>
            </w:pP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Предоставление в распоряжение </w:t>
            </w:r>
            <w:r w:rsidR="00F142DB">
              <w:rPr>
                <w:rFonts w:cs="Calibri"/>
                <w:szCs w:val="20"/>
              </w:rPr>
              <w:t>МЛТ</w:t>
            </w:r>
            <w:r w:rsidRPr="0092002A">
              <w:rPr>
                <w:rFonts w:cs="Calibri"/>
                <w:snapToGrid w:val="0"/>
                <w:szCs w:val="20"/>
              </w:rPr>
              <w:t xml:space="preserve"> крана с крановщиком для разгрузки Оборудования и перемещения на склад.</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Предоставление в распоряжение </w:t>
            </w:r>
            <w:r w:rsidR="00F142DB">
              <w:rPr>
                <w:rFonts w:cs="Calibri"/>
                <w:szCs w:val="20"/>
              </w:rPr>
              <w:t>МЛТ</w:t>
            </w:r>
            <w:r w:rsidRPr="0092002A">
              <w:rPr>
                <w:rFonts w:cs="Calibri"/>
                <w:snapToGrid w:val="0"/>
                <w:szCs w:val="20"/>
              </w:rPr>
              <w:t xml:space="preserve"> персонала для разгрузки Оборудования и перемещения на склад.</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trHeight w:val="363"/>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Перемещение Оборудования после разгрузки в помещение для хранения, расположенное на расстоянии  менее 50 м от места разгрузки.</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trHeight w:val="351"/>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Перемещение Оборудования к месту монтажа из помещения для хранения, расположенное на расстоянии менее 50 м от места монтажа.</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шахт лифтов к монтажу лифтов</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 xml:space="preserve">Передача </w:t>
            </w:r>
            <w:r w:rsidR="00F142DB">
              <w:rPr>
                <w:rFonts w:cs="Calibri"/>
                <w:szCs w:val="20"/>
              </w:rPr>
              <w:t>МЛТ</w:t>
            </w:r>
            <w:r w:rsidRPr="0092002A">
              <w:rPr>
                <w:rFonts w:cs="Calibri"/>
                <w:szCs w:val="20"/>
              </w:rPr>
              <w:t xml:space="preserve">  строительных чертежей для заказа лифтов (проект установки лифтов), выполненных организацией, лицензированной по этому виду деятельности.</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 xml:space="preserve">В случаях, предусмотренных действующим законодательством, </w:t>
            </w:r>
            <w:r w:rsidRPr="0092002A">
              <w:rPr>
                <w:rFonts w:cs="Calibri"/>
                <w:snapToGrid w:val="0"/>
                <w:szCs w:val="20"/>
              </w:rPr>
              <w:t>Обеспечение наличия положительного заключения экспертизы промышленной безопасности проекта на установку лифта в соответствии с Федеральным законом № 116 - ФЗ от 21.07.97.</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 116 - ФЗ действует только на реконструкцию зданий</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Строительство шахт и приямков.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Обеспечение ограждений дверных проемов шахт на всех этажах в соответствии с заданием </w:t>
            </w:r>
            <w:r w:rsidR="00F142DB">
              <w:rPr>
                <w:rFonts w:cs="Calibri"/>
                <w:szCs w:val="20"/>
              </w:rPr>
              <w:t>МЛТ</w:t>
            </w:r>
            <w:r w:rsidRPr="0092002A">
              <w:rPr>
                <w:rFonts w:cs="Calibri"/>
                <w:snapToGrid w:val="0"/>
                <w:szCs w:val="20"/>
              </w:rPr>
              <w:t xml:space="preserve"> и требованиям ОТ.</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До приемки шахт в монтаж</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Выполнение строительных лесов (или щитов-настилов) внутри шахт лифтов в соответствии с заданием </w:t>
            </w:r>
            <w:r w:rsidR="00F142DB">
              <w:rPr>
                <w:rFonts w:cs="Calibri"/>
                <w:szCs w:val="20"/>
              </w:rPr>
              <w:t>МЛТ</w:t>
            </w:r>
            <w:r w:rsidRPr="0092002A">
              <w:rPr>
                <w:rFonts w:cs="Calibri"/>
                <w:snapToGrid w:val="0"/>
                <w:szCs w:val="20"/>
              </w:rPr>
              <w:t xml:space="preserve"> и требованиям ОТ.</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lastRenderedPageBreak/>
              <w:t>2.6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временного освещения шахт (36-42 в) в соответствии с требованиями ОТ.</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2.7</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Подача и подключение электропитания к временному освещению шахты </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2.8</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Обеспечение защитного заземления (S=100 </w:t>
            </w:r>
            <w:proofErr w:type="spellStart"/>
            <w:r w:rsidRPr="0092002A">
              <w:rPr>
                <w:rFonts w:cs="Calibri"/>
                <w:snapToGrid w:val="0"/>
                <w:szCs w:val="20"/>
              </w:rPr>
              <w:t>кв.мм</w:t>
            </w:r>
            <w:proofErr w:type="spellEnd"/>
            <w:r w:rsidRPr="0092002A">
              <w:rPr>
                <w:rFonts w:cs="Calibri"/>
                <w:snapToGrid w:val="0"/>
                <w:szCs w:val="20"/>
              </w:rPr>
              <w:t xml:space="preserve">) по всем шахтам согласно  ПУЭ и заданием </w:t>
            </w:r>
            <w:r w:rsidR="00F142DB">
              <w:rPr>
                <w:rFonts w:cs="Calibri"/>
                <w:szCs w:val="20"/>
              </w:rPr>
              <w:t>МЛТ</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2.9</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Передача </w:t>
            </w:r>
            <w:r w:rsidR="00F142DB">
              <w:rPr>
                <w:rFonts w:cs="Calibri"/>
                <w:szCs w:val="20"/>
              </w:rPr>
              <w:t>МЛТ</w:t>
            </w:r>
            <w:r w:rsidRPr="0092002A">
              <w:rPr>
                <w:rFonts w:cs="Calibri"/>
                <w:snapToGrid w:val="0"/>
                <w:szCs w:val="20"/>
              </w:rPr>
              <w:t xml:space="preserve">  отметок чистых полов на этажах по Акту.</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2.10</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электроэнергией для подключения электроинструмента на этажах вблизи шахт лифтов (не более 5 м.)</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2.11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Выполнение </w:t>
            </w:r>
            <w:proofErr w:type="spellStart"/>
            <w:r w:rsidRPr="0092002A">
              <w:rPr>
                <w:rFonts w:cs="Calibri"/>
                <w:snapToGrid w:val="0"/>
                <w:szCs w:val="20"/>
              </w:rPr>
              <w:t>провески</w:t>
            </w:r>
            <w:proofErr w:type="spellEnd"/>
            <w:r w:rsidRPr="0092002A">
              <w:rPr>
                <w:rFonts w:cs="Calibri"/>
                <w:snapToGrid w:val="0"/>
                <w:szCs w:val="20"/>
              </w:rPr>
              <w:t xml:space="preserve"> шахт, определение их геометрических размеров и предоставление карты </w:t>
            </w:r>
            <w:proofErr w:type="spellStart"/>
            <w:r w:rsidRPr="0092002A">
              <w:rPr>
                <w:rFonts w:cs="Calibri"/>
                <w:snapToGrid w:val="0"/>
                <w:szCs w:val="20"/>
              </w:rPr>
              <w:t>провески</w:t>
            </w:r>
            <w:proofErr w:type="spellEnd"/>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r w:rsidRPr="0092002A">
              <w:rPr>
                <w:rFonts w:cs="Calibri"/>
                <w:szCs w:val="20"/>
              </w:rPr>
              <w:t>До начала монтажа</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2.12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szCs w:val="20"/>
              </w:rPr>
            </w:pPr>
            <w:r w:rsidRPr="0092002A">
              <w:rPr>
                <w:rFonts w:cs="Calibri"/>
                <w:snapToGrid w:val="0"/>
                <w:szCs w:val="20"/>
              </w:rPr>
              <w:t>Подача на вводное устройство временного электропитания в соответствии с проектом.</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приямков шахт лифтов к монтажу</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3.1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Установка лестниц в приямки согласно заданию </w:t>
            </w:r>
            <w:r w:rsidR="00F142DB">
              <w:rPr>
                <w:rFonts w:cs="Calibri"/>
                <w:szCs w:val="20"/>
              </w:rPr>
              <w:t>МЛТ</w:t>
            </w:r>
            <w:r w:rsidRPr="0092002A">
              <w:rPr>
                <w:rFonts w:cs="Calibri"/>
                <w:snapToGrid w:val="0"/>
                <w:szCs w:val="20"/>
              </w:rPr>
              <w:t xml:space="preserve"> и требованиям ОТ.</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3.2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Обеспечение защитного заземления по всему контуру приямков и подсоединение к заземлению шахт в соответствии с ПУЭ.</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3.3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Обеспечение глубины приямков согласно проекта</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Монтажные работы по лифтам</w:t>
            </w:r>
          </w:p>
        </w:tc>
        <w:tc>
          <w:tcPr>
            <w:tcW w:w="250" w:type="pct"/>
            <w:tcBorders>
              <w:left w:val="single" w:sz="4" w:space="0" w:color="auto"/>
            </w:tcBorders>
            <w:vAlign w:val="center"/>
          </w:tcPr>
          <w:p w:rsidR="001C2B51" w:rsidRPr="0092002A" w:rsidRDefault="001C2B51" w:rsidP="0031756E">
            <w:pPr>
              <w:jc w:val="center"/>
              <w:rPr>
                <w:rFonts w:cs="Calibri"/>
                <w:b/>
                <w:szCs w:val="20"/>
              </w:rPr>
            </w:pPr>
            <w:r w:rsidRPr="0092002A">
              <w:rPr>
                <w:rFonts w:cs="Calibri"/>
                <w:b/>
                <w:szCs w:val="20"/>
              </w:rPr>
              <w:t>+</w:t>
            </w: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объекта к наладке лифтов</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5.1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Приобрести и проложить кабель сигнала пожарной опасности к контроллеру лифта на верхнем этаже в соответствии с заданием </w:t>
            </w:r>
            <w:r w:rsidR="00F142DB">
              <w:rPr>
                <w:rFonts w:cs="Calibri"/>
                <w:szCs w:val="20"/>
              </w:rPr>
              <w:t>МЛТ</w:t>
            </w:r>
            <w:r w:rsidRPr="0092002A">
              <w:rPr>
                <w:rFonts w:cs="Calibri"/>
                <w:snapToGrid w:val="0"/>
                <w:szCs w:val="20"/>
              </w:rPr>
              <w:t>.</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5.2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Приобрести и проложить кабель связи между контроллером лифта на верхнем этаже и помещением дежурного персонала  по заданию </w:t>
            </w:r>
            <w:r w:rsidR="00F142DB">
              <w:rPr>
                <w:rFonts w:cs="Calibri"/>
                <w:szCs w:val="20"/>
              </w:rPr>
              <w:t>МЛТ</w:t>
            </w:r>
            <w:r w:rsidRPr="0092002A">
              <w:rPr>
                <w:rFonts w:cs="Calibri"/>
                <w:snapToGrid w:val="0"/>
                <w:szCs w:val="20"/>
              </w:rPr>
              <w:t>.</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5.3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Подключение двухсторонней переговорной связи (Кабель за Заказчиком)</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В случаях отсутствия диспетчеризации лифтов (п.5.4)</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5.4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Обеспечить диспетчеризацию лифтов в соответствии с проектом, разработанным специализированной организацией.</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Выполнение п.5.3 - не требуется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шахт к наладке и сдаче в эксплуатацию</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Установка выключателей освещения шахт  лифтов по проекту  и подключение к ним электропитания.</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постоянного освещения шахт лифтов согласно проекту.</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Окраска защитного заземления в шахте и приямке в соответствии с ПУЭ.</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 xml:space="preserve">Окраска шахт </w:t>
            </w:r>
            <w:proofErr w:type="spellStart"/>
            <w:r w:rsidRPr="0092002A">
              <w:rPr>
                <w:rFonts w:cs="Calibri"/>
                <w:snapToGrid w:val="0"/>
                <w:szCs w:val="20"/>
              </w:rPr>
              <w:t>пыленеобразующей</w:t>
            </w:r>
            <w:proofErr w:type="spellEnd"/>
            <w:r w:rsidRPr="0092002A">
              <w:rPr>
                <w:rFonts w:cs="Calibri"/>
                <w:snapToGrid w:val="0"/>
                <w:szCs w:val="20"/>
              </w:rPr>
              <w:t xml:space="preserve"> краской светлых тонов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При необходимости</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Выполнение строительно-отделочных работ по примыканию полов к порогам дверей шахт и стен шахт к обрамлениям дверей шахт в соответствии с СНиП.</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trHeight w:val="488"/>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Выполнение  освещения лифтовых холлов на каждом этаже в соответствии с требованиями СНиП.</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trHeight w:val="394"/>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lastRenderedPageBreak/>
              <w:t>6.7</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 xml:space="preserve">Выполнение отверстий в стене шахты под вызывные аппараты и этажные индикаторы, в соответствии с заданием </w:t>
            </w:r>
            <w:r w:rsidR="00F142DB">
              <w:rPr>
                <w:rFonts w:cs="Calibri"/>
                <w:szCs w:val="20"/>
              </w:rPr>
              <w:t>МЛТ</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6.8</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Окраска пола и стен приямка масляной краской.</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6.9</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 xml:space="preserve">Передача </w:t>
            </w:r>
            <w:r w:rsidR="00F142DB">
              <w:rPr>
                <w:rFonts w:cs="Calibri"/>
                <w:snapToGrid w:val="0"/>
                <w:szCs w:val="20"/>
              </w:rPr>
              <w:t>МЛТ</w:t>
            </w:r>
            <w:r w:rsidRPr="0092002A">
              <w:rPr>
                <w:rFonts w:cs="Calibri"/>
                <w:snapToGrid w:val="0"/>
                <w:szCs w:val="20"/>
              </w:rPr>
              <w:t xml:space="preserve">  оформленных Актов на скрытые работы в шахтах и приямках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При необходимости</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6.10</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Изготовление и доставка на объект металлических </w:t>
            </w:r>
            <w:proofErr w:type="spellStart"/>
            <w:r w:rsidRPr="0092002A">
              <w:rPr>
                <w:rFonts w:cs="Calibri"/>
                <w:snapToGrid w:val="0"/>
                <w:szCs w:val="20"/>
              </w:rPr>
              <w:t>межпортальных</w:t>
            </w:r>
            <w:proofErr w:type="spellEnd"/>
            <w:r w:rsidRPr="0092002A">
              <w:rPr>
                <w:rFonts w:cs="Calibri"/>
                <w:snapToGrid w:val="0"/>
                <w:szCs w:val="20"/>
              </w:rPr>
              <w:t xml:space="preserve"> щитов по размерам согласно заданию </w:t>
            </w:r>
            <w:r w:rsidR="00F142DB">
              <w:rPr>
                <w:rFonts w:cs="Calibri"/>
                <w:szCs w:val="20"/>
              </w:rPr>
              <w:t>МЛТ</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При необходимости</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Установка </w:t>
            </w:r>
            <w:proofErr w:type="spellStart"/>
            <w:r w:rsidRPr="0092002A">
              <w:rPr>
                <w:rFonts w:cs="Calibri"/>
                <w:snapToGrid w:val="0"/>
                <w:szCs w:val="20"/>
              </w:rPr>
              <w:t>межпортальных</w:t>
            </w:r>
            <w:proofErr w:type="spellEnd"/>
            <w:r w:rsidRPr="0092002A">
              <w:rPr>
                <w:rFonts w:cs="Calibri"/>
                <w:snapToGrid w:val="0"/>
                <w:szCs w:val="20"/>
              </w:rPr>
              <w:t xml:space="preserve"> щитов.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Окраска </w:t>
            </w:r>
            <w:proofErr w:type="spellStart"/>
            <w:r w:rsidRPr="0092002A">
              <w:rPr>
                <w:rFonts w:cs="Calibri"/>
                <w:snapToGrid w:val="0"/>
                <w:szCs w:val="20"/>
              </w:rPr>
              <w:t>межпортальных</w:t>
            </w:r>
            <w:proofErr w:type="spellEnd"/>
            <w:r w:rsidRPr="0092002A">
              <w:rPr>
                <w:rFonts w:cs="Calibri"/>
                <w:snapToGrid w:val="0"/>
                <w:szCs w:val="20"/>
              </w:rPr>
              <w:t xml:space="preserve"> щитов.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Установка вводного устройства (ВУ) в соответствии с техническими характеристиками.</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Подача на вводное устройство электропитания по постоянной схеме в соответствии с проектом.</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Передать </w:t>
            </w:r>
            <w:r w:rsidR="00F142DB">
              <w:rPr>
                <w:rFonts w:cs="Calibri"/>
                <w:szCs w:val="20"/>
              </w:rPr>
              <w:t>МЛТ</w:t>
            </w:r>
            <w:r w:rsidRPr="0092002A">
              <w:rPr>
                <w:rFonts w:cs="Calibri"/>
                <w:snapToGrid w:val="0"/>
                <w:szCs w:val="20"/>
              </w:rPr>
              <w:t xml:space="preserve"> Акт замера "петля-фаза-нуль" для токопроводящего кабеля.</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7.</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Наладка и испытания лифтов</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7.1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Предоставление груза 2000 кг и персонала для проведения испытаний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7.2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Вызов специалистов испытательной лаборатории/центра для проведения полного технического освидетельствования</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7.3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Проведение осмотра, статических и динамических испытаний лифтов  с участием специалиста испытательной лаборатории/центра</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7.4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Оформление  «Акта технического освидетельствования лифтов» с участием специалиста испытательной лаборатории/центра.</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8.</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объекта к вводу лифтов в эксплуатацию (организация эксплуатации)</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Обучение и аттестация лифтеров и диспетчеров Владельца лифтов в профессиональном учебном заведении или другой организации, имеющей базу для теоретического и практического обучения и штатных преподавателей, аттестованных в порядке, установленном законодательством РФ.</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Обучение и аттестация электромехаников Владельца лифтов в профессиональном учебном заведении или другой организации, имеющей базу для теоретического и практического обучения и штатных преподавателей, аттестованных в порядке, установленном законодательством РФ.</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Обучение и аттестация ответственного за организацию эксплуатации лифтов Владельца лифтов с участием инспектора УТЭН </w:t>
            </w:r>
            <w:proofErr w:type="spellStart"/>
            <w:r w:rsidRPr="0092002A">
              <w:rPr>
                <w:rFonts w:cs="Calibri"/>
                <w:snapToGrid w:val="0"/>
                <w:szCs w:val="20"/>
              </w:rPr>
              <w:t>Ростехнадзора</w:t>
            </w:r>
            <w:proofErr w:type="spellEnd"/>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Заключение Договора на техническое обслуживание лифтов со специализированной организацией по техническому обслуживанию и ремонту лифтов. В договоре должны быть четко определены обязанности и ответственность сторон.</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Заключение Договора на эксплуатацию лифта с эксплуатирующей организацией. В договоре должны быть четко определены обязанности и ответственность сторон.</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lastRenderedPageBreak/>
              <w:t>8.6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Подготовка копии свидетельства о государственной регистрации права собственности на здание (сооружение).</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8.7</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Предоставление Владельцем Договора страхования гражданской ответственности владельца опасного объекта за причинение вреда в результате аварии на опасном  объекте (в соответствии с Федеральным законом № 225-ФЗ от 22.07.2010).</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8.8</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Издание приказа о назначении лица (специалиста), ответственного за организацию эксплуатации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8.9</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Издание приказа о назначении лица (специалиста), ответственного за организацию работ по техническому обслуживанию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8.10</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Издание приказа о назначении и закреплении электромеханика, ответственного за техническое состояние конкретных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Разработка Графика проведения периодических осмотров, технического обслуживания и ремонта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Организация периодического обучения и периодической проверки знаний персонала, обслуживающего лифты.</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наличия производственных инструкций для персонала, обслуживающего лифты.</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наличия Журнала проведения ежесменных осмотров и технического обслуживания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Подготовка прошнурованного, с пронумерованными страницами, подготовленного для опломбирования паспорта лифта. В паспорт должны быть вшиты: акты полного технического освидетельствования; акты освидетельствования скрытых работ или акт на сварочные работы; акт испытания демонтажной балки или демонтажных крюков.</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widowControl w:val="0"/>
              <w:rPr>
                <w:rFonts w:cs="Calibri"/>
                <w:b/>
                <w:szCs w:val="20"/>
              </w:rPr>
            </w:pPr>
            <w:r w:rsidRPr="0092002A">
              <w:rPr>
                <w:rFonts w:cs="Calibri"/>
                <w:b/>
                <w:szCs w:val="20"/>
              </w:rPr>
              <w:t>9.</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Ввод в эксплуатацию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widowControl w:val="0"/>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9.1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Декларирование о соответствии лифтов Техническому регламенту (подготовка, оформление деклараций о соответствии, их регистрация в органе по сертификации)</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widowControl w:val="0"/>
              <w:tabs>
                <w:tab w:val="center" w:pos="4320"/>
                <w:tab w:val="right" w:pos="8640"/>
              </w:tabs>
              <w:autoSpaceDE w:val="0"/>
              <w:autoSpaceDN w:val="0"/>
              <w:rPr>
                <w:rFonts w:cs="Calibri"/>
                <w:szCs w:val="20"/>
              </w:rPr>
            </w:pPr>
            <w:r w:rsidRPr="0092002A">
              <w:rPr>
                <w:rFonts w:cs="Calibri"/>
                <w:szCs w:val="20"/>
              </w:rPr>
              <w:t>9.3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 xml:space="preserve">Внесение записи о вводе лифта в эксплуатацию </w:t>
            </w:r>
          </w:p>
        </w:tc>
        <w:tc>
          <w:tcPr>
            <w:tcW w:w="750" w:type="pct"/>
            <w:gridSpan w:val="3"/>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Лифтовая организация, осуществляющая техническое обслуживание лифтов</w:t>
            </w:r>
          </w:p>
        </w:tc>
      </w:tr>
    </w:tbl>
    <w:p w:rsidR="0081437B" w:rsidRDefault="0081437B"/>
    <w:p w:rsidR="00CB6F81" w:rsidRPr="003C43C6" w:rsidRDefault="00CB6F81">
      <w:bookmarkStart w:id="0" w:name="_GoBack"/>
      <w:bookmarkEnd w:id="0"/>
    </w:p>
    <w:sectPr w:rsidR="00CB6F81" w:rsidRPr="003C43C6">
      <w:headerReference w:type="default" r:id="rId9"/>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063" w:rsidRDefault="009D7063" w:rsidP="00637225">
      <w:pPr>
        <w:spacing w:line="240" w:lineRule="auto"/>
      </w:pPr>
      <w:r>
        <w:separator/>
      </w:r>
    </w:p>
    <w:p w:rsidR="009D7063" w:rsidRDefault="009D7063"/>
  </w:endnote>
  <w:endnote w:type="continuationSeparator" w:id="0">
    <w:p w:rsidR="009D7063" w:rsidRDefault="009D7063" w:rsidP="00637225">
      <w:pPr>
        <w:spacing w:line="240" w:lineRule="auto"/>
      </w:pPr>
      <w:r>
        <w:continuationSeparator/>
      </w:r>
    </w:p>
    <w:p w:rsidR="009D7063" w:rsidRDefault="009D70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20C" w:rsidRPr="00C1620C" w:rsidRDefault="00C1620C" w:rsidP="00C1620C">
    <w:pPr>
      <w:pStyle w:val="a4"/>
      <w:jc w:val="center"/>
      <w:rPr>
        <w:b/>
        <w:bCs/>
        <w:color w:val="0A2751"/>
      </w:rPr>
    </w:pPr>
    <w:r w:rsidRPr="00C1620C">
      <w:rPr>
        <w:b/>
        <w:bCs/>
        <w:color w:val="0A2751"/>
      </w:rPr>
      <w:t xml:space="preserve">Страница </w:t>
    </w:r>
    <w:r w:rsidRPr="00C1620C">
      <w:rPr>
        <w:b/>
        <w:bCs/>
        <w:color w:val="0A2751"/>
      </w:rPr>
      <w:fldChar w:fldCharType="begin"/>
    </w:r>
    <w:r w:rsidRPr="00C1620C">
      <w:rPr>
        <w:b/>
        <w:bCs/>
        <w:color w:val="0A2751"/>
      </w:rPr>
      <w:instrText>PAGE   \* MERGEFORMAT</w:instrText>
    </w:r>
    <w:r w:rsidRPr="00C1620C">
      <w:rPr>
        <w:b/>
        <w:bCs/>
        <w:color w:val="0A2751"/>
      </w:rPr>
      <w:fldChar w:fldCharType="separate"/>
    </w:r>
    <w:r w:rsidR="00F142DB">
      <w:rPr>
        <w:b/>
        <w:bCs/>
        <w:noProof/>
        <w:color w:val="0A2751"/>
      </w:rPr>
      <w:t>8</w:t>
    </w:r>
    <w:r w:rsidRPr="00C1620C">
      <w:rPr>
        <w:b/>
        <w:bCs/>
        <w:color w:val="0A2751"/>
      </w:rPr>
      <w:fldChar w:fldCharType="end"/>
    </w:r>
    <w:r w:rsidRPr="00C1620C">
      <w:rPr>
        <w:b/>
        <w:bCs/>
        <w:color w:val="0A2751"/>
      </w:rPr>
      <w:t xml:space="preserve"> из </w:t>
    </w:r>
    <w:r w:rsidRPr="00C1620C">
      <w:rPr>
        <w:b/>
        <w:bCs/>
        <w:color w:val="0A2751"/>
      </w:rPr>
      <w:fldChar w:fldCharType="begin"/>
    </w:r>
    <w:r w:rsidRPr="00C1620C">
      <w:rPr>
        <w:b/>
        <w:bCs/>
        <w:color w:val="0A2751"/>
      </w:rPr>
      <w:instrText xml:space="preserve"> NUMPAGES  </w:instrText>
    </w:r>
    <w:r w:rsidRPr="00C1620C">
      <w:rPr>
        <w:b/>
        <w:bCs/>
        <w:color w:val="0A2751"/>
      </w:rPr>
      <w:fldChar w:fldCharType="separate"/>
    </w:r>
    <w:r w:rsidR="00F142DB">
      <w:rPr>
        <w:b/>
        <w:bCs/>
        <w:noProof/>
        <w:color w:val="0A2751"/>
      </w:rPr>
      <w:t>8</w:t>
    </w:r>
    <w:r w:rsidRPr="00C1620C">
      <w:rPr>
        <w:b/>
        <w:bCs/>
        <w:color w:val="0A275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063" w:rsidRDefault="009D7063" w:rsidP="00637225">
      <w:pPr>
        <w:spacing w:line="240" w:lineRule="auto"/>
      </w:pPr>
      <w:r>
        <w:separator/>
      </w:r>
    </w:p>
    <w:p w:rsidR="009D7063" w:rsidRDefault="009D7063"/>
  </w:footnote>
  <w:footnote w:type="continuationSeparator" w:id="0">
    <w:p w:rsidR="009D7063" w:rsidRDefault="009D7063" w:rsidP="00637225">
      <w:pPr>
        <w:spacing w:line="240" w:lineRule="auto"/>
      </w:pPr>
      <w:r>
        <w:continuationSeparator/>
      </w:r>
    </w:p>
    <w:p w:rsidR="009D7063" w:rsidRDefault="009D706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20C" w:rsidRPr="00C1620C" w:rsidRDefault="00F142DB" w:rsidP="00637225">
    <w:pPr>
      <w:pStyle w:val="a4"/>
      <w:jc w:val="center"/>
      <w:rPr>
        <w:b/>
        <w:bCs/>
        <w:color w:val="0A2751"/>
      </w:rPr>
    </w:pPr>
    <w:r>
      <w:rPr>
        <w:b/>
        <w:bCs/>
        <w:color w:val="0A275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62.25pt">
          <v:imagedata r:id="rId1" o:title="1"/>
        </v:shape>
      </w:pict>
    </w:r>
  </w:p>
  <w:p w:rsidR="00C1620C" w:rsidRPr="00C1620C" w:rsidRDefault="00C1620C" w:rsidP="003C43C6">
    <w:pPr>
      <w:pStyle w:val="a4"/>
      <w:jc w:val="center"/>
      <w:rPr>
        <w:b/>
        <w:bCs/>
        <w:color w:val="0A2751"/>
      </w:rPr>
    </w:pPr>
  </w:p>
  <w:p w:rsidR="00C1620C" w:rsidRPr="00C1620C" w:rsidRDefault="00C1620C" w:rsidP="00637225">
    <w:pPr>
      <w:pStyle w:val="a4"/>
      <w:jc w:val="center"/>
      <w:rPr>
        <w:b/>
        <w:bCs/>
        <w:color w:val="0A2751"/>
      </w:rPr>
    </w:pPr>
    <w:r w:rsidRPr="00C1620C">
      <w:rPr>
        <w:b/>
        <w:bCs/>
        <w:color w:val="0A2751"/>
      </w:rPr>
      <w:t>Коммерческая тайна Акционерного Общества «</w:t>
    </w:r>
    <w:r w:rsidR="00F142DB">
      <w:rPr>
        <w:b/>
        <w:bCs/>
        <w:color w:val="0A2751"/>
      </w:rPr>
      <w:t>МЛТ</w:t>
    </w:r>
    <w:r w:rsidRPr="00C1620C">
      <w:rPr>
        <w:b/>
        <w:bCs/>
        <w:color w:val="0A2751"/>
      </w:rPr>
      <w:t>»</w:t>
    </w:r>
  </w:p>
  <w:p w:rsidR="00C1620C" w:rsidRPr="00C1620C" w:rsidRDefault="00C1620C" w:rsidP="0081437B">
    <w:pPr>
      <w:pStyle w:val="a4"/>
      <w:jc w:val="center"/>
      <w:rPr>
        <w:b/>
        <w:bCs/>
        <w:color w:val="0A275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23E"/>
    <w:rsid w:val="00004CE4"/>
    <w:rsid w:val="000A20C1"/>
    <w:rsid w:val="00112B83"/>
    <w:rsid w:val="00140F36"/>
    <w:rsid w:val="00152064"/>
    <w:rsid w:val="001C2B51"/>
    <w:rsid w:val="002C373F"/>
    <w:rsid w:val="0031756E"/>
    <w:rsid w:val="00357600"/>
    <w:rsid w:val="003943BB"/>
    <w:rsid w:val="003B023E"/>
    <w:rsid w:val="003C43C6"/>
    <w:rsid w:val="00445A8E"/>
    <w:rsid w:val="0045742E"/>
    <w:rsid w:val="00477438"/>
    <w:rsid w:val="00604465"/>
    <w:rsid w:val="00637225"/>
    <w:rsid w:val="006625BA"/>
    <w:rsid w:val="00662A6B"/>
    <w:rsid w:val="0073454A"/>
    <w:rsid w:val="00737391"/>
    <w:rsid w:val="007C5B28"/>
    <w:rsid w:val="007F265E"/>
    <w:rsid w:val="0081437B"/>
    <w:rsid w:val="00845730"/>
    <w:rsid w:val="008624FB"/>
    <w:rsid w:val="00884527"/>
    <w:rsid w:val="008B570E"/>
    <w:rsid w:val="0092002A"/>
    <w:rsid w:val="009318A9"/>
    <w:rsid w:val="0098782D"/>
    <w:rsid w:val="009D7063"/>
    <w:rsid w:val="009F048B"/>
    <w:rsid w:val="00A73FD5"/>
    <w:rsid w:val="00A826D8"/>
    <w:rsid w:val="00AA3093"/>
    <w:rsid w:val="00B37DEC"/>
    <w:rsid w:val="00C109E6"/>
    <w:rsid w:val="00C1620C"/>
    <w:rsid w:val="00CB6F81"/>
    <w:rsid w:val="00CC64D2"/>
    <w:rsid w:val="00DF179E"/>
    <w:rsid w:val="00DF5E47"/>
    <w:rsid w:val="00E27F54"/>
    <w:rsid w:val="00E534FE"/>
    <w:rsid w:val="00E75664"/>
    <w:rsid w:val="00E96472"/>
    <w:rsid w:val="00EA3471"/>
    <w:rsid w:val="00EF018C"/>
    <w:rsid w:val="00F142DB"/>
    <w:rsid w:val="00F35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0BFAC86"/>
  <w15:chartTrackingRefBased/>
  <w15:docId w15:val="{4208EE85-5FE3-48A6-86C0-2679C338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26D8"/>
    <w:pPr>
      <w:spacing w:after="0"/>
    </w:pPr>
    <w:rPr>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SSTag">
    <w:name w:val="ESS_Tag"/>
    <w:basedOn w:val="ESSGeneral"/>
    <w:uiPriority w:val="99"/>
    <w:rsid w:val="00637225"/>
  </w:style>
  <w:style w:type="paragraph" w:customStyle="1" w:styleId="ESSGeneral">
    <w:name w:val="ESS_General"/>
    <w:basedOn w:val="a"/>
    <w:link w:val="ESSGeneral0"/>
    <w:uiPriority w:val="99"/>
    <w:rsid w:val="00637225"/>
    <w:pPr>
      <w:spacing w:line="240" w:lineRule="auto"/>
    </w:pPr>
    <w:rPr>
      <w:rFonts w:ascii="Arial" w:eastAsia="Batang" w:hAnsi="Arial" w:cs="Arial"/>
      <w:lang w:val="en-US"/>
    </w:rPr>
  </w:style>
  <w:style w:type="paragraph" w:customStyle="1" w:styleId="Indent2">
    <w:name w:val="Indent2"/>
    <w:basedOn w:val="a"/>
    <w:rsid w:val="00637225"/>
    <w:pPr>
      <w:spacing w:before="80" w:line="240" w:lineRule="auto"/>
      <w:ind w:left="1418"/>
      <w:jc w:val="both"/>
    </w:pPr>
    <w:rPr>
      <w:rFonts w:ascii="Arial" w:eastAsia="Times New Roman" w:hAnsi="Arial" w:cs="Times New Roman"/>
      <w:szCs w:val="20"/>
      <w:lang w:val="en-AU"/>
    </w:rPr>
  </w:style>
  <w:style w:type="character" w:styleId="a3">
    <w:name w:val="Hyperlink"/>
    <w:uiPriority w:val="99"/>
    <w:unhideWhenUsed/>
    <w:rsid w:val="00637225"/>
    <w:rPr>
      <w:color w:val="0563C1"/>
      <w:u w:val="single"/>
    </w:rPr>
  </w:style>
  <w:style w:type="character" w:customStyle="1" w:styleId="ESSGeneral0">
    <w:name w:val="ESS_General Знак"/>
    <w:link w:val="ESSGeneral"/>
    <w:uiPriority w:val="99"/>
    <w:locked/>
    <w:rsid w:val="00637225"/>
    <w:rPr>
      <w:rFonts w:ascii="Arial" w:eastAsia="Batang" w:hAnsi="Arial" w:cs="Arial"/>
      <w:lang w:val="en-US"/>
    </w:rPr>
  </w:style>
  <w:style w:type="paragraph" w:styleId="a4">
    <w:name w:val="header"/>
    <w:basedOn w:val="a"/>
    <w:link w:val="a5"/>
    <w:unhideWhenUsed/>
    <w:rsid w:val="00637225"/>
    <w:pPr>
      <w:tabs>
        <w:tab w:val="center" w:pos="4677"/>
        <w:tab w:val="right" w:pos="9355"/>
      </w:tabs>
      <w:spacing w:line="240" w:lineRule="auto"/>
    </w:pPr>
  </w:style>
  <w:style w:type="character" w:customStyle="1" w:styleId="a5">
    <w:name w:val="Верхний колонтитул Знак"/>
    <w:basedOn w:val="a0"/>
    <w:link w:val="a4"/>
    <w:rsid w:val="00637225"/>
  </w:style>
  <w:style w:type="paragraph" w:styleId="a6">
    <w:name w:val="footer"/>
    <w:basedOn w:val="a"/>
    <w:link w:val="a7"/>
    <w:uiPriority w:val="99"/>
    <w:unhideWhenUsed/>
    <w:rsid w:val="00637225"/>
    <w:pPr>
      <w:tabs>
        <w:tab w:val="center" w:pos="4677"/>
        <w:tab w:val="right" w:pos="9355"/>
      </w:tabs>
      <w:spacing w:line="240" w:lineRule="auto"/>
    </w:pPr>
  </w:style>
  <w:style w:type="character" w:customStyle="1" w:styleId="a7">
    <w:name w:val="Нижний колонтитул Знак"/>
    <w:basedOn w:val="a0"/>
    <w:link w:val="a6"/>
    <w:uiPriority w:val="99"/>
    <w:rsid w:val="00637225"/>
  </w:style>
  <w:style w:type="table" w:styleId="a8">
    <w:name w:val="Table Grid"/>
    <w:basedOn w:val="a1"/>
    <w:uiPriority w:val="39"/>
    <w:rsid w:val="00004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965305">
      <w:bodyDiv w:val="1"/>
      <w:marLeft w:val="0"/>
      <w:marRight w:val="0"/>
      <w:marTop w:val="0"/>
      <w:marBottom w:val="0"/>
      <w:divBdr>
        <w:top w:val="none" w:sz="0" w:space="0" w:color="auto"/>
        <w:left w:val="none" w:sz="0" w:space="0" w:color="auto"/>
        <w:bottom w:val="none" w:sz="0" w:space="0" w:color="auto"/>
        <w:right w:val="none" w:sz="0" w:space="0" w:color="auto"/>
      </w:divBdr>
    </w:div>
    <w:div w:id="1365525026">
      <w:bodyDiv w:val="1"/>
      <w:marLeft w:val="0"/>
      <w:marRight w:val="0"/>
      <w:marTop w:val="0"/>
      <w:marBottom w:val="0"/>
      <w:divBdr>
        <w:top w:val="none" w:sz="0" w:space="0" w:color="auto"/>
        <w:left w:val="none" w:sz="0" w:space="0" w:color="auto"/>
        <w:bottom w:val="none" w:sz="0" w:space="0" w:color="auto"/>
        <w:right w:val="none" w:sz="0" w:space="0" w:color="auto"/>
      </w:divBdr>
    </w:div>
    <w:div w:id="179163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9BA63.4380985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5A8DA-4A61-4447-BFC5-AECB25A37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8</Pages>
  <Words>1936</Words>
  <Characters>11040</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Pafnutyev, Igor</dc:creator>
  <cp:keywords/>
  <dc:description/>
  <cp:lastModifiedBy>Лесничий Алексей</cp:lastModifiedBy>
  <cp:revision>28</cp:revision>
  <dcterms:created xsi:type="dcterms:W3CDTF">2023-12-01T11:52:00Z</dcterms:created>
  <dcterms:modified xsi:type="dcterms:W3CDTF">2026-08-27T06:55:00Z</dcterms:modified>
</cp:coreProperties>
</file>