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D7A6F" w:rsidRPr="006001B2" w14:paraId="157B7001" w14:textId="77777777" w:rsidTr="00CB2151">
        <w:trPr>
          <w:trHeight w:val="340"/>
        </w:trPr>
        <w:tc>
          <w:tcPr>
            <w:tcW w:w="4395" w:type="dxa"/>
          </w:tcPr>
          <w:p w14:paraId="07AC8C28" w14:textId="77777777" w:rsidR="00ED7A6F" w:rsidRDefault="00ED7A6F" w:rsidP="00ED7A6F">
            <w:pPr>
              <w:pStyle w:val="abc"/>
              <w:tabs>
                <w:tab w:val="center" w:pos="2268"/>
                <w:tab w:val="center" w:pos="6096"/>
              </w:tabs>
              <w:ind w:left="-104" w:right="-109" w:firstLine="104"/>
              <w:jc w:val="center"/>
              <w:rPr>
                <w:rFonts w:ascii="Times New Roman" w:hAnsi="Times New Roman" w:cs="Times New Roman"/>
                <w:color w:val="000000"/>
                <w:lang w:val="vi-VN"/>
              </w:rPr>
            </w:pPr>
            <w:bookmarkStart w:id="0" w:name="_Hlk195026064"/>
            <w:bookmarkStart w:id="1" w:name="_Hlk195025979"/>
            <w:bookmarkStart w:id="2" w:name="_Hlk195026074"/>
            <w:r>
              <w:rPr>
                <w:rFonts w:ascii="Times New Roman" w:hAnsi="Times New Roman" w:cs="Times New Roman"/>
                <w:color w:val="000000"/>
                <w:sz w:val="24"/>
                <w:lang w:val="vi-VN"/>
              </w:rPr>
              <w:t>TẬP ĐOÀN XĂNG DẦU VIỆT NAM</w:t>
            </w:r>
          </w:p>
        </w:tc>
        <w:tc>
          <w:tcPr>
            <w:tcW w:w="5670" w:type="dxa"/>
          </w:tcPr>
          <w:p w14:paraId="0189908F" w14:textId="77777777" w:rsidR="00ED7A6F" w:rsidRDefault="00ED7A6F" w:rsidP="00ED7A6F">
            <w:pPr>
              <w:pStyle w:val="abc"/>
              <w:tabs>
                <w:tab w:val="center" w:pos="2268"/>
                <w:tab w:val="center" w:pos="6096"/>
              </w:tabs>
              <w:spacing w:after="120"/>
              <w:ind w:left="-103"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ED7A6F" w14:paraId="0E19E2FE" w14:textId="77777777" w:rsidTr="00CB2151">
        <w:trPr>
          <w:trHeight w:val="390"/>
        </w:trPr>
        <w:tc>
          <w:tcPr>
            <w:tcW w:w="4395" w:type="dxa"/>
          </w:tcPr>
          <w:p w14:paraId="3B8496BA" w14:textId="5E77DBE0" w:rsidR="00ED7A6F" w:rsidRDefault="00ED7A6F" w:rsidP="00ED7A6F">
            <w:pPr>
              <w:pStyle w:val="abc"/>
              <w:tabs>
                <w:tab w:val="center" w:pos="2268"/>
                <w:tab w:val="center" w:pos="6096"/>
              </w:tabs>
              <w:spacing w:after="120"/>
              <w:ind w:left="-104" w:right="-10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3600" behindDoc="0" locked="0" layoutInCell="1" allowOverlap="1" wp14:anchorId="6A039FEE" wp14:editId="7D81CEB5">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06A0B6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cs="Times New Roman"/>
                <w:b/>
                <w:color w:val="000000"/>
                <w:sz w:val="24"/>
                <w:lang w:val="vi-VN"/>
              </w:rPr>
              <w:t>CÔNG TY XĂNG DẦU NGHỆ AN</w:t>
            </w:r>
          </w:p>
        </w:tc>
        <w:tc>
          <w:tcPr>
            <w:tcW w:w="5670" w:type="dxa"/>
          </w:tcPr>
          <w:p w14:paraId="68974408" w14:textId="77777777" w:rsidR="00ED7A6F" w:rsidRDefault="00ED7A6F" w:rsidP="00ED7A6F">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4624" behindDoc="0" locked="0" layoutInCell="1" allowOverlap="1" wp14:anchorId="3CF7DF33" wp14:editId="4B0DE27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C989AE9"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ED7A6F" w14:paraId="6FEB63FE" w14:textId="77777777" w:rsidTr="00CB2151">
        <w:trPr>
          <w:trHeight w:val="209"/>
        </w:trPr>
        <w:tc>
          <w:tcPr>
            <w:tcW w:w="4395" w:type="dxa"/>
          </w:tcPr>
          <w:p w14:paraId="1225D5F6" w14:textId="7D82D9EE"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508DEDDF" w14:textId="77777777"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bookmarkEnd w:id="0"/>
    <w:p w14:paraId="3467FB43" w14:textId="373B0C93" w:rsidR="00ED7A6F" w:rsidRDefault="00ED7A6F" w:rsidP="00ED7A6F">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72576" behindDoc="1" locked="0" layoutInCell="1" allowOverlap="0" wp14:anchorId="141F1A13" wp14:editId="44FEC71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color w:val="000000"/>
          <w:lang w:val="vi-VN"/>
        </w:rPr>
        <w:t xml:space="preserve">        </w:t>
      </w:r>
    </w:p>
    <w:bookmarkEnd w:id="1"/>
    <w:p w14:paraId="607ECECE" w14:textId="4E228CD9" w:rsidR="00C70530" w:rsidRDefault="00A90AC4">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bookmarkEnd w:id="2"/>
    <w:p w14:paraId="7BD08E4C" w14:textId="77777777" w:rsidR="00C70530" w:rsidRDefault="00A90AC4">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A90AC4">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5EC0BA2C" w:rsidR="00C70530" w:rsidRDefault="00A90AC4">
      <w:pPr>
        <w:keepNext/>
        <w:ind w:right="-170"/>
        <w:jc w:val="center"/>
        <w:outlineLvl w:val="2"/>
        <w:rPr>
          <w:b/>
          <w:bCs/>
          <w:color w:val="000000"/>
          <w:sz w:val="26"/>
          <w:szCs w:val="26"/>
          <w:lang w:val="en-GB"/>
        </w:rPr>
      </w:pPr>
      <w:r>
        <w:rPr>
          <w:b/>
          <w:bCs/>
          <w:color w:val="000000"/>
          <w:sz w:val="26"/>
          <w:szCs w:val="26"/>
          <w:lang w:val="en-GB"/>
        </w:rPr>
        <w:t xml:space="preserve">Mốc </w:t>
      </w:r>
      <w:r w:rsidR="00EA11F7">
        <w:rPr>
          <w:b/>
          <w:bCs/>
          <w:color w:val="000000"/>
          <w:sz w:val="26"/>
          <w:szCs w:val="26"/>
          <w:lang w:val="en-GB"/>
        </w:rPr>
        <w:t>##HOUR</w:t>
      </w:r>
      <w:r w:rsidR="006001B2">
        <w:rPr>
          <w:b/>
          <w:bCs/>
          <w:color w:val="000000"/>
          <w:sz w:val="26"/>
          <w:szCs w:val="26"/>
          <w:lang w:val="en-GB"/>
        </w:rPr>
        <w:t>_NOW</w:t>
      </w:r>
      <w:r w:rsidR="00EA11F7">
        <w:rPr>
          <w:b/>
          <w:bCs/>
          <w:color w:val="000000"/>
          <w:sz w:val="26"/>
          <w:szCs w:val="26"/>
          <w:lang w:val="en-GB"/>
        </w:rPr>
        <w:t>@@</w:t>
      </w:r>
      <w:r>
        <w:rPr>
          <w:b/>
          <w:bCs/>
          <w:color w:val="000000"/>
          <w:sz w:val="26"/>
          <w:szCs w:val="26"/>
        </w:rPr>
        <w:t xml:space="preserve"> </w:t>
      </w:r>
      <w:r w:rsidR="00D00FCF">
        <w:rPr>
          <w:b/>
          <w:bCs/>
          <w:color w:val="000000"/>
          <w:sz w:val="26"/>
          <w:szCs w:val="26"/>
        </w:rPr>
        <w:t xml:space="preserve">ngày </w:t>
      </w:r>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A90AC4">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A90AC4">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206911A3" w:rsidR="00C70530" w:rsidRDefault="00A90AC4">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w:t>
      </w:r>
      <w:r w:rsidR="005C5554">
        <w:rPr>
          <w:rFonts w:ascii="Times New Roman" w:hAnsi="Times New Roman"/>
          <w:b w:val="0"/>
          <w:i/>
          <w:iCs/>
          <w:color w:val="000000" w:themeColor="text1"/>
          <w:sz w:val="26"/>
          <w:szCs w:val="26"/>
        </w:rPr>
        <w:t xml:space="preserve"> ngày</w:t>
      </w:r>
      <w:r>
        <w:rPr>
          <w:rFonts w:ascii="Times New Roman" w:hAnsi="Times New Roman"/>
          <w:b w:val="0"/>
          <w:i/>
          <w:iCs/>
          <w:color w:val="000000" w:themeColor="text1"/>
          <w:sz w:val="26"/>
          <w:szCs w:val="26"/>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A90AC4">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A90AC4">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A90AC4">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w:t>
      </w:r>
      <w:r>
        <w:rPr>
          <w:iCs/>
          <w:color w:val="000000"/>
          <w:sz w:val="26"/>
          <w:szCs w:val="26"/>
          <w:lang w:val="vi-VN"/>
        </w:rPr>
        <w:t xml:space="preserve">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2BE8B1DB" w:rsidR="00C70530" w:rsidRDefault="00A90AC4">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 xml:space="preserve">(Công ty  </w:t>
      </w:r>
      <w:r w:rsidR="00B442BC">
        <w:rPr>
          <w:i/>
          <w:iCs/>
          <w:color w:val="000000" w:themeColor="text1"/>
          <w:sz w:val="26"/>
          <w:szCs w:val="26"/>
          <w:lang w:val="vi-VN"/>
        </w:rPr>
        <w:t>CP</w:t>
      </w:r>
      <w:r w:rsidR="00B442BC">
        <w:rPr>
          <w:i/>
          <w:iCs/>
          <w:color w:val="000000" w:themeColor="text1"/>
          <w:sz w:val="26"/>
          <w:szCs w:val="26"/>
        </w:rPr>
        <w:t xml:space="preserve"> Vận tải và Dịch vụ Petrolimex Nghệ Tĩnh</w:t>
      </w:r>
      <w:r>
        <w:rPr>
          <w:i/>
          <w:iCs/>
          <w:color w:val="000000" w:themeColor="text1"/>
          <w:sz w:val="26"/>
          <w:szCs w:val="26"/>
          <w:lang w:val="vi-VN"/>
        </w:rPr>
        <w:t>,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D90E16" w:rsidRPr="00D90E16">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ngày</w:t>
      </w:r>
      <w:r>
        <w:rPr>
          <w:b/>
          <w:bCs/>
          <w:i/>
          <w:iCs/>
          <w:color w:val="000000" w:themeColor="text1"/>
          <w:sz w:val="26"/>
          <w:szCs w:val="26"/>
          <w:lang w:val="vi-VN"/>
        </w:rPr>
        <w:t xml:space="preserve"> ##DATE@@ </w:t>
      </w:r>
      <w:r>
        <w:rPr>
          <w:color w:val="000000" w:themeColor="text1"/>
          <w:sz w:val="26"/>
          <w:szCs w:val="26"/>
          <w:lang w:val="vi-VN"/>
        </w:rPr>
        <w:t xml:space="preserve">dừng bán các mặt hàng để kiểm </w:t>
      </w:r>
      <w:r>
        <w:rPr>
          <w:color w:val="000000" w:themeColor="text1"/>
          <w:sz w:val="26"/>
          <w:szCs w:val="26"/>
          <w:lang w:val="vi-VN"/>
        </w:rPr>
        <w:t>kê. Sau khi các đơn vị chốt số lũy kế cột bơm, cài và niêm yết giá mới xong và thực hiện bán theo giá mới.</w:t>
      </w:r>
    </w:p>
    <w:p w14:paraId="5DA96DA8" w14:textId="72ED9A01" w:rsidR="00C70530" w:rsidRDefault="00A90AC4">
      <w:pPr>
        <w:ind w:right="-170" w:firstLine="284"/>
        <w:jc w:val="both"/>
        <w:rPr>
          <w:i/>
          <w:iCs/>
          <w:color w:val="000000"/>
          <w:sz w:val="26"/>
          <w:szCs w:val="26"/>
          <w:lang w:val="vi-VN"/>
        </w:rPr>
      </w:pPr>
      <w:r>
        <w:rPr>
          <w:i/>
          <w:iCs/>
          <w:color w:val="000000" w:themeColor="text1"/>
          <w:sz w:val="26"/>
          <w:szCs w:val="26"/>
          <w:lang w:val="vi-VN"/>
        </w:rPr>
        <w:t xml:space="preserve">  * Giá giao </w:t>
      </w:r>
      <w:r w:rsidR="00B442BC">
        <w:rPr>
          <w:i/>
          <w:iCs/>
          <w:color w:val="000000" w:themeColor="text1"/>
          <w:sz w:val="26"/>
          <w:szCs w:val="26"/>
          <w:lang w:val="vi-VN"/>
        </w:rPr>
        <w:t>Công ty CP</w:t>
      </w:r>
      <w:r w:rsidR="00B442BC">
        <w:rPr>
          <w:i/>
          <w:iCs/>
          <w:color w:val="000000" w:themeColor="text1"/>
          <w:sz w:val="26"/>
          <w:szCs w:val="26"/>
        </w:rPr>
        <w:t xml:space="preserve"> Vận tải và Dịch vụ Petrolimex Nghệ Tĩnh</w:t>
      </w:r>
      <w:r w:rsidR="00B442BC">
        <w:rPr>
          <w:i/>
          <w:iCs/>
          <w:color w:val="000000" w:themeColor="text1"/>
          <w:sz w:val="26"/>
          <w:szCs w:val="26"/>
          <w:lang w:val="vi-VN"/>
        </w:rPr>
        <w:t xml:space="preserve"> </w:t>
      </w:r>
      <w:r>
        <w:rPr>
          <w:i/>
          <w:iCs/>
          <w:color w:val="000000" w:themeColor="text1"/>
          <w:sz w:val="26"/>
          <w:szCs w:val="26"/>
          <w:lang w:val="vi-VN"/>
        </w:rPr>
        <w:t>và Mức giảm giá cho khách hàng TNPP, TNNQ bán lẻ kể từ</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6001B2" w:rsidRPr="006001B2">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 xml:space="preserve">ngày </w:t>
      </w:r>
      <w:r>
        <w:rPr>
          <w:b/>
          <w:bCs/>
          <w:i/>
          <w:iCs/>
          <w:color w:val="000000" w:themeColor="text1"/>
          <w:sz w:val="26"/>
          <w:szCs w:val="26"/>
          <w:lang w:val="vi-VN"/>
        </w:rPr>
        <w:t xml:space="preserve">##DATE@@ </w:t>
      </w:r>
      <w:r>
        <w:rPr>
          <w:i/>
          <w:iCs/>
          <w:color w:val="000000" w:themeColor="text1"/>
          <w:sz w:val="26"/>
          <w:szCs w:val="26"/>
          <w:lang w:val="vi-VN"/>
        </w:rPr>
        <w:t>đượ</w:t>
      </w:r>
      <w:r>
        <w:rPr>
          <w:i/>
          <w:iCs/>
          <w:color w:val="000000" w:themeColor="text1"/>
          <w:sz w:val="26"/>
          <w:szCs w:val="26"/>
          <w:lang w:val="vi-VN"/>
        </w:rPr>
        <w:t>c xác định căn cứ vào giá bán lẻ mới.</w:t>
      </w:r>
    </w:p>
    <w:p w14:paraId="47E0B84C" w14:textId="1F9799C9" w:rsidR="00C70530" w:rsidRDefault="00A90AC4">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sidRPr="00961132">
        <w:rPr>
          <w:b/>
          <w:bCs/>
          <w:color w:val="000000" w:themeColor="text1"/>
          <w:sz w:val="26"/>
          <w:szCs w:val="26"/>
          <w:lang w:val="vi-VN"/>
        </w:rPr>
        <w:t>##HOUR</w:t>
      </w:r>
      <w:r w:rsidR="006001B2" w:rsidRPr="006001B2">
        <w:rPr>
          <w:b/>
          <w:bCs/>
          <w:color w:val="000000" w:themeColor="text1"/>
          <w:sz w:val="26"/>
          <w:szCs w:val="26"/>
          <w:lang w:val="vi-VN"/>
        </w:rPr>
        <w:t>_NOW</w:t>
      </w:r>
      <w:r w:rsidR="00EA11F7" w:rsidRPr="00961132">
        <w:rPr>
          <w:b/>
          <w:bCs/>
          <w:color w:val="000000" w:themeColor="text1"/>
          <w:sz w:val="26"/>
          <w:szCs w:val="26"/>
          <w:lang w:val="vi-VN"/>
        </w:rPr>
        <w:t>@@</w:t>
      </w:r>
      <w:r w:rsidR="006001B2" w:rsidRPr="006001B2">
        <w:rPr>
          <w:b/>
          <w:bCs/>
          <w:color w:val="000000" w:themeColor="text1"/>
          <w:sz w:val="26"/>
          <w:szCs w:val="26"/>
          <w:lang w:val="vi-VN"/>
        </w:rPr>
        <w:t xml:space="preserve"> </w:t>
      </w:r>
      <w:r w:rsidR="003318EE" w:rsidRPr="00961132">
        <w:rPr>
          <w:b/>
          <w:bCs/>
          <w:color w:val="000000" w:themeColor="text1"/>
          <w:sz w:val="26"/>
          <w:szCs w:val="26"/>
          <w:lang w:val="vi-VN"/>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A90AC4">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A90AC4">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A90AC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A90AC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A90AC4">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A90AC4">
            <w:pPr>
              <w:ind w:right="-170" w:firstLine="460"/>
              <w:jc w:val="both"/>
              <w:rPr>
                <w:iCs/>
                <w:color w:val="000000"/>
                <w:sz w:val="22"/>
                <w:szCs w:val="22"/>
                <w:lang w:val="vi-VN"/>
              </w:rPr>
            </w:pPr>
            <w:r>
              <w:rPr>
                <w:iCs/>
                <w:color w:val="000000"/>
                <w:sz w:val="22"/>
                <w:szCs w:val="22"/>
                <w:lang w:val="vi-VN"/>
              </w:rPr>
              <w:t>-</w:t>
            </w:r>
            <w:r>
              <w:rPr>
                <w:iCs/>
                <w:color w:val="000000"/>
                <w:sz w:val="22"/>
                <w:szCs w:val="22"/>
                <w:lang w:val="vi-VN"/>
              </w:rPr>
              <w:t xml:space="preserve"> Các Phòng nghiệp vụ: KDXD, TCKT;</w:t>
            </w:r>
          </w:p>
          <w:p w14:paraId="4D2950A1" w14:textId="77777777" w:rsidR="00C70530" w:rsidRDefault="00A90AC4">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A90AC4">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A90AC4">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A90AC4">
            <w:pPr>
              <w:ind w:right="-170" w:firstLine="460"/>
              <w:jc w:val="both"/>
              <w:rPr>
                <w:bCs/>
                <w:iCs/>
                <w:szCs w:val="26"/>
              </w:rPr>
            </w:pPr>
            <w:r>
              <w:rPr>
                <w:iCs/>
                <w:color w:val="000000"/>
                <w:sz w:val="22"/>
                <w:szCs w:val="22"/>
              </w:rPr>
              <w:t xml:space="preserve">- Lưu: VT, thaitd1b                                                                                   </w:t>
            </w:r>
          </w:p>
        </w:tc>
        <w:tc>
          <w:tcPr>
            <w:tcW w:w="4933" w:type="dxa"/>
          </w:tcPr>
          <w:p w14:paraId="4A069903" w14:textId="1DB4593B" w:rsidR="00C70530" w:rsidRPr="001336D0" w:rsidRDefault="00A90AC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6A2C7E">
              <w:rPr>
                <w:b/>
                <w:bCs/>
                <w:color w:val="000000" w:themeColor="text1"/>
                <w:sz w:val="26"/>
                <w:szCs w:val="26"/>
              </w:rPr>
              <w:t xml:space="preserve"> </w:t>
            </w:r>
          </w:p>
          <w:p w14:paraId="7A28D749" w14:textId="2ACFE3BB" w:rsidR="00C70530" w:rsidRPr="001336D0" w:rsidRDefault="00A90AC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6A2C7E">
              <w:rPr>
                <w:b/>
                <w:bCs/>
                <w:color w:val="000000" w:themeColor="text1"/>
                <w:sz w:val="26"/>
                <w:szCs w:val="26"/>
              </w:rPr>
              <w:t xml:space="preserve"> </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A90AC4">
            <w:pPr>
              <w:tabs>
                <w:tab w:val="left" w:pos="1560"/>
              </w:tabs>
              <w:ind w:left="-113"/>
              <w:jc w:val="center"/>
              <w:rPr>
                <w:sz w:val="28"/>
                <w:szCs w:val="28"/>
              </w:rPr>
            </w:pPr>
            <w:r>
              <w:rPr>
                <w:b/>
                <w:bCs/>
                <w:color w:val="000000" w:themeColor="text1"/>
                <w:sz w:val="28"/>
                <w:szCs w:val="28"/>
              </w:rPr>
              <w:t xml:space="preserve"> </w:t>
            </w:r>
          </w:p>
        </w:tc>
      </w:tr>
    </w:tbl>
    <w:p w14:paraId="0D578917" w14:textId="545BA42A" w:rsidR="002C14E7" w:rsidRPr="00ED7A6F" w:rsidRDefault="002C14E7" w:rsidP="00ED7A6F">
      <w:pPr>
        <w:rPr>
          <w:color w:val="000000"/>
        </w:rPr>
      </w:pPr>
    </w:p>
    <w:p w14:paraId="5B18755F" w14:textId="77777777" w:rsidR="00ED7A6F" w:rsidRDefault="00ED7A6F">
      <w: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2C14E7" w:rsidRPr="006001B2" w14:paraId="3DE96960" w14:textId="77777777" w:rsidTr="002C14E7">
        <w:trPr>
          <w:trHeight w:val="340"/>
        </w:trPr>
        <w:tc>
          <w:tcPr>
            <w:tcW w:w="4678" w:type="dxa"/>
          </w:tcPr>
          <w:p w14:paraId="7ACDDB73" w14:textId="10C7C68B" w:rsidR="002C14E7" w:rsidRDefault="002C14E7" w:rsidP="002C14E7">
            <w:pPr>
              <w:pStyle w:val="abc"/>
              <w:tabs>
                <w:tab w:val="center" w:pos="2268"/>
                <w:tab w:val="center" w:pos="6096"/>
              </w:tabs>
              <w:ind w:right="-170"/>
              <w:jc w:val="center"/>
              <w:rPr>
                <w:rFonts w:ascii="Times New Roman" w:hAnsi="Times New Roman" w:cs="Times New Roman"/>
                <w:color w:val="000000"/>
                <w:lang w:val="vi-VN"/>
              </w:rPr>
            </w:pPr>
            <w:r>
              <w:rPr>
                <w:rFonts w:ascii="Times New Roman" w:hAnsi="Times New Roman" w:cs="Times New Roman"/>
                <w:color w:val="000000"/>
                <w:sz w:val="24"/>
                <w:lang w:val="vi-VN"/>
              </w:rPr>
              <w:lastRenderedPageBreak/>
              <w:t>TẬP ĐOÀN XĂNG DẦU VIỆT NAM</w:t>
            </w:r>
          </w:p>
        </w:tc>
        <w:tc>
          <w:tcPr>
            <w:tcW w:w="5245" w:type="dxa"/>
          </w:tcPr>
          <w:p w14:paraId="4668CF66" w14:textId="34D748CD"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2C14E7" w14:paraId="381745CB" w14:textId="77777777" w:rsidTr="002C14E7">
        <w:trPr>
          <w:trHeight w:val="390"/>
        </w:trPr>
        <w:tc>
          <w:tcPr>
            <w:tcW w:w="4678" w:type="dxa"/>
          </w:tcPr>
          <w:p w14:paraId="3E7C623D" w14:textId="192F2C5C" w:rsidR="002C14E7" w:rsidRDefault="00ED7A6F"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3C66792F">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sidR="002C14E7">
              <w:rPr>
                <w:rFonts w:ascii="Times New Roman" w:hAnsi="Times New Roman" w:cs="Times New Roman"/>
                <w:noProof/>
                <w:sz w:val="4"/>
              </w:rPr>
              <mc:AlternateContent>
                <mc:Choice Requires="wps">
                  <w:drawing>
                    <wp:anchor distT="0" distB="0" distL="114300" distR="114300" simplePos="0" relativeHeight="251668480" behindDoc="0" locked="0" layoutInCell="1" allowOverlap="1" wp14:anchorId="408F07F4" wp14:editId="203DE6FA">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0871E5D"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sidR="002C14E7">
              <w:rPr>
                <w:rFonts w:ascii="Times New Roman" w:hAnsi="Times New Roman" w:cs="Times New Roman"/>
                <w:b/>
                <w:color w:val="000000"/>
                <w:sz w:val="24"/>
                <w:lang w:val="vi-VN"/>
              </w:rPr>
              <w:t>CÔNG TY XĂNG DẦU NGHỆ AN</w:t>
            </w:r>
          </w:p>
        </w:tc>
        <w:tc>
          <w:tcPr>
            <w:tcW w:w="5245" w:type="dxa"/>
          </w:tcPr>
          <w:p w14:paraId="44D19A3F" w14:textId="034FB338"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0528" behindDoc="0" locked="0" layoutInCell="1" allowOverlap="1" wp14:anchorId="44999B74" wp14:editId="010BDA9F">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8AF0ECE"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2C14E7" w14:paraId="6A72A3EA" w14:textId="77777777" w:rsidTr="002C14E7">
        <w:trPr>
          <w:trHeight w:val="209"/>
        </w:trPr>
        <w:tc>
          <w:tcPr>
            <w:tcW w:w="4678" w:type="dxa"/>
          </w:tcPr>
          <w:p w14:paraId="6FDD4D97" w14:textId="6A78FC39"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p>
        </w:tc>
        <w:tc>
          <w:tcPr>
            <w:tcW w:w="5245" w:type="dxa"/>
          </w:tcPr>
          <w:p w14:paraId="17F699B0" w14:textId="1297BC34"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p w14:paraId="68001B35" w14:textId="4A1CC424" w:rsidR="00C70530" w:rsidRPr="00ED7A6F" w:rsidRDefault="00A90AC4" w:rsidP="00ED7A6F">
      <w:pPr>
        <w:pStyle w:val="abc"/>
        <w:tabs>
          <w:tab w:val="center" w:pos="2268"/>
          <w:tab w:val="center" w:pos="6096"/>
        </w:tabs>
        <w:spacing w:before="120" w:after="120"/>
        <w:ind w:right="-170"/>
        <w:rPr>
          <w:rFonts w:ascii="Times New Roman" w:hAnsi="Times New Roman" w:cs="Times New Roman"/>
          <w:color w:val="000000"/>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3EB3F79E" w:rsidR="00C70530" w:rsidRDefault="00A90AC4">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A90AC4">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2852CEE5" w:rsidR="00C70530" w:rsidRDefault="00A90AC4">
      <w:pPr>
        <w:keepNext/>
        <w:ind w:right="-170"/>
        <w:jc w:val="center"/>
        <w:outlineLvl w:val="2"/>
        <w:rPr>
          <w:b/>
          <w:bCs/>
          <w:color w:val="000000"/>
          <w:sz w:val="28"/>
          <w:szCs w:val="28"/>
          <w:lang w:val="vi-VN"/>
        </w:rPr>
      </w:pPr>
      <w:r>
        <w:rPr>
          <w:b/>
          <w:bCs/>
          <w:color w:val="000000"/>
          <w:sz w:val="28"/>
          <w:szCs w:val="28"/>
          <w:lang w:val="vi-VN"/>
        </w:rPr>
        <w:t xml:space="preserve">     Mốc </w:t>
      </w:r>
      <w:r w:rsidR="00EA11F7" w:rsidRPr="00961132">
        <w:rPr>
          <w:b/>
          <w:bCs/>
          <w:color w:val="000000"/>
          <w:sz w:val="28"/>
          <w:szCs w:val="28"/>
          <w:lang w:val="vi-VN"/>
        </w:rPr>
        <w:t>##HOUR</w:t>
      </w:r>
      <w:r w:rsidR="006001B2" w:rsidRPr="006001B2">
        <w:rPr>
          <w:b/>
          <w:bCs/>
          <w:color w:val="000000"/>
          <w:sz w:val="28"/>
          <w:szCs w:val="28"/>
          <w:lang w:val="vi-VN"/>
        </w:rPr>
        <w:t>_NOW</w:t>
      </w:r>
      <w:r w:rsidR="00EA11F7" w:rsidRPr="00961132">
        <w:rPr>
          <w:b/>
          <w:bCs/>
          <w:color w:val="000000"/>
          <w:sz w:val="28"/>
          <w:szCs w:val="28"/>
          <w:lang w:val="vi-VN"/>
        </w:rPr>
        <w:t>@@</w:t>
      </w:r>
      <w:r>
        <w:rPr>
          <w:b/>
          <w:bCs/>
          <w:color w:val="000000"/>
          <w:sz w:val="28"/>
          <w:szCs w:val="28"/>
          <w:lang w:val="vi-VN"/>
        </w:rPr>
        <w:t xml:space="preserve"> </w:t>
      </w:r>
      <w:r w:rsidR="003318EE" w:rsidRPr="00961132">
        <w:rPr>
          <w:b/>
          <w:bCs/>
          <w:color w:val="000000"/>
          <w:sz w:val="28"/>
          <w:szCs w:val="28"/>
          <w:lang w:val="vi-VN"/>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186D897A" w14:textId="77777777" w:rsidR="00C70530" w:rsidRPr="009B653F" w:rsidRDefault="00A90AC4">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A90AC4">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w:t>
      </w:r>
      <w:r>
        <w:rPr>
          <w:b/>
          <w:bCs/>
          <w:color w:val="000000"/>
          <w:sz w:val="26"/>
          <w:szCs w:val="26"/>
          <w:lang w:val="vi-VN"/>
        </w:rPr>
        <w:t>, 04, 05, 06, 07, 08, 09, 10, 11, 12, 15, 16, 17, 20, 21, 22</w:t>
      </w:r>
    </w:p>
    <w:p w14:paraId="514A29FD" w14:textId="77777777" w:rsidR="00C70530" w:rsidRDefault="00A90AC4" w:rsidP="009B653F">
      <w:pPr>
        <w:spacing w:line="312" w:lineRule="auto"/>
        <w:ind w:right="-574" w:firstLine="720"/>
        <w:jc w:val="both"/>
        <w:rPr>
          <w:b/>
          <w:bCs/>
          <w:color w:val="000000"/>
          <w:sz w:val="26"/>
          <w:szCs w:val="26"/>
          <w:lang w:val="vi-VN"/>
        </w:rPr>
      </w:pPr>
      <w:r>
        <w:rPr>
          <w:b/>
          <w:bCs/>
          <w:color w:val="000000"/>
          <w:sz w:val="26"/>
          <w:szCs w:val="26"/>
          <w:lang w:val="vi-VN"/>
        </w:rPr>
        <w:t>##TABLE_TT@@</w:t>
      </w:r>
    </w:p>
    <w:p w14:paraId="30E055DA" w14:textId="77777777" w:rsidR="00C70530" w:rsidRDefault="00A90AC4">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A90AC4" w:rsidP="009B653F">
      <w:pPr>
        <w:spacing w:line="312" w:lineRule="auto"/>
        <w:ind w:right="-170" w:firstLine="720"/>
        <w:jc w:val="both"/>
        <w:rPr>
          <w:b/>
          <w:bCs/>
          <w:color w:val="000000"/>
          <w:sz w:val="26"/>
          <w:szCs w:val="26"/>
          <w:lang w:val="vi-VN"/>
        </w:rPr>
      </w:pPr>
      <w:r>
        <w:rPr>
          <w:b/>
          <w:bCs/>
          <w:color w:val="000000"/>
          <w:sz w:val="26"/>
          <w:szCs w:val="26"/>
          <w:lang w:val="vi-VN"/>
        </w:rPr>
        <w:t>##TABLE_VCL@@</w:t>
      </w:r>
    </w:p>
    <w:p w14:paraId="19CA94C2" w14:textId="77777777" w:rsidR="00C70530" w:rsidRDefault="00A90AC4">
      <w:pPr>
        <w:spacing w:line="312" w:lineRule="auto"/>
        <w:ind w:right="-170" w:firstLine="697"/>
        <w:jc w:val="both"/>
        <w:rPr>
          <w:b/>
          <w:color w:val="000000"/>
          <w:sz w:val="26"/>
          <w:szCs w:val="26"/>
          <w:lang w:val="vi-VN"/>
        </w:rPr>
      </w:pPr>
      <w:r>
        <w:rPr>
          <w:b/>
          <w:color w:val="000000"/>
          <w:sz w:val="26"/>
          <w:szCs w:val="26"/>
          <w:lang w:val="vi-VN"/>
        </w:rPr>
        <w:t xml:space="preserve">2- Mức giảm giá cho TNPP, TNNQ </w:t>
      </w:r>
      <w:r>
        <w:rPr>
          <w:b/>
          <w:color w:val="000000"/>
          <w:sz w:val="26"/>
          <w:szCs w:val="26"/>
          <w:lang w:val="vi-VN"/>
        </w:rPr>
        <w:t>bán lẻ: Thực hiện theo quy định hiện hành, căn cứ theo giá bán lẻ quy định n</w:t>
      </w:r>
      <w:bookmarkStart w:id="3" w:name="_GoBack"/>
      <w:bookmarkEnd w:id="3"/>
      <w:r>
        <w:rPr>
          <w:b/>
          <w:color w:val="000000"/>
          <w:sz w:val="26"/>
          <w:szCs w:val="26"/>
          <w:lang w:val="vi-VN"/>
        </w:rPr>
        <w:t>hư trên.</w:t>
      </w:r>
    </w:p>
    <w:p w14:paraId="0BB985D6" w14:textId="77777777" w:rsidR="00C70530" w:rsidRDefault="00A90AC4">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A90AC4">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 xml:space="preserve">“V/v ban hành quy định </w:t>
      </w:r>
      <w:r>
        <w:rPr>
          <w:i/>
          <w:iCs/>
          <w:color w:val="000000"/>
          <w:sz w:val="26"/>
          <w:szCs w:val="26"/>
          <w:lang w:val="vi-VN"/>
        </w:rPr>
        <w:t>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575214" w14:paraId="437416B9" w14:textId="77777777" w:rsidTr="006A2C7E">
        <w:trPr>
          <w:trHeight w:val="421"/>
        </w:trPr>
        <w:tc>
          <w:tcPr>
            <w:tcW w:w="4825" w:type="dxa"/>
            <w:vMerge w:val="restart"/>
          </w:tcPr>
          <w:p w14:paraId="05464178" w14:textId="77777777" w:rsidR="00575214" w:rsidRDefault="0057521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575214" w:rsidRDefault="0057521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575214" w:rsidRDefault="00575214">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575214" w:rsidRDefault="00575214">
            <w:pPr>
              <w:ind w:right="-170" w:firstLine="460"/>
              <w:jc w:val="both"/>
              <w:rPr>
                <w:iCs/>
                <w:color w:val="000000"/>
                <w:sz w:val="22"/>
                <w:szCs w:val="22"/>
                <w:lang w:val="vi-VN"/>
              </w:rPr>
            </w:pPr>
            <w:r>
              <w:rPr>
                <w:iCs/>
                <w:color w:val="000000"/>
                <w:sz w:val="22"/>
                <w:szCs w:val="22"/>
                <w:lang w:val="vi-VN"/>
              </w:rPr>
              <w:t>- KH TNPP, TNNQ</w:t>
            </w:r>
          </w:p>
          <w:p w14:paraId="3B567894" w14:textId="77777777" w:rsidR="00575214" w:rsidRDefault="00575214">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575214" w:rsidRDefault="00575214">
            <w:pPr>
              <w:ind w:right="-170" w:firstLine="460"/>
              <w:jc w:val="both"/>
              <w:rPr>
                <w:bCs/>
                <w:iCs/>
                <w:szCs w:val="26"/>
              </w:rPr>
            </w:pPr>
            <w:r>
              <w:rPr>
                <w:iCs/>
                <w:color w:val="000000"/>
                <w:sz w:val="22"/>
                <w:szCs w:val="22"/>
              </w:rPr>
              <w:t>- Lưu: VT, thaitd4b</w:t>
            </w:r>
          </w:p>
        </w:tc>
        <w:tc>
          <w:tcPr>
            <w:tcW w:w="4933" w:type="dxa"/>
          </w:tcPr>
          <w:p w14:paraId="673DA872" w14:textId="17DB74D3"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A43DE5">
              <w:rPr>
                <w:b/>
                <w:bCs/>
                <w:color w:val="000000" w:themeColor="text1"/>
                <w:sz w:val="26"/>
                <w:szCs w:val="26"/>
              </w:rPr>
              <w:t xml:space="preserve"> </w:t>
            </w:r>
          </w:p>
        </w:tc>
      </w:tr>
      <w:tr w:rsidR="00575214" w14:paraId="7F791887" w14:textId="77777777" w:rsidTr="006A2C7E">
        <w:trPr>
          <w:trHeight w:val="415"/>
        </w:trPr>
        <w:tc>
          <w:tcPr>
            <w:tcW w:w="4825" w:type="dxa"/>
            <w:vMerge/>
          </w:tcPr>
          <w:p w14:paraId="465B8227" w14:textId="77777777" w:rsidR="00575214" w:rsidRDefault="00575214">
            <w:pPr>
              <w:pStyle w:val="BodyTextIndent"/>
              <w:rPr>
                <w:bCs/>
                <w:iCs/>
                <w:szCs w:val="26"/>
                <w:lang w:val="vi-VN"/>
              </w:rPr>
            </w:pPr>
          </w:p>
        </w:tc>
        <w:tc>
          <w:tcPr>
            <w:tcW w:w="4933" w:type="dxa"/>
          </w:tcPr>
          <w:p w14:paraId="3F9CDA8D" w14:textId="591D7800"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A43DE5">
              <w:rPr>
                <w:b/>
                <w:bCs/>
                <w:color w:val="000000" w:themeColor="text1"/>
                <w:sz w:val="26"/>
                <w:szCs w:val="26"/>
              </w:rPr>
              <w:t xml:space="preserve"> </w:t>
            </w:r>
          </w:p>
        </w:tc>
      </w:tr>
      <w:tr w:rsidR="00575214" w14:paraId="110ED075" w14:textId="77777777" w:rsidTr="006A2C7E">
        <w:trPr>
          <w:trHeight w:val="1569"/>
        </w:trPr>
        <w:tc>
          <w:tcPr>
            <w:tcW w:w="4825" w:type="dxa"/>
            <w:vMerge/>
          </w:tcPr>
          <w:p w14:paraId="5B41C55A" w14:textId="77777777" w:rsidR="00575214" w:rsidRDefault="00575214">
            <w:pPr>
              <w:pStyle w:val="BodyTextIndent"/>
              <w:rPr>
                <w:bCs/>
                <w:iCs/>
                <w:szCs w:val="26"/>
                <w:lang w:val="vi-VN"/>
              </w:rPr>
            </w:pPr>
          </w:p>
        </w:tc>
        <w:tc>
          <w:tcPr>
            <w:tcW w:w="4933" w:type="dxa"/>
          </w:tcPr>
          <w:p w14:paraId="046DF6C6" w14:textId="77777777" w:rsidR="0040383A" w:rsidRDefault="0040383A" w:rsidP="0040383A">
            <w:pPr>
              <w:pStyle w:val="BodyTextIndent"/>
              <w:spacing w:line="480" w:lineRule="auto"/>
              <w:ind w:left="0"/>
              <w:rPr>
                <w:b/>
                <w:bCs/>
                <w:sz w:val="28"/>
                <w:szCs w:val="28"/>
              </w:rPr>
            </w:pPr>
          </w:p>
          <w:p w14:paraId="703E7CA2" w14:textId="77777777" w:rsidR="0040383A" w:rsidRDefault="0040383A" w:rsidP="00575214">
            <w:pPr>
              <w:pStyle w:val="BodyTextIndent"/>
              <w:ind w:left="0"/>
              <w:rPr>
                <w:b/>
                <w:bCs/>
                <w:sz w:val="28"/>
                <w:szCs w:val="28"/>
              </w:rPr>
            </w:pPr>
          </w:p>
          <w:p w14:paraId="053D05A9" w14:textId="573BEAD2" w:rsidR="00575214" w:rsidRDefault="00575214" w:rsidP="00575214">
            <w:pPr>
              <w:pStyle w:val="BodyTextIndent"/>
              <w:ind w:left="0"/>
              <w:jc w:val="center"/>
              <w:rPr>
                <w:b/>
                <w:bCs/>
                <w:sz w:val="28"/>
                <w:szCs w:val="28"/>
              </w:rPr>
            </w:pPr>
            <w:r>
              <w:rPr>
                <w:b/>
                <w:bCs/>
                <w:sz w:val="28"/>
                <w:szCs w:val="28"/>
              </w:rPr>
              <w:t>##TEN@@</w:t>
            </w:r>
          </w:p>
        </w:tc>
      </w:tr>
    </w:tbl>
    <w:p w14:paraId="579893F8" w14:textId="77777777" w:rsidR="00C70530" w:rsidRPr="0040383A" w:rsidRDefault="00C70530">
      <w:pPr>
        <w:pStyle w:val="abc"/>
        <w:tabs>
          <w:tab w:val="center" w:pos="6521"/>
        </w:tabs>
        <w:ind w:right="-170"/>
        <w:rPr>
          <w:rFonts w:ascii="Times New Roman" w:hAnsi="Times New Roman" w:cs="Times New Roman"/>
          <w:color w:val="000000"/>
          <w:sz w:val="24"/>
        </w:rPr>
      </w:pPr>
    </w:p>
    <w:sectPr w:rsidR="00C70530" w:rsidRPr="0040383A" w:rsidSect="009B653F">
      <w:pgSz w:w="11900" w:h="16840"/>
      <w:pgMar w:top="851" w:right="1127"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44F4"/>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14E7"/>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383A"/>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321"/>
    <w:rsid w:val="00522561"/>
    <w:rsid w:val="00522E27"/>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5214"/>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3FFE"/>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1B2"/>
    <w:rsid w:val="006008F2"/>
    <w:rsid w:val="00601424"/>
    <w:rsid w:val="00601FFC"/>
    <w:rsid w:val="00602BBE"/>
    <w:rsid w:val="00602C84"/>
    <w:rsid w:val="006033A0"/>
    <w:rsid w:val="00603C38"/>
    <w:rsid w:val="006045FB"/>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7E"/>
    <w:rsid w:val="006A2CCC"/>
    <w:rsid w:val="006A394D"/>
    <w:rsid w:val="006A4F64"/>
    <w:rsid w:val="006A593E"/>
    <w:rsid w:val="006A5AD1"/>
    <w:rsid w:val="006A6D1A"/>
    <w:rsid w:val="006A77EC"/>
    <w:rsid w:val="006A7B9D"/>
    <w:rsid w:val="006B07CF"/>
    <w:rsid w:val="006B27E6"/>
    <w:rsid w:val="006B3197"/>
    <w:rsid w:val="006B405C"/>
    <w:rsid w:val="006B4675"/>
    <w:rsid w:val="006B47B3"/>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1132"/>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53F"/>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3DE5"/>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0AC4"/>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0672"/>
    <w:rsid w:val="00B32F4C"/>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2B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0932"/>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151"/>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0E16"/>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D7A6F"/>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3C0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7A6F"/>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DB92DE-352C-49B9-BDBB-89F6C905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Quang, Tran Dang (Nghe An)</cp:lastModifiedBy>
  <cp:revision>960</cp:revision>
  <cp:lastPrinted>2025-01-02T07:35:00Z</cp:lastPrinted>
  <dcterms:created xsi:type="dcterms:W3CDTF">2021-04-12T06:54:00Z</dcterms:created>
  <dcterms:modified xsi:type="dcterms:W3CDTF">2025-05-22T13:54:00Z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