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827"/>
        <w:gridCol w:w="5097"/>
      </w:tblGrid>
      <w:tr w:rsidR="001171FE" w:rsidRPr="0045542D" w14:paraId="1AE8BD47" w14:textId="77777777" w:rsidTr="00E81DA7">
        <w:trPr>
          <w:trHeight w:val="440"/>
          <w:jc w:val="center"/>
        </w:trPr>
        <w:tc>
          <w:tcPr>
            <w:tcW w:w="4827" w:type="dxa"/>
            <w:shd w:val="clear" w:color="auto" w:fill="auto"/>
          </w:tcPr>
          <w:p w14:paraId="196B275C" w14:textId="527B1E3D"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097"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106ADDE0"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 xml:space="preserve">Vinh, </w:t>
            </w:r>
            <w:r w:rsidR="001E0FA4" w:rsidRPr="001E0FA4">
              <w:rPr>
                <w:rFonts w:ascii="Times New Roman" w:hAnsi="Times New Roman"/>
                <w:i/>
                <w:iCs/>
                <w:lang w:val="en-US"/>
              </w:rPr>
              <w:t>##DATE</w:t>
            </w:r>
            <w:r w:rsidR="00C0200E">
              <w:rPr>
                <w:rFonts w:ascii="Times New Roman" w:hAnsi="Times New Roman"/>
                <w:i/>
                <w:iCs/>
                <w:lang w:val="en-US"/>
              </w:rPr>
              <w:t>3</w:t>
            </w:r>
            <w:r w:rsidR="001E0FA4" w:rsidRPr="001E0FA4">
              <w:rPr>
                <w:rFonts w:ascii="Times New Roman" w:hAnsi="Times New Roman"/>
                <w:i/>
                <w:iCs/>
                <w:lang w:val="en-US"/>
              </w:rPr>
              <w:t>@@</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652DB5C8" w14:textId="0561ED44" w:rsidR="001171FE" w:rsidRPr="00D5763B" w:rsidRDefault="001171FE" w:rsidP="001171FE">
      <w:pPr>
        <w:pStyle w:val="Header"/>
        <w:jc w:val="center"/>
        <w:rPr>
          <w:b/>
          <w:bCs/>
          <w:sz w:val="28"/>
          <w:szCs w:val="28"/>
          <w:lang w:val="vi-VN"/>
        </w:rPr>
      </w:pPr>
      <w:r w:rsidRPr="00D5763B">
        <w:rPr>
          <w:b/>
          <w:bCs/>
          <w:sz w:val="28"/>
          <w:szCs w:val="28"/>
        </w:rPr>
        <w:t>THÔNG</w:t>
      </w:r>
      <w:r w:rsidRPr="00D5763B">
        <w:rPr>
          <w:b/>
          <w:bCs/>
          <w:sz w:val="28"/>
          <w:szCs w:val="28"/>
          <w:lang w:val="vi-VN"/>
        </w:rPr>
        <w:t xml:space="preserve"> BÁO GIÁ XĂNG DẦU</w:t>
      </w:r>
    </w:p>
    <w:p w14:paraId="772D2180" w14:textId="77777777" w:rsidR="001171FE" w:rsidRDefault="001171FE" w:rsidP="004214EB">
      <w:pPr>
        <w:jc w:val="center"/>
        <w:rPr>
          <w:rFonts w:asciiTheme="majorHAnsi" w:hAnsiTheme="majorHAnsi" w:cstheme="majorHAnsi"/>
          <w:b/>
          <w:sz w:val="26"/>
          <w:szCs w:val="26"/>
        </w:rPr>
      </w:pP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w:t>
      </w:r>
      <w:proofErr w:type="gramStart"/>
      <w:r w:rsidR="00FE249F">
        <w:rPr>
          <w:rFonts w:asciiTheme="majorHAnsi" w:hAnsiTheme="majorHAnsi" w:cstheme="majorHAnsi"/>
          <w:b/>
          <w:bCs/>
          <w:i/>
          <w:noProof/>
        </w:rPr>
        <w:t xml:space="preserve">@ </w:t>
      </w:r>
      <w:r w:rsidRPr="00537EBE">
        <w:rPr>
          <w:rFonts w:asciiTheme="majorHAnsi" w:hAnsiTheme="majorHAnsi" w:cstheme="majorHAnsi"/>
          <w:b/>
          <w:bCs/>
          <w:i/>
        </w:rPr>
        <w:t>)</w:t>
      </w:r>
      <w:proofErr w:type="gramEnd"/>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2BECC1AC" w14:textId="77777777" w:rsidR="00C75CB3" w:rsidRPr="00580D89" w:rsidRDefault="00C75CB3" w:rsidP="00C75CB3">
      <w:pPr>
        <w:spacing w:line="288" w:lineRule="auto"/>
        <w:ind w:firstLine="284"/>
        <w:rPr>
          <w:rFonts w:asciiTheme="majorHAnsi" w:hAnsiTheme="majorHAnsi" w:cstheme="majorHAnsi"/>
          <w:i/>
          <w:iCs/>
          <w:sz w:val="26"/>
          <w:szCs w:val="26"/>
        </w:rPr>
      </w:pPr>
      <w:r w:rsidRPr="00580D89">
        <w:rPr>
          <w:rFonts w:asciiTheme="majorHAnsi" w:hAnsiTheme="majorHAnsi" w:cstheme="majorHAnsi"/>
          <w:i/>
          <w:iCs/>
          <w:sz w:val="26"/>
          <w:szCs w:val="26"/>
        </w:rPr>
        <w:t>Căn cứ Luật Doanh nghiệp số 59/2020/QH14 ngày 17 tháng 06 năm 2020;</w:t>
      </w:r>
    </w:p>
    <w:p w14:paraId="34CEA8CB" w14:textId="73683422" w:rsidR="00C75CB3" w:rsidRPr="00580D89" w:rsidRDefault="00C75CB3" w:rsidP="00C75CB3">
      <w:pPr>
        <w:pStyle w:val="BodyTextIndent2"/>
        <w:spacing w:line="288" w:lineRule="auto"/>
        <w:ind w:firstLine="0"/>
        <w:jc w:val="both"/>
        <w:rPr>
          <w:rFonts w:asciiTheme="majorHAnsi" w:hAnsiTheme="majorHAnsi" w:cstheme="majorHAnsi"/>
          <w:i/>
          <w:iCs/>
        </w:rPr>
      </w:pPr>
      <w:r w:rsidRPr="00580D89">
        <w:rPr>
          <w:rFonts w:asciiTheme="majorHAnsi" w:hAnsiTheme="majorHAnsi" w:cstheme="majorHAnsi"/>
          <w:i/>
          <w:iCs/>
        </w:rPr>
        <w:t xml:space="preserve">    Căn cứ vào Quyết định </w:t>
      </w:r>
      <w:r>
        <w:rPr>
          <w:rFonts w:asciiTheme="majorHAnsi" w:hAnsiTheme="majorHAnsi" w:cstheme="majorHAnsi"/>
          <w:i/>
          <w:iCs/>
        </w:rPr>
        <w:t xml:space="preserve">số ##QUYET_DINH_SO@@ ##DATE2@@ </w:t>
      </w:r>
      <w:r w:rsidRPr="00580D89">
        <w:rPr>
          <w:rFonts w:asciiTheme="majorHAnsi" w:hAnsiTheme="majorHAnsi" w:cstheme="majorHAnsi"/>
          <w:i/>
          <w:iCs/>
        </w:rPr>
        <w:t>của Tổng giám đốc Tập đoàn Xăng dầu Việt Nam về việc qui định giá bán lẻ xăng dầu;</w:t>
      </w:r>
    </w:p>
    <w:p w14:paraId="772E4E42" w14:textId="77777777" w:rsidR="00C75CB3" w:rsidRPr="00580D89" w:rsidRDefault="00C75CB3" w:rsidP="00C75CB3">
      <w:pPr>
        <w:pStyle w:val="BodyTextIndent2"/>
        <w:spacing w:line="288" w:lineRule="auto"/>
        <w:jc w:val="both"/>
        <w:rPr>
          <w:rFonts w:asciiTheme="majorHAnsi" w:hAnsiTheme="majorHAnsi" w:cstheme="majorHAnsi"/>
          <w:i/>
          <w:iCs/>
          <w:lang w:val="vi-VN"/>
        </w:rPr>
      </w:pPr>
      <w:r w:rsidRPr="00580D89">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467D2400" w14:textId="77777777" w:rsidR="00C75CB3" w:rsidRPr="00455E08" w:rsidRDefault="00C75CB3" w:rsidP="00C75CB3">
      <w:pPr>
        <w:spacing w:line="288" w:lineRule="auto"/>
        <w:ind w:firstLine="270"/>
        <w:jc w:val="both"/>
        <w:rPr>
          <w:rFonts w:asciiTheme="majorHAnsi" w:hAnsiTheme="majorHAnsi" w:cstheme="majorHAnsi"/>
          <w:i/>
          <w:iCs/>
          <w:sz w:val="26"/>
          <w:szCs w:val="26"/>
          <w:lang w:val="vi-VN"/>
        </w:rPr>
      </w:pPr>
      <w:r w:rsidRPr="00455E08">
        <w:rPr>
          <w:rFonts w:asciiTheme="majorHAnsi" w:hAnsiTheme="majorHAnsi" w:cstheme="majorHAnsi"/>
          <w:i/>
          <w:iCs/>
          <w:sz w:val="26"/>
          <w:szCs w:val="26"/>
          <w:lang w:val="vi-VN"/>
        </w:rPr>
        <w:t>Căn cứ vào hợp đồng ký kết giữa hai bên.</w:t>
      </w:r>
    </w:p>
    <w:p w14:paraId="4011FE05" w14:textId="18916761"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960114D" w14:textId="086D486E" w:rsidR="00291A8B" w:rsidRPr="00455E08"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lang w:val="vi-VN"/>
        </w:rPr>
      </w:pPr>
      <w:r w:rsidRPr="00AB7F71">
        <w:rPr>
          <w:rFonts w:asciiTheme="majorHAnsi" w:hAnsiTheme="majorHAnsi" w:cstheme="majorHAnsi"/>
          <w:lang w:val="vi-VN"/>
        </w:rPr>
        <w:t>##TABLE@@</w:t>
      </w:r>
    </w:p>
    <w:p w14:paraId="403EE847" w14:textId="2B0C1207"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r w:rsidR="00C75CB3">
        <w:rPr>
          <w:rFonts w:asciiTheme="majorHAnsi" w:hAnsiTheme="majorHAnsi" w:cstheme="majorHAnsi"/>
          <w:i/>
          <w:iCs/>
          <w:sz w:val="26"/>
          <w:szCs w:val="26"/>
        </w:rPr>
        <w:t xml:space="preserve"> </w:t>
      </w:r>
      <w:r w:rsidR="00C75CB3" w:rsidRPr="00455E08">
        <w:rPr>
          <w:rFonts w:asciiTheme="majorHAnsi" w:hAnsiTheme="majorHAnsi" w:cstheme="majorHAnsi"/>
          <w:i/>
          <w:iCs/>
          <w:sz w:val="26"/>
          <w:szCs w:val="26"/>
          <w:lang w:val="vi-VN"/>
        </w:rPr>
        <w:t>##CHIPHI@@</w:t>
      </w:r>
      <w:r w:rsidRPr="00537EBE">
        <w:rPr>
          <w:rFonts w:asciiTheme="majorHAnsi" w:hAnsiTheme="majorHAnsi" w:cstheme="majorHAnsi"/>
          <w:i/>
          <w:iCs/>
          <w:sz w:val="26"/>
          <w:szCs w:val="26"/>
        </w:rPr>
        <w:t>)</w:t>
      </w:r>
    </w:p>
    <w:p w14:paraId="16E8DD46" w14:textId="77777777" w:rsidR="00067413"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mua: Theo thỏa thuận tại hợp đồng</w:t>
      </w:r>
    </w:p>
    <w:p w14:paraId="7E7D763B" w14:textId="77777777" w:rsidR="00067413" w:rsidRPr="00537EBE"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9E69D2">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Default="00D11436" w:rsidP="000D25ED">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10082" w:type="dxa"/>
        <w:tblLook w:val="04A0" w:firstRow="1" w:lastRow="0" w:firstColumn="1" w:lastColumn="0" w:noHBand="0" w:noVBand="1"/>
      </w:tblPr>
      <w:tblGrid>
        <w:gridCol w:w="5041"/>
        <w:gridCol w:w="5041"/>
      </w:tblGrid>
      <w:tr w:rsidR="0044199C" w:rsidRPr="00537EBE" w14:paraId="17B5F6CF" w14:textId="77777777" w:rsidTr="004C51E4">
        <w:trPr>
          <w:trHeight w:val="1325"/>
        </w:trPr>
        <w:tc>
          <w:tcPr>
            <w:tcW w:w="5041" w:type="dxa"/>
            <w:shd w:val="clear" w:color="auto" w:fill="auto"/>
          </w:tcPr>
          <w:p w14:paraId="1F26CF93" w14:textId="6DA231DD" w:rsidR="0044199C" w:rsidRPr="00537EBE" w:rsidRDefault="004C51E4" w:rsidP="000D25ED">
            <w:pPr>
              <w:pStyle w:val="BodyTextIndent"/>
              <w:spacing w:line="288" w:lineRule="auto"/>
              <w:ind w:firstLine="0"/>
              <w:rPr>
                <w:rFonts w:asciiTheme="majorHAnsi" w:hAnsiTheme="majorHAnsi" w:cstheme="majorHAnsi"/>
                <w:lang w:val="vi-VN"/>
              </w:rPr>
            </w:pPr>
            <w:r>
              <w:rPr>
                <w:rFonts w:asciiTheme="majorHAnsi" w:hAnsiTheme="majorHAnsi" w:cstheme="majorHAnsi"/>
                <w:b/>
                <w:bCs/>
                <w:i/>
              </w:rPr>
              <w:t xml:space="preserve"> </w:t>
            </w:r>
            <w:r w:rsidR="0044199C" w:rsidRPr="00537EBE">
              <w:rPr>
                <w:rFonts w:asciiTheme="majorHAnsi" w:hAnsiTheme="majorHAnsi" w:cstheme="majorHAnsi"/>
                <w:b/>
                <w:bCs/>
                <w:i/>
              </w:rPr>
              <w:t xml:space="preserve">Nơi nhận:  </w:t>
            </w:r>
            <w:r w:rsidR="0044199C" w:rsidRPr="00537EBE">
              <w:rPr>
                <w:rFonts w:asciiTheme="majorHAnsi" w:hAnsiTheme="majorHAnsi" w:cstheme="majorHAnsi"/>
                <w:i/>
              </w:rPr>
              <w:t xml:space="preserve">      </w:t>
            </w:r>
            <w:r w:rsidR="0044199C" w:rsidRPr="00537EBE">
              <w:rPr>
                <w:rFonts w:asciiTheme="majorHAnsi" w:hAnsiTheme="majorHAnsi" w:cstheme="majorHAnsi"/>
                <w:lang w:val="vi-VN"/>
              </w:rPr>
              <w:t xml:space="preserve">                                     </w:t>
            </w:r>
          </w:p>
          <w:p w14:paraId="2EF5F90B" w14:textId="77777777" w:rsidR="0044199C" w:rsidRPr="00537EBE" w:rsidRDefault="0044199C" w:rsidP="000D25ED">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0D25ED">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0D25ED">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5041" w:type="dxa"/>
            <w:shd w:val="clear" w:color="auto" w:fill="auto"/>
          </w:tcPr>
          <w:p w14:paraId="5466113E" w14:textId="0B0D4F6D" w:rsidR="0044199C" w:rsidRPr="00537EBE" w:rsidRDefault="00C75CB3" w:rsidP="000D25ED">
            <w:pPr>
              <w:pStyle w:val="BodyTextIndent"/>
              <w:spacing w:line="288" w:lineRule="auto"/>
              <w:ind w:firstLine="0"/>
              <w:jc w:val="center"/>
              <w:rPr>
                <w:rFonts w:asciiTheme="majorHAnsi" w:hAnsiTheme="majorHAnsi" w:cstheme="majorHAnsi"/>
                <w:b/>
                <w:iCs/>
                <w:sz w:val="26"/>
                <w:szCs w:val="26"/>
                <w:lang w:val="en-US" w:eastAsia="en-US"/>
              </w:rPr>
            </w:pPr>
            <w:r w:rsidRPr="00C75CB3">
              <w:rPr>
                <w:rFonts w:asciiTheme="majorHAnsi" w:hAnsiTheme="majorHAnsi" w:cstheme="majorHAnsi"/>
                <w:b/>
                <w:iCs/>
                <w:sz w:val="26"/>
                <w:szCs w:val="26"/>
                <w:lang w:val="en-US" w:eastAsia="en-US"/>
              </w:rPr>
              <w:t>##DAI_DIEN@@</w:t>
            </w:r>
            <w:r w:rsidR="00455E08">
              <w:rPr>
                <w:rFonts w:asciiTheme="majorHAnsi" w:hAnsiTheme="majorHAnsi" w:cstheme="majorHAnsi"/>
                <w:b/>
                <w:iCs/>
                <w:sz w:val="26"/>
                <w:szCs w:val="26"/>
                <w:lang w:val="en-US" w:eastAsia="en-US"/>
              </w:rPr>
              <w:t xml:space="preserve"> </w:t>
            </w:r>
          </w:p>
          <w:p w14:paraId="6AB05734" w14:textId="18ACBC4D"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##NGUOI_DAI_DIEN@@</w:t>
            </w:r>
            <w:r w:rsidR="00455E08">
              <w:rPr>
                <w:rFonts w:asciiTheme="majorHAnsi" w:hAnsiTheme="majorHAnsi" w:cstheme="majorHAnsi"/>
                <w:b/>
                <w:bCs/>
                <w:sz w:val="26"/>
                <w:szCs w:val="26"/>
                <w:lang w:val="en-US"/>
              </w:rPr>
              <w:t xml:space="preserve"> </w:t>
            </w:r>
          </w:p>
          <w:p w14:paraId="0A0E6460" w14:textId="77777777" w:rsidR="0044199C" w:rsidRPr="00537EBE" w:rsidRDefault="0044199C" w:rsidP="000D25ED">
            <w:pPr>
              <w:pStyle w:val="BodyTextIndent"/>
              <w:spacing w:line="480" w:lineRule="auto"/>
              <w:ind w:firstLine="0"/>
              <w:rPr>
                <w:rFonts w:asciiTheme="majorHAnsi" w:hAnsiTheme="majorHAnsi" w:cstheme="majorHAnsi"/>
                <w:sz w:val="26"/>
                <w:szCs w:val="26"/>
              </w:rPr>
            </w:pPr>
          </w:p>
          <w:p w14:paraId="1816EA3C" w14:textId="77777777" w:rsidR="0044199C" w:rsidRPr="00537EBE" w:rsidRDefault="0044199C" w:rsidP="000D25ED">
            <w:pPr>
              <w:pStyle w:val="BodyTextIndent"/>
              <w:spacing w:line="288" w:lineRule="auto"/>
              <w:ind w:firstLine="0"/>
              <w:rPr>
                <w:rFonts w:asciiTheme="majorHAnsi" w:hAnsiTheme="majorHAnsi" w:cstheme="majorHAnsi"/>
                <w:sz w:val="26"/>
                <w:szCs w:val="26"/>
              </w:rPr>
            </w:pPr>
          </w:p>
          <w:p w14:paraId="4224C568" w14:textId="35C09630"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##TEN@@</w:t>
            </w:r>
            <w:r w:rsidR="00455E08">
              <w:rPr>
                <w:rFonts w:asciiTheme="majorHAnsi" w:hAnsiTheme="majorHAnsi" w:cstheme="majorHAnsi"/>
                <w:b/>
                <w:bCs/>
                <w:sz w:val="26"/>
                <w:szCs w:val="26"/>
                <w:lang w:val="en-US"/>
              </w:rPr>
              <w:t xml:space="preserve"> </w:t>
            </w:r>
          </w:p>
        </w:tc>
      </w:tr>
      <w:bookmarkEnd w:id="0"/>
    </w:tbl>
    <w:p w14:paraId="2F43A3D8" w14:textId="55150831" w:rsidR="00205510" w:rsidRPr="00537EBE" w:rsidRDefault="00205510" w:rsidP="004C51E4">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1ABA7" w14:textId="77777777" w:rsidR="00F862E9" w:rsidRDefault="00F862E9" w:rsidP="0045542D">
      <w:r>
        <w:separator/>
      </w:r>
    </w:p>
  </w:endnote>
  <w:endnote w:type="continuationSeparator" w:id="0">
    <w:p w14:paraId="6A3182FB" w14:textId="77777777" w:rsidR="00F862E9" w:rsidRDefault="00F862E9" w:rsidP="0045542D">
      <w:r>
        <w:continuationSeparator/>
      </w:r>
    </w:p>
  </w:endnote>
  <w:endnote w:type="continuationNotice" w:id="1">
    <w:p w14:paraId="6850090B" w14:textId="77777777" w:rsidR="00F862E9" w:rsidRDefault="00F8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76AF6" w14:textId="77777777" w:rsidR="00F862E9" w:rsidRDefault="00F862E9" w:rsidP="0045542D">
      <w:r>
        <w:separator/>
      </w:r>
    </w:p>
  </w:footnote>
  <w:footnote w:type="continuationSeparator" w:id="0">
    <w:p w14:paraId="6779A266" w14:textId="77777777" w:rsidR="00F862E9" w:rsidRDefault="00F862E9" w:rsidP="0045542D">
      <w:r>
        <w:continuationSeparator/>
      </w:r>
    </w:p>
  </w:footnote>
  <w:footnote w:type="continuationNotice" w:id="1">
    <w:p w14:paraId="0E846137" w14:textId="77777777" w:rsidR="00F862E9" w:rsidRDefault="00F862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413"/>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5E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E9E"/>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E2A"/>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0FA4"/>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8DD"/>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3E"/>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779"/>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8E"/>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4EE1"/>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DB7"/>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8AC"/>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08"/>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4FDE"/>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1E4"/>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4D1"/>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1EC"/>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99A"/>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7B3"/>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0B59"/>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4C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2C4"/>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9D2"/>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676"/>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6BA"/>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00E"/>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B3"/>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46E"/>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1A0"/>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685"/>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2E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1819</cp:revision>
  <cp:lastPrinted>2024-10-18T07:26:00Z</cp:lastPrinted>
  <dcterms:created xsi:type="dcterms:W3CDTF">2022-07-10T23:53:00Z</dcterms:created>
  <dcterms:modified xsi:type="dcterms:W3CDTF">2025-04-18T12:14:00Z</dcterms:modified>
</cp:coreProperties>
</file>