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D34" w:rsidRPr="00F37000" w:rsidRDefault="00E062E5" w:rsidP="00E062E5">
      <w:pPr>
        <w:jc w:val="center"/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37000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ГРУППА КОМПАНИЙ «</w:t>
      </w:r>
      <w:proofErr w:type="spellStart"/>
      <w:r w:rsidRPr="00F37000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BiCo</w:t>
      </w:r>
      <w:proofErr w:type="spellEnd"/>
      <w:r w:rsidRPr="00F37000"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»</w:t>
      </w:r>
    </w:p>
    <w:p w:rsidR="00E062E5" w:rsidRPr="00F37000" w:rsidRDefault="00E062E5" w:rsidP="00E062E5">
      <w:pPr>
        <w:jc w:val="center"/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:rsidR="00E062E5" w:rsidRPr="00F37000" w:rsidRDefault="00E062E5" w:rsidP="00E062E5">
      <w:pPr>
        <w:jc w:val="center"/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:rsidR="00E062E5" w:rsidRPr="00F37000" w:rsidRDefault="00E062E5" w:rsidP="00E062E5">
      <w:pPr>
        <w:jc w:val="center"/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:rsidR="00E062E5" w:rsidRPr="00F37000" w:rsidRDefault="00E062E5" w:rsidP="006A2BC2">
      <w:pPr>
        <w:rPr>
          <w:rStyle w:val="a3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:rsidR="00E062E5" w:rsidRPr="00F37000" w:rsidRDefault="00E062E5" w:rsidP="00E062E5">
      <w:pPr>
        <w:shd w:val="clear" w:color="auto" w:fill="FFFFFF"/>
        <w:spacing w:after="0" w:line="360" w:lineRule="atLeast"/>
        <w:jc w:val="righ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F3700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УТВЕРЖДАЮ</w:t>
      </w:r>
      <w:r w:rsidRPr="00E062E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Генеральный директор ГК «</w:t>
      </w:r>
      <w:proofErr w:type="spellStart"/>
      <w:r w:rsidRPr="00E062E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BiCo</w:t>
      </w:r>
      <w:proofErr w:type="spellEnd"/>
      <w:r w:rsidRPr="00E062E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»</w:t>
      </w:r>
      <w:r w:rsidRPr="00E062E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Д.Е. Антонов</w:t>
      </w:r>
    </w:p>
    <w:p w:rsidR="00E062E5" w:rsidRPr="00E062E5" w:rsidRDefault="00E062E5" w:rsidP="00E062E5">
      <w:pPr>
        <w:shd w:val="clear" w:color="auto" w:fill="FFFFFF"/>
        <w:spacing w:after="0" w:line="360" w:lineRule="atLeast"/>
        <w:jc w:val="righ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E062E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«03» февраля 2022 г</w:t>
      </w:r>
      <w:r w:rsidRPr="00E062E5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3F69EE" w:rsidRDefault="00E062E5" w:rsidP="00E062E5">
      <w:pPr>
        <w:jc w:val="center"/>
        <w:rPr>
          <w:rStyle w:val="a3"/>
          <w:rFonts w:ascii="Times New Roman" w:hAnsi="Times New Roman" w:cs="Times New Roman"/>
          <w:color w:val="0A0A0A"/>
          <w:shd w:val="clear" w:color="auto" w:fill="FFFFFF"/>
        </w:rPr>
      </w:pPr>
      <w:r w:rsidRPr="003F69EE">
        <w:rPr>
          <w:rStyle w:val="a3"/>
          <w:rFonts w:ascii="Times New Roman" w:hAnsi="Times New Roman" w:cs="Times New Roman"/>
          <w:color w:val="0A0A0A"/>
          <w:shd w:val="clear" w:color="auto" w:fill="FFFFFF"/>
          <w:lang w:val="en-US"/>
        </w:rPr>
        <w:t xml:space="preserve">OOO </w:t>
      </w:r>
      <w:r w:rsidRPr="003F69EE">
        <w:rPr>
          <w:rStyle w:val="a3"/>
          <w:rFonts w:ascii="Times New Roman" w:hAnsi="Times New Roman" w:cs="Times New Roman"/>
          <w:color w:val="0A0A0A"/>
          <w:shd w:val="clear" w:color="auto" w:fill="FFFFFF"/>
        </w:rPr>
        <w:t>«</w:t>
      </w:r>
      <w:proofErr w:type="spellStart"/>
      <w:r w:rsidRPr="003F69EE">
        <w:rPr>
          <w:rStyle w:val="a3"/>
          <w:rFonts w:ascii="Times New Roman" w:hAnsi="Times New Roman" w:cs="Times New Roman"/>
          <w:color w:val="0A0A0A"/>
          <w:shd w:val="clear" w:color="auto" w:fill="FFFFFF"/>
        </w:rPr>
        <w:t>BiCo</w:t>
      </w:r>
      <w:proofErr w:type="spellEnd"/>
      <w:r w:rsidRPr="003F69EE">
        <w:rPr>
          <w:rStyle w:val="a3"/>
          <w:rFonts w:ascii="Times New Roman" w:hAnsi="Times New Roman" w:cs="Times New Roman"/>
          <w:color w:val="0A0A0A"/>
          <w:shd w:val="clear" w:color="auto" w:fill="FFFFFF"/>
        </w:rPr>
        <w:t>»</w:t>
      </w: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jc w:val="center"/>
        <w:rPr>
          <w:rFonts w:ascii="Times New Roman" w:hAnsi="Times New Roman" w:cs="Times New Roman"/>
        </w:rPr>
      </w:pPr>
    </w:p>
    <w:p w:rsidR="00E062E5" w:rsidRPr="00F37000" w:rsidRDefault="00E062E5" w:rsidP="00E062E5">
      <w:pPr>
        <w:pStyle w:val="a4"/>
        <w:spacing w:line="360" w:lineRule="auto"/>
        <w:rPr>
          <w:szCs w:val="28"/>
        </w:rPr>
      </w:pPr>
      <w:r w:rsidRPr="00F37000">
        <w:rPr>
          <w:szCs w:val="28"/>
        </w:rPr>
        <w:fldChar w:fldCharType="begin"/>
      </w:r>
      <w:r w:rsidRPr="00F37000">
        <w:rPr>
          <w:szCs w:val="28"/>
        </w:rPr>
        <w:instrText xml:space="preserve"> COMMENTS  \* MERGEFORMAT </w:instrText>
      </w:r>
      <w:r w:rsidRPr="00F37000">
        <w:rPr>
          <w:szCs w:val="28"/>
        </w:rPr>
        <w:fldChar w:fldCharType="separate"/>
      </w:r>
      <w:r w:rsidRPr="00F37000">
        <w:rPr>
          <w:szCs w:val="28"/>
        </w:rPr>
        <w:t xml:space="preserve">Специализированная информационная система </w:t>
      </w:r>
    </w:p>
    <w:p w:rsidR="00E062E5" w:rsidRPr="00F37000" w:rsidRDefault="00E062E5" w:rsidP="00E062E5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000">
        <w:rPr>
          <w:rFonts w:ascii="Times New Roman" w:hAnsi="Times New Roman" w:cs="Times New Roman"/>
          <w:sz w:val="28"/>
          <w:szCs w:val="28"/>
        </w:rPr>
        <w:t>"</w:t>
      </w:r>
      <w:r w:rsidRPr="00F370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Система контроля доступа в отделы компании </w:t>
      </w:r>
      <w:r w:rsidRPr="00F37000">
        <w:rPr>
          <w:rFonts w:ascii="Times New Roman" w:hAnsi="Times New Roman" w:cs="Times New Roman"/>
          <w:sz w:val="28"/>
          <w:szCs w:val="28"/>
        </w:rPr>
        <w:t>"</w:t>
      </w:r>
      <w:r w:rsidRPr="00F37000">
        <w:rPr>
          <w:rFonts w:ascii="Times New Roman" w:hAnsi="Times New Roman" w:cs="Times New Roman"/>
          <w:sz w:val="28"/>
          <w:szCs w:val="28"/>
        </w:rPr>
        <w:fldChar w:fldCharType="end"/>
      </w:r>
    </w:p>
    <w:p w:rsidR="00E062E5" w:rsidRPr="00E062E5" w:rsidRDefault="00E062E5" w:rsidP="00E062E5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</w:pPr>
      <w:r w:rsidRPr="00F37000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  <w:t xml:space="preserve">Техническое задание </w:t>
      </w:r>
      <w:r w:rsidRPr="00E062E5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  <w:t>на создание автоматизированной системы</w:t>
      </w:r>
    </w:p>
    <w:p w:rsidR="00E062E5" w:rsidRDefault="00E062E5" w:rsidP="00E062E5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</w:pPr>
      <w:r w:rsidRPr="00F37000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  <w:t>(СКД «</w:t>
      </w:r>
      <w:proofErr w:type="spellStart"/>
      <w:r w:rsidRPr="00F37000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  <w:t>BiCo-Access</w:t>
      </w:r>
      <w:proofErr w:type="spellEnd"/>
      <w:r w:rsidRPr="00F37000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  <w:t>»)</w:t>
      </w:r>
    </w:p>
    <w:p w:rsidR="006A2BC2" w:rsidRDefault="006A2BC2" w:rsidP="00E062E5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</w:pPr>
    </w:p>
    <w:p w:rsidR="006A2BC2" w:rsidRDefault="006A2BC2" w:rsidP="00E062E5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</w:pPr>
      <w:bookmarkStart w:id="0" w:name="_GoBack"/>
      <w:bookmarkEnd w:id="0"/>
    </w:p>
    <w:p w:rsidR="00F37000" w:rsidRPr="00F37000" w:rsidRDefault="00F37000" w:rsidP="00E062E5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ru-RU"/>
        </w:rPr>
      </w:pPr>
    </w:p>
    <w:p w:rsidR="00E062E5" w:rsidRPr="00E062E5" w:rsidRDefault="00F37000" w:rsidP="00E062E5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</w:pPr>
      <w:r w:rsidRPr="00F37000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lastRenderedPageBreak/>
        <w:t>Содержание</w:t>
      </w:r>
    </w:p>
    <w:p w:rsidR="001E17AC" w:rsidRDefault="00F37000" w:rsidP="00F37000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</w:pPr>
      <w:r w:rsidRPr="001E17AC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1</w:t>
      </w:r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 xml:space="preserve"> </w:t>
      </w:r>
      <w:r w:rsidR="001E17AC" w:rsidRPr="001E17AC">
        <w:rPr>
          <w:rFonts w:ascii="Times New Roman" w:hAnsi="Times New Roman" w:cs="Times New Roman"/>
          <w:b/>
          <w:bCs/>
          <w:color w:val="0A0A0A"/>
          <w:sz w:val="18"/>
          <w:szCs w:val="18"/>
          <w:shd w:val="clear" w:color="auto" w:fill="FFFFFF"/>
        </w:rPr>
        <w:t>ОБЩИЕ СВЕДЕНИЯ…...</w:t>
      </w:r>
      <w:r w:rsidRPr="001E17AC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…………………………………………………………………………………………...</w:t>
      </w:r>
      <w:r w:rsidR="001E17AC" w:rsidRPr="001E17AC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...................</w:t>
      </w:r>
    </w:p>
    <w:p w:rsidR="001E17AC" w:rsidRPr="00F37000" w:rsidRDefault="001E17AC" w:rsidP="00F37000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</w:pPr>
    </w:p>
    <w:p w:rsidR="00F37000" w:rsidRPr="001E17AC" w:rsidRDefault="00F37000" w:rsidP="00F37000">
      <w:pPr>
        <w:pStyle w:val="a6"/>
        <w:numPr>
          <w:ilvl w:val="1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7A615B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ПОЛНОЕ НАИМЕНОВАНИЕ СИСТЕМЫ И ЕЕ УСЛОВНОЕ ОБОЗНАЧЕНИЕ…………………………….......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Полное наименование: Система контроля доступа в отделы компании ГК «</w:t>
      </w:r>
      <w:proofErr w:type="spellStart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BiCo</w:t>
      </w:r>
      <w:proofErr w:type="spellEnd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 xml:space="preserve">» 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Условное обозначение: </w:t>
      </w:r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СКД «</w:t>
      </w:r>
      <w:proofErr w:type="spellStart"/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BiCo-Access</w:t>
      </w:r>
      <w:proofErr w:type="spellEnd"/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»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.</w:t>
      </w:r>
    </w:p>
    <w:p w:rsidR="00F37000" w:rsidRPr="001E17AC" w:rsidRDefault="00F37000" w:rsidP="00F37000">
      <w:pPr>
        <w:pStyle w:val="a6"/>
        <w:numPr>
          <w:ilvl w:val="1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</w:pPr>
      <w:r w:rsidRPr="007A615B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НОМЕР ДОГОВОРА………………………………………………………………………………….………………………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Работа выполняется на основании внутреннего распоряжения (договора на разработку) </w:t>
      </w:r>
      <w:r w:rsidR="001E17AC"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№ 45/02-2022 от 03.02.2022</w:t>
      </w:r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г</w:t>
      </w:r>
    </w:p>
    <w:p w:rsidR="001E17AC" w:rsidRPr="001E17AC" w:rsidRDefault="00F37000" w:rsidP="00F37000">
      <w:pPr>
        <w:pStyle w:val="a6"/>
        <w:numPr>
          <w:ilvl w:val="1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7A615B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НАИМЕНОВАНИЕ ИСПОЛНИТЕЛЯ И ЗАКАЗЧИКА, ИХ РЕКВИЗИТЫ…………………………………………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</w:r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Заказчик: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 ГК «</w:t>
      </w:r>
      <w:proofErr w:type="spellStart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BiCo</w:t>
      </w:r>
      <w:proofErr w:type="spellEnd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» в лице Генерального директора Антонова Д.Е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Адрес: 123001, г. Москва, ул. Примерная, д. 10. ИНН 7701234567</w:t>
      </w:r>
    </w:p>
    <w:p w:rsidR="00F37000" w:rsidRPr="001E17AC" w:rsidRDefault="00F37000" w:rsidP="007A615B">
      <w:pPr>
        <w:pStyle w:val="a6"/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Исполнитель: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 </w:t>
      </w:r>
      <w:proofErr w:type="spellStart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Айти</w:t>
      </w:r>
      <w:proofErr w:type="spellEnd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 xml:space="preserve"> отдел ГК «</w:t>
      </w:r>
      <w:proofErr w:type="spellStart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BiCo</w:t>
      </w:r>
      <w:proofErr w:type="spellEnd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 xml:space="preserve">» (внутренняя </w:t>
      </w:r>
      <w:proofErr w:type="gramStart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разработка)…</w:t>
      </w:r>
      <w:proofErr w:type="gramEnd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……………………………………………………</w:t>
      </w:r>
      <w:r w:rsidR="001E17AC"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……</w:t>
      </w:r>
    </w:p>
    <w:p w:rsidR="001E17AC" w:rsidRPr="001E17AC" w:rsidRDefault="00F37000" w:rsidP="00F37000">
      <w:pPr>
        <w:pStyle w:val="a6"/>
        <w:numPr>
          <w:ilvl w:val="1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7A615B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ПЛАНОВЫЕ СРОКИ НАЧАЛА И ОКОНЧАНИЯ РАБОТЫ ПО СОЗДАНИЮ СИСТЕМЫ……………………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Срок начала работ: </w:t>
      </w:r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03.02.2022 г</w:t>
      </w:r>
      <w:r w:rsidR="001E17AC"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>.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Срок окончания работ: </w:t>
      </w:r>
      <w:r w:rsidRPr="001E17AC">
        <w:rPr>
          <w:rFonts w:ascii="Times New Roman" w:eastAsia="Times New Roman" w:hAnsi="Times New Roman" w:cs="Times New Roman"/>
          <w:bCs/>
          <w:color w:val="0A0A0A"/>
          <w:sz w:val="18"/>
          <w:szCs w:val="18"/>
          <w:lang w:eastAsia="ru-RU"/>
        </w:rPr>
        <w:t xml:space="preserve">25.04.2022 г. </w:t>
      </w:r>
    </w:p>
    <w:p w:rsidR="00F37000" w:rsidRPr="001E17AC" w:rsidRDefault="00F37000" w:rsidP="001E17AC">
      <w:pPr>
        <w:pStyle w:val="a6"/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 xml:space="preserve">(Общая продолжительность этапов обследования, закупки оборудования, монтажа и настройки </w:t>
      </w:r>
      <w:r w:rsidR="001E17AC"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 xml:space="preserve">составляет 60 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рабочих дней).</w:t>
      </w:r>
    </w:p>
    <w:p w:rsidR="001E17AC" w:rsidRPr="001E17AC" w:rsidRDefault="00F37000" w:rsidP="001E17AC">
      <w:pPr>
        <w:pStyle w:val="a6"/>
        <w:numPr>
          <w:ilvl w:val="1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7A615B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СВЕДЕНИЯ ОБ ИСТОЧНИКАХ И ПОРЯДКЕ ФИНАНСИРОВАНИЯ РАБОТ……………………………………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Источник финансирования — собственные средства ГК «</w:t>
      </w:r>
      <w:proofErr w:type="spellStart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BiCo</w:t>
      </w:r>
      <w:proofErr w:type="spellEnd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». Оплата оборудования производится по факту поставки, оплата работ исполнителя включена в ежемесячный фонд оплаты труда отдел</w:t>
      </w:r>
      <w:r w:rsid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а.</w:t>
      </w:r>
    </w:p>
    <w:p w:rsidR="00F37000" w:rsidRDefault="00F37000" w:rsidP="001E17AC">
      <w:pPr>
        <w:pStyle w:val="a6"/>
        <w:numPr>
          <w:ilvl w:val="1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7A615B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ПОРЯДОК ОФОРМЛЕНИЯ И ПРЕДЪЯВЛЕНИЯ РЕЗУЛЬТАТОВ РАБОТ………………………………………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Результаты работ предъявляются Заказчику в виде установленного оборудования и настроенного ПО. По завершении оформляется Акт ввода системы в эксплуатацию.</w:t>
      </w:r>
    </w:p>
    <w:p w:rsidR="001E17AC" w:rsidRDefault="001E17AC" w:rsidP="001E17AC">
      <w:pPr>
        <w:pStyle w:val="a6"/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</w:p>
    <w:p w:rsidR="001E17AC" w:rsidRPr="001E17AC" w:rsidRDefault="001E17AC" w:rsidP="001E17AC">
      <w:pPr>
        <w:pStyle w:val="a6"/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</w:p>
    <w:p w:rsidR="00F37000" w:rsidRDefault="001E17AC" w:rsidP="001E17AC">
      <w:pPr>
        <w:pStyle w:val="2"/>
        <w:numPr>
          <w:ilvl w:val="0"/>
          <w:numId w:val="1"/>
        </w:numPr>
        <w:tabs>
          <w:tab w:val="left" w:pos="1440"/>
          <w:tab w:val="right" w:leader="dot" w:pos="10195"/>
        </w:tabs>
        <w:rPr>
          <w:rFonts w:ascii="Times New Roman" w:hAnsi="Times New Roman"/>
          <w:b/>
          <w:bCs/>
          <w:color w:val="0A0A0A"/>
          <w:sz w:val="18"/>
          <w:szCs w:val="18"/>
          <w:shd w:val="clear" w:color="auto" w:fill="FFFFFF"/>
        </w:rPr>
      </w:pPr>
      <w:r w:rsidRPr="001E17AC">
        <w:rPr>
          <w:rFonts w:ascii="Times New Roman" w:hAnsi="Times New Roman"/>
          <w:b/>
          <w:bCs/>
          <w:color w:val="0A0A0A"/>
          <w:sz w:val="18"/>
          <w:szCs w:val="18"/>
          <w:shd w:val="clear" w:color="auto" w:fill="FFFFFF"/>
        </w:rPr>
        <w:t>НАЗНАЧЕНИЕ И ЦЕЛИ СОЗДАНИЯ СИСТЕМЫ</w:t>
      </w:r>
      <w:r>
        <w:rPr>
          <w:rFonts w:ascii="Times New Roman" w:hAnsi="Times New Roman"/>
          <w:b/>
          <w:bCs/>
          <w:color w:val="0A0A0A"/>
          <w:sz w:val="18"/>
          <w:szCs w:val="18"/>
          <w:shd w:val="clear" w:color="auto" w:fill="FFFFFF"/>
        </w:rPr>
        <w:t>………………………………………………………………………</w:t>
      </w:r>
    </w:p>
    <w:p w:rsidR="001E17AC" w:rsidRPr="001E17AC" w:rsidRDefault="001E17AC" w:rsidP="001E17A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1E17AC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2.1 НАЗНАЧЕНИЕ И ЦЕЛИ СИСТЕМЫ</w:t>
      </w:r>
      <w:r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……………………………………………………………………………………….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Система предназначена для автоматизированного управления доступом сотрудников и посетителей в офисные помещения отделов ГК «</w:t>
      </w:r>
      <w:proofErr w:type="spellStart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BiCo</w:t>
      </w:r>
      <w:proofErr w:type="spellEnd"/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».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</w:r>
      <w:r w:rsidRPr="001E17AC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Целями создания системы являются:</w:t>
      </w:r>
    </w:p>
    <w:p w:rsidR="001E17AC" w:rsidRPr="001E17AC" w:rsidRDefault="001E17AC" w:rsidP="001E17A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Повышение уровня безопасности за счет исключения несанкционированного проникновения посторонних лиц.</w:t>
      </w:r>
    </w:p>
    <w:p w:rsidR="001E17AC" w:rsidRPr="001E17AC" w:rsidRDefault="001E17AC" w:rsidP="001E17A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Организация учета рабочего времени (фиксация прихода/ухода сотрудников).</w:t>
      </w:r>
    </w:p>
    <w:p w:rsidR="001E17AC" w:rsidRPr="001E17AC" w:rsidRDefault="001E17AC" w:rsidP="001E17A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</w:pP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t>Дистанционное разграничение прав доступа в различные зоны офиса (например, серверную или бухгалтерию).</w:t>
      </w:r>
    </w:p>
    <w:p w:rsidR="001E17AC" w:rsidRPr="001E17AC" w:rsidRDefault="001E17AC" w:rsidP="001E17A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</w:pPr>
      <w:r w:rsidRPr="001E17AC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 xml:space="preserve">    </w:t>
      </w:r>
      <w:r w:rsidRPr="001E17AC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 xml:space="preserve"> ХАРАКТЕРИСТИКА ОБЪЕКТА АВТОМАТИЗАЦИИ</w:t>
      </w:r>
      <w:r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…………………………………………………………………</w:t>
      </w:r>
    </w:p>
    <w:p w:rsidR="00E062E5" w:rsidRPr="001E17AC" w:rsidRDefault="001E17AC" w:rsidP="001E17A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3.1</w:t>
      </w:r>
      <w:r w:rsidRPr="001E17AC"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 xml:space="preserve"> СВЕДЕНИЯ ОБ УСЛОВИЯХ ЭКСПЛУАТАЦИИ ОБЪЕКТА АВТОМАТИЗАЦИИ</w:t>
      </w:r>
      <w:r>
        <w:rPr>
          <w:rFonts w:ascii="Times New Roman" w:eastAsia="Times New Roman" w:hAnsi="Times New Roman" w:cs="Times New Roman"/>
          <w:b/>
          <w:bCs/>
          <w:color w:val="0A0A0A"/>
          <w:sz w:val="18"/>
          <w:szCs w:val="18"/>
          <w:lang w:eastAsia="ru-RU"/>
        </w:rPr>
        <w:t>………………………………...</w:t>
      </w:r>
      <w:r w:rsidRPr="001E17AC">
        <w:rPr>
          <w:rFonts w:ascii="Times New Roman" w:eastAsia="Times New Roman" w:hAnsi="Times New Roman" w:cs="Times New Roman"/>
          <w:color w:val="0A0A0A"/>
          <w:sz w:val="18"/>
          <w:szCs w:val="18"/>
          <w:lang w:eastAsia="ru-RU"/>
        </w:rPr>
        <w:br/>
        <w:t>Эксплуатация системы должна осуществляться в закрытых отапливаемых помещениях. Температурный режим: от +18°С до +25°С. Влажность</w:t>
      </w:r>
      <w:r w:rsidRPr="001E17AC">
        <w:rPr>
          <w:rFonts w:ascii="Arial" w:eastAsia="Times New Roman" w:hAnsi="Arial" w:cs="Arial"/>
          <w:color w:val="0A0A0A"/>
          <w:sz w:val="18"/>
          <w:szCs w:val="18"/>
          <w:lang w:eastAsia="ru-RU"/>
        </w:rPr>
        <w:t xml:space="preserve"> воздуха: не более 60%. Уровень запыленности должен соответствовать нормам для офисных помещений.</w:t>
      </w:r>
    </w:p>
    <w:sectPr w:rsidR="00E062E5" w:rsidRPr="001E1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B1FCD"/>
    <w:multiLevelType w:val="multilevel"/>
    <w:tmpl w:val="516020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70352DC"/>
    <w:multiLevelType w:val="multilevel"/>
    <w:tmpl w:val="E312B4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BD2"/>
    <w:rsid w:val="00196BD2"/>
    <w:rsid w:val="001E17AC"/>
    <w:rsid w:val="003F69EE"/>
    <w:rsid w:val="006A2BC2"/>
    <w:rsid w:val="007A615B"/>
    <w:rsid w:val="00800A3D"/>
    <w:rsid w:val="00890E80"/>
    <w:rsid w:val="00E062E5"/>
    <w:rsid w:val="00F3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20DF8"/>
  <w15:chartTrackingRefBased/>
  <w15:docId w15:val="{BEACF583-76CE-475C-A673-8B8B737C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62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062E5"/>
    <w:rPr>
      <w:b/>
      <w:bCs/>
    </w:rPr>
  </w:style>
  <w:style w:type="paragraph" w:customStyle="1" w:styleId="a4">
    <w:name w:val="Содержание"/>
    <w:basedOn w:val="a"/>
    <w:rsid w:val="00E062E5"/>
    <w:pPr>
      <w:spacing w:after="0" w:line="48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2">
    <w:name w:val="toc 2"/>
    <w:basedOn w:val="1"/>
    <w:next w:val="a"/>
    <w:autoRedefine/>
    <w:uiPriority w:val="39"/>
    <w:rsid w:val="00F37000"/>
    <w:pPr>
      <w:spacing w:after="0" w:line="480" w:lineRule="auto"/>
      <w:ind w:left="240" w:firstLine="567"/>
    </w:pPr>
    <w:rPr>
      <w:rFonts w:ascii="Calibri" w:eastAsia="Times New Roman" w:hAnsi="Calibri" w:cs="Times New Roman"/>
      <w:smallCaps/>
      <w:sz w:val="20"/>
      <w:szCs w:val="20"/>
      <w:lang w:eastAsia="ru-RU"/>
    </w:rPr>
  </w:style>
  <w:style w:type="character" w:styleId="a5">
    <w:name w:val="Hyperlink"/>
    <w:basedOn w:val="a0"/>
    <w:uiPriority w:val="99"/>
    <w:rsid w:val="00F37000"/>
    <w:rPr>
      <w:rFonts w:ascii="Arial" w:hAnsi="Arial"/>
      <w:color w:val="0000FF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F37000"/>
    <w:pPr>
      <w:spacing w:after="100"/>
    </w:pPr>
  </w:style>
  <w:style w:type="paragraph" w:styleId="a6">
    <w:name w:val="List Paragraph"/>
    <w:basedOn w:val="a"/>
    <w:uiPriority w:val="34"/>
    <w:qFormat/>
    <w:rsid w:val="00F37000"/>
    <w:pPr>
      <w:ind w:left="720"/>
      <w:contextualSpacing/>
    </w:pPr>
  </w:style>
  <w:style w:type="character" w:customStyle="1" w:styleId="t286pc">
    <w:name w:val="t286pc"/>
    <w:basedOn w:val="a0"/>
    <w:rsid w:val="001E1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2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6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Лехман Михаил Владимирович</dc:creator>
  <cp:keywords/>
  <dc:description/>
  <cp:lastModifiedBy>Лехман Михаил Владимирович</cp:lastModifiedBy>
  <cp:revision>5</cp:revision>
  <dcterms:created xsi:type="dcterms:W3CDTF">2026-03-30T07:27:00Z</dcterms:created>
  <dcterms:modified xsi:type="dcterms:W3CDTF">2026-03-30T08:04:00Z</dcterms:modified>
</cp:coreProperties>
</file>