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114EF" w14:textId="413BB79A" w:rsidR="00311504" w:rsidRPr="009E1758" w:rsidRDefault="005B3734">
      <w:pPr>
        <w:rPr>
          <w:rFonts w:ascii="Cambria Math" w:hAnsi="Cambria Math" w:cstheme="majorHAnsi"/>
        </w:rPr>
      </w:pPr>
      <w:r w:rsidRPr="009E1758">
        <w:rPr>
          <w:rFonts w:ascii="Cambria Math" w:hAnsi="Cambria Math" w:cstheme="majorHAnsi"/>
        </w:rPr>
        <w:tab/>
      </w:r>
      <w:r w:rsidR="00870D11" w:rsidRPr="009E1758">
        <w:rPr>
          <w:rFonts w:ascii="Cambria Math" w:hAnsi="Cambria Math" w:cstheme="majorHAnsi"/>
        </w:rPr>
        <w:t xml:space="preserve">Simulations of thermodynamic systems </w:t>
      </w:r>
      <w:r w:rsidR="00CF1733" w:rsidRPr="009E1758">
        <w:rPr>
          <w:rFonts w:ascii="Cambria Math" w:hAnsi="Cambria Math" w:cstheme="majorHAnsi"/>
        </w:rPr>
        <w:t xml:space="preserve">are only possible </w:t>
      </w:r>
      <w:r w:rsidR="001D3F32" w:rsidRPr="009E1758">
        <w:rPr>
          <w:rFonts w:ascii="Cambria Math" w:hAnsi="Cambria Math" w:cstheme="majorHAnsi"/>
        </w:rPr>
        <w:t>by using</w:t>
      </w:r>
      <w:r w:rsidR="00C356A6" w:rsidRPr="009E1758">
        <w:rPr>
          <w:rFonts w:ascii="Cambria Math" w:hAnsi="Cambria Math" w:cstheme="majorHAnsi"/>
        </w:rPr>
        <w:t xml:space="preserve"> assumptions and </w:t>
      </w:r>
      <w:r w:rsidR="0083501C" w:rsidRPr="009E1758">
        <w:rPr>
          <w:rFonts w:ascii="Cambria Math" w:hAnsi="Cambria Math" w:cstheme="majorHAnsi"/>
        </w:rPr>
        <w:t xml:space="preserve">techniques </w:t>
      </w:r>
      <w:r w:rsidR="001D3F32" w:rsidRPr="009E1758">
        <w:rPr>
          <w:rFonts w:ascii="Cambria Math" w:hAnsi="Cambria Math" w:cstheme="majorHAnsi"/>
        </w:rPr>
        <w:t xml:space="preserve">in </w:t>
      </w:r>
      <w:r w:rsidR="00AF557A" w:rsidRPr="009E1758">
        <w:rPr>
          <w:rFonts w:ascii="Cambria Math" w:hAnsi="Cambria Math" w:cstheme="majorHAnsi"/>
        </w:rPr>
        <w:t xml:space="preserve">Statistical Thermodynamics. </w:t>
      </w:r>
      <w:r w:rsidR="00E658B1" w:rsidRPr="009E1758">
        <w:rPr>
          <w:rFonts w:ascii="Cambria Math" w:hAnsi="Cambria Math" w:cstheme="majorHAnsi"/>
        </w:rPr>
        <w:t>“</w:t>
      </w:r>
      <w:r w:rsidR="006E05F3" w:rsidRPr="009E1758">
        <w:rPr>
          <w:rFonts w:ascii="Cambria Math" w:hAnsi="Cambria Math" w:cstheme="majorHAnsi"/>
        </w:rPr>
        <w:t>Statistical Thermodynamics</w:t>
      </w:r>
      <w:r w:rsidR="00E658B1" w:rsidRPr="009E1758">
        <w:rPr>
          <w:rFonts w:ascii="Cambria Math" w:hAnsi="Cambria Math" w:cstheme="majorHAnsi"/>
        </w:rPr>
        <w:t>”</w:t>
      </w:r>
      <w:r w:rsidR="006E05F3" w:rsidRPr="009E1758">
        <w:rPr>
          <w:rFonts w:ascii="Cambria Math" w:hAnsi="Cambria Math" w:cstheme="majorHAnsi"/>
        </w:rPr>
        <w:t xml:space="preserve"> is the field of study where macroscopic thermodynamic properties are </w:t>
      </w:r>
      <w:r w:rsidR="00A76EBF" w:rsidRPr="009E1758">
        <w:rPr>
          <w:rFonts w:ascii="Cambria Math" w:hAnsi="Cambria Math" w:cstheme="majorHAnsi"/>
        </w:rPr>
        <w:t>modeled</w:t>
      </w:r>
      <w:r w:rsidR="006E05F3" w:rsidRPr="009E1758">
        <w:rPr>
          <w:rFonts w:ascii="Cambria Math" w:hAnsi="Cambria Math" w:cstheme="majorHAnsi"/>
        </w:rPr>
        <w:t xml:space="preserve"> as </w:t>
      </w:r>
      <w:r w:rsidR="00735942" w:rsidRPr="009E1758">
        <w:rPr>
          <w:rFonts w:ascii="Cambria Math" w:hAnsi="Cambria Math" w:cstheme="majorHAnsi"/>
        </w:rPr>
        <w:t>the result of microscopic particle</w:t>
      </w:r>
      <w:r w:rsidR="00336E0F" w:rsidRPr="009E1758">
        <w:rPr>
          <w:rFonts w:ascii="Cambria Math" w:hAnsi="Cambria Math" w:cstheme="majorHAnsi"/>
        </w:rPr>
        <w:t xml:space="preserve">s’ </w:t>
      </w:r>
      <w:r w:rsidR="00D603FF" w:rsidRPr="009E1758">
        <w:rPr>
          <w:rFonts w:ascii="Cambria Math" w:hAnsi="Cambria Math" w:cstheme="majorHAnsi"/>
        </w:rPr>
        <w:t>mechanistic</w:t>
      </w:r>
      <w:r w:rsidR="00336E0F" w:rsidRPr="009E1758">
        <w:rPr>
          <w:rFonts w:ascii="Cambria Math" w:hAnsi="Cambria Math" w:cstheme="majorHAnsi"/>
        </w:rPr>
        <w:t xml:space="preserve"> behavior</w:t>
      </w:r>
      <w:r w:rsidR="00D603FF" w:rsidRPr="009E1758">
        <w:rPr>
          <w:rFonts w:ascii="Cambria Math" w:hAnsi="Cambria Math" w:cstheme="majorHAnsi"/>
        </w:rPr>
        <w:t xml:space="preserve"> and probability theory</w:t>
      </w:r>
      <w:r w:rsidR="00336E0F" w:rsidRPr="009E1758">
        <w:rPr>
          <w:rFonts w:ascii="Cambria Math" w:hAnsi="Cambria Math" w:cstheme="majorHAnsi"/>
        </w:rPr>
        <w:t>.</w:t>
      </w:r>
      <w:r w:rsidR="00D603FF" w:rsidRPr="009E1758">
        <w:rPr>
          <w:rFonts w:ascii="Cambria Math" w:hAnsi="Cambria Math" w:cstheme="majorHAnsi"/>
        </w:rPr>
        <w:t xml:space="preserve"> </w:t>
      </w:r>
      <w:r w:rsidR="00FB5138" w:rsidRPr="009E1758">
        <w:rPr>
          <w:rFonts w:ascii="Cambria Math" w:hAnsi="Cambria Math" w:cstheme="majorHAnsi"/>
        </w:rPr>
        <w:t xml:space="preserve">In </w:t>
      </w:r>
      <w:r w:rsidR="00E04F1C" w:rsidRPr="009E1758">
        <w:rPr>
          <w:rFonts w:ascii="Cambria Math" w:hAnsi="Cambria Math" w:cstheme="majorHAnsi"/>
        </w:rPr>
        <w:t xml:space="preserve">a </w:t>
      </w:r>
      <w:r w:rsidR="00FB5138" w:rsidRPr="009E1758">
        <w:rPr>
          <w:rFonts w:ascii="Cambria Math" w:hAnsi="Cambria Math" w:cstheme="majorHAnsi"/>
        </w:rPr>
        <w:t xml:space="preserve">more macroscopic </w:t>
      </w:r>
      <w:r w:rsidR="00DA7549" w:rsidRPr="009E1758">
        <w:rPr>
          <w:rFonts w:ascii="Cambria Math" w:hAnsi="Cambria Math" w:cstheme="majorHAnsi"/>
        </w:rPr>
        <w:t xml:space="preserve">approach of Thermodynamics, a non-ideal gas’s thermodynamic properties would be </w:t>
      </w:r>
      <w:r w:rsidR="00E04F1C" w:rsidRPr="009E1758">
        <w:rPr>
          <w:rFonts w:ascii="Cambria Math" w:hAnsi="Cambria Math" w:cstheme="majorHAnsi"/>
        </w:rPr>
        <w:t>modeled</w:t>
      </w:r>
      <w:r w:rsidR="001541FA" w:rsidRPr="009E1758">
        <w:rPr>
          <w:rFonts w:ascii="Cambria Math" w:hAnsi="Cambria Math" w:cstheme="majorHAnsi"/>
        </w:rPr>
        <w:t xml:space="preserve"> using an equation of state</w:t>
      </w:r>
      <w:r w:rsidR="00471DCF" w:rsidRPr="009E1758">
        <w:rPr>
          <w:rFonts w:ascii="Cambria Math" w:hAnsi="Cambria Math" w:cstheme="majorHAnsi"/>
        </w:rPr>
        <w:t xml:space="preserve"> determined by observing these properties </w:t>
      </w:r>
      <w:r w:rsidR="00E34B3C" w:rsidRPr="009E1758">
        <w:rPr>
          <w:rFonts w:ascii="Cambria Math" w:hAnsi="Cambria Math" w:cstheme="majorHAnsi"/>
        </w:rPr>
        <w:t>in the environment. A statistical thermodynamic approach</w:t>
      </w:r>
      <w:r w:rsidR="00E0017F" w:rsidRPr="009E1758">
        <w:rPr>
          <w:rFonts w:ascii="Cambria Math" w:hAnsi="Cambria Math" w:cstheme="majorHAnsi"/>
        </w:rPr>
        <w:t xml:space="preserve"> like the simulations in this paper</w:t>
      </w:r>
      <w:r w:rsidR="00E34B3C" w:rsidRPr="009E1758">
        <w:rPr>
          <w:rFonts w:ascii="Cambria Math" w:hAnsi="Cambria Math" w:cstheme="majorHAnsi"/>
        </w:rPr>
        <w:t xml:space="preserve"> would model individual gas particles</w:t>
      </w:r>
      <w:r w:rsidR="00457A01" w:rsidRPr="009E1758">
        <w:rPr>
          <w:rFonts w:ascii="Cambria Math" w:hAnsi="Cambria Math" w:cstheme="majorHAnsi"/>
        </w:rPr>
        <w:t xml:space="preserve"> by </w:t>
      </w:r>
      <w:r w:rsidR="00B21ABA" w:rsidRPr="009E1758">
        <w:rPr>
          <w:rFonts w:ascii="Cambria Math" w:hAnsi="Cambria Math" w:cstheme="majorHAnsi"/>
        </w:rPr>
        <w:t xml:space="preserve">aggregating their </w:t>
      </w:r>
      <w:r w:rsidR="0098026E" w:rsidRPr="009E1758">
        <w:rPr>
          <w:rFonts w:ascii="Cambria Math" w:hAnsi="Cambria Math" w:cstheme="majorHAnsi"/>
        </w:rPr>
        <w:t>classical and quantum mechanical equations of motion</w:t>
      </w:r>
      <w:r w:rsidR="0038248A" w:rsidRPr="009E1758">
        <w:rPr>
          <w:rFonts w:ascii="Cambria Math" w:hAnsi="Cambria Math" w:cstheme="majorHAnsi"/>
        </w:rPr>
        <w:t xml:space="preserve"> and determine macroscopic properties</w:t>
      </w:r>
      <w:r w:rsidR="007B1221" w:rsidRPr="009E1758">
        <w:rPr>
          <w:rFonts w:ascii="Cambria Math" w:hAnsi="Cambria Math" w:cstheme="majorHAnsi"/>
        </w:rPr>
        <w:t>.</w:t>
      </w:r>
    </w:p>
    <w:p w14:paraId="0437AE5C" w14:textId="7E9EF0C9" w:rsidR="00030E3F" w:rsidRPr="009E1758" w:rsidRDefault="0038248A">
      <w:pPr>
        <w:rPr>
          <w:rFonts w:ascii="Cambria Math" w:hAnsi="Cambria Math" w:cstheme="majorHAnsi"/>
        </w:rPr>
      </w:pPr>
      <w:r w:rsidRPr="009E1758">
        <w:rPr>
          <w:rFonts w:ascii="Cambria Math" w:hAnsi="Cambria Math" w:cstheme="majorHAnsi"/>
        </w:rPr>
        <w:tab/>
      </w:r>
      <w:r w:rsidR="008E37E0" w:rsidRPr="009E1758">
        <w:rPr>
          <w:rFonts w:ascii="Cambria Math" w:hAnsi="Cambria Math" w:cstheme="majorHAnsi"/>
        </w:rPr>
        <w:t>At any given moment,</w:t>
      </w:r>
      <w:r w:rsidR="004A03F6" w:rsidRPr="009E1758">
        <w:rPr>
          <w:rFonts w:ascii="Cambria Math" w:hAnsi="Cambria Math" w:cstheme="majorHAnsi"/>
        </w:rPr>
        <w:t xml:space="preserve"> hereafter referred to as a microstate,</w:t>
      </w:r>
      <w:r w:rsidR="008E37E0" w:rsidRPr="009E1758">
        <w:rPr>
          <w:rFonts w:ascii="Cambria Math" w:hAnsi="Cambria Math" w:cstheme="majorHAnsi"/>
        </w:rPr>
        <w:t xml:space="preserve"> a thermod</w:t>
      </w:r>
      <w:r w:rsidR="00E61B72" w:rsidRPr="009E1758">
        <w:rPr>
          <w:rFonts w:ascii="Cambria Math" w:hAnsi="Cambria Math" w:cstheme="majorHAnsi"/>
        </w:rPr>
        <w:t xml:space="preserve">ynamic system </w:t>
      </w:r>
      <w:r w:rsidR="00E86A47" w:rsidRPr="009E1758">
        <w:rPr>
          <w:rFonts w:ascii="Cambria Math" w:hAnsi="Cambria Math" w:cstheme="majorHAnsi"/>
        </w:rPr>
        <w:t>will have</w:t>
      </w:r>
      <w:r w:rsidR="00C437FF" w:rsidRPr="009E1758">
        <w:rPr>
          <w:rFonts w:ascii="Cambria Math" w:hAnsi="Cambria Math" w:cstheme="majorHAnsi"/>
        </w:rPr>
        <w:t xml:space="preserve"> thermodynamic properties </w:t>
      </w:r>
      <w:r w:rsidR="00AA09F7" w:rsidRPr="009E1758">
        <w:rPr>
          <w:rFonts w:ascii="Cambria Math" w:hAnsi="Cambria Math" w:cstheme="majorHAnsi"/>
        </w:rPr>
        <w:t>and</w:t>
      </w:r>
      <w:r w:rsidR="003D7B2D" w:rsidRPr="009E1758">
        <w:rPr>
          <w:rFonts w:ascii="Cambria Math" w:hAnsi="Cambria Math" w:cstheme="majorHAnsi"/>
        </w:rPr>
        <w:t xml:space="preserve"> discrete</w:t>
      </w:r>
      <w:r w:rsidR="00AA09F7" w:rsidRPr="009E1758">
        <w:rPr>
          <w:rFonts w:ascii="Cambria Math" w:hAnsi="Cambria Math" w:cstheme="majorHAnsi"/>
        </w:rPr>
        <w:t xml:space="preserve"> locations of the particles within it. </w:t>
      </w:r>
      <w:r w:rsidR="00FF3231" w:rsidRPr="009E1758">
        <w:rPr>
          <w:rFonts w:ascii="Cambria Math" w:hAnsi="Cambria Math" w:cstheme="majorHAnsi"/>
        </w:rPr>
        <w:t xml:space="preserve">One microstate is not </w:t>
      </w:r>
      <w:r w:rsidR="003D7B2D" w:rsidRPr="009E1758">
        <w:rPr>
          <w:rFonts w:ascii="Cambria Math" w:hAnsi="Cambria Math" w:cstheme="majorHAnsi"/>
        </w:rPr>
        <w:t>enough</w:t>
      </w:r>
      <w:r w:rsidR="00FF3231" w:rsidRPr="009E1758">
        <w:rPr>
          <w:rFonts w:ascii="Cambria Math" w:hAnsi="Cambria Math" w:cstheme="majorHAnsi"/>
        </w:rPr>
        <w:t xml:space="preserve"> to describe the behavior of an entire thermodynamic system </w:t>
      </w:r>
      <w:r w:rsidR="00CB672E" w:rsidRPr="009E1758">
        <w:rPr>
          <w:rFonts w:ascii="Cambria Math" w:hAnsi="Cambria Math" w:cstheme="majorHAnsi"/>
        </w:rPr>
        <w:t xml:space="preserve">as particles are always moving and </w:t>
      </w:r>
      <w:r w:rsidR="00EA5130" w:rsidRPr="009E1758">
        <w:rPr>
          <w:rFonts w:ascii="Cambria Math" w:hAnsi="Cambria Math" w:cstheme="majorHAnsi"/>
        </w:rPr>
        <w:t xml:space="preserve">some </w:t>
      </w:r>
      <w:r w:rsidR="003A67B1" w:rsidRPr="009E1758">
        <w:rPr>
          <w:rFonts w:ascii="Cambria Math" w:hAnsi="Cambria Math" w:cstheme="majorHAnsi"/>
        </w:rPr>
        <w:t>macroscopic properties are often allowed to change</w:t>
      </w:r>
      <w:r w:rsidR="00EA5130" w:rsidRPr="009E1758">
        <w:rPr>
          <w:rFonts w:ascii="Cambria Math" w:hAnsi="Cambria Math" w:cstheme="majorHAnsi"/>
        </w:rPr>
        <w:t>.</w:t>
      </w:r>
      <w:r w:rsidR="00B6557B" w:rsidRPr="009E1758">
        <w:rPr>
          <w:rFonts w:ascii="Cambria Math" w:hAnsi="Cambria Math" w:cstheme="majorHAnsi"/>
        </w:rPr>
        <w:t xml:space="preserve"> </w:t>
      </w:r>
      <w:r w:rsidR="007E0B40" w:rsidRPr="009E1758">
        <w:rPr>
          <w:rFonts w:ascii="Cambria Math" w:hAnsi="Cambria Math" w:cstheme="majorHAnsi"/>
        </w:rPr>
        <w:t xml:space="preserve">However, each property can be </w:t>
      </w:r>
      <w:r w:rsidR="001013DE" w:rsidRPr="009E1758">
        <w:rPr>
          <w:rFonts w:ascii="Cambria Math" w:hAnsi="Cambria Math" w:cstheme="majorHAnsi"/>
        </w:rPr>
        <w:t xml:space="preserve">determined by </w:t>
      </w:r>
      <w:r w:rsidR="00030E3F" w:rsidRPr="009E1758">
        <w:rPr>
          <w:rFonts w:ascii="Cambria Math" w:hAnsi="Cambria Math" w:cstheme="majorHAnsi"/>
        </w:rPr>
        <w:t>taking the average of that property across all possible microstates</w:t>
      </w:r>
      <w:r w:rsidR="00C27C9F" w:rsidRPr="009E1758">
        <w:rPr>
          <w:rFonts w:ascii="Cambria Math" w:hAnsi="Cambria Math" w:cstheme="majorHAnsi"/>
        </w:rPr>
        <w:t>, known as an ensemble,</w:t>
      </w:r>
      <w:r w:rsidR="00030E3F" w:rsidRPr="009E1758">
        <w:rPr>
          <w:rFonts w:ascii="Cambria Math" w:hAnsi="Cambria Math" w:cstheme="majorHAnsi"/>
        </w:rPr>
        <w:t xml:space="preserve"> weighted by the probability of that microstate occurring in nature. </w:t>
      </w:r>
    </w:p>
    <w:p w14:paraId="37722A67" w14:textId="0A0BB522" w:rsidR="0038248A" w:rsidRPr="009E1758" w:rsidRDefault="001C5F86">
      <w:pPr>
        <w:rPr>
          <w:rFonts w:ascii="Cambria Math" w:eastAsiaTheme="minorEastAsia" w:hAnsi="Cambria Math" w:cstheme="majorHAnsi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A</m:t>
              </m:r>
            </m:e>
          </m:d>
          <m:r>
            <w:rPr>
              <w:rFonts w:ascii="Cambria Math" w:hAnsi="Cambria Math" w:cstheme="majorHAnsi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o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o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o</m:t>
              </m:r>
            </m:sub>
          </m:sSub>
        </m:oMath>
      </m:oMathPara>
    </w:p>
    <w:p w14:paraId="7E309045" w14:textId="09A8CA80" w:rsidR="00BF399F" w:rsidRPr="009E1758" w:rsidRDefault="00BF399F">
      <w:pPr>
        <w:rPr>
          <w:rFonts w:ascii="Cambria Math" w:eastAsiaTheme="minorEastAsia" w:hAnsi="Cambria Math" w:cstheme="majorHAnsi"/>
        </w:rPr>
      </w:pPr>
      <w:r w:rsidRPr="009E1758">
        <w:rPr>
          <w:rFonts w:ascii="Cambria Math" w:eastAsiaTheme="minorEastAsia" w:hAnsi="Cambria Math" w:cstheme="majorHAnsi"/>
        </w:rPr>
        <w:t>Where</w:t>
      </w:r>
      <w:r w:rsidR="00F47CE1" w:rsidRPr="009E1758">
        <w:rPr>
          <w:rFonts w:ascii="Cambria Math" w:eastAsiaTheme="minorEastAsia" w:hAnsi="Cambria Math" w:cstheme="majorHAnsi"/>
        </w:rPr>
        <w:t>:</w:t>
      </w:r>
    </w:p>
    <w:p w14:paraId="2B6D5536" w14:textId="43D38056" w:rsidR="00F47CE1" w:rsidRPr="009E1758" w:rsidRDefault="001C5F86">
      <w:pPr>
        <w:rPr>
          <w:rFonts w:ascii="Cambria Math" w:eastAsiaTheme="minorEastAsia" w:hAnsi="Cambria Math" w:cstheme="majorHAnsi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A</m:t>
              </m:r>
            </m:e>
          </m:d>
          <m:r>
            <w:rPr>
              <w:rFonts w:ascii="Cambria Math" w:hAnsi="Cambria Math" w:cstheme="majorHAnsi"/>
            </w:rPr>
            <m:t>≡The average property of the thermodynamic system</m:t>
          </m:r>
        </m:oMath>
      </m:oMathPara>
    </w:p>
    <w:p w14:paraId="23EF4301" w14:textId="3732A2B6" w:rsidR="009F1434" w:rsidRPr="009E1758" w:rsidRDefault="001C5F86">
      <w:pPr>
        <w:rPr>
          <w:rFonts w:ascii="Cambria Math" w:eastAsiaTheme="minorEastAsia" w:hAnsi="Cambria Math" w:cs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o</m:t>
              </m:r>
            </m:sub>
          </m:sSub>
          <m:r>
            <w:rPr>
              <w:rFonts w:ascii="Cambria Math" w:eastAsiaTheme="minorEastAsia" w:hAnsi="Cambria Math" w:cstheme="majorHAnsi"/>
            </w:rPr>
            <m:t>≡The property at microstate "o"</m:t>
          </m:r>
        </m:oMath>
      </m:oMathPara>
    </w:p>
    <w:p w14:paraId="07A15FF2" w14:textId="2BF7CE7D" w:rsidR="00870321" w:rsidRPr="009E1758" w:rsidRDefault="001C5F86">
      <w:pPr>
        <w:rPr>
          <w:rFonts w:ascii="Cambria Math" w:eastAsiaTheme="minorEastAsia" w:hAnsi="Cambria Math" w:cs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o</m:t>
              </m:r>
            </m:sub>
          </m:sSub>
          <m:r>
            <w:rPr>
              <w:rFonts w:ascii="Cambria Math" w:eastAsiaTheme="minorEastAsia" w:hAnsi="Cambria Math" w:cstheme="majorHAnsi"/>
            </w:rPr>
            <m:t>≡The probability of microstate "o" occurring</m:t>
          </m:r>
        </m:oMath>
      </m:oMathPara>
    </w:p>
    <w:p w14:paraId="036D298C" w14:textId="77777777" w:rsidR="00C77FF4" w:rsidRPr="009E1758" w:rsidRDefault="008B686C">
      <w:pPr>
        <w:rPr>
          <w:rFonts w:ascii="Cambria Math" w:hAnsi="Cambria Math" w:cstheme="majorHAnsi"/>
        </w:rPr>
      </w:pPr>
      <w:r w:rsidRPr="009E1758">
        <w:rPr>
          <w:rFonts w:ascii="Cambria Math" w:hAnsi="Cambria Math" w:cstheme="majorHAnsi"/>
        </w:rPr>
        <w:tab/>
      </w:r>
    </w:p>
    <w:p w14:paraId="2E538F10" w14:textId="736D305B" w:rsidR="001D0F5E" w:rsidRPr="009E1758" w:rsidRDefault="00710311" w:rsidP="00EE1D72">
      <w:pPr>
        <w:ind w:firstLine="720"/>
        <w:rPr>
          <w:rFonts w:ascii="Cambria Math" w:eastAsiaTheme="minorEastAsia" w:hAnsi="Cambria Math" w:cstheme="majorHAnsi"/>
        </w:rPr>
      </w:pPr>
      <w:r w:rsidRPr="009E1758">
        <w:rPr>
          <w:rFonts w:ascii="Cambria Math" w:hAnsi="Cambria Math" w:cstheme="majorHAnsi"/>
        </w:rPr>
        <w:t>Often</w:t>
      </w:r>
      <w:r w:rsidR="008A6483" w:rsidRPr="009E1758">
        <w:rPr>
          <w:rFonts w:ascii="Cambria Math" w:hAnsi="Cambria Math" w:cstheme="majorHAnsi"/>
        </w:rPr>
        <w:t xml:space="preserve"> thermodynamic systems are described by</w:t>
      </w:r>
      <w:r w:rsidR="00852362" w:rsidRPr="009E1758">
        <w:rPr>
          <w:rFonts w:ascii="Cambria Math" w:hAnsi="Cambria Math" w:cstheme="majorHAnsi"/>
        </w:rPr>
        <w:t xml:space="preserve"> what properties are </w:t>
      </w:r>
      <w:r w:rsidR="00CD48D1" w:rsidRPr="009E1758">
        <w:rPr>
          <w:rFonts w:ascii="Cambria Math" w:hAnsi="Cambria Math" w:cstheme="majorHAnsi"/>
        </w:rPr>
        <w:t>forced to be constant</w:t>
      </w:r>
      <w:r w:rsidR="001E158A" w:rsidRPr="009E1758">
        <w:rPr>
          <w:rFonts w:ascii="Cambria Math" w:hAnsi="Cambria Math" w:cstheme="majorHAnsi"/>
        </w:rPr>
        <w:t xml:space="preserve"> and what properties </w:t>
      </w:r>
      <w:r w:rsidR="00CE1FA9" w:rsidRPr="009E1758">
        <w:rPr>
          <w:rFonts w:ascii="Cambria Math" w:hAnsi="Cambria Math" w:cstheme="majorHAnsi"/>
        </w:rPr>
        <w:t>can</w:t>
      </w:r>
      <w:r w:rsidR="001E158A" w:rsidRPr="009E1758">
        <w:rPr>
          <w:rFonts w:ascii="Cambria Math" w:hAnsi="Cambria Math" w:cstheme="majorHAnsi"/>
        </w:rPr>
        <w:t xml:space="preserve"> change. </w:t>
      </w:r>
      <w:r w:rsidR="006219F7" w:rsidRPr="009E1758">
        <w:rPr>
          <w:rFonts w:ascii="Cambria Math" w:hAnsi="Cambria Math" w:cstheme="majorHAnsi"/>
        </w:rPr>
        <w:t>For example, an adsorption system</w:t>
      </w:r>
      <w:r w:rsidR="00120D24" w:rsidRPr="009E1758">
        <w:rPr>
          <w:rFonts w:ascii="Cambria Math" w:hAnsi="Cambria Math" w:cstheme="majorHAnsi"/>
        </w:rPr>
        <w:t xml:space="preserve"> </w:t>
      </w:r>
      <w:r w:rsidR="005B5D46" w:rsidRPr="009E1758">
        <w:rPr>
          <w:rFonts w:ascii="Cambria Math" w:hAnsi="Cambria Math" w:cstheme="majorHAnsi"/>
        </w:rPr>
        <w:t xml:space="preserve">is focused on the </w:t>
      </w:r>
      <w:proofErr w:type="gramStart"/>
      <w:r w:rsidR="00075BDE" w:rsidRPr="009E1758">
        <w:rPr>
          <w:rFonts w:ascii="Cambria Math" w:hAnsi="Cambria Math" w:cstheme="majorHAnsi"/>
        </w:rPr>
        <w:t>amount</w:t>
      </w:r>
      <w:proofErr w:type="gramEnd"/>
      <w:r w:rsidR="005B5D46" w:rsidRPr="009E1758">
        <w:rPr>
          <w:rFonts w:ascii="Cambria Math" w:hAnsi="Cambria Math" w:cstheme="majorHAnsi"/>
        </w:rPr>
        <w:t xml:space="preserve"> of particles moving in and out of the </w:t>
      </w:r>
      <w:r w:rsidR="0058212A" w:rsidRPr="009E1758">
        <w:rPr>
          <w:rFonts w:ascii="Cambria Math" w:hAnsi="Cambria Math" w:cstheme="majorHAnsi"/>
        </w:rPr>
        <w:t>system while</w:t>
      </w:r>
      <w:r w:rsidR="001F018B" w:rsidRPr="009E1758">
        <w:rPr>
          <w:rFonts w:ascii="Cambria Math" w:hAnsi="Cambria Math" w:cstheme="majorHAnsi"/>
        </w:rPr>
        <w:t xml:space="preserve"> </w:t>
      </w:r>
      <w:r w:rsidR="00BF0F40" w:rsidRPr="009E1758">
        <w:rPr>
          <w:rFonts w:ascii="Cambria Math" w:hAnsi="Cambria Math" w:cstheme="majorHAnsi"/>
        </w:rPr>
        <w:t xml:space="preserve">the layout of the surface being adsorbed to is held constant. </w:t>
      </w:r>
      <w:r w:rsidR="0058212A" w:rsidRPr="009E1758">
        <w:rPr>
          <w:rFonts w:ascii="Cambria Math" w:hAnsi="Cambria Math" w:cstheme="majorHAnsi"/>
        </w:rPr>
        <w:t xml:space="preserve"> </w:t>
      </w:r>
      <w:r w:rsidR="00A8767B" w:rsidRPr="009E1758">
        <w:rPr>
          <w:rFonts w:ascii="Cambria Math" w:hAnsi="Cambria Math" w:cstheme="majorHAnsi"/>
        </w:rPr>
        <w:t>These assumptions restrict the number of possible microstates</w:t>
      </w:r>
      <w:r w:rsidR="006219F7" w:rsidRPr="009E1758">
        <w:rPr>
          <w:rFonts w:ascii="Cambria Math" w:hAnsi="Cambria Math" w:cstheme="majorHAnsi"/>
        </w:rPr>
        <w:t xml:space="preserve"> into ones that match</w:t>
      </w:r>
      <w:r w:rsidR="00B40E5C" w:rsidRPr="009E1758">
        <w:rPr>
          <w:rFonts w:ascii="Cambria Math" w:hAnsi="Cambria Math" w:cstheme="majorHAnsi"/>
        </w:rPr>
        <w:t xml:space="preserve"> this assumption.</w:t>
      </w:r>
      <w:r w:rsidR="00010178" w:rsidRPr="009E1758">
        <w:rPr>
          <w:rFonts w:ascii="Cambria Math" w:hAnsi="Cambria Math" w:cstheme="majorHAnsi"/>
        </w:rPr>
        <w:t xml:space="preserve"> While still infinite, the number of microstates and the way their thermodynamic properties are described </w:t>
      </w:r>
      <w:r w:rsidR="00F22C19" w:rsidRPr="009E1758">
        <w:rPr>
          <w:rFonts w:ascii="Cambria Math" w:hAnsi="Cambria Math" w:cstheme="majorHAnsi"/>
        </w:rPr>
        <w:t>become more manageable.</w:t>
      </w:r>
      <w:r w:rsidR="00EE1D72" w:rsidRPr="009E1758">
        <w:rPr>
          <w:rFonts w:ascii="Cambria Math" w:hAnsi="Cambria Math" w:cstheme="majorHAnsi"/>
        </w:rPr>
        <w:t xml:space="preserve"> For this study, the Grand Canonical Ensemble is used, which </w:t>
      </w:r>
      <w:r w:rsidR="00DF16A9" w:rsidRPr="009E1758">
        <w:rPr>
          <w:rFonts w:ascii="Cambria Math" w:hAnsi="Cambria Math" w:cstheme="majorHAnsi"/>
        </w:rPr>
        <w:t xml:space="preserve">keeps Volume </w:t>
      </w:r>
      <m:oMath>
        <m:r>
          <w:rPr>
            <w:rFonts w:ascii="Cambria Math" w:hAnsi="Cambria Math" w:cstheme="majorHAnsi"/>
          </w:rPr>
          <m:t>V</m:t>
        </m:r>
      </m:oMath>
      <w:r w:rsidR="00DF16A9" w:rsidRPr="009E1758">
        <w:rPr>
          <w:rFonts w:ascii="Cambria Math" w:hAnsi="Cambria Math" w:cstheme="majorHAnsi"/>
        </w:rPr>
        <w:t xml:space="preserve">, Temperature </w:t>
      </w:r>
      <m:oMath>
        <m:r>
          <w:rPr>
            <w:rFonts w:ascii="Cambria Math" w:hAnsi="Cambria Math" w:cstheme="majorHAnsi"/>
          </w:rPr>
          <m:t>T</m:t>
        </m:r>
      </m:oMath>
      <w:r w:rsidR="00DF16A9" w:rsidRPr="009E1758">
        <w:rPr>
          <w:rFonts w:ascii="Cambria Math" w:hAnsi="Cambria Math" w:cstheme="majorHAnsi"/>
        </w:rPr>
        <w:t xml:space="preserve">, and Chemical Potential </w:t>
      </w:r>
      <m:oMath>
        <m:r>
          <w:rPr>
            <w:rFonts w:ascii="Cambria Math" w:hAnsi="Cambria Math" w:cstheme="majorHAnsi"/>
          </w:rPr>
          <m:t>μ</m:t>
        </m:r>
      </m:oMath>
      <w:r w:rsidR="00DF16A9" w:rsidRPr="009E1758">
        <w:rPr>
          <w:rFonts w:ascii="Cambria Math" w:eastAsiaTheme="minorEastAsia" w:hAnsi="Cambria Math" w:cstheme="majorHAnsi"/>
        </w:rPr>
        <w:t xml:space="preserve"> constant</w:t>
      </w:r>
      <w:r w:rsidR="00443364" w:rsidRPr="009E1758">
        <w:rPr>
          <w:rFonts w:ascii="Cambria Math" w:eastAsiaTheme="minorEastAsia" w:hAnsi="Cambria Math" w:cstheme="majorHAnsi"/>
        </w:rPr>
        <w:t xml:space="preserve"> while notably allowing for the number of particles </w:t>
      </w:r>
      <m:oMath>
        <m:r>
          <w:rPr>
            <w:rFonts w:ascii="Cambria Math" w:eastAsiaTheme="minorEastAsia" w:hAnsi="Cambria Math" w:cstheme="majorHAnsi"/>
          </w:rPr>
          <m:t>N</m:t>
        </m:r>
      </m:oMath>
      <w:r w:rsidR="00443364" w:rsidRPr="009E1758">
        <w:rPr>
          <w:rFonts w:ascii="Cambria Math" w:eastAsiaTheme="minorEastAsia" w:hAnsi="Cambria Math" w:cstheme="majorHAnsi"/>
        </w:rPr>
        <w:t xml:space="preserve"> to change.</w:t>
      </w:r>
    </w:p>
    <w:p w14:paraId="1DE65C01" w14:textId="77777777" w:rsidR="007400D8" w:rsidRPr="009E1758" w:rsidRDefault="00D326DD" w:rsidP="003A43AA">
      <w:pPr>
        <w:rPr>
          <w:rFonts w:ascii="Cambria Math" w:eastAsiaTheme="minorEastAsia" w:hAnsi="Cambria Math" w:cstheme="majorHAnsi"/>
        </w:rPr>
      </w:pPr>
      <w:r w:rsidRPr="009E1758">
        <w:rPr>
          <w:rFonts w:ascii="Cambria Math" w:eastAsiaTheme="minorEastAsia" w:hAnsi="Cambria Math" w:cstheme="majorHAnsi"/>
        </w:rPr>
        <w:tab/>
        <w:t xml:space="preserve">To define a Volume </w:t>
      </w:r>
      <m:oMath>
        <m:r>
          <w:rPr>
            <w:rFonts w:ascii="Cambria Math" w:eastAsiaTheme="minorEastAsia" w:hAnsi="Cambria Math" w:cstheme="majorHAnsi"/>
          </w:rPr>
          <m:t>V</m:t>
        </m:r>
      </m:oMath>
      <w:r w:rsidRPr="009E1758">
        <w:rPr>
          <w:rFonts w:ascii="Cambria Math" w:eastAsiaTheme="minorEastAsia" w:hAnsi="Cambria Math" w:cstheme="majorHAnsi"/>
        </w:rPr>
        <w:t xml:space="preserve"> for </w:t>
      </w:r>
      <w:r w:rsidR="00325A59" w:rsidRPr="009E1758">
        <w:rPr>
          <w:rFonts w:ascii="Cambria Math" w:eastAsiaTheme="minorEastAsia" w:hAnsi="Cambria Math" w:cstheme="majorHAnsi"/>
        </w:rPr>
        <w:t xml:space="preserve">a given system, it is often helpful for simulations to instead define a small but representative chunk </w:t>
      </w:r>
      <w:r w:rsidR="003A204A" w:rsidRPr="009E1758">
        <w:rPr>
          <w:rFonts w:ascii="Cambria Math" w:eastAsiaTheme="minorEastAsia" w:hAnsi="Cambria Math" w:cstheme="majorHAnsi"/>
        </w:rPr>
        <w:t>of the system</w:t>
      </w:r>
      <w:r w:rsidR="00E658B1" w:rsidRPr="009E1758">
        <w:rPr>
          <w:rFonts w:ascii="Cambria Math" w:eastAsiaTheme="minorEastAsia" w:hAnsi="Cambria Math" w:cstheme="majorHAnsi"/>
        </w:rPr>
        <w:t xml:space="preserve"> known as a “unit cell.”</w:t>
      </w:r>
      <w:r w:rsidR="008F12EE" w:rsidRPr="009E1758">
        <w:rPr>
          <w:rFonts w:ascii="Cambria Math" w:eastAsiaTheme="minorEastAsia" w:hAnsi="Cambria Math" w:cstheme="majorHAnsi"/>
        </w:rPr>
        <w:t xml:space="preserve"> </w:t>
      </w:r>
    </w:p>
    <w:p w14:paraId="0B9DC3D1" w14:textId="413ECD0A" w:rsidR="007400D8" w:rsidRPr="009E1758" w:rsidRDefault="0082283D" w:rsidP="0082283D">
      <w:pPr>
        <w:jc w:val="center"/>
        <w:rPr>
          <w:rFonts w:ascii="Cambria Math" w:eastAsiaTheme="minorEastAsia" w:hAnsi="Cambria Math" w:cstheme="majorHAnsi"/>
        </w:rPr>
      </w:pPr>
      <w:r w:rsidRPr="009E1758">
        <w:rPr>
          <w:rFonts w:ascii="Cambria Math" w:eastAsiaTheme="minorEastAsia" w:hAnsi="Cambria Math" w:cstheme="majorHAnsi"/>
        </w:rPr>
        <w:t>[Diagram of unit cell]</w:t>
      </w:r>
    </w:p>
    <w:p w14:paraId="62DD2E2A" w14:textId="378535FF" w:rsidR="003A43AA" w:rsidRPr="009E1758" w:rsidRDefault="001657C5" w:rsidP="003A43AA">
      <w:pPr>
        <w:rPr>
          <w:rFonts w:ascii="Cambria Math" w:eastAsiaTheme="minorEastAsia" w:hAnsi="Cambria Math" w:cstheme="majorHAnsi"/>
        </w:rPr>
      </w:pPr>
      <w:r w:rsidRPr="009E1758">
        <w:rPr>
          <w:rFonts w:ascii="Cambria Math" w:eastAsiaTheme="minorEastAsia" w:hAnsi="Cambria Math" w:cstheme="majorHAnsi"/>
        </w:rPr>
        <w:t xml:space="preserve">This unit cell is periodic in two dimensions for a surface, and three dimensions for </w:t>
      </w:r>
      <w:r w:rsidR="00DB2411" w:rsidRPr="009E1758">
        <w:rPr>
          <w:rFonts w:ascii="Cambria Math" w:eastAsiaTheme="minorEastAsia" w:hAnsi="Cambria Math" w:cstheme="majorHAnsi"/>
        </w:rPr>
        <w:t xml:space="preserve">a bulk fluid or lattice. </w:t>
      </w:r>
      <w:r w:rsidR="007C0F50" w:rsidRPr="009E1758">
        <w:rPr>
          <w:rFonts w:ascii="Cambria Math" w:eastAsiaTheme="minorEastAsia" w:hAnsi="Cambria Math" w:cstheme="majorHAnsi"/>
        </w:rPr>
        <w:t xml:space="preserve"> </w:t>
      </w:r>
      <w:r w:rsidR="000D0F4B" w:rsidRPr="009E1758">
        <w:rPr>
          <w:rFonts w:ascii="Cambria Math" w:eastAsiaTheme="minorEastAsia" w:hAnsi="Cambria Math" w:cstheme="majorHAnsi"/>
        </w:rPr>
        <w:t xml:space="preserve">Intrinsic properties like Pressure and Mole fraction can be </w:t>
      </w:r>
      <w:r w:rsidR="007D48C3" w:rsidRPr="009E1758">
        <w:rPr>
          <w:rFonts w:ascii="Cambria Math" w:eastAsiaTheme="minorEastAsia" w:hAnsi="Cambria Math" w:cstheme="majorHAnsi"/>
        </w:rPr>
        <w:t xml:space="preserve">calculated directly from this unit cell. Extrinsic properties like </w:t>
      </w:r>
      <w:r w:rsidR="007323A9" w:rsidRPr="009E1758">
        <w:rPr>
          <w:rFonts w:ascii="Cambria Math" w:eastAsiaTheme="minorEastAsia" w:hAnsi="Cambria Math" w:cstheme="majorHAnsi"/>
        </w:rPr>
        <w:t xml:space="preserve">number of particles and </w:t>
      </w:r>
      <w:r w:rsidR="00CC2769" w:rsidRPr="009E1758">
        <w:rPr>
          <w:rFonts w:ascii="Cambria Math" w:eastAsiaTheme="minorEastAsia" w:hAnsi="Cambria Math" w:cstheme="majorHAnsi"/>
        </w:rPr>
        <w:t xml:space="preserve">volume can be determined by multiplying the amount from the unit cell with the total number of unit cells that </w:t>
      </w:r>
      <w:r w:rsidR="005E5817" w:rsidRPr="009E1758">
        <w:rPr>
          <w:rFonts w:ascii="Cambria Math" w:eastAsiaTheme="minorEastAsia" w:hAnsi="Cambria Math" w:cstheme="majorHAnsi"/>
        </w:rPr>
        <w:t>comprise the studied system.</w:t>
      </w:r>
      <w:r w:rsidR="0005764B" w:rsidRPr="009E1758">
        <w:rPr>
          <w:rFonts w:ascii="Cambria Math" w:eastAsiaTheme="minorEastAsia" w:hAnsi="Cambria Math" w:cstheme="majorHAnsi"/>
        </w:rPr>
        <w:t xml:space="preserve"> For the purposes of calculating intermolecular interactions, the distance between two particles in a unit cell </w:t>
      </w:r>
      <w:r w:rsidR="007400D8" w:rsidRPr="009E1758">
        <w:rPr>
          <w:rFonts w:ascii="Cambria Math" w:eastAsiaTheme="minorEastAsia" w:hAnsi="Cambria Math" w:cstheme="majorHAnsi"/>
        </w:rPr>
        <w:t xml:space="preserve">is the shortest distance between those two particles </w:t>
      </w:r>
      <w:r w:rsidR="006D7428" w:rsidRPr="009E1758">
        <w:rPr>
          <w:rFonts w:ascii="Cambria Math" w:eastAsiaTheme="minorEastAsia" w:hAnsi="Cambria Math" w:cstheme="majorHAnsi"/>
        </w:rPr>
        <w:t>allowing for those particles to be repeated in adjacent unit cells.</w:t>
      </w:r>
    </w:p>
    <w:p w14:paraId="0C75469C" w14:textId="4C7A9FFD" w:rsidR="006D7428" w:rsidRPr="009E1758" w:rsidRDefault="006D7428" w:rsidP="006D7428">
      <w:pPr>
        <w:jc w:val="center"/>
        <w:rPr>
          <w:rFonts w:ascii="Cambria Math" w:eastAsiaTheme="minorEastAsia" w:hAnsi="Cambria Math" w:cstheme="majorHAnsi"/>
        </w:rPr>
      </w:pPr>
      <w:r w:rsidRPr="009E1758">
        <w:rPr>
          <w:rFonts w:ascii="Cambria Math" w:eastAsiaTheme="minorEastAsia" w:hAnsi="Cambria Math" w:cstheme="majorHAnsi"/>
        </w:rPr>
        <w:lastRenderedPageBreak/>
        <w:t>[diagram of periodicity]</w:t>
      </w:r>
    </w:p>
    <w:p w14:paraId="5E2FFF22" w14:textId="7A9AE3A5" w:rsidR="00E52932" w:rsidRPr="009E1758" w:rsidRDefault="003D675F" w:rsidP="008E0CAF">
      <w:pPr>
        <w:rPr>
          <w:rFonts w:ascii="Cambria Math" w:eastAsiaTheme="minorEastAsia" w:hAnsi="Cambria Math" w:cstheme="majorHAnsi"/>
        </w:rPr>
      </w:pPr>
      <w:r w:rsidRPr="009E1758">
        <w:rPr>
          <w:rFonts w:ascii="Cambria Math" w:eastAsiaTheme="minorEastAsia" w:hAnsi="Cambria Math" w:cstheme="majorHAnsi"/>
        </w:rPr>
        <w:t>For a unit cell periodic across three dimensions,</w:t>
      </w:r>
      <w:r w:rsidR="008E0CAF" w:rsidRPr="009E1758">
        <w:rPr>
          <w:rFonts w:ascii="Cambria Math" w:eastAsiaTheme="minorEastAsia" w:hAnsi="Cambria Math" w:cstheme="majorHAnsi"/>
        </w:rPr>
        <w:t xml:space="preserve"> distance of these particles can be described by:</w:t>
      </w:r>
    </w:p>
    <w:p w14:paraId="725B97E3" w14:textId="77777777" w:rsidR="00E52932" w:rsidRPr="009E1758" w:rsidRDefault="001C5F86" w:rsidP="00E52932">
      <w:pPr>
        <w:ind w:firstLine="360"/>
        <w:rPr>
          <w:rFonts w:ascii="Cambria Math" w:eastAsia="Droid Serif" w:hAnsi="Cambria Math" w:cs="Droid Serif"/>
        </w:rPr>
      </w:pPr>
      <m:oMathPara>
        <m:oMath>
          <m:sSubSup>
            <m:sSubSupPr>
              <m:ctrlPr>
                <w:rPr>
                  <w:rFonts w:ascii="Cambria Math" w:eastAsia="Droid Serif" w:hAnsi="Cambria Math" w:cs="Droid Serif"/>
                  <w:i/>
                </w:rPr>
              </m:ctrlPr>
            </m:sSubSupPr>
            <m:e>
              <m:r>
                <w:rPr>
                  <w:rFonts w:ascii="Cambria Math" w:eastAsia="Droid Serif" w:hAnsi="Cambria Math" w:cs="Droid Serif"/>
                </w:rPr>
                <m:t>r</m:t>
              </m:r>
            </m:e>
            <m:sub>
              <m:r>
                <w:rPr>
                  <w:rFonts w:ascii="Cambria Math" w:eastAsia="Droid Serif" w:hAnsi="Cambria Math" w:cs="Droid Serif"/>
                </w:rPr>
                <m:t>i,j</m:t>
              </m:r>
            </m:sub>
            <m:sup>
              <m:r>
                <w:rPr>
                  <w:rFonts w:ascii="Cambria Math" w:eastAsia="Droid Serif" w:hAnsi="Cambria Math" w:cs="Droid Serif"/>
                </w:rPr>
                <m:t>2</m:t>
              </m:r>
            </m:sup>
          </m:sSubSup>
          <m:r>
            <w:rPr>
              <w:rFonts w:ascii="Cambria Math" w:eastAsia="Droid Serif" w:hAnsi="Cambria Math" w:cs="Droid Serif"/>
            </w:rPr>
            <m:t>=d</m:t>
          </m:r>
          <m:sSubSup>
            <m:sSubSupPr>
              <m:ctrlPr>
                <w:rPr>
                  <w:rFonts w:ascii="Cambria Math" w:eastAsia="Droid Serif" w:hAnsi="Cambria Math" w:cs="Droid Serif"/>
                  <w:i/>
                </w:rPr>
              </m:ctrlPr>
            </m:sSubSupPr>
            <m:e>
              <m:r>
                <w:rPr>
                  <w:rFonts w:ascii="Cambria Math" w:eastAsia="Droid Serif" w:hAnsi="Cambria Math" w:cs="Droid Serif"/>
                </w:rPr>
                <m:t>x</m:t>
              </m:r>
            </m:e>
            <m:sub>
              <m:r>
                <w:rPr>
                  <w:rFonts w:ascii="Cambria Math" w:eastAsia="Droid Serif" w:hAnsi="Cambria Math" w:cs="Droid Serif"/>
                </w:rPr>
                <m:t>i,j</m:t>
              </m:r>
            </m:sub>
            <m:sup>
              <m:r>
                <w:rPr>
                  <w:rFonts w:ascii="Cambria Math" w:eastAsia="Droid Serif" w:hAnsi="Cambria Math" w:cs="Droid Serif"/>
                </w:rPr>
                <m:t>2</m:t>
              </m:r>
            </m:sup>
          </m:sSubSup>
          <m:r>
            <w:rPr>
              <w:rFonts w:ascii="Cambria Math" w:eastAsia="Droid Serif" w:hAnsi="Cambria Math" w:cs="Droid Serif"/>
            </w:rPr>
            <m:t>+d</m:t>
          </m:r>
          <m:sSubSup>
            <m:sSubSupPr>
              <m:ctrlPr>
                <w:rPr>
                  <w:rFonts w:ascii="Cambria Math" w:eastAsia="Droid Serif" w:hAnsi="Cambria Math" w:cs="Droid Serif"/>
                  <w:i/>
                </w:rPr>
              </m:ctrlPr>
            </m:sSubSupPr>
            <m:e>
              <m:r>
                <w:rPr>
                  <w:rFonts w:ascii="Cambria Math" w:eastAsia="Droid Serif" w:hAnsi="Cambria Math" w:cs="Droid Serif"/>
                </w:rPr>
                <m:t>y</m:t>
              </m:r>
            </m:e>
            <m:sub>
              <m:r>
                <w:rPr>
                  <w:rFonts w:ascii="Cambria Math" w:eastAsia="Droid Serif" w:hAnsi="Cambria Math" w:cs="Droid Serif"/>
                </w:rPr>
                <m:t>i,j</m:t>
              </m:r>
            </m:sub>
            <m:sup>
              <m:r>
                <w:rPr>
                  <w:rFonts w:ascii="Cambria Math" w:eastAsia="Droid Serif" w:hAnsi="Cambria Math" w:cs="Droid Serif"/>
                </w:rPr>
                <m:t>2</m:t>
              </m:r>
            </m:sup>
          </m:sSubSup>
          <m:r>
            <w:rPr>
              <w:rFonts w:ascii="Cambria Math" w:eastAsia="Droid Serif" w:hAnsi="Cambria Math" w:cs="Droid Serif"/>
            </w:rPr>
            <m:t>+d</m:t>
          </m:r>
          <m:sSubSup>
            <m:sSubSupPr>
              <m:ctrlPr>
                <w:rPr>
                  <w:rFonts w:ascii="Cambria Math" w:eastAsia="Droid Serif" w:hAnsi="Cambria Math" w:cs="Droid Serif"/>
                  <w:i/>
                </w:rPr>
              </m:ctrlPr>
            </m:sSubSupPr>
            <m:e>
              <m:r>
                <w:rPr>
                  <w:rFonts w:ascii="Cambria Math" w:eastAsia="Droid Serif" w:hAnsi="Cambria Math" w:cs="Droid Serif"/>
                </w:rPr>
                <m:t>z</m:t>
              </m:r>
            </m:e>
            <m:sub>
              <m:r>
                <w:rPr>
                  <w:rFonts w:ascii="Cambria Math" w:eastAsia="Droid Serif" w:hAnsi="Cambria Math" w:cs="Droid Serif"/>
                </w:rPr>
                <m:t>i,j</m:t>
              </m:r>
            </m:sub>
            <m:sup>
              <m:r>
                <w:rPr>
                  <w:rFonts w:ascii="Cambria Math" w:eastAsia="Droid Serif" w:hAnsi="Cambria Math" w:cs="Droid Serif"/>
                </w:rPr>
                <m:t>2</m:t>
              </m:r>
            </m:sup>
          </m:sSubSup>
        </m:oMath>
      </m:oMathPara>
    </w:p>
    <w:p w14:paraId="3EDEC5D1" w14:textId="77777777" w:rsidR="00E52932" w:rsidRPr="009E1758" w:rsidRDefault="00E52932" w:rsidP="00E52932">
      <w:pPr>
        <w:ind w:firstLine="360"/>
        <w:rPr>
          <w:rFonts w:ascii="Cambria Math" w:eastAsia="Droid Serif" w:hAnsi="Cambria Math" w:cs="Droid Serif"/>
        </w:rPr>
      </w:pPr>
    </w:p>
    <w:p w14:paraId="0357C190" w14:textId="08002AEB" w:rsidR="00E52932" w:rsidRPr="009E1758" w:rsidRDefault="00E52932" w:rsidP="00E52932">
      <w:pPr>
        <w:rPr>
          <w:rFonts w:ascii="Cambria Math" w:eastAsia="Droid Serif" w:hAnsi="Cambria Math" w:cs="Droid Serif"/>
        </w:rPr>
      </w:pPr>
      <w:r w:rsidRPr="009E1758">
        <w:rPr>
          <w:rFonts w:ascii="Cambria Math" w:eastAsia="Droid Serif" w:hAnsi="Cambria Math" w:cs="Droid Serif"/>
        </w:rPr>
        <w:t xml:space="preserve">where for each dimension </w:t>
      </w:r>
      <m:oMath>
        <m:r>
          <w:rPr>
            <w:rFonts w:ascii="Cambria Math" w:eastAsia="Droid Serif" w:hAnsi="Cambria Math" w:cs="Droid Serif"/>
          </w:rPr>
          <m:t>d</m:t>
        </m:r>
      </m:oMath>
      <w:r w:rsidRPr="009E1758">
        <w:rPr>
          <w:rFonts w:ascii="Cambria Math" w:eastAsia="Droid Serif" w:hAnsi="Cambria Math" w:cs="Droid Serif"/>
        </w:rPr>
        <w:t xml:space="preserve"> with</w:t>
      </w:r>
      <w:r w:rsidR="008E0CAF" w:rsidRPr="009E1758">
        <w:rPr>
          <w:rFonts w:ascii="Cambria Math" w:eastAsia="Droid Serif" w:hAnsi="Cambria Math" w:cs="Droid Serif"/>
        </w:rPr>
        <w:t xml:space="preserve"> </w:t>
      </w:r>
      <w:proofErr w:type="gramStart"/>
      <w:r w:rsidR="0057387A" w:rsidRPr="009E1758">
        <w:rPr>
          <w:rFonts w:ascii="Cambria Math" w:eastAsia="Droid Serif" w:hAnsi="Cambria Math" w:cs="Droid Serif"/>
        </w:rPr>
        <w:t>periodicity</w:t>
      </w:r>
      <w:r w:rsidRPr="009E1758">
        <w:rPr>
          <w:rFonts w:ascii="Cambria Math" w:eastAsia="Droid Serif" w:hAnsi="Cambria Math" w:cs="Droid Serif"/>
        </w:rPr>
        <w:t>:</w:t>
      </w:r>
      <w:proofErr w:type="gramEnd"/>
    </w:p>
    <w:p w14:paraId="58A97499" w14:textId="77777777" w:rsidR="00E52932" w:rsidRPr="009E1758" w:rsidRDefault="00E52932" w:rsidP="00E52932">
      <w:pPr>
        <w:rPr>
          <w:rFonts w:ascii="Cambria Math" w:eastAsia="Droid Serif" w:hAnsi="Cambria Math" w:cs="Droid Serif"/>
        </w:rPr>
      </w:pPr>
    </w:p>
    <w:p w14:paraId="77EAEFC4" w14:textId="77777777" w:rsidR="00E52932" w:rsidRPr="009E1758" w:rsidRDefault="001C5F86" w:rsidP="00E52932">
      <w:pPr>
        <w:ind w:firstLine="360"/>
        <w:rPr>
          <w:rFonts w:ascii="Cambria Math" w:eastAsia="Droid Serif" w:hAnsi="Cambria Math" w:cs="Droid Serif"/>
        </w:rPr>
      </w:pPr>
      <m:oMathPara>
        <m:oMath>
          <m:sSub>
            <m:sSubPr>
              <m:ctrlPr>
                <w:rPr>
                  <w:rFonts w:ascii="Cambria Math" w:eastAsia="Droid Serif" w:hAnsi="Cambria Math" w:cs="Droid Serif"/>
                  <w:i/>
                </w:rPr>
              </m:ctrlPr>
            </m:sSubPr>
            <m:e>
              <m:r>
                <w:rPr>
                  <w:rFonts w:ascii="Cambria Math" w:eastAsia="Droid Serif" w:hAnsi="Cambria Math" w:cs="Droid Serif"/>
                </w:rPr>
                <m:t>d</m:t>
              </m:r>
            </m:e>
            <m:sub>
              <m:r>
                <w:rPr>
                  <w:rFonts w:ascii="Cambria Math" w:eastAsia="Droid Serif" w:hAnsi="Cambria Math" w:cs="Droid Serif"/>
                </w:rPr>
                <m:t>i,j</m:t>
              </m:r>
            </m:sub>
          </m:sSub>
          <m:r>
            <w:rPr>
              <w:rFonts w:ascii="Cambria Math" w:eastAsia="Droid Serif" w:hAnsi="Cambria Math" w:cs="Droid Serif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Droid Serif" w:hAnsi="Cambria Math" w:cs="Droid Serif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Droid Serif" w:hAnsi="Cambria Math" w:cs="Droid Serif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Droid Serif" w:hAnsi="Cambria Math" w:cs="Droid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Droid Serif" w:hAnsi="Cambria Math" w:cs="Droid Seri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Droid Serif" w:hAnsi="Cambria Math" w:cs="Droid Serif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Droid Serif" w:hAnsi="Cambria Math" w:cs="Droid Serif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Droid Serif" w:hAnsi="Cambria Math" w:cs="Droid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Droid Serif" w:hAnsi="Cambria Math" w:cs="Droid Seri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Droid Serif" w:hAnsi="Cambria Math" w:cs="Droid Serif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Droid Serif" w:hAnsi="Cambria Math" w:cs="Droid Serif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Droid Serif" w:hAnsi="Cambria Math" w:cs="Droid Serif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Droid Serif" w:hAnsi="Cambria Math" w:cs="Droid Serif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Droid Serif" w:hAnsi="Cambria Math" w:cs="Droid Serif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Droid Serif" w:hAnsi="Cambria Math" w:cs="Droid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Droid Serif" w:hAnsi="Cambria Math" w:cs="Droid Seri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Droid Serif" w:hAnsi="Cambria Math" w:cs="Droid Serif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Droid Serif" w:hAnsi="Cambria Math" w:cs="Droid Seri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Droid Serif" w:hAnsi="Cambria Math" w:cs="Droid Serif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Droid Serif" w:hAnsi="Cambria Math" w:cs="Droid Serif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Droid Serif" w:hAnsi="Cambria Math" w:cs="Droid Serif"/>
                        </w:rPr>
                        <m:t>2</m:t>
                      </m:r>
                    </m:den>
                  </m:f>
                  <m:r>
                    <w:rPr>
                      <w:rFonts w:ascii="Cambria Math" w:eastAsia="Droid Serif" w:hAnsi="Cambria Math" w:cs="Droid Serif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Droid Serif" w:hAnsi="Cambria Math" w:cs="Droid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Droid Serif" w:hAnsi="Cambria Math" w:cs="Droid Seri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Droid Serif" w:hAnsi="Cambria Math" w:cs="Droid Serif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Droid Serif" w:hAnsi="Cambria Math" w:cs="Droid Serif"/>
                    </w:rPr>
                    <m:t>≥</m:t>
                  </m:r>
                  <m:f>
                    <m:fPr>
                      <m:ctrlPr>
                        <w:rPr>
                          <w:rFonts w:ascii="Cambria Math" w:eastAsia="Droid Serif" w:hAnsi="Cambria Math" w:cs="Droid Serif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Droid Serif" w:hAnsi="Cambria Math" w:cs="Droid Serif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Droid Serif" w:hAnsi="Cambria Math" w:cs="Droid Serif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AFD1869" w14:textId="77777777" w:rsidR="00E52932" w:rsidRPr="009E1758" w:rsidRDefault="00E52932" w:rsidP="00E52932">
      <w:pPr>
        <w:ind w:firstLine="360"/>
        <w:rPr>
          <w:rFonts w:ascii="Cambria Math" w:eastAsia="Droid Serif" w:hAnsi="Cambria Math" w:cs="Droid Serif"/>
        </w:rPr>
      </w:pPr>
    </w:p>
    <w:p w14:paraId="3D96C66D" w14:textId="77C664E8" w:rsidR="003D675F" w:rsidRPr="009E1758" w:rsidRDefault="00E52932" w:rsidP="00E52932">
      <w:pPr>
        <w:rPr>
          <w:rFonts w:ascii="Cambria Math" w:eastAsia="Droid Serif" w:hAnsi="Cambria Math" w:cs="Droid Serif"/>
        </w:rPr>
      </w:pPr>
      <w:r w:rsidRPr="009E1758">
        <w:rPr>
          <w:rFonts w:ascii="Cambria Math" w:eastAsia="Droid Serif" w:hAnsi="Cambria Math" w:cs="Droid Serif"/>
        </w:rPr>
        <w:t xml:space="preserve">where </w:t>
      </w:r>
      <m:oMath>
        <m:r>
          <w:rPr>
            <w:rFonts w:ascii="Cambria Math" w:eastAsia="Droid Serif" w:hAnsi="Cambria Math" w:cs="Droid Serif"/>
          </w:rPr>
          <m:t>s</m:t>
        </m:r>
      </m:oMath>
      <w:r w:rsidRPr="009E1758">
        <w:rPr>
          <w:rFonts w:ascii="Cambria Math" w:eastAsia="Droid Serif" w:hAnsi="Cambria Math" w:cs="Droid Serif"/>
        </w:rPr>
        <w:t xml:space="preserve"> is the length of one side of a Unit </w:t>
      </w:r>
      <w:proofErr w:type="gramStart"/>
      <w:r w:rsidRPr="009E1758">
        <w:rPr>
          <w:rFonts w:ascii="Cambria Math" w:eastAsia="Droid Serif" w:hAnsi="Cambria Math" w:cs="Droid Serif"/>
        </w:rPr>
        <w:t>cell.</w:t>
      </w:r>
      <w:proofErr w:type="gramEnd"/>
      <w:r w:rsidR="0057387A" w:rsidRPr="009E1758">
        <w:rPr>
          <w:rFonts w:ascii="Cambria Math" w:eastAsia="Droid Serif" w:hAnsi="Cambria Math" w:cs="Droid Serif"/>
        </w:rPr>
        <w:t xml:space="preserve"> Volume is </w:t>
      </w:r>
      <w:r w:rsidR="003D675F" w:rsidRPr="009E1758">
        <w:rPr>
          <w:rFonts w:ascii="Cambria Math" w:eastAsia="Droid Serif" w:hAnsi="Cambria Math" w:cs="Droid Serif"/>
        </w:rPr>
        <w:t>described by:</w:t>
      </w:r>
    </w:p>
    <w:p w14:paraId="1119FFC3" w14:textId="6CBC7230" w:rsidR="003D675F" w:rsidRPr="009E1758" w:rsidRDefault="003D675F" w:rsidP="00E52932">
      <w:pPr>
        <w:rPr>
          <w:rFonts w:ascii="Cambria Math" w:eastAsia="Droid Serif" w:hAnsi="Cambria Math" w:cs="Droid Serif"/>
        </w:rPr>
      </w:pPr>
      <m:oMathPara>
        <m:oMath>
          <m:r>
            <w:rPr>
              <w:rFonts w:ascii="Cambria Math" w:eastAsia="Droid Serif" w:hAnsi="Cambria Math" w:cs="Droid Serif"/>
            </w:rPr>
            <m:t>V=</m:t>
          </m:r>
          <m:sSubSup>
            <m:sSubSupPr>
              <m:ctrlPr>
                <w:rPr>
                  <w:rFonts w:ascii="Cambria Math" w:eastAsia="Droid Serif" w:hAnsi="Cambria Math" w:cs="Droid Serif"/>
                  <w:i/>
                </w:rPr>
              </m:ctrlPr>
            </m:sSubSupPr>
            <m:e>
              <m:r>
                <w:rPr>
                  <w:rFonts w:ascii="Cambria Math" w:eastAsia="Droid Serif" w:hAnsi="Cambria Math" w:cs="Droid Serif"/>
                </w:rPr>
                <m:t>s</m:t>
              </m:r>
            </m:e>
            <m:sub>
              <m:r>
                <w:rPr>
                  <w:rFonts w:ascii="Cambria Math" w:eastAsia="Droid Serif" w:hAnsi="Cambria Math" w:cs="Droid Serif"/>
                </w:rPr>
                <m:t>cell</m:t>
              </m:r>
            </m:sub>
            <m:sup>
              <m:r>
                <w:rPr>
                  <w:rFonts w:ascii="Cambria Math" w:eastAsia="Droid Serif" w:hAnsi="Cambria Math" w:cs="Droid Serif"/>
                </w:rPr>
                <m:t>3</m:t>
              </m:r>
            </m:sup>
          </m:sSubSup>
        </m:oMath>
      </m:oMathPara>
    </w:p>
    <w:p w14:paraId="5E36FD83" w14:textId="77777777" w:rsidR="009E1758" w:rsidRDefault="009E1758" w:rsidP="003A43AA">
      <w:pPr>
        <w:rPr>
          <w:rFonts w:ascii="Cambria Math" w:eastAsiaTheme="minorEastAsia" w:hAnsi="Cambria Math" w:cstheme="majorHAnsi"/>
        </w:rPr>
      </w:pPr>
      <w:r w:rsidRPr="009E1758">
        <w:rPr>
          <w:rFonts w:ascii="Cambria Math" w:eastAsiaTheme="minorEastAsia" w:hAnsi="Cambria Math" w:cstheme="majorHAnsi"/>
        </w:rPr>
        <w:tab/>
      </w:r>
    </w:p>
    <w:p w14:paraId="7CD0F514" w14:textId="697F9AE3" w:rsidR="00E52932" w:rsidRDefault="009E1758" w:rsidP="009E1758">
      <w:pPr>
        <w:ind w:firstLine="360"/>
        <w:rPr>
          <w:rFonts w:ascii="Cambria Math" w:eastAsiaTheme="minorEastAsia" w:hAnsi="Cambria Math" w:cstheme="majorHAnsi"/>
        </w:rPr>
      </w:pPr>
      <w:r w:rsidRPr="009E1758">
        <w:rPr>
          <w:rFonts w:ascii="Cambria Math" w:eastAsiaTheme="minorEastAsia" w:hAnsi="Cambria Math" w:cstheme="majorHAnsi"/>
        </w:rPr>
        <w:t xml:space="preserve">Chemical Potential </w:t>
      </w:r>
      <m:oMath>
        <m:r>
          <w:rPr>
            <w:rFonts w:ascii="Cambria Math" w:eastAsiaTheme="minorEastAsia" w:hAnsi="Cambria Math" w:cstheme="majorHAnsi"/>
          </w:rPr>
          <m:t>μ</m:t>
        </m:r>
      </m:oMath>
      <w:r w:rsidRPr="009E1758">
        <w:rPr>
          <w:rFonts w:ascii="Cambria Math" w:eastAsiaTheme="minorEastAsia" w:hAnsi="Cambria Math" w:cstheme="majorHAnsi"/>
        </w:rPr>
        <w:t xml:space="preserve"> </w:t>
      </w:r>
      <w:r w:rsidR="002A0A62">
        <w:rPr>
          <w:rFonts w:ascii="Cambria Math" w:eastAsiaTheme="minorEastAsia" w:hAnsi="Cambria Math" w:cstheme="majorHAnsi"/>
        </w:rPr>
        <w:t>in this study is set by defining the thermodynamic properties of the reservoir</w:t>
      </w:r>
      <w:r w:rsidR="00D477B9">
        <w:rPr>
          <w:rFonts w:ascii="Cambria Math" w:eastAsiaTheme="minorEastAsia" w:hAnsi="Cambria Math" w:cstheme="majorHAnsi"/>
        </w:rPr>
        <w:t xml:space="preserve"> and using an equation of state to </w:t>
      </w:r>
      <w:r w:rsidR="00594BF1">
        <w:rPr>
          <w:rFonts w:ascii="Cambria Math" w:eastAsiaTheme="minorEastAsia" w:hAnsi="Cambria Math" w:cstheme="majorHAnsi"/>
        </w:rPr>
        <w:t>calculate its fugacity.</w:t>
      </w:r>
      <w:r w:rsidR="00D42BA2">
        <w:rPr>
          <w:rFonts w:ascii="Cambria Math" w:eastAsiaTheme="minorEastAsia" w:hAnsi="Cambria Math" w:cstheme="majorHAnsi"/>
        </w:rPr>
        <w:t xml:space="preserve"> To do this, we assume that the system is in thermodynamic equilibrium with a reservoir</w:t>
      </w:r>
      <w:r w:rsidR="009E6D4C">
        <w:rPr>
          <w:rFonts w:ascii="Cambria Math" w:eastAsiaTheme="minorEastAsia" w:hAnsi="Cambria Math" w:cstheme="majorHAnsi"/>
        </w:rPr>
        <w:t xml:space="preserve"> with Temperature </w:t>
      </w:r>
      <m:oMath>
        <m:r>
          <w:rPr>
            <w:rFonts w:ascii="Cambria Math" w:eastAsiaTheme="minorEastAsia" w:hAnsi="Cambria Math" w:cstheme="majorHAnsi"/>
          </w:rPr>
          <m:t>T,</m:t>
        </m:r>
      </m:oMath>
      <w:r w:rsidR="009E6D4C">
        <w:rPr>
          <w:rFonts w:ascii="Cambria Math" w:eastAsiaTheme="minorEastAsia" w:hAnsi="Cambria Math" w:cstheme="majorHAnsi"/>
        </w:rPr>
        <w:t xml:space="preserve"> Pressure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</w:rPr>
              <m:t>res</m:t>
            </m:r>
          </m:sub>
        </m:sSub>
      </m:oMath>
      <w:r w:rsidR="009E6D4C">
        <w:rPr>
          <w:rFonts w:ascii="Cambria Math" w:eastAsiaTheme="minorEastAsia" w:hAnsi="Cambria Math" w:cstheme="majorHAnsi"/>
        </w:rPr>
        <w:t xml:space="preserve">, and </w:t>
      </w:r>
      <w:r w:rsidR="00BD5E9E">
        <w:rPr>
          <w:rFonts w:ascii="Cambria Math" w:eastAsiaTheme="minorEastAsia" w:hAnsi="Cambria Math" w:cstheme="majorHAnsi"/>
        </w:rPr>
        <w:t xml:space="preserve">mole fractions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</w:rPr>
              <m:t>i,res</m:t>
            </m:r>
          </m:sub>
        </m:sSub>
      </m:oMath>
      <w:r w:rsidR="00A43075">
        <w:rPr>
          <w:rFonts w:ascii="Cambria Math" w:eastAsiaTheme="minorEastAsia" w:hAnsi="Cambria Math" w:cstheme="majorHAnsi"/>
        </w:rPr>
        <w:t xml:space="preserve">. </w:t>
      </w:r>
      <w:r w:rsidR="00A4648C">
        <w:rPr>
          <w:rFonts w:ascii="Cambria Math" w:eastAsiaTheme="minorEastAsia" w:hAnsi="Cambria Math" w:cstheme="majorHAnsi"/>
        </w:rPr>
        <w:t xml:space="preserve">Unless otherwise specified in following experiments, Fugacity is calculated using the Peng Robinson Equation of State as shown in Appendix </w:t>
      </w:r>
      <w:r w:rsidR="006C68B6">
        <w:rPr>
          <w:rFonts w:ascii="Cambria Math" w:eastAsiaTheme="minorEastAsia" w:hAnsi="Cambria Math" w:cstheme="majorHAnsi"/>
        </w:rPr>
        <w:t xml:space="preserve">#. </w:t>
      </w:r>
    </w:p>
    <w:p w14:paraId="5F65E941" w14:textId="705D24EA" w:rsidR="006C68B6" w:rsidRDefault="006C68B6" w:rsidP="009E1758">
      <w:pPr>
        <w:ind w:firstLine="360"/>
        <w:rPr>
          <w:rFonts w:ascii="Cambria Math" w:eastAsiaTheme="minorEastAsia" w:hAnsi="Cambria Math" w:cstheme="majorHAnsi"/>
        </w:rPr>
      </w:pPr>
      <w:r>
        <w:rPr>
          <w:rFonts w:ascii="Cambria Math" w:eastAsiaTheme="minorEastAsia" w:hAnsi="Cambria Math" w:cstheme="majorHAnsi"/>
        </w:rPr>
        <w:t>The potential energy of any given state can be</w:t>
      </w:r>
      <w:r w:rsidR="00CB038B">
        <w:rPr>
          <w:rFonts w:ascii="Cambria Math" w:eastAsiaTheme="minorEastAsia" w:hAnsi="Cambria Math" w:cstheme="majorHAnsi"/>
        </w:rPr>
        <w:t xml:space="preserve"> approximated by the sum of all intermolecular potential energies of the particles within it. </w:t>
      </w:r>
      <w:r w:rsidR="00674B7B">
        <w:rPr>
          <w:rFonts w:ascii="Cambria Math" w:eastAsiaTheme="minorEastAsia" w:hAnsi="Cambria Math" w:cstheme="majorHAnsi"/>
        </w:rPr>
        <w:t>While many equations are used to calculate this, the Lennard-Jones Potential is by far the most common</w:t>
      </w:r>
      <w:r w:rsidR="00EF5F1C">
        <w:rPr>
          <w:rFonts w:ascii="Cambria Math" w:eastAsiaTheme="minorEastAsia" w:hAnsi="Cambria Math" w:cstheme="majorHAnsi"/>
        </w:rPr>
        <w:t xml:space="preserve"> for simulations of this kind</w:t>
      </w:r>
      <w:r w:rsidR="00674B7B">
        <w:rPr>
          <w:rFonts w:ascii="Cambria Math" w:eastAsiaTheme="minorEastAsia" w:hAnsi="Cambria Math" w:cstheme="majorHAnsi"/>
        </w:rPr>
        <w:t xml:space="preserve"> due to its</w:t>
      </w:r>
      <w:r w:rsidR="00EF5F1C">
        <w:rPr>
          <w:rFonts w:ascii="Cambria Math" w:eastAsiaTheme="minorEastAsia" w:hAnsi="Cambria Math" w:cstheme="majorHAnsi"/>
        </w:rPr>
        <w:t xml:space="preserve"> computational</w:t>
      </w:r>
      <w:r w:rsidR="00674B7B">
        <w:rPr>
          <w:rFonts w:ascii="Cambria Math" w:eastAsiaTheme="minorEastAsia" w:hAnsi="Cambria Math" w:cstheme="majorHAnsi"/>
        </w:rPr>
        <w:t xml:space="preserve"> simplicity</w:t>
      </w:r>
      <w:r w:rsidR="00EF5F1C">
        <w:rPr>
          <w:rFonts w:ascii="Cambria Math" w:eastAsiaTheme="minorEastAsia" w:hAnsi="Cambria Math" w:cstheme="majorHAnsi"/>
        </w:rPr>
        <w:t>. The potential energy between two particles is described by:</w:t>
      </w:r>
    </w:p>
    <w:p w14:paraId="20D0CCAC" w14:textId="77777777" w:rsidR="00972894" w:rsidRPr="00DC3876" w:rsidRDefault="001C5F86" w:rsidP="00972894">
      <w:pPr>
        <w:jc w:val="center"/>
        <w:rPr>
          <w:rFonts w:ascii="Droid Serif" w:eastAsia="Droid Serif" w:hAnsi="Droid Serif" w:cs="Droid Serif"/>
        </w:rPr>
      </w:pPr>
      <m:oMathPara>
        <m:oMath>
          <m:sSub>
            <m:sSubPr>
              <m:ctrlPr>
                <w:rPr>
                  <w:rFonts w:ascii="Cambria Math" w:eastAsia="Droid Serif" w:hAnsi="Cambria Math" w:cs="Droid Serif"/>
                  <w:i/>
                </w:rPr>
              </m:ctrlPr>
            </m:sSubPr>
            <m:e>
              <m:r>
                <w:rPr>
                  <w:rFonts w:ascii="Cambria Math" w:eastAsia="Droid Serif" w:hAnsi="Cambria Math" w:cs="Droid Serif"/>
                </w:rPr>
                <m:t>U</m:t>
              </m:r>
            </m:e>
            <m:sub>
              <m:r>
                <w:rPr>
                  <w:rFonts w:ascii="Cambria Math" w:eastAsia="Droid Serif" w:hAnsi="Cambria Math" w:cs="Droid Serif"/>
                </w:rPr>
                <m:t>i,j</m:t>
              </m:r>
            </m:sub>
          </m:sSub>
          <m:d>
            <m:dPr>
              <m:ctrlPr>
                <w:rPr>
                  <w:rFonts w:ascii="Cambria Math" w:eastAsia="Droid Serif" w:hAnsi="Cambria Math" w:cs="Droid Serif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Droid Serif" w:hAnsi="Cambria Math" w:cs="Droid Serif"/>
                      <w:i/>
                    </w:rPr>
                  </m:ctrlPr>
                </m:sSubPr>
                <m:e>
                  <m:r>
                    <w:rPr>
                      <w:rFonts w:ascii="Cambria Math" w:eastAsia="Droid Serif" w:hAnsi="Cambria Math" w:cs="Droid Serif"/>
                    </w:rPr>
                    <m:t>r</m:t>
                  </m:r>
                </m:e>
                <m:sub>
                  <m:r>
                    <w:rPr>
                      <w:rFonts w:ascii="Cambria Math" w:eastAsia="Droid Serif" w:hAnsi="Cambria Math" w:cs="Droid Serif"/>
                    </w:rPr>
                    <m:t>i,j</m:t>
                  </m:r>
                </m:sub>
              </m:sSub>
            </m:e>
          </m:d>
          <m:r>
            <w:rPr>
              <w:rFonts w:ascii="Cambria Math" w:eastAsia="Droid Serif" w:hAnsi="Cambria Math" w:cs="Droid Serif"/>
            </w:rPr>
            <m:t>=4ϵ</m:t>
          </m:r>
          <m:d>
            <m:dPr>
              <m:begChr m:val="["/>
              <m:endChr m:val="]"/>
              <m:ctrlPr>
                <w:rPr>
                  <w:rFonts w:ascii="Cambria Math" w:eastAsia="Droid Serif" w:hAnsi="Cambria Math" w:cs="Droid Serif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Droid Serif" w:hAnsi="Cambria Math" w:cs="Droid Serif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Droid Serif" w:hAnsi="Cambria Math" w:cs="Droid Serif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roid Serif" w:hAnsi="Cambria Math" w:cs="Droid Serif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roid Serif" w:hAnsi="Cambria Math" w:cs="Droid Serif"/>
                            </w:rPr>
                            <m:t>σ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Droid Serif" w:hAnsi="Cambria Math" w:cs="Droid Serif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Droid Serif" w:hAnsi="Cambria Math" w:cs="Droid Serif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Droid Serif" w:hAnsi="Cambria Math" w:cs="Droid Serif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Droid Serif" w:hAnsi="Cambria Math" w:cs="Droid Serif"/>
                    </w:rPr>
                    <m:t>12</m:t>
                  </m:r>
                </m:sup>
              </m:sSup>
              <m:r>
                <w:rPr>
                  <w:rFonts w:ascii="Cambria Math" w:eastAsia="Droid Serif" w:hAnsi="Cambria Math" w:cs="Droid Serif"/>
                </w:rPr>
                <m:t>-</m:t>
              </m:r>
              <m:sSup>
                <m:sSupPr>
                  <m:ctrlPr>
                    <w:rPr>
                      <w:rFonts w:ascii="Cambria Math" w:eastAsia="Droid Serif" w:hAnsi="Cambria Math" w:cs="Droid Serif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Droid Serif" w:hAnsi="Cambria Math" w:cs="Droid Serif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roid Serif" w:hAnsi="Cambria Math" w:cs="Droid Serif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roid Serif" w:hAnsi="Cambria Math" w:cs="Droid Serif"/>
                            </w:rPr>
                            <m:t>σ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Droid Serif" w:hAnsi="Cambria Math" w:cs="Droid Serif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Droid Serif" w:hAnsi="Cambria Math" w:cs="Droid Serif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Droid Serif" w:hAnsi="Cambria Math" w:cs="Droid Serif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Droid Serif" w:hAnsi="Cambria Math" w:cs="Droid Serif"/>
                    </w:rPr>
                    <m:t>6</m:t>
                  </m:r>
                </m:sup>
              </m:sSup>
            </m:e>
          </m:d>
        </m:oMath>
      </m:oMathPara>
    </w:p>
    <w:p w14:paraId="2DFA8F70" w14:textId="33C3FFFD" w:rsidR="003B2369" w:rsidRPr="003B2369" w:rsidRDefault="00972894" w:rsidP="003B2369">
      <w:pPr>
        <w:rPr>
          <w:rFonts w:ascii="Cambria Math" w:eastAsiaTheme="minorEastAsia" w:hAnsi="Cambria Math" w:cstheme="majorHAnsi"/>
        </w:rPr>
      </w:pPr>
      <w:r>
        <w:rPr>
          <w:rFonts w:ascii="Cambria Math" w:eastAsiaTheme="minorEastAsia" w:hAnsi="Cambria Math" w:cstheme="majorHAnsi"/>
        </w:rPr>
        <w:t>Where</w:t>
      </w:r>
      <w:r w:rsidR="00B91EF3">
        <w:rPr>
          <w:rFonts w:ascii="Cambria Math" w:eastAsiaTheme="minorEastAsia" w:hAnsi="Cambria Math" w:cs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U</m:t>
            </m:r>
          </m:e>
          <m:sub>
            <m:r>
              <w:rPr>
                <w:rFonts w:ascii="Cambria Math" w:eastAsiaTheme="minorEastAsia" w:hAnsi="Cambria Math" w:cstheme="majorHAnsi"/>
              </w:rPr>
              <m:t>i,j</m:t>
            </m:r>
          </m:sub>
        </m:sSub>
      </m:oMath>
      <w:r w:rsidR="00B91EF3">
        <w:rPr>
          <w:rFonts w:ascii="Cambria Math" w:eastAsiaTheme="minorEastAsia" w:hAnsi="Cambria Math" w:cstheme="majorHAnsi"/>
        </w:rPr>
        <w:t xml:space="preserve"> is the potential energy between particles</w:t>
      </w:r>
      <w:r w:rsidR="00FA59AD">
        <w:rPr>
          <w:rFonts w:ascii="Cambria Math" w:eastAsiaTheme="minorEastAsia" w:hAnsi="Cambria Math" w:cstheme="majorHAnsi"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i</m:t>
        </m:r>
      </m:oMath>
      <w:r w:rsidR="00FA59AD">
        <w:rPr>
          <w:rFonts w:ascii="Cambria Math" w:eastAsiaTheme="minorEastAsia" w:hAnsi="Cambria Math" w:cstheme="majorHAnsi"/>
        </w:rPr>
        <w:t xml:space="preserve"> and </w:t>
      </w:r>
      <m:oMath>
        <m:r>
          <w:rPr>
            <w:rFonts w:ascii="Cambria Math" w:eastAsiaTheme="minorEastAsia" w:hAnsi="Cambria Math" w:cstheme="majorHAnsi"/>
          </w:rPr>
          <m:t>j</m:t>
        </m:r>
      </m:oMath>
      <w:r w:rsidR="00FA59AD">
        <w:rPr>
          <w:rFonts w:ascii="Cambria Math" w:eastAsiaTheme="minorEastAsia" w:hAnsi="Cambria Math" w:cstheme="maj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</w:rPr>
              <m:t>i,j</m:t>
            </m:r>
          </m:sub>
        </m:sSub>
      </m:oMath>
      <w:r w:rsidR="00FA59AD">
        <w:rPr>
          <w:rFonts w:ascii="Cambria Math" w:eastAsiaTheme="minorEastAsia" w:hAnsi="Cambria Math" w:cstheme="majorHAnsi"/>
        </w:rPr>
        <w:t xml:space="preserve"> is the distance between those particles, </w:t>
      </w:r>
      <m:oMath>
        <m:r>
          <w:rPr>
            <w:rFonts w:ascii="Cambria Math" w:eastAsiaTheme="minorEastAsia" w:hAnsi="Cambria Math" w:cstheme="majorHAnsi"/>
          </w:rPr>
          <m:t>ϵ</m:t>
        </m:r>
      </m:oMath>
      <w:r w:rsidR="00FA59AD">
        <w:rPr>
          <w:rFonts w:ascii="Cambria Math" w:eastAsiaTheme="minorEastAsia" w:hAnsi="Cambria Math" w:cstheme="majorHAnsi"/>
        </w:rPr>
        <w:t xml:space="preserve"> and </w:t>
      </w:r>
      <m:oMath>
        <m:r>
          <w:rPr>
            <w:rFonts w:ascii="Cambria Math" w:eastAsiaTheme="minorEastAsia" w:hAnsi="Cambria Math" w:cstheme="majorHAnsi"/>
          </w:rPr>
          <m:t>σ</m:t>
        </m:r>
      </m:oMath>
      <w:r w:rsidR="00FA59AD">
        <w:rPr>
          <w:rFonts w:ascii="Cambria Math" w:eastAsiaTheme="minorEastAsia" w:hAnsi="Cambria Math" w:cstheme="majorHAnsi"/>
        </w:rPr>
        <w:t xml:space="preserve"> are experimentally determined </w:t>
      </w:r>
      <w:r w:rsidR="00AA414E">
        <w:rPr>
          <w:rFonts w:ascii="Cambria Math" w:eastAsiaTheme="minorEastAsia" w:hAnsi="Cambria Math" w:cstheme="majorHAnsi"/>
        </w:rPr>
        <w:t xml:space="preserve">constants for the interactions between the species of </w:t>
      </w:r>
      <w:r w:rsidR="00582994">
        <w:rPr>
          <w:rFonts w:ascii="Cambria Math" w:eastAsiaTheme="minorEastAsia" w:hAnsi="Cambria Math" w:cstheme="majorHAnsi"/>
        </w:rPr>
        <w:t>those particles.</w:t>
      </w:r>
      <m:oMath>
        <m:r>
          <w:rPr>
            <w:rFonts w:ascii="Cambria Math" w:eastAsiaTheme="minorEastAsia" w:hAnsi="Cambria Math" w:cstheme="majorHAnsi"/>
          </w:rPr>
          <m:t xml:space="preserve"> </m:t>
        </m:r>
      </m:oMath>
      <w:r w:rsidR="003B2369" w:rsidRPr="003B2369">
        <w:rPr>
          <w:rFonts w:ascii="Cambria Math" w:eastAsiaTheme="minorEastAsia" w:hAnsi="Cambria Math" w:cstheme="majorHAnsi"/>
          <w:lang w:val="en"/>
        </w:rPr>
        <w:t xml:space="preserve">Note that this force-field only applies by assuming each particle as a hard sphere. There are, of course, numerous correction factors and techniques for adapting this assumption that are available for use. Also note that </w:t>
      </w:r>
      <m:oMath>
        <m:r>
          <w:rPr>
            <w:rFonts w:ascii="Cambria Math" w:eastAsiaTheme="minorEastAsia" w:hAnsi="Cambria Math" w:cstheme="majorHAnsi"/>
            <w:lang w:val="en"/>
          </w:rPr>
          <m:t>σ</m:t>
        </m:r>
      </m:oMath>
      <w:r w:rsidR="003B2369" w:rsidRPr="003B2369">
        <w:rPr>
          <w:rFonts w:ascii="Cambria Math" w:eastAsiaTheme="minorEastAsia" w:hAnsi="Cambria Math" w:cstheme="majorHAnsi"/>
          <w:lang w:val="en"/>
        </w:rPr>
        <w:t xml:space="preserve"> and </w:t>
      </w:r>
      <m:oMath>
        <m:r>
          <w:rPr>
            <w:rFonts w:ascii="Cambria Math" w:eastAsiaTheme="minorEastAsia" w:hAnsi="Cambria Math" w:cstheme="majorHAnsi"/>
            <w:lang w:val="en"/>
          </w:rPr>
          <m:t>ϵ</m:t>
        </m:r>
      </m:oMath>
      <w:r w:rsidR="003B2369" w:rsidRPr="003B2369">
        <w:rPr>
          <w:rFonts w:ascii="Cambria Math" w:eastAsiaTheme="minorEastAsia" w:hAnsi="Cambria Math" w:cstheme="majorHAnsi"/>
          <w:lang w:val="en"/>
        </w:rPr>
        <w:t xml:space="preserve"> are particle interaction specific, so Methane-Methane interaction parameters would be different from Carbon-Carbon interaction parameters which would be different from Methane-Carbon interaction parameters. We are approximating these hetero-particle interactions between particles A and B with the Lorenz-Berthelot mixing rules described by:</w:t>
      </w:r>
    </w:p>
    <w:p w14:paraId="005D98C1" w14:textId="58261D21" w:rsidR="003B2369" w:rsidRPr="003B2369" w:rsidRDefault="001C5F86" w:rsidP="003B2369">
      <w:pPr>
        <w:rPr>
          <w:rFonts w:ascii="Cambria Math" w:eastAsiaTheme="minorEastAsia" w:hAnsi="Cambria Math" w:cstheme="majorHAnsi"/>
          <w:lang w:val="en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HAnsi"/>
                  <w:lang w:val="en"/>
                </w:rPr>
                <m:t>AB</m:t>
              </m:r>
            </m:sub>
          </m:sSub>
          <m:r>
            <w:rPr>
              <w:rFonts w:ascii="Cambria Math" w:eastAsiaTheme="minorEastAsia" w:hAnsi="Cambria Math" w:cstheme="majorHAnsi"/>
              <w:lang w:val="en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lang w:val="en"/>
                </w:rPr>
                <m:t>2</m:t>
              </m:r>
            </m:den>
          </m:f>
        </m:oMath>
      </m:oMathPara>
    </w:p>
    <w:p w14:paraId="21B9C828" w14:textId="63EE8C80" w:rsidR="003B2369" w:rsidRPr="003B2369" w:rsidRDefault="001C5F86" w:rsidP="003B2369">
      <w:pPr>
        <w:rPr>
          <w:rFonts w:ascii="Cambria Math" w:eastAsiaTheme="minorEastAsia" w:hAnsi="Cambria Math" w:cstheme="majorHAnsi"/>
          <w:lang w:val="en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ajorHAnsi"/>
                  <w:lang w:val="en"/>
                </w:rPr>
                <m:t>AB</m:t>
              </m:r>
            </m:sub>
          </m:sSub>
          <m:r>
            <w:rPr>
              <w:rFonts w:ascii="Cambria Math" w:eastAsiaTheme="minorEastAsia" w:hAnsi="Cambria Math" w:cstheme="majorHAnsi"/>
              <w:lang w:val="e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lang w:val="e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"/>
                    </w:rPr>
                    <m:t>B</m:t>
                  </m:r>
                </m:sub>
              </m:sSub>
            </m:e>
          </m:rad>
        </m:oMath>
      </m:oMathPara>
    </w:p>
    <w:p w14:paraId="3DFCE2EA" w14:textId="331A244A" w:rsidR="000C1E6A" w:rsidRPr="000C1E6A" w:rsidRDefault="000C1E6A" w:rsidP="000C1E6A">
      <w:pPr>
        <w:rPr>
          <w:rFonts w:ascii="Cambria Math" w:eastAsiaTheme="minorEastAsia" w:hAnsi="Cambria Math" w:cstheme="majorHAnsi"/>
          <w:lang w:val="en"/>
        </w:rPr>
      </w:pPr>
      <w:r w:rsidRPr="000C1E6A">
        <w:rPr>
          <w:rFonts w:ascii="Cambria Math" w:eastAsiaTheme="minorEastAsia" w:hAnsi="Cambria Math" w:cstheme="majorHAnsi"/>
          <w:lang w:val="en"/>
        </w:rPr>
        <w:t xml:space="preserve">For a single particle, </w:t>
      </w:r>
      <m:oMath>
        <m:r>
          <w:rPr>
            <w:rFonts w:ascii="Cambria Math" w:eastAsiaTheme="minorEastAsia" w:hAnsi="Cambria Math" w:cstheme="majorHAnsi"/>
            <w:lang w:val="en"/>
          </w:rPr>
          <m:t>i</m:t>
        </m:r>
      </m:oMath>
      <w:r w:rsidRPr="000C1E6A">
        <w:rPr>
          <w:rFonts w:ascii="Cambria Math" w:eastAsiaTheme="minorEastAsia" w:hAnsi="Cambria Math" w:cstheme="majorHAnsi"/>
          <w:lang w:val="en"/>
        </w:rPr>
        <w:t xml:space="preserve">, the sum of its interactions with other particles in the system </w:t>
      </w:r>
      <w:r>
        <w:rPr>
          <w:rFonts w:ascii="Cambria Math" w:eastAsiaTheme="minorEastAsia" w:hAnsi="Cambria Math" w:cstheme="majorHAnsi"/>
          <w:lang w:val="en"/>
        </w:rPr>
        <w:t>is described by</w:t>
      </w:r>
      <w:r w:rsidRPr="000C1E6A">
        <w:rPr>
          <w:rFonts w:ascii="Cambria Math" w:eastAsiaTheme="minorEastAsia" w:hAnsi="Cambria Math" w:cstheme="majorHAnsi"/>
          <w:lang w:val="en"/>
        </w:rPr>
        <w:t>:</w:t>
      </w:r>
    </w:p>
    <w:p w14:paraId="2999F9D6" w14:textId="3FF3396D" w:rsidR="000C1E6A" w:rsidRPr="000C1E6A" w:rsidRDefault="001C5F86" w:rsidP="000C1E6A">
      <w:pPr>
        <w:rPr>
          <w:rFonts w:ascii="Cambria Math" w:eastAsiaTheme="minorEastAsia" w:hAnsi="Cambria Math" w:cstheme="majorHAnsi"/>
          <w:lang w:val="en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lang w:val="en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lang w:val="e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lang w:val="en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lang w:val="en"/>
                </w:rPr>
                <m:t>j</m:t>
              </m:r>
            </m:sub>
            <m:sup>
              <m:r>
                <w:rPr>
                  <w:rFonts w:ascii="Cambria Math" w:eastAsiaTheme="minorEastAsia" w:hAnsi="Cambria Math" w:cstheme="majorHAnsi"/>
                  <w:lang w:val="e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"/>
                    </w:rPr>
                    <m:t>i,j</m:t>
                  </m:r>
                </m:sub>
              </m:sSub>
            </m:e>
          </m:nary>
        </m:oMath>
      </m:oMathPara>
    </w:p>
    <w:p w14:paraId="13123D85" w14:textId="4C92C8E0" w:rsidR="000C1E6A" w:rsidRPr="000C1E6A" w:rsidRDefault="000C1E6A" w:rsidP="000C1E6A">
      <w:pPr>
        <w:rPr>
          <w:rFonts w:ascii="Cambria Math" w:eastAsiaTheme="minorEastAsia" w:hAnsi="Cambria Math" w:cstheme="majorHAnsi"/>
          <w:lang w:val="en"/>
        </w:rPr>
      </w:pPr>
      <w:r>
        <w:rPr>
          <w:rFonts w:ascii="Cambria Math" w:eastAsiaTheme="minorEastAsia" w:hAnsi="Cambria Math" w:cstheme="majorHAnsi"/>
          <w:lang w:val="en"/>
        </w:rPr>
        <w:t>The</w:t>
      </w:r>
      <w:r w:rsidRPr="000C1E6A">
        <w:rPr>
          <w:rFonts w:ascii="Cambria Math" w:eastAsiaTheme="minorEastAsia" w:hAnsi="Cambria Math" w:cstheme="majorHAnsi"/>
          <w:lang w:val="en"/>
        </w:rPr>
        <w:t xml:space="preserve"> sum of all particle interactions </w:t>
      </w:r>
      <w:r>
        <w:rPr>
          <w:rFonts w:ascii="Cambria Math" w:eastAsiaTheme="minorEastAsia" w:hAnsi="Cambria Math" w:cstheme="majorHAnsi"/>
          <w:lang w:val="en"/>
        </w:rPr>
        <w:t>is described by</w:t>
      </w:r>
      <w:r w:rsidRPr="000C1E6A">
        <w:rPr>
          <w:rFonts w:ascii="Cambria Math" w:eastAsiaTheme="minorEastAsia" w:hAnsi="Cambria Math" w:cstheme="majorHAnsi"/>
          <w:lang w:val="en"/>
        </w:rPr>
        <w:t>:</w:t>
      </w:r>
    </w:p>
    <w:p w14:paraId="3DCEC253" w14:textId="42EF9C2B" w:rsidR="000C1E6A" w:rsidRPr="000C1E6A" w:rsidRDefault="001C5F86" w:rsidP="000C1E6A">
      <w:pPr>
        <w:rPr>
          <w:rFonts w:ascii="Cambria Math" w:eastAsiaTheme="minorEastAsia" w:hAnsi="Cambria Math" w:cstheme="majorHAnsi"/>
          <w:lang w:val="en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lang w:val="en"/>
                </w:rPr>
                <m:t>T</m:t>
              </m:r>
            </m:sub>
          </m:sSub>
          <m:r>
            <w:rPr>
              <w:rFonts w:ascii="Cambria Math" w:eastAsiaTheme="minorEastAsia" w:hAnsi="Cambria Math" w:cstheme="majorHAnsi"/>
              <w:lang w:val="e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lang w:val="en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lang w:val="en"/>
                </w:rPr>
                <m:t>j</m:t>
              </m:r>
            </m:sub>
            <m:sup>
              <m:r>
                <w:rPr>
                  <w:rFonts w:ascii="Cambria Math" w:eastAsiaTheme="minorEastAsia" w:hAnsi="Cambria Math" w:cstheme="majorHAnsi"/>
                  <w:lang w:val="en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HAnsi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lang w:val="e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lang w:val="e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lang w:val="e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lang w:val="en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4001CE08" w14:textId="19722739" w:rsidR="000C1E6A" w:rsidRPr="000C1E6A" w:rsidRDefault="000C1E6A" w:rsidP="000C1E6A">
      <w:pPr>
        <w:rPr>
          <w:rFonts w:ascii="Cambria Math" w:eastAsiaTheme="minorEastAsia" w:hAnsi="Cambria Math" w:cstheme="majorHAnsi"/>
          <w:lang w:val="en"/>
        </w:rPr>
      </w:pPr>
      <w:r w:rsidRPr="000C1E6A">
        <w:rPr>
          <w:rFonts w:ascii="Cambria Math" w:eastAsiaTheme="minorEastAsia" w:hAnsi="Cambria Math" w:cstheme="majorHAnsi"/>
          <w:lang w:val="en"/>
        </w:rPr>
        <w:t xml:space="preserve">where </w:t>
      </w:r>
      <m:oMath>
        <m:r>
          <w:rPr>
            <w:rFonts w:ascii="Cambria Math" w:eastAsiaTheme="minorEastAsia" w:hAnsi="Cambria Math" w:cstheme="majorHAnsi"/>
            <w:lang w:val="en"/>
          </w:rPr>
          <m:t>i≠j</m:t>
        </m:r>
      </m:oMath>
      <w:r w:rsidRPr="000C1E6A">
        <w:rPr>
          <w:rFonts w:ascii="Cambria Math" w:eastAsiaTheme="minorEastAsia" w:hAnsi="Cambria Math" w:cstheme="majorHAnsi"/>
          <w:lang w:val="en"/>
        </w:rPr>
        <w:t xml:space="preserve">. </w:t>
      </w:r>
    </w:p>
    <w:p w14:paraId="57AD78E5" w14:textId="53D80199" w:rsidR="0057387A" w:rsidRDefault="00815CF7" w:rsidP="003A43AA">
      <w:pPr>
        <w:rPr>
          <w:rFonts w:ascii="Cambria Math" w:eastAsiaTheme="minorEastAsia" w:hAnsi="Cambria Math" w:cstheme="majorHAnsi"/>
        </w:rPr>
      </w:pPr>
      <w:r>
        <w:rPr>
          <w:rFonts w:ascii="Cambria Math" w:eastAsiaTheme="minorEastAsia" w:hAnsi="Cambria Math" w:cstheme="majorHAnsi"/>
        </w:rPr>
        <w:tab/>
      </w:r>
      <w:r w:rsidR="001D2FEC">
        <w:rPr>
          <w:rFonts w:ascii="Cambria Math" w:eastAsiaTheme="minorEastAsia" w:hAnsi="Cambria Math" w:cstheme="majorHAnsi"/>
        </w:rPr>
        <w:t xml:space="preserve">The total </w:t>
      </w:r>
      <w:r w:rsidR="000C01A1">
        <w:rPr>
          <w:rFonts w:ascii="Cambria Math" w:eastAsiaTheme="minorEastAsia" w:hAnsi="Cambria Math" w:cstheme="majorHAnsi"/>
        </w:rPr>
        <w:t>pressure of the system</w:t>
      </w:r>
      <w:r w:rsidR="00796DC8">
        <w:rPr>
          <w:rFonts w:ascii="Cambria Math" w:eastAsiaTheme="minorEastAsia" w:hAnsi="Cambria Math" w:cstheme="majorHAnsi"/>
        </w:rPr>
        <w:t xml:space="preserve"> </w:t>
      </w:r>
      <w:r w:rsidR="00081DB5">
        <w:rPr>
          <w:rFonts w:ascii="Cambria Math" w:eastAsiaTheme="minorEastAsia" w:hAnsi="Cambria Math" w:cstheme="majorHAnsi"/>
        </w:rPr>
        <w:t xml:space="preserve">(which is different from the pressure of the reservoir) </w:t>
      </w:r>
      <w:r w:rsidR="00EA17F3">
        <w:rPr>
          <w:rFonts w:ascii="Cambria Math" w:eastAsiaTheme="minorEastAsia" w:hAnsi="Cambria Math" w:cstheme="majorHAnsi"/>
        </w:rPr>
        <w:t>is often</w:t>
      </w:r>
      <w:r w:rsidR="00D7622F">
        <w:rPr>
          <w:rFonts w:ascii="Cambria Math" w:eastAsiaTheme="minorEastAsia" w:hAnsi="Cambria Math" w:cstheme="majorHAnsi"/>
        </w:rPr>
        <w:t xml:space="preserve"> calculated by the Virial Pressure of a system which is defined by:</w:t>
      </w:r>
    </w:p>
    <w:p w14:paraId="20C22193" w14:textId="0EAE68E2" w:rsidR="00D7622F" w:rsidRPr="00293514" w:rsidRDefault="00D7622F" w:rsidP="003A43AA">
      <w:pPr>
        <w:rPr>
          <w:rFonts w:ascii="Cambria Math" w:eastAsiaTheme="minorEastAsia" w:hAnsi="Cambria Math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>P 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theme="majorHAnsi"/>
                </w:rPr>
                <m:t>TN</m:t>
              </m:r>
            </m:num>
            <m:den>
              <m:r>
                <w:rPr>
                  <w:rFonts w:ascii="Cambria Math" w:eastAsiaTheme="minorEastAsia" w:hAnsi="Cambria Math" w:cstheme="majorHAnsi"/>
                </w:rPr>
                <m:t>V</m:t>
              </m:r>
            </m:den>
          </m:f>
          <m:r>
            <w:rPr>
              <w:rFonts w:ascii="Cambria Math" w:eastAsiaTheme="minorEastAsia" w:hAnsi="Cambria Math" w:cstheme="majorHAnsi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</w:rPr>
                <m:t>3V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</w:rPr>
                <m:t>i&lt;j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i,j</m:t>
                      </m:r>
                    </m:e>
                  </m:d>
                </m:sub>
              </m:sSub>
            </m:e>
          </m:nary>
        </m:oMath>
      </m:oMathPara>
    </w:p>
    <w:p w14:paraId="71432229" w14:textId="4D1184D6" w:rsidR="0022061A" w:rsidRDefault="00293514" w:rsidP="003A43AA">
      <w:pPr>
        <w:rPr>
          <w:rFonts w:ascii="Cambria Math" w:eastAsiaTheme="minorEastAsia" w:hAnsi="Cambria Math" w:cstheme="majorHAnsi"/>
        </w:rPr>
      </w:pPr>
      <w:r>
        <w:rPr>
          <w:rFonts w:ascii="Cambria Math" w:eastAsiaTheme="minorEastAsia" w:hAnsi="Cambria Math" w:cstheme="majorHAns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</w:rPr>
              <m:t>i,j</m:t>
            </m:r>
          </m:sub>
        </m:sSub>
      </m:oMath>
      <w:r>
        <w:rPr>
          <w:rFonts w:ascii="Cambria Math" w:eastAsiaTheme="minorEastAsia" w:hAnsi="Cambria Math" w:cstheme="majorHAnsi"/>
        </w:rPr>
        <w:t xml:space="preserve"> is the</w:t>
      </w:r>
      <w:r w:rsidR="00494B98">
        <w:rPr>
          <w:rFonts w:ascii="Cambria Math" w:eastAsiaTheme="minorEastAsia" w:hAnsi="Cambria Math" w:cstheme="majorHAnsi"/>
        </w:rPr>
        <w:t xml:space="preserve"> intermolecular force exerted </w:t>
      </w:r>
      <w:r w:rsidR="00196B6B">
        <w:rPr>
          <w:rFonts w:ascii="Cambria Math" w:eastAsiaTheme="minorEastAsia" w:hAnsi="Cambria Math" w:cstheme="majorHAnsi"/>
        </w:rPr>
        <w:t xml:space="preserve">on particle </w:t>
      </w:r>
      <m:oMath>
        <m:r>
          <w:rPr>
            <w:rFonts w:ascii="Cambria Math" w:eastAsiaTheme="minorEastAsia" w:hAnsi="Cambria Math" w:cstheme="majorHAnsi"/>
          </w:rPr>
          <m:t>i</m:t>
        </m:r>
      </m:oMath>
      <w:r w:rsidR="00062FB3">
        <w:rPr>
          <w:rFonts w:ascii="Cambria Math" w:eastAsiaTheme="minorEastAsia" w:hAnsi="Cambria Math" w:cstheme="majorHAnsi"/>
        </w:rPr>
        <w:t xml:space="preserve"> from particle </w:t>
      </w:r>
      <m:oMath>
        <m:r>
          <w:rPr>
            <w:rFonts w:ascii="Cambria Math" w:eastAsiaTheme="minorEastAsia" w:hAnsi="Cambria Math" w:cstheme="majorHAnsi"/>
          </w:rPr>
          <m:t>j</m:t>
        </m:r>
      </m:oMath>
      <w:r w:rsidR="00062FB3">
        <w:rPr>
          <w:rFonts w:ascii="Cambria Math" w:eastAsiaTheme="minorEastAsia" w:hAnsi="Cambria Math" w:cstheme="majorHAnsi"/>
        </w:rPr>
        <w:t xml:space="preserve">. </w:t>
      </w:r>
      <w:r w:rsidR="0022061A">
        <w:rPr>
          <w:rFonts w:ascii="Cambria Math" w:eastAsiaTheme="minorEastAsia" w:hAnsi="Cambria Math" w:cstheme="majorHAnsi"/>
        </w:rPr>
        <w:t>This force can also be determined from the Lennard-Jones potential function</w:t>
      </w:r>
      <w:r w:rsidR="00063EA9">
        <w:rPr>
          <w:rFonts w:ascii="Cambria Math" w:eastAsiaTheme="minorEastAsia" w:hAnsi="Cambria Math" w:cstheme="majorHAnsi"/>
        </w:rPr>
        <w:t>:</w:t>
      </w:r>
    </w:p>
    <w:p w14:paraId="7BD69772" w14:textId="154017ED" w:rsidR="007B3C27" w:rsidRDefault="00063EA9" w:rsidP="006A57FB">
      <w:pPr>
        <w:rPr>
          <w:rFonts w:ascii="Cambria Math" w:eastAsiaTheme="minorEastAsia" w:hAnsi="Cambria Math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>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i,j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dU(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theme="maj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HAnsi"/>
                </w:rPr>
                <m:t>dr</m:t>
              </m:r>
            </m:den>
          </m:f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48ϵ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i,j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</w:rPr>
                        <m:t>12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</w:rPr>
                    <m:t>-0.5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i,j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</w:rPr>
                        <m:t>6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i,j</m:t>
                  </m:r>
                </m:sub>
              </m:sSub>
            </m:den>
          </m:f>
        </m:oMath>
      </m:oMathPara>
    </w:p>
    <w:p w14:paraId="15E88935" w14:textId="56E29498" w:rsidR="00AC28AB" w:rsidRDefault="00E2496E" w:rsidP="006A57FB">
      <w:pPr>
        <w:rPr>
          <w:rFonts w:ascii="Cambria Math" w:eastAsiaTheme="minorEastAsia" w:hAnsi="Cambria Math" w:cstheme="majorHAnsi"/>
        </w:rPr>
      </w:pPr>
      <w:bookmarkStart w:id="0" w:name="_GoBack"/>
      <w:bookmarkEnd w:id="0"/>
      <w:r>
        <w:rPr>
          <w:rFonts w:ascii="Cambria Math" w:eastAsiaTheme="minorEastAsia" w:hAnsi="Cambria Math" w:cstheme="majorHAnsi"/>
        </w:rPr>
        <w:t>The probability of a microstate</w:t>
      </w:r>
      <w:r w:rsidR="00A8689F">
        <w:rPr>
          <w:rFonts w:ascii="Cambria Math" w:eastAsiaTheme="minorEastAsia" w:hAnsi="Cambria Math" w:cs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</w:rPr>
              <m:t>o</m:t>
            </m:r>
          </m:sub>
        </m:sSub>
      </m:oMath>
      <w:r>
        <w:rPr>
          <w:rFonts w:ascii="Cambria Math" w:eastAsiaTheme="minorEastAsia" w:hAnsi="Cambria Math" w:cstheme="majorHAnsi"/>
        </w:rPr>
        <w:t xml:space="preserve"> </w:t>
      </w:r>
      <w:r w:rsidR="00AC28AB">
        <w:rPr>
          <w:rFonts w:ascii="Cambria Math" w:eastAsiaTheme="minorEastAsia" w:hAnsi="Cambria Math" w:cstheme="majorHAnsi"/>
        </w:rPr>
        <w:t>is given by the Boltzmann distribution:</w:t>
      </w:r>
    </w:p>
    <w:p w14:paraId="045E8FFB" w14:textId="612E1095" w:rsidR="00AC28AB" w:rsidRPr="00A8689F" w:rsidRDefault="001C5F86" w:rsidP="006A57FB">
      <w:pPr>
        <w:rPr>
          <w:rFonts w:ascii="Cambria Math" w:eastAsiaTheme="minorEastAsia" w:hAnsi="Cambria Math" w:cs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o</m:t>
              </m:r>
            </m:sub>
          </m:sSub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-E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</w:rPr>
                        <m:t>T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</w:rPr>
                <m:t>Q</m:t>
              </m:r>
            </m:den>
          </m:f>
        </m:oMath>
      </m:oMathPara>
    </w:p>
    <w:p w14:paraId="3F3F1B1E" w14:textId="12B2788A" w:rsidR="00A8689F" w:rsidRDefault="00A8689F" w:rsidP="006A57FB">
      <w:pPr>
        <w:rPr>
          <w:rFonts w:ascii="Cambria Math" w:eastAsiaTheme="minorEastAsia" w:hAnsi="Cambria Math" w:cstheme="majorHAnsi"/>
        </w:rPr>
      </w:pPr>
      <w:r>
        <w:rPr>
          <w:rFonts w:ascii="Cambria Math" w:eastAsiaTheme="minorEastAsia" w:hAnsi="Cambria Math" w:cstheme="majorHAns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o</m:t>
            </m:r>
          </m:sub>
        </m:sSub>
      </m:oMath>
      <w:r>
        <w:rPr>
          <w:rFonts w:ascii="Cambria Math" w:eastAsiaTheme="minorEastAsia" w:hAnsi="Cambria Math" w:cstheme="majorHAnsi"/>
        </w:rPr>
        <w:t xml:space="preserve"> is the total energy of the system,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B</m:t>
            </m:r>
          </m:sub>
        </m:sSub>
      </m:oMath>
      <w:r w:rsidR="008F689A">
        <w:rPr>
          <w:rFonts w:ascii="Cambria Math" w:eastAsiaTheme="minorEastAsia" w:hAnsi="Cambria Math" w:cstheme="majorHAnsi"/>
        </w:rPr>
        <w:t xml:space="preserve"> is the Boltzmann Constant, and </w:t>
      </w:r>
      <m:oMath>
        <m:r>
          <w:rPr>
            <w:rFonts w:ascii="Cambria Math" w:eastAsiaTheme="minorEastAsia" w:hAnsi="Cambria Math" w:cstheme="majorHAnsi"/>
          </w:rPr>
          <m:t>Q</m:t>
        </m:r>
      </m:oMath>
      <w:r w:rsidR="008F689A">
        <w:rPr>
          <w:rFonts w:ascii="Cambria Math" w:eastAsiaTheme="minorEastAsia" w:hAnsi="Cambria Math" w:cstheme="majorHAnsi"/>
        </w:rPr>
        <w:t xml:space="preserve"> is the Partition Function</w:t>
      </w:r>
      <w:r w:rsidR="00E15E86">
        <w:rPr>
          <w:rFonts w:ascii="Cambria Math" w:eastAsiaTheme="minorEastAsia" w:hAnsi="Cambria Math" w:cstheme="majorHAnsi"/>
        </w:rPr>
        <w:t xml:space="preserve"> which is described by:</w:t>
      </w:r>
    </w:p>
    <w:p w14:paraId="19424B98" w14:textId="3FFBCFCA" w:rsidR="0022754E" w:rsidRPr="009F68C9" w:rsidRDefault="00E15E86" w:rsidP="006A57FB">
      <w:pPr>
        <w:rPr>
          <w:rFonts w:ascii="Cambria Math" w:eastAsiaTheme="minorEastAsia" w:hAnsi="Cambria Math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 xml:space="preserve">Q=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</w:rPr>
                <m:t>o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</w:rPr>
                        <m:t>T</m:t>
                      </m:r>
                    </m:den>
                  </m:f>
                </m:sup>
              </m:sSup>
            </m:e>
          </m:nary>
        </m:oMath>
      </m:oMathPara>
    </w:p>
    <w:p w14:paraId="7DA74FEF" w14:textId="38D8B73D" w:rsidR="00C303B8" w:rsidRDefault="00263AD8" w:rsidP="00C75920">
      <w:pPr>
        <w:rPr>
          <w:rFonts w:ascii="Cambria Math" w:eastAsiaTheme="minorEastAsia" w:hAnsi="Cambria Math" w:cstheme="majorHAnsi"/>
        </w:rPr>
      </w:pPr>
      <w:r>
        <w:rPr>
          <w:rFonts w:ascii="Cambria Math" w:eastAsiaTheme="minorEastAsia" w:hAnsi="Cambria Math" w:cstheme="majorHAnsi"/>
        </w:rPr>
        <w:t xml:space="preserve">For a </w:t>
      </w:r>
      <w:r w:rsidR="00270FC5">
        <w:rPr>
          <w:rFonts w:ascii="Cambria Math" w:eastAsiaTheme="minorEastAsia" w:hAnsi="Cambria Math" w:cstheme="majorHAnsi"/>
        </w:rPr>
        <w:t>simulation with no time component, kinetic energy can be assumed to be 0.</w:t>
      </w:r>
      <w:r w:rsidR="00A263F1">
        <w:rPr>
          <w:rFonts w:ascii="Cambria Math" w:eastAsiaTheme="minorEastAsia" w:hAnsi="Cambria Math" w:cstheme="majorHAnsi"/>
        </w:rPr>
        <w:t xml:space="preserve"> </w:t>
      </w:r>
      <w:r w:rsidR="00C75920">
        <w:rPr>
          <w:rFonts w:ascii="Cambria Math" w:eastAsiaTheme="minorEastAsia" w:hAnsi="Cambria Math" w:cstheme="majorHAnsi"/>
        </w:rPr>
        <w:t>Due to the</w:t>
      </w:r>
      <w:r w:rsidR="00967D5A">
        <w:rPr>
          <w:rFonts w:ascii="Cambria Math" w:eastAsiaTheme="minorEastAsia" w:hAnsi="Cambria Math" w:cstheme="majorHAnsi"/>
        </w:rPr>
        <w:t xml:space="preserve"> functionally</w:t>
      </w:r>
      <w:r w:rsidR="00C75920">
        <w:rPr>
          <w:rFonts w:ascii="Cambria Math" w:eastAsiaTheme="minorEastAsia" w:hAnsi="Cambria Math" w:cstheme="majorHAnsi"/>
        </w:rPr>
        <w:t xml:space="preserve"> infinite number of microstates in </w:t>
      </w:r>
      <w:r w:rsidR="00967D5A">
        <w:rPr>
          <w:rFonts w:ascii="Cambria Math" w:eastAsiaTheme="minorEastAsia" w:hAnsi="Cambria Math" w:cstheme="majorHAnsi"/>
        </w:rPr>
        <w:t xml:space="preserve">the Grand Canonical Ensemble, </w:t>
      </w:r>
      <m:oMath>
        <m:r>
          <w:rPr>
            <w:rFonts w:ascii="Cambria Math" w:eastAsiaTheme="minorEastAsia" w:hAnsi="Cambria Math" w:cstheme="majorHAnsi"/>
          </w:rPr>
          <m:t>Q</m:t>
        </m:r>
      </m:oMath>
      <w:r w:rsidR="00967D5A">
        <w:rPr>
          <w:rFonts w:ascii="Cambria Math" w:eastAsiaTheme="minorEastAsia" w:hAnsi="Cambria Math" w:cstheme="majorHAnsi"/>
        </w:rPr>
        <w:t xml:space="preserve"> cannot be calculated analytically or estimated. However, </w:t>
      </w:r>
      <w:r w:rsidR="00D91F66">
        <w:rPr>
          <w:rFonts w:ascii="Cambria Math" w:eastAsiaTheme="minorEastAsia" w:hAnsi="Cambria Math" w:cstheme="majorHAnsi"/>
        </w:rPr>
        <w:t xml:space="preserve">since </w:t>
      </w:r>
      <m:oMath>
        <m:r>
          <w:rPr>
            <w:rFonts w:ascii="Cambria Math" w:eastAsiaTheme="minorEastAsia" w:hAnsi="Cambria Math" w:cstheme="majorHAnsi"/>
          </w:rPr>
          <m:t>Q</m:t>
        </m:r>
      </m:oMath>
      <w:r w:rsidR="00D91F66">
        <w:rPr>
          <w:rFonts w:ascii="Cambria Math" w:eastAsiaTheme="minorEastAsia" w:hAnsi="Cambria Math" w:cstheme="majorHAnsi"/>
        </w:rPr>
        <w:t xml:space="preserve"> is a constant for a given system, it can be cancelled out when comparing relative probability</w:t>
      </w:r>
      <w:r w:rsidR="00E40278">
        <w:rPr>
          <w:rFonts w:ascii="Cambria Math" w:eastAsiaTheme="minorEastAsia" w:hAnsi="Cambria Math" w:cstheme="majorHAnsi"/>
        </w:rPr>
        <w:t>:</w:t>
      </w:r>
    </w:p>
    <w:p w14:paraId="6CFA66B7" w14:textId="7B97DD20" w:rsidR="00E40278" w:rsidRPr="009E1758" w:rsidRDefault="001C5F86" w:rsidP="00C75920">
      <w:pPr>
        <w:rPr>
          <w:rFonts w:ascii="Cambria Math" w:eastAsiaTheme="minorEastAsia" w:hAnsi="Cambria Math" w:cstheme="maj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theme="maj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T</m:t>
                  </m:r>
                </m:den>
              </m:f>
            </m:sup>
          </m:sSup>
        </m:oMath>
      </m:oMathPara>
    </w:p>
    <w:sectPr w:rsidR="00E40278" w:rsidRPr="009E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48239" w14:textId="77777777" w:rsidR="001C5F86" w:rsidRDefault="001C5F86" w:rsidP="00BD4FA4">
      <w:pPr>
        <w:spacing w:after="0" w:line="240" w:lineRule="auto"/>
      </w:pPr>
      <w:r>
        <w:separator/>
      </w:r>
    </w:p>
  </w:endnote>
  <w:endnote w:type="continuationSeparator" w:id="0">
    <w:p w14:paraId="4B2DA8C7" w14:textId="77777777" w:rsidR="001C5F86" w:rsidRDefault="001C5F86" w:rsidP="00BD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5554B" w14:textId="77777777" w:rsidR="001C5F86" w:rsidRDefault="001C5F86" w:rsidP="00BD4FA4">
      <w:pPr>
        <w:spacing w:after="0" w:line="240" w:lineRule="auto"/>
      </w:pPr>
      <w:r>
        <w:separator/>
      </w:r>
    </w:p>
  </w:footnote>
  <w:footnote w:type="continuationSeparator" w:id="0">
    <w:p w14:paraId="1B008DD6" w14:textId="77777777" w:rsidR="001C5F86" w:rsidRDefault="001C5F86" w:rsidP="00BD4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30CEF"/>
    <w:multiLevelType w:val="hybridMultilevel"/>
    <w:tmpl w:val="4418A2CE"/>
    <w:lvl w:ilvl="0" w:tplc="63202B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B8"/>
    <w:rsid w:val="00010178"/>
    <w:rsid w:val="00030E3F"/>
    <w:rsid w:val="0005764B"/>
    <w:rsid w:val="00062D00"/>
    <w:rsid w:val="00062FB3"/>
    <w:rsid w:val="00063EA9"/>
    <w:rsid w:val="00075BDE"/>
    <w:rsid w:val="00081DB5"/>
    <w:rsid w:val="00096208"/>
    <w:rsid w:val="000C01A1"/>
    <w:rsid w:val="000C1E6A"/>
    <w:rsid w:val="000D0F4B"/>
    <w:rsid w:val="000F01A8"/>
    <w:rsid w:val="000F5EED"/>
    <w:rsid w:val="001013DE"/>
    <w:rsid w:val="00120D24"/>
    <w:rsid w:val="001541FA"/>
    <w:rsid w:val="001626E9"/>
    <w:rsid w:val="001657C5"/>
    <w:rsid w:val="0019250B"/>
    <w:rsid w:val="00196B6B"/>
    <w:rsid w:val="001C5F86"/>
    <w:rsid w:val="001D0F5E"/>
    <w:rsid w:val="001D2FEC"/>
    <w:rsid w:val="001D3F32"/>
    <w:rsid w:val="001E158A"/>
    <w:rsid w:val="001F018B"/>
    <w:rsid w:val="0022061A"/>
    <w:rsid w:val="0022754E"/>
    <w:rsid w:val="00263AD8"/>
    <w:rsid w:val="00270FC5"/>
    <w:rsid w:val="00293514"/>
    <w:rsid w:val="002A0A62"/>
    <w:rsid w:val="002E3027"/>
    <w:rsid w:val="00311504"/>
    <w:rsid w:val="00322E09"/>
    <w:rsid w:val="00325A59"/>
    <w:rsid w:val="00334245"/>
    <w:rsid w:val="00336E0F"/>
    <w:rsid w:val="003666C5"/>
    <w:rsid w:val="0038248A"/>
    <w:rsid w:val="00383E7C"/>
    <w:rsid w:val="003A204A"/>
    <w:rsid w:val="003A43AA"/>
    <w:rsid w:val="003A67B1"/>
    <w:rsid w:val="003B2369"/>
    <w:rsid w:val="003D675F"/>
    <w:rsid w:val="003D7B2D"/>
    <w:rsid w:val="00443364"/>
    <w:rsid w:val="00457A01"/>
    <w:rsid w:val="00471DCF"/>
    <w:rsid w:val="00491FD0"/>
    <w:rsid w:val="00494B98"/>
    <w:rsid w:val="004A03F6"/>
    <w:rsid w:val="004D75B3"/>
    <w:rsid w:val="005004F6"/>
    <w:rsid w:val="00543070"/>
    <w:rsid w:val="005433F3"/>
    <w:rsid w:val="00551510"/>
    <w:rsid w:val="00551A0C"/>
    <w:rsid w:val="00555651"/>
    <w:rsid w:val="005601FF"/>
    <w:rsid w:val="0057387A"/>
    <w:rsid w:val="0058212A"/>
    <w:rsid w:val="00582994"/>
    <w:rsid w:val="00594BF1"/>
    <w:rsid w:val="0059628D"/>
    <w:rsid w:val="005B3734"/>
    <w:rsid w:val="005B5D46"/>
    <w:rsid w:val="005D51D9"/>
    <w:rsid w:val="005E5817"/>
    <w:rsid w:val="006219F7"/>
    <w:rsid w:val="0063074E"/>
    <w:rsid w:val="00665104"/>
    <w:rsid w:val="00674B7B"/>
    <w:rsid w:val="006778D6"/>
    <w:rsid w:val="006954D1"/>
    <w:rsid w:val="006A26AA"/>
    <w:rsid w:val="006A56DE"/>
    <w:rsid w:val="006A57FB"/>
    <w:rsid w:val="006B5130"/>
    <w:rsid w:val="006C68B6"/>
    <w:rsid w:val="006D7428"/>
    <w:rsid w:val="006E05F3"/>
    <w:rsid w:val="00710311"/>
    <w:rsid w:val="007323A9"/>
    <w:rsid w:val="007337D3"/>
    <w:rsid w:val="00735942"/>
    <w:rsid w:val="0073744B"/>
    <w:rsid w:val="007400D8"/>
    <w:rsid w:val="00796DC8"/>
    <w:rsid w:val="007A56C5"/>
    <w:rsid w:val="007A6B06"/>
    <w:rsid w:val="007B1221"/>
    <w:rsid w:val="007B3C27"/>
    <w:rsid w:val="007C0F50"/>
    <w:rsid w:val="007C5E5D"/>
    <w:rsid w:val="007D48C3"/>
    <w:rsid w:val="007D7A29"/>
    <w:rsid w:val="007E0B40"/>
    <w:rsid w:val="007E2520"/>
    <w:rsid w:val="00815CF7"/>
    <w:rsid w:val="0082283D"/>
    <w:rsid w:val="0083501C"/>
    <w:rsid w:val="00840858"/>
    <w:rsid w:val="00842707"/>
    <w:rsid w:val="00852362"/>
    <w:rsid w:val="00870321"/>
    <w:rsid w:val="00870D11"/>
    <w:rsid w:val="008A6483"/>
    <w:rsid w:val="008B686C"/>
    <w:rsid w:val="008E0CAF"/>
    <w:rsid w:val="008E37E0"/>
    <w:rsid w:val="008F12EE"/>
    <w:rsid w:val="008F5335"/>
    <w:rsid w:val="008F689A"/>
    <w:rsid w:val="00962C5D"/>
    <w:rsid w:val="00967D5A"/>
    <w:rsid w:val="009709E9"/>
    <w:rsid w:val="00972894"/>
    <w:rsid w:val="00974BDD"/>
    <w:rsid w:val="00975287"/>
    <w:rsid w:val="0098026E"/>
    <w:rsid w:val="009876BD"/>
    <w:rsid w:val="009C4C56"/>
    <w:rsid w:val="009E0561"/>
    <w:rsid w:val="009E1758"/>
    <w:rsid w:val="009E6D4C"/>
    <w:rsid w:val="009F1434"/>
    <w:rsid w:val="009F68C9"/>
    <w:rsid w:val="00A02663"/>
    <w:rsid w:val="00A263F1"/>
    <w:rsid w:val="00A43075"/>
    <w:rsid w:val="00A4648C"/>
    <w:rsid w:val="00A71287"/>
    <w:rsid w:val="00A762F0"/>
    <w:rsid w:val="00A76EBF"/>
    <w:rsid w:val="00A8689F"/>
    <w:rsid w:val="00A8767B"/>
    <w:rsid w:val="00AA09F7"/>
    <w:rsid w:val="00AA414E"/>
    <w:rsid w:val="00AC28AB"/>
    <w:rsid w:val="00AC3F95"/>
    <w:rsid w:val="00AE6AB1"/>
    <w:rsid w:val="00AF557A"/>
    <w:rsid w:val="00B21ABA"/>
    <w:rsid w:val="00B3542B"/>
    <w:rsid w:val="00B40E5C"/>
    <w:rsid w:val="00B6557B"/>
    <w:rsid w:val="00B91EF3"/>
    <w:rsid w:val="00BD4FA4"/>
    <w:rsid w:val="00BD5E9E"/>
    <w:rsid w:val="00BF0F40"/>
    <w:rsid w:val="00BF399F"/>
    <w:rsid w:val="00BF6FE4"/>
    <w:rsid w:val="00C0423E"/>
    <w:rsid w:val="00C1698E"/>
    <w:rsid w:val="00C27C9F"/>
    <w:rsid w:val="00C303B8"/>
    <w:rsid w:val="00C356A6"/>
    <w:rsid w:val="00C437FF"/>
    <w:rsid w:val="00C75920"/>
    <w:rsid w:val="00C77FF4"/>
    <w:rsid w:val="00CB038B"/>
    <w:rsid w:val="00CB672E"/>
    <w:rsid w:val="00CC2769"/>
    <w:rsid w:val="00CC6CD4"/>
    <w:rsid w:val="00CD48D1"/>
    <w:rsid w:val="00CE1FA9"/>
    <w:rsid w:val="00CF1733"/>
    <w:rsid w:val="00D3242D"/>
    <w:rsid w:val="00D326DD"/>
    <w:rsid w:val="00D42BA2"/>
    <w:rsid w:val="00D477B9"/>
    <w:rsid w:val="00D603FF"/>
    <w:rsid w:val="00D7622F"/>
    <w:rsid w:val="00D91F66"/>
    <w:rsid w:val="00DA7549"/>
    <w:rsid w:val="00DB2411"/>
    <w:rsid w:val="00DF16A9"/>
    <w:rsid w:val="00E0017F"/>
    <w:rsid w:val="00E04F1C"/>
    <w:rsid w:val="00E15E86"/>
    <w:rsid w:val="00E2496E"/>
    <w:rsid w:val="00E249F9"/>
    <w:rsid w:val="00E34B3C"/>
    <w:rsid w:val="00E40278"/>
    <w:rsid w:val="00E52932"/>
    <w:rsid w:val="00E61B72"/>
    <w:rsid w:val="00E658B1"/>
    <w:rsid w:val="00E80C6A"/>
    <w:rsid w:val="00E86A47"/>
    <w:rsid w:val="00EA17F3"/>
    <w:rsid w:val="00EA5130"/>
    <w:rsid w:val="00EA7ECD"/>
    <w:rsid w:val="00EE1D72"/>
    <w:rsid w:val="00EE28CE"/>
    <w:rsid w:val="00EF5F1C"/>
    <w:rsid w:val="00EF7031"/>
    <w:rsid w:val="00F06B02"/>
    <w:rsid w:val="00F22C19"/>
    <w:rsid w:val="00F31277"/>
    <w:rsid w:val="00F47CE1"/>
    <w:rsid w:val="00F812AD"/>
    <w:rsid w:val="00FA59AD"/>
    <w:rsid w:val="00FB5138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5139"/>
  <w15:chartTrackingRefBased/>
  <w15:docId w15:val="{FF434654-07EC-4A98-A368-D9B2696A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3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30E3F"/>
    <w:rPr>
      <w:color w:val="808080"/>
    </w:rPr>
  </w:style>
  <w:style w:type="paragraph" w:styleId="ListParagraph">
    <w:name w:val="List Paragraph"/>
    <w:basedOn w:val="Normal"/>
    <w:uiPriority w:val="34"/>
    <w:qFormat/>
    <w:rsid w:val="003A43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FA4"/>
  </w:style>
  <w:style w:type="paragraph" w:styleId="Footer">
    <w:name w:val="footer"/>
    <w:basedOn w:val="Normal"/>
    <w:link w:val="FooterChar"/>
    <w:uiPriority w:val="99"/>
    <w:unhideWhenUsed/>
    <w:rsid w:val="00BD4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DE0B108F7D845A8470456843DA239" ma:contentTypeVersion="12" ma:contentTypeDescription="Create a new document." ma:contentTypeScope="" ma:versionID="1c51b9c7825c29331bcdee8345a72119">
  <xsd:schema xmlns:xsd="http://www.w3.org/2001/XMLSchema" xmlns:xs="http://www.w3.org/2001/XMLSchema" xmlns:p="http://schemas.microsoft.com/office/2006/metadata/properties" xmlns:ns3="3a52c9fb-864b-4ee8-ad35-51cdc52306b3" xmlns:ns4="6400023f-f820-4638-aa42-decba848a847" targetNamespace="http://schemas.microsoft.com/office/2006/metadata/properties" ma:root="true" ma:fieldsID="bc6b89f2a04f28f6974f64193d59eb49" ns3:_="" ns4:_="">
    <xsd:import namespace="3a52c9fb-864b-4ee8-ad35-51cdc52306b3"/>
    <xsd:import namespace="6400023f-f820-4638-aa42-decba848a8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2c9fb-864b-4ee8-ad35-51cdc52306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0023f-f820-4638-aa42-decba848a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FCE5D2-CA74-415A-8497-E70A126675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EC8B5E-C399-4B18-A36A-CE72CDE77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2c9fb-864b-4ee8-ad35-51cdc52306b3"/>
    <ds:schemaRef ds:uri="6400023f-f820-4638-aa42-decba848a8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F3623E-80B4-4C12-8FFF-971A0D9F59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Lehmkuhl</dc:creator>
  <cp:keywords/>
  <dc:description/>
  <cp:lastModifiedBy>Dustin Lehmkuhl</cp:lastModifiedBy>
  <cp:revision>202</cp:revision>
  <dcterms:created xsi:type="dcterms:W3CDTF">2021-03-01T13:46:00Z</dcterms:created>
  <dcterms:modified xsi:type="dcterms:W3CDTF">2021-03-28T21:16:00Z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0x010100B14DE0B108F7D845A8470456843DA239</vt:lpwstr>
  </property>
</Properties>
</file>