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BA4" w:rsidRPr="00612BA4" w:rsidRDefault="00612BA4" w:rsidP="00612BA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</w:rPr>
      </w:pP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Giới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thiệu</w:t>
      </w:r>
      <w:proofErr w:type="spellEnd"/>
    </w:p>
    <w:p w:rsidR="00612BA4" w:rsidRPr="00612BA4" w:rsidRDefault="00612BA4" w:rsidP="00612BA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Khi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làm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việc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với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dữ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liệu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,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sẽ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thường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xuyên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cần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lọc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kết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quả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dựa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trên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vài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điều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kiện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Thông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thường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điều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này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được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thực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hiện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bằng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cách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lấy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dữ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liệu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nhập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từ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người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dùng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và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tạo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ra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câu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truy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vấn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SQL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từ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đó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Ví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dụ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,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nhà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kinh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doanh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cần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xem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tất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cả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hóa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trong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khoảng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thời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gian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xác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định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 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Hoặc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truy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vấn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khác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có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thể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là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lọc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các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khách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hàng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theo</w:t>
      </w:r>
      <w:proofErr w:type="spellEnd"/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thành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phố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</w:p>
    <w:p w:rsidR="00612BA4" w:rsidRPr="00612BA4" w:rsidRDefault="00612BA4" w:rsidP="00612BA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Như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biết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,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câu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truy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vấn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SQL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được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gán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vào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đối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tượng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SqlCommand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chỉ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là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chuỗi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Vì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thế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,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nếu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muốn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tạo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truy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vấn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lọc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,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có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thể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tạo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chuỗi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động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,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nhưng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không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cần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phải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làm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thế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Đây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là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ví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dụ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tồi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cho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việc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tạo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câu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truy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vấn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lọc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</w:p>
    <w:p w:rsidR="00612BA4" w:rsidRPr="00612BA4" w:rsidRDefault="00612BA4" w:rsidP="00612BA4">
      <w:pPr>
        <w:shd w:val="clear" w:color="auto" w:fill="F2F2F2"/>
        <w:spacing w:after="360" w:line="240" w:lineRule="auto"/>
        <w:textAlignment w:val="baseline"/>
        <w:rPr>
          <w:rFonts w:ascii="inherit" w:eastAsia="Times New Roman" w:hAnsi="inherit" w:cs="Arial"/>
          <w:i/>
          <w:iCs/>
          <w:color w:val="000000"/>
          <w:sz w:val="23"/>
          <w:szCs w:val="23"/>
        </w:rPr>
      </w:pPr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// don’t ever do this!</w:t>
      </w:r>
    </w:p>
    <w:p w:rsidR="00612BA4" w:rsidRPr="00612BA4" w:rsidRDefault="00612BA4" w:rsidP="00612BA4">
      <w:pPr>
        <w:shd w:val="clear" w:color="auto" w:fill="F2F2F2"/>
        <w:spacing w:after="360" w:line="240" w:lineRule="auto"/>
        <w:textAlignment w:val="baseline"/>
        <w:rPr>
          <w:rFonts w:ascii="inherit" w:eastAsia="Times New Roman" w:hAnsi="inherit" w:cs="Arial"/>
          <w:i/>
          <w:iCs/>
          <w:color w:val="000000"/>
          <w:sz w:val="23"/>
          <w:szCs w:val="23"/>
        </w:rPr>
      </w:pPr>
      <w:proofErr w:type="spellStart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SqlCommand</w:t>
      </w:r>
      <w:proofErr w:type="spellEnd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 xml:space="preserve"> </w:t>
      </w:r>
      <w:proofErr w:type="spellStart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cmd</w:t>
      </w:r>
      <w:proofErr w:type="spellEnd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 xml:space="preserve"> = new </w:t>
      </w:r>
      <w:proofErr w:type="spellStart"/>
      <w:proofErr w:type="gramStart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SqlCommand</w:t>
      </w:r>
      <w:proofErr w:type="spellEnd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(</w:t>
      </w:r>
      <w:proofErr w:type="gramEnd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 xml:space="preserve">“select * from Customers where city = ‘” + </w:t>
      </w:r>
      <w:proofErr w:type="spellStart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inputCity</w:t>
      </w:r>
      <w:proofErr w:type="spellEnd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 xml:space="preserve"> + “‘”;</w:t>
      </w:r>
    </w:p>
    <w:p w:rsidR="00612BA4" w:rsidRPr="00612BA4" w:rsidRDefault="00612BA4" w:rsidP="00612B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Đừng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bao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giờ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tạo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câu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truy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vấn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theo</w:t>
      </w:r>
      <w:proofErr w:type="spellEnd"/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cách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trên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!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Biến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chứa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dữ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liệu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nhập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, </w:t>
      </w:r>
      <w:proofErr w:type="spellStart"/>
      <w:r w:rsidRPr="00612BA4">
        <w:rPr>
          <w:rFonts w:ascii="inherit" w:eastAsia="Times New Roman" w:hAnsi="inherit" w:cs="Arial"/>
          <w:i/>
          <w:iCs/>
          <w:color w:val="404040"/>
          <w:sz w:val="23"/>
          <w:szCs w:val="23"/>
          <w:bdr w:val="none" w:sz="0" w:space="0" w:color="auto" w:frame="1"/>
        </w:rPr>
        <w:t>inputCity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,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chỉ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giản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là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lấy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dữ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liệu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từ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TextBox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trên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Windows form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hoặc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Web Page.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Bất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kì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thứ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gì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trong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TextBox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sẽ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được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đặt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vào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 </w:t>
      </w:r>
      <w:proofErr w:type="spellStart"/>
      <w:r w:rsidRPr="00612BA4">
        <w:rPr>
          <w:rFonts w:ascii="inherit" w:eastAsia="Times New Roman" w:hAnsi="inherit" w:cs="Arial"/>
          <w:i/>
          <w:iCs/>
          <w:color w:val="404040"/>
          <w:sz w:val="23"/>
          <w:szCs w:val="23"/>
          <w:bdr w:val="none" w:sz="0" w:space="0" w:color="auto" w:frame="1"/>
        </w:rPr>
        <w:t>inputCity</w:t>
      </w:r>
      <w:proofErr w:type="spellEnd"/>
      <w:r w:rsidRPr="00612BA4">
        <w:rPr>
          <w:rFonts w:ascii="inherit" w:eastAsia="Times New Roman" w:hAnsi="inherit" w:cs="Arial"/>
          <w:i/>
          <w:iCs/>
          <w:color w:val="404040"/>
          <w:sz w:val="23"/>
          <w:szCs w:val="23"/>
          <w:bdr w:val="none" w:sz="0" w:space="0" w:color="auto" w:frame="1"/>
        </w:rPr>
        <w:t> 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và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được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thêm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vào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câu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SQL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Cách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làm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này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có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thể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bị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hacker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thay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thế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chuỗi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này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bằng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những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thứ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gây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hại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(SQL Injection).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Trong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trường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hợp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xấu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nhất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,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có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thể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bị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lấy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toàn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quyền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điều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khiển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máy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tính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</w:p>
    <w:p w:rsidR="00612BA4" w:rsidRPr="00612BA4" w:rsidRDefault="00612BA4" w:rsidP="00612BA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Thay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vì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tạo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chuỗi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động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,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như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thấy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ở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ví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dụ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trên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,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hãy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sử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dụng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Bất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kì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thứ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gì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được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đặt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vào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sẽ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được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coi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là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trường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dữ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liệu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,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không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phải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là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phần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câu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lệnh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SQL,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điều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này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giúp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ứng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dụng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an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toàn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hơn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</w:p>
    <w:p w:rsidR="00612BA4" w:rsidRPr="00612BA4" w:rsidRDefault="00612BA4" w:rsidP="00612BA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>
        <w:rPr>
          <w:rFonts w:ascii="inherit" w:eastAsia="Times New Roman" w:hAnsi="inherit" w:cs="Arial"/>
          <w:noProof/>
          <w:color w:val="2786C2"/>
          <w:sz w:val="23"/>
          <w:szCs w:val="23"/>
          <w:bdr w:val="none" w:sz="0" w:space="0" w:color="auto" w:frame="1"/>
        </w:rPr>
        <w:drawing>
          <wp:inline distT="0" distB="0" distL="0" distR="0">
            <wp:extent cx="5820410" cy="3347720"/>
            <wp:effectExtent l="0" t="0" r="8890" b="5080"/>
            <wp:docPr id="1" name="Picture 1" descr="https://yinyangit.files.wordpress.com/2011/08/ado-net-sqlcommand-sqlparameter.png?w=62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inyangit.files.wordpress.com/2011/08/ado-net-sqlcommand-sqlparameter.png?w=62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BA4" w:rsidRPr="00612BA4" w:rsidRDefault="00612BA4" w:rsidP="00612BA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612BA4">
        <w:rPr>
          <w:rFonts w:ascii="Arial" w:eastAsia="Times New Roman" w:hAnsi="Arial" w:cs="Arial"/>
          <w:color w:val="404040"/>
          <w:sz w:val="23"/>
          <w:szCs w:val="23"/>
        </w:rPr>
        <w:t>(</w:t>
      </w:r>
      <w:proofErr w:type="spellStart"/>
      <w:r w:rsidRPr="00612BA4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Mô</w:t>
      </w:r>
      <w:proofErr w:type="spellEnd"/>
      <w:r w:rsidRPr="00612BA4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hình</w:t>
      </w:r>
      <w:proofErr w:type="spellEnd"/>
      <w:r w:rsidRPr="00612BA4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kết</w:t>
      </w:r>
      <w:proofErr w:type="spellEnd"/>
      <w:r w:rsidRPr="00612BA4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hợp</w:t>
      </w:r>
      <w:proofErr w:type="spellEnd"/>
      <w:r w:rsidRPr="00612BA4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giữa</w:t>
      </w:r>
      <w:proofErr w:type="spellEnd"/>
      <w:r w:rsidRPr="00612BA4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SqlParameter</w:t>
      </w:r>
      <w:proofErr w:type="spellEnd"/>
      <w:r w:rsidRPr="00612BA4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và</w:t>
      </w:r>
      <w:proofErr w:type="spellEnd"/>
      <w:r w:rsidRPr="00612BA4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SqlCommand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)</w:t>
      </w:r>
    </w:p>
    <w:p w:rsidR="00612BA4" w:rsidRPr="00612BA4" w:rsidRDefault="00612BA4" w:rsidP="00612BA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Dùng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câu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truy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vấn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với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bao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gồm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bước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sau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:</w:t>
      </w:r>
    </w:p>
    <w:p w:rsidR="00612BA4" w:rsidRPr="00612BA4" w:rsidRDefault="00612BA4" w:rsidP="00612B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lastRenderedPageBreak/>
        <w:t>Tạo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một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SqlCommand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từ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một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câu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lệnh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có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parameter.</w:t>
      </w:r>
    </w:p>
    <w:p w:rsidR="00612BA4" w:rsidRPr="00612BA4" w:rsidRDefault="00612BA4" w:rsidP="00612B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Khai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báo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một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đối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tượng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SqlParameter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gán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giá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trị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thích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hợp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cho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nó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.</w:t>
      </w:r>
    </w:p>
    <w:p w:rsidR="00612BA4" w:rsidRPr="00612BA4" w:rsidRDefault="00612BA4" w:rsidP="00612B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Gán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đối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tượng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SqlParameter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vào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property Parameters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của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đối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tượng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SqlCommand</w:t>
      </w:r>
      <w:proofErr w:type="spellEnd"/>
      <w:r w:rsidRPr="00612BA4">
        <w:rPr>
          <w:rFonts w:ascii="inherit" w:eastAsia="Times New Roman" w:hAnsi="inherit" w:cs="Arial"/>
          <w:color w:val="333399"/>
          <w:sz w:val="23"/>
          <w:szCs w:val="23"/>
          <w:bdr w:val="none" w:sz="0" w:space="0" w:color="auto" w:frame="1"/>
        </w:rPr>
        <w:t>.</w:t>
      </w:r>
    </w:p>
    <w:p w:rsidR="00612BA4" w:rsidRPr="00612BA4" w:rsidRDefault="00612BA4" w:rsidP="00612BA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Các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phần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sau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hướng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dẫn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từng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bước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quá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trình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trên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</w:p>
    <w:p w:rsidR="00612BA4" w:rsidRPr="00612BA4" w:rsidRDefault="00612BA4" w:rsidP="00612BA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</w:rPr>
      </w:pP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Tạo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một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đối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tượng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SqlCommand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sử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dụng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Parameter</w:t>
      </w:r>
    </w:p>
    <w:p w:rsidR="00612BA4" w:rsidRPr="00612BA4" w:rsidRDefault="00612BA4" w:rsidP="00612BA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Bước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đầu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tiên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là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tạo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câu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lệnh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chứa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các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 placeholder (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tên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parameter).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Tên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này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sẽ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được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thay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thế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bởi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giá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trị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thực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sự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khi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SqlCommand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thực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Cú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pháp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đúng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là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dùng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kí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hiệu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tiền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tố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‘@’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trong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tên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như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sau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:</w:t>
      </w:r>
    </w:p>
    <w:p w:rsidR="00612BA4" w:rsidRPr="00612BA4" w:rsidRDefault="00612BA4" w:rsidP="00612BA4">
      <w:pPr>
        <w:shd w:val="clear" w:color="auto" w:fill="F2F2F2"/>
        <w:spacing w:after="360" w:line="240" w:lineRule="auto"/>
        <w:textAlignment w:val="baseline"/>
        <w:rPr>
          <w:rFonts w:ascii="inherit" w:eastAsia="Times New Roman" w:hAnsi="inherit" w:cs="Arial"/>
          <w:i/>
          <w:iCs/>
          <w:color w:val="000000"/>
          <w:sz w:val="23"/>
          <w:szCs w:val="23"/>
        </w:rPr>
      </w:pPr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 xml:space="preserve">// 1. </w:t>
      </w:r>
      <w:proofErr w:type="gramStart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declare</w:t>
      </w:r>
      <w:proofErr w:type="gramEnd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 xml:space="preserve"> command object with parameter</w:t>
      </w:r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br/>
      </w:r>
      <w:proofErr w:type="spellStart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SqlCommand</w:t>
      </w:r>
      <w:proofErr w:type="spellEnd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 xml:space="preserve"> </w:t>
      </w:r>
      <w:proofErr w:type="spellStart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cmd</w:t>
      </w:r>
      <w:proofErr w:type="spellEnd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 xml:space="preserve"> = new </w:t>
      </w:r>
      <w:proofErr w:type="spellStart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SqlCommand</w:t>
      </w:r>
      <w:proofErr w:type="spellEnd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(“select * from Customers where city = @City”, conn);</w:t>
      </w:r>
    </w:p>
    <w:p w:rsidR="00612BA4" w:rsidRPr="00612BA4" w:rsidRDefault="00612BA4" w:rsidP="00612B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Tro</w:t>
      </w:r>
      <w:proofErr w:type="spellEnd"/>
      <w:r w:rsidR="001D28C0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bookmarkStart w:id="0" w:name="_GoBack"/>
      <w:bookmarkEnd w:id="0"/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constructor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SqlCommand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trên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,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tham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số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đầu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tiên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chứa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khai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báo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parameter, </w:t>
      </w:r>
      <w:r w:rsidRPr="00612BA4">
        <w:rPr>
          <w:rFonts w:ascii="inherit" w:eastAsia="Times New Roman" w:hAnsi="inherit" w:cs="Arial"/>
          <w:i/>
          <w:iCs/>
          <w:color w:val="404040"/>
          <w:sz w:val="23"/>
          <w:szCs w:val="23"/>
          <w:bdr w:val="none" w:sz="0" w:space="0" w:color="auto" w:frame="1"/>
        </w:rPr>
        <w:t>@City</w:t>
      </w:r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Ví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dụ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này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dùng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parameter,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nhưng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có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thể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có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nhiều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tùy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theo</w:t>
      </w:r>
      <w:proofErr w:type="spellEnd"/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số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lượng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cần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để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tạo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cây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truy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vấn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.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Mỗi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sẽ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so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khớp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với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đối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tượng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SqlParameter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được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gán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vào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đối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tượng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SqlCommand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</w:p>
    <w:p w:rsidR="00612BA4" w:rsidRPr="00612BA4" w:rsidRDefault="00612BA4" w:rsidP="00612BA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</w:rPr>
      </w:pP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Khai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báo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một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đối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tượng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SqlParameter</w:t>
      </w:r>
      <w:proofErr w:type="spellEnd"/>
    </w:p>
    <w:p w:rsidR="00612BA4" w:rsidRPr="00612BA4" w:rsidRDefault="00612BA4" w:rsidP="00612B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Mỗi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trong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câu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lệnh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SQL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phải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được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định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nghĩa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Đây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là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mục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đích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kiểu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SqlParameter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Mã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nguồn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phải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định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nghĩa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đối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tượng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SqlParameter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cho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mỗi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trong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câu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lệnh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SQL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đối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tượng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SqlCommand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Đoạn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mã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sau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định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nghĩa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SqlParameter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cho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 </w:t>
      </w:r>
      <w:r w:rsidRPr="00612BA4">
        <w:rPr>
          <w:rFonts w:ascii="inherit" w:eastAsia="Times New Roman" w:hAnsi="inherit" w:cs="Arial"/>
          <w:i/>
          <w:iCs/>
          <w:color w:val="404040"/>
          <w:sz w:val="23"/>
          <w:szCs w:val="23"/>
          <w:bdr w:val="none" w:sz="0" w:space="0" w:color="auto" w:frame="1"/>
        </w:rPr>
        <w:t>@City</w:t>
      </w:r>
      <w:r w:rsidRPr="00612BA4">
        <w:rPr>
          <w:rFonts w:ascii="Arial" w:eastAsia="Times New Roman" w:hAnsi="Arial" w:cs="Arial"/>
          <w:color w:val="404040"/>
          <w:sz w:val="23"/>
          <w:szCs w:val="23"/>
        </w:rPr>
        <w:t> 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trong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phần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trước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:</w:t>
      </w:r>
    </w:p>
    <w:p w:rsidR="00612BA4" w:rsidRPr="00612BA4" w:rsidRDefault="00612BA4" w:rsidP="00612BA4">
      <w:pPr>
        <w:shd w:val="clear" w:color="auto" w:fill="F2F2F2"/>
        <w:spacing w:after="360" w:line="240" w:lineRule="auto"/>
        <w:textAlignment w:val="baseline"/>
        <w:rPr>
          <w:rFonts w:ascii="inherit" w:eastAsia="Times New Roman" w:hAnsi="inherit" w:cs="Arial"/>
          <w:i/>
          <w:iCs/>
          <w:color w:val="000000"/>
          <w:sz w:val="23"/>
          <w:szCs w:val="23"/>
        </w:rPr>
      </w:pPr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 xml:space="preserve">// 2. </w:t>
      </w:r>
      <w:proofErr w:type="gramStart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define</w:t>
      </w:r>
      <w:proofErr w:type="gramEnd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 xml:space="preserve"> parameters used in command object</w:t>
      </w:r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br/>
      </w:r>
      <w:proofErr w:type="spellStart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SqlParameter</w:t>
      </w:r>
      <w:proofErr w:type="spellEnd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 xml:space="preserve"> </w:t>
      </w:r>
      <w:proofErr w:type="spellStart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param</w:t>
      </w:r>
      <w:proofErr w:type="spellEnd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 xml:space="preserve">  = new </w:t>
      </w:r>
      <w:proofErr w:type="spellStart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SqlParameter</w:t>
      </w:r>
      <w:proofErr w:type="spellEnd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();</w:t>
      </w:r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br/>
      </w:r>
      <w:proofErr w:type="spellStart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param.ParameterName</w:t>
      </w:r>
      <w:proofErr w:type="spellEnd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 xml:space="preserve"> = “@City”;</w:t>
      </w:r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br/>
      </w:r>
      <w:proofErr w:type="spellStart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param.Value</w:t>
      </w:r>
      <w:proofErr w:type="spellEnd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 xml:space="preserve">         = </w:t>
      </w:r>
      <w:proofErr w:type="spellStart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inputCity</w:t>
      </w:r>
      <w:proofErr w:type="spellEnd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;</w:t>
      </w:r>
    </w:p>
    <w:p w:rsidR="00612BA4" w:rsidRPr="00612BA4" w:rsidRDefault="00612BA4" w:rsidP="00612BA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Lưu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ý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rằng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property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ParameterName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đối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tượng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SqlParameter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phải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được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viết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đúng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với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được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dùng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trong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câu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lệnh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SQL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SqlCommand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cũng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phải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xác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định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giá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trị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cho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các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Khi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đối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tượng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SqlCommand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được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thực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, parameter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sẽ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được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thay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thế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bằng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giá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trị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nó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</w:p>
    <w:p w:rsidR="00612BA4" w:rsidRPr="00612BA4" w:rsidRDefault="00612BA4" w:rsidP="00612BA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</w:rPr>
      </w:pP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Kết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hợp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đối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tượng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SqlParameter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với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đối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tượng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SqlCommand</w:t>
      </w:r>
      <w:proofErr w:type="spellEnd"/>
    </w:p>
    <w:p w:rsidR="00612BA4" w:rsidRPr="00612BA4" w:rsidRDefault="00612BA4" w:rsidP="00612BA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Với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mỗi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được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định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nghĩa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trong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câu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lệnh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SQL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đối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tượng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SqlCommand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phải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được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định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nghĩa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SqlParameter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cũng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phải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để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đối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tượng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SqlCommand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biết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về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SqlParameter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bằng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cách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gán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đối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tượng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SqlParameter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cho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property Parameters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đối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tượng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SqlCommand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Dòng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mã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sau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cho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thấy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cách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làm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điều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này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:</w:t>
      </w:r>
    </w:p>
    <w:p w:rsidR="00612BA4" w:rsidRPr="00612BA4" w:rsidRDefault="00612BA4" w:rsidP="00612BA4">
      <w:pPr>
        <w:shd w:val="clear" w:color="auto" w:fill="F2F2F2"/>
        <w:spacing w:after="360" w:line="240" w:lineRule="auto"/>
        <w:textAlignment w:val="baseline"/>
        <w:rPr>
          <w:rFonts w:ascii="inherit" w:eastAsia="Times New Roman" w:hAnsi="inherit" w:cs="Arial"/>
          <w:i/>
          <w:iCs/>
          <w:color w:val="000000"/>
          <w:sz w:val="23"/>
          <w:szCs w:val="23"/>
        </w:rPr>
      </w:pPr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 xml:space="preserve">// 3. </w:t>
      </w:r>
      <w:proofErr w:type="gramStart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add</w:t>
      </w:r>
      <w:proofErr w:type="gramEnd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 xml:space="preserve"> new parameter to command object</w:t>
      </w:r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br/>
      </w:r>
      <w:proofErr w:type="spellStart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cmd.Parameters.Add</w:t>
      </w:r>
      <w:proofErr w:type="spellEnd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(</w:t>
      </w:r>
      <w:proofErr w:type="spellStart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param</w:t>
      </w:r>
      <w:proofErr w:type="spellEnd"/>
      <w:r w:rsidRPr="00612BA4">
        <w:rPr>
          <w:rFonts w:ascii="inherit" w:eastAsia="Times New Roman" w:hAnsi="inherit" w:cs="Arial"/>
          <w:i/>
          <w:iCs/>
          <w:color w:val="000000"/>
          <w:sz w:val="23"/>
          <w:szCs w:val="23"/>
        </w:rPr>
        <w:t>);</w:t>
      </w:r>
    </w:p>
    <w:p w:rsidR="00612BA4" w:rsidRPr="00612BA4" w:rsidRDefault="00612BA4" w:rsidP="00612BA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Đối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tượng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SqlParameter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là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tham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số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trong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phương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thức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Add(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)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property Parameters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đối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tượng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SqlCommand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trên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.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phải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thêm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SqlParameter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duy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nhất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cho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mỗi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đã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định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nghĩa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trong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câu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lệnh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SQL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đối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tượng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SqlCommand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</w:p>
    <w:p w:rsidR="00612BA4" w:rsidRPr="00612BA4" w:rsidRDefault="00612BA4" w:rsidP="00612BA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</w:rPr>
      </w:pP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lastRenderedPageBreak/>
        <w:t>Kết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hợp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tất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cả</w:t>
      </w:r>
      <w:proofErr w:type="spellEnd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12BA4">
        <w:rPr>
          <w:rFonts w:ascii="inherit" w:eastAsia="Times New Roman" w:hAnsi="inherit" w:cs="Arial"/>
          <w:b/>
          <w:bCs/>
          <w:color w:val="333399"/>
          <w:sz w:val="30"/>
          <w:szCs w:val="30"/>
          <w:bdr w:val="none" w:sz="0" w:space="0" w:color="auto" w:frame="1"/>
        </w:rPr>
        <w:t>lại</w:t>
      </w:r>
      <w:proofErr w:type="spellEnd"/>
    </w:p>
    <w:p w:rsidR="00612BA4" w:rsidRPr="00612BA4" w:rsidRDefault="00612BA4" w:rsidP="00612BA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đã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biết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cách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dùng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các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đối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tượng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SqlCommand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và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SqlDataReader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Đoạn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mã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sau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minh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họa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một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chương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trình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làm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việc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sử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dụng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các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đối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tượng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SqlParameter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Hiện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tại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,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mọi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thứ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đã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quen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thuộc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với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,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ngoại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trừ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các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phần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được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giới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thiệu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trong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bài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học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này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>:</w:t>
      </w:r>
    </w:p>
    <w:p w:rsidR="00612BA4" w:rsidRPr="00612BA4" w:rsidRDefault="00612BA4" w:rsidP="00612B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612BA4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Listing 1: Adding Parameters to Queries</w:t>
      </w:r>
    </w:p>
    <w:tbl>
      <w:tblPr>
        <w:tblW w:w="12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1835"/>
      </w:tblGrid>
      <w:tr w:rsidR="00612BA4" w:rsidRPr="00612BA4" w:rsidTr="00612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41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612BA4" w:rsidRPr="00612BA4" w:rsidRDefault="002B087A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35" w:type="dxa"/>
            <w:vAlign w:val="center"/>
            <w:hideMark/>
          </w:tcPr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using</w:t>
            </w: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System;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System.Data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System.Data.SqlClient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ParamDemo</w:t>
            </w:r>
            <w:proofErr w:type="spellEnd"/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// conn and reader declared outside try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// block for visibility in finally block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SqlConnection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conn   = null;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SqlDataReader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reader = null;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string</w:t>
            </w: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inputCity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"London";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instantiate and open connection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conn =  new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SqlConnection("Server=(local);DataBase=Northwind;Integrated Security=SSPI");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conn.Open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don't ever do this!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          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SqlCommand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cmd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SqlCommand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              "select * from Customers where city = '" + 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inputCity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"'";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1. declare command object with parameter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SqlCommand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cmd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SqlCommand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"select * from Customers where city = @City", conn);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2. define parameters used in command object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SqlParameter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param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 = new</w:t>
            </w: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SqlParameter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param.ParameterName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"@City";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param.Value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 = 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inputCity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3. add new parameter to command object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cmd.Parameters.Add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param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get data stream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reader = 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cmd.ExecuteReader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write each record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while(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reader.Read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())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Console.WriteLine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("{0}, {1}",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reader["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CompanyName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"],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reader["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ContactName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"]);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}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finally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close reader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(reader != null)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reader.Close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close connection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612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(conn != null)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conn.Close</w:t>
            </w:r>
            <w:proofErr w:type="spellEnd"/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2BA4" w:rsidRPr="00612BA4" w:rsidRDefault="00612BA4" w:rsidP="0061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BA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12BA4" w:rsidRPr="00612BA4" w:rsidRDefault="00612BA4" w:rsidP="00612BA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lastRenderedPageBreak/>
        <w:t>Đoạn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mã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trong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Listing 1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giản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là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lấy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các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dòng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dữ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liệu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của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mỗi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khách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hàng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sống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tại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London. </w:t>
      </w:r>
      <w:proofErr w:type="spellStart"/>
      <w:proofErr w:type="gram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Điều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này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giúp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bảo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mật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hơn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khi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spellStart"/>
      <w:r w:rsidRPr="00612BA4">
        <w:rPr>
          <w:rFonts w:ascii="Arial" w:eastAsia="Times New Roman" w:hAnsi="Arial" w:cs="Arial"/>
          <w:color w:val="404040"/>
          <w:sz w:val="23"/>
          <w:szCs w:val="23"/>
        </w:rPr>
        <w:t>dùng</w:t>
      </w:r>
      <w:proofErr w:type="spell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parameter.</w:t>
      </w:r>
      <w:proofErr w:type="gramEnd"/>
      <w:r w:rsidRPr="00612BA4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</w:p>
    <w:p w:rsidR="004847C9" w:rsidRDefault="004847C9"/>
    <w:sectPr w:rsidR="0048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089B"/>
    <w:multiLevelType w:val="multilevel"/>
    <w:tmpl w:val="868E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BA4"/>
    <w:rsid w:val="001D28C0"/>
    <w:rsid w:val="002B087A"/>
    <w:rsid w:val="003D41D3"/>
    <w:rsid w:val="0045258B"/>
    <w:rsid w:val="004847C9"/>
    <w:rsid w:val="004D08E1"/>
    <w:rsid w:val="005E1F97"/>
    <w:rsid w:val="00612BA4"/>
    <w:rsid w:val="00661963"/>
    <w:rsid w:val="00A96288"/>
    <w:rsid w:val="00BD6018"/>
    <w:rsid w:val="00C72AE3"/>
    <w:rsid w:val="00D7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B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B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2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2BA4"/>
    <w:rPr>
      <w:i/>
      <w:iCs/>
    </w:rPr>
  </w:style>
  <w:style w:type="character" w:styleId="Strong">
    <w:name w:val="Strong"/>
    <w:basedOn w:val="DefaultParagraphFont"/>
    <w:uiPriority w:val="22"/>
    <w:qFormat/>
    <w:rsid w:val="00612B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2B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B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B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2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2BA4"/>
    <w:rPr>
      <w:i/>
      <w:iCs/>
    </w:rPr>
  </w:style>
  <w:style w:type="character" w:styleId="Strong">
    <w:name w:val="Strong"/>
    <w:basedOn w:val="DefaultParagraphFont"/>
    <w:uiPriority w:val="22"/>
    <w:qFormat/>
    <w:rsid w:val="00612B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2B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6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134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589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410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81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8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9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2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5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13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1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4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7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5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0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inyangit.files.wordpress.com/2011/08/ado-net-sqlcommand-sqlparameter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4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thilevi</cp:lastModifiedBy>
  <cp:revision>2</cp:revision>
  <dcterms:created xsi:type="dcterms:W3CDTF">2019-02-20T12:54:00Z</dcterms:created>
  <dcterms:modified xsi:type="dcterms:W3CDTF">2019-02-28T13:18:00Z</dcterms:modified>
</cp:coreProperties>
</file>