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C1C3" w14:textId="77777777" w:rsidR="00FC3109" w:rsidRPr="00483CCC" w:rsidRDefault="00FC3109" w:rsidP="00FC3109">
      <w:pPr>
        <w:spacing w:before="120" w:after="120"/>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Bảng 1. Ảnh hưởng của Nhiệt độ Nhiệt phân và Tác nhân Hoạt hóa đến Cấu trúc Carbon Aerogel từ Sinh khối Dừa</w:t>
      </w:r>
    </w:p>
    <w:tbl>
      <w:tblPr>
        <w:tblStyle w:val="TableGrid"/>
        <w:tblW w:w="0" w:type="auto"/>
        <w:tblLook w:val="04A0" w:firstRow="1" w:lastRow="0" w:firstColumn="1" w:lastColumn="0" w:noHBand="0" w:noVBand="1"/>
      </w:tblPr>
      <w:tblGrid>
        <w:gridCol w:w="2205"/>
        <w:gridCol w:w="3230"/>
        <w:gridCol w:w="1709"/>
        <w:gridCol w:w="2352"/>
        <w:gridCol w:w="4448"/>
      </w:tblGrid>
      <w:tr w:rsidR="00FC3109" w:rsidRPr="00483CCC" w14:paraId="13126041" w14:textId="77777777" w:rsidTr="00FC3109">
        <w:tc>
          <w:tcPr>
            <w:tcW w:w="0" w:type="auto"/>
            <w:hideMark/>
          </w:tcPr>
          <w:p w14:paraId="3F13C7A2" w14:textId="77777777" w:rsidR="00FC3109" w:rsidRPr="00483CCC" w:rsidRDefault="00FC3109" w:rsidP="00637A3F">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Tiền chất (Biomass)</w:t>
            </w:r>
          </w:p>
        </w:tc>
        <w:tc>
          <w:tcPr>
            <w:tcW w:w="0" w:type="auto"/>
            <w:hideMark/>
          </w:tcPr>
          <w:p w14:paraId="74DE5C54" w14:textId="77777777" w:rsidR="00FC3109" w:rsidRPr="00483CCC" w:rsidRDefault="00FC3109" w:rsidP="00637A3F">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Tác nhân hoạt hóa / Doping</w:t>
            </w:r>
          </w:p>
        </w:tc>
        <w:tc>
          <w:tcPr>
            <w:tcW w:w="0" w:type="auto"/>
            <w:hideMark/>
          </w:tcPr>
          <w:p w14:paraId="1188F17D" w14:textId="77777777" w:rsidR="00FC3109" w:rsidRPr="00483CCC" w:rsidRDefault="00FC3109" w:rsidP="00637A3F">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Nhiệt độ nung (°C)</w:t>
            </w:r>
          </w:p>
        </w:tc>
        <w:tc>
          <w:tcPr>
            <w:tcW w:w="0" w:type="auto"/>
            <w:hideMark/>
          </w:tcPr>
          <w:p w14:paraId="4DA4FC56" w14:textId="77777777" w:rsidR="00FC3109" w:rsidRPr="00483CCC" w:rsidRDefault="00FC3109" w:rsidP="00637A3F">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Diện tích bề mặt BET (m²/g)</w:t>
            </w:r>
          </w:p>
        </w:tc>
        <w:tc>
          <w:tcPr>
            <w:tcW w:w="0" w:type="auto"/>
            <w:hideMark/>
          </w:tcPr>
          <w:p w14:paraId="4D71445C" w14:textId="77777777" w:rsidR="00FC3109" w:rsidRPr="00483CCC" w:rsidRDefault="00FC3109" w:rsidP="00637A3F">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Đặc điểm cấu trúc / Liên kết nổi bật</w:t>
            </w:r>
          </w:p>
        </w:tc>
      </w:tr>
      <w:tr w:rsidR="00FC3109" w:rsidRPr="00483CCC" w14:paraId="00F5E414" w14:textId="77777777" w:rsidTr="00FC3109">
        <w:tc>
          <w:tcPr>
            <w:tcW w:w="0" w:type="auto"/>
            <w:hideMark/>
          </w:tcPr>
          <w:p w14:paraId="4303543C"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Xơ dừa (Coir Fiber)</w:t>
            </w:r>
          </w:p>
        </w:tc>
        <w:tc>
          <w:tcPr>
            <w:tcW w:w="0" w:type="auto"/>
            <w:hideMark/>
          </w:tcPr>
          <w:p w14:paraId="71C36B98"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NH₄OH / Urea (dung môi &amp; nguồn N)</w:t>
            </w:r>
          </w:p>
        </w:tc>
        <w:tc>
          <w:tcPr>
            <w:tcW w:w="0" w:type="auto"/>
            <w:hideMark/>
          </w:tcPr>
          <w:p w14:paraId="71039256"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600</w:t>
            </w:r>
          </w:p>
        </w:tc>
        <w:tc>
          <w:tcPr>
            <w:tcW w:w="0" w:type="auto"/>
            <w:hideMark/>
          </w:tcPr>
          <w:p w14:paraId="3111F1A4"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2510</w:t>
            </w:r>
          </w:p>
        </w:tc>
        <w:tc>
          <w:tcPr>
            <w:tcW w:w="0" w:type="auto"/>
            <w:hideMark/>
          </w:tcPr>
          <w:p w14:paraId="186FF8EC"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Chủ yếu hình thành Pyrrolic-N (kém bền nhiệt)</w:t>
            </w:r>
          </w:p>
        </w:tc>
      </w:tr>
      <w:tr w:rsidR="00FC3109" w:rsidRPr="00483CCC" w14:paraId="358A8F9C" w14:textId="77777777" w:rsidTr="00FC3109">
        <w:tc>
          <w:tcPr>
            <w:tcW w:w="0" w:type="auto"/>
            <w:hideMark/>
          </w:tcPr>
          <w:p w14:paraId="743B73A2"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Xơ dừa (Coir Fiber)</w:t>
            </w:r>
          </w:p>
        </w:tc>
        <w:tc>
          <w:tcPr>
            <w:tcW w:w="0" w:type="auto"/>
            <w:hideMark/>
          </w:tcPr>
          <w:p w14:paraId="27CFF9AD"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NH₄OH / Urea</w:t>
            </w:r>
          </w:p>
        </w:tc>
        <w:tc>
          <w:tcPr>
            <w:tcW w:w="0" w:type="auto"/>
            <w:hideMark/>
          </w:tcPr>
          <w:p w14:paraId="70AA2F8C"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700</w:t>
            </w:r>
          </w:p>
        </w:tc>
        <w:tc>
          <w:tcPr>
            <w:tcW w:w="0" w:type="auto"/>
            <w:hideMark/>
          </w:tcPr>
          <w:p w14:paraId="4BEEF58F"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3603</w:t>
            </w:r>
          </w:p>
        </w:tc>
        <w:tc>
          <w:tcPr>
            <w:tcW w:w="0" w:type="auto"/>
            <w:hideMark/>
          </w:tcPr>
          <w:p w14:paraId="294F57C7"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Pyridinic-N chiếm ưu thế (tối ưu cho ORR); cấu trúc tổ ong</w:t>
            </w:r>
          </w:p>
        </w:tc>
      </w:tr>
      <w:tr w:rsidR="00FC3109" w:rsidRPr="00483CCC" w14:paraId="22F28E65" w14:textId="77777777" w:rsidTr="00FC3109">
        <w:tc>
          <w:tcPr>
            <w:tcW w:w="0" w:type="auto"/>
            <w:hideMark/>
          </w:tcPr>
          <w:p w14:paraId="1FB4201A"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Xơ dừa (Coir Fiber)</w:t>
            </w:r>
          </w:p>
        </w:tc>
        <w:tc>
          <w:tcPr>
            <w:tcW w:w="0" w:type="auto"/>
            <w:hideMark/>
          </w:tcPr>
          <w:p w14:paraId="5C404369"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NH₄OH / Urea</w:t>
            </w:r>
          </w:p>
        </w:tc>
        <w:tc>
          <w:tcPr>
            <w:tcW w:w="0" w:type="auto"/>
            <w:hideMark/>
          </w:tcPr>
          <w:p w14:paraId="2866F54D"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800</w:t>
            </w:r>
          </w:p>
        </w:tc>
        <w:tc>
          <w:tcPr>
            <w:tcW w:w="0" w:type="auto"/>
            <w:hideMark/>
          </w:tcPr>
          <w:p w14:paraId="10DD62DE"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1951</w:t>
            </w:r>
          </w:p>
        </w:tc>
        <w:tc>
          <w:tcPr>
            <w:tcW w:w="0" w:type="auto"/>
            <w:hideMark/>
          </w:tcPr>
          <w:p w14:paraId="18269499"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Chuyển sang Graphitic-N; giảm diện tích do sập lỗ xốp</w:t>
            </w:r>
          </w:p>
        </w:tc>
      </w:tr>
      <w:tr w:rsidR="00FC3109" w:rsidRPr="00483CCC" w14:paraId="7E6C09FC" w14:textId="77777777" w:rsidTr="00FC3109">
        <w:tc>
          <w:tcPr>
            <w:tcW w:w="0" w:type="auto"/>
            <w:hideMark/>
          </w:tcPr>
          <w:p w14:paraId="4E4D6CEA"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Mụn dừa (Coir Dust)</w:t>
            </w:r>
          </w:p>
        </w:tc>
        <w:tc>
          <w:tcPr>
            <w:tcW w:w="0" w:type="auto"/>
            <w:hideMark/>
          </w:tcPr>
          <w:p w14:paraId="0B583E01"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Hơi nước (Steam)</w:t>
            </w:r>
          </w:p>
        </w:tc>
        <w:tc>
          <w:tcPr>
            <w:tcW w:w="0" w:type="auto"/>
            <w:hideMark/>
          </w:tcPr>
          <w:p w14:paraId="534F5C8B"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900</w:t>
            </w:r>
          </w:p>
        </w:tc>
        <w:tc>
          <w:tcPr>
            <w:tcW w:w="0" w:type="auto"/>
            <w:hideMark/>
          </w:tcPr>
          <w:p w14:paraId="269E1278"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889</w:t>
            </w:r>
          </w:p>
        </w:tc>
        <w:tc>
          <w:tcPr>
            <w:tcW w:w="0" w:type="auto"/>
            <w:hideMark/>
          </w:tcPr>
          <w:p w14:paraId="1937547F"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Cấu trúc phân cấp vi lỗ/trung bình (micro–mesoporous)</w:t>
            </w:r>
          </w:p>
        </w:tc>
      </w:tr>
      <w:tr w:rsidR="00FC3109" w:rsidRPr="00483CCC" w14:paraId="12F73B87" w14:textId="77777777" w:rsidTr="00FC3109">
        <w:tc>
          <w:tcPr>
            <w:tcW w:w="0" w:type="auto"/>
            <w:hideMark/>
          </w:tcPr>
          <w:p w14:paraId="11C8133E"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Gáo dừa (Coconut Shell)</w:t>
            </w:r>
          </w:p>
        </w:tc>
        <w:tc>
          <w:tcPr>
            <w:tcW w:w="0" w:type="auto"/>
            <w:hideMark/>
          </w:tcPr>
          <w:p w14:paraId="4396ED64"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KOH (tỷ lệ 1:2)</w:t>
            </w:r>
          </w:p>
        </w:tc>
        <w:tc>
          <w:tcPr>
            <w:tcW w:w="0" w:type="auto"/>
            <w:hideMark/>
          </w:tcPr>
          <w:p w14:paraId="101DF431"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800</w:t>
            </w:r>
          </w:p>
        </w:tc>
        <w:tc>
          <w:tcPr>
            <w:tcW w:w="0" w:type="auto"/>
            <w:hideMark/>
          </w:tcPr>
          <w:p w14:paraId="682DADA0"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1567</w:t>
            </w:r>
          </w:p>
        </w:tc>
        <w:tc>
          <w:tcPr>
            <w:tcW w:w="0" w:type="auto"/>
            <w:hideMark/>
          </w:tcPr>
          <w:p w14:paraId="3B6ACB50"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Mạng lưới 3D xốp cao; phân bố lỗ xốp rộng</w:t>
            </w:r>
          </w:p>
        </w:tc>
      </w:tr>
      <w:tr w:rsidR="00FC3109" w:rsidRPr="00483CCC" w14:paraId="697EEDD2" w14:textId="77777777" w:rsidTr="00FC3109">
        <w:tc>
          <w:tcPr>
            <w:tcW w:w="0" w:type="auto"/>
            <w:hideMark/>
          </w:tcPr>
          <w:p w14:paraId="31B3768C"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Gáo dừa (Coconut Shell)</w:t>
            </w:r>
          </w:p>
        </w:tc>
        <w:tc>
          <w:tcPr>
            <w:tcW w:w="0" w:type="auto"/>
            <w:hideMark/>
          </w:tcPr>
          <w:p w14:paraId="4CD79DCB"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KOH + Amoni persulfate (nguồn N, S, O)</w:t>
            </w:r>
          </w:p>
        </w:tc>
        <w:tc>
          <w:tcPr>
            <w:tcW w:w="0" w:type="auto"/>
            <w:hideMark/>
          </w:tcPr>
          <w:p w14:paraId="06CD52C9"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700</w:t>
            </w:r>
          </w:p>
        </w:tc>
        <w:tc>
          <w:tcPr>
            <w:tcW w:w="0" w:type="auto"/>
            <w:hideMark/>
          </w:tcPr>
          <w:p w14:paraId="0DED9AED"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w:t>
            </w:r>
          </w:p>
        </w:tc>
        <w:tc>
          <w:tcPr>
            <w:tcW w:w="0" w:type="auto"/>
            <w:hideMark/>
          </w:tcPr>
          <w:p w14:paraId="6F5D2886"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Đồng pha tạp N, S, O; tạo khiếm khuyết cấu trúc có lợi</w:t>
            </w:r>
          </w:p>
        </w:tc>
      </w:tr>
    </w:tbl>
    <w:p w14:paraId="5462D031" w14:textId="77777777" w:rsidR="005C003F" w:rsidRDefault="005C003F" w:rsidP="00FC3109">
      <w:pPr>
        <w:spacing w:before="120" w:after="120"/>
        <w:rPr>
          <w:rFonts w:ascii="Times New Roman" w:hAnsi="Times New Roman" w:cs="Times New Roman"/>
          <w:b/>
          <w:bCs/>
          <w:sz w:val="26"/>
          <w:szCs w:val="26"/>
          <w:lang w:val="en-US"/>
        </w:rPr>
      </w:pPr>
    </w:p>
    <w:p w14:paraId="54935182" w14:textId="77777777" w:rsidR="005C003F" w:rsidRDefault="005C003F">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7C8922D2" w14:textId="6DD9B8CC" w:rsidR="00FC3109" w:rsidRPr="00483CCC" w:rsidRDefault="00FC3109" w:rsidP="00FC3109">
      <w:pPr>
        <w:spacing w:before="120" w:after="120"/>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lastRenderedPageBreak/>
        <w:t>Bảng 2. So sánh Hiệu suất Điện hóa của Vật liệu Carbon từ Sinh khối</w:t>
      </w:r>
    </w:p>
    <w:tbl>
      <w:tblPr>
        <w:tblStyle w:val="TableGrid"/>
        <w:tblW w:w="0" w:type="auto"/>
        <w:tblLook w:val="04A0" w:firstRow="1" w:lastRow="0" w:firstColumn="1" w:lastColumn="0" w:noHBand="0" w:noVBand="1"/>
      </w:tblPr>
      <w:tblGrid>
        <w:gridCol w:w="3368"/>
        <w:gridCol w:w="2363"/>
        <w:gridCol w:w="2672"/>
        <w:gridCol w:w="3011"/>
        <w:gridCol w:w="2530"/>
      </w:tblGrid>
      <w:tr w:rsidR="00FC3109" w:rsidRPr="00483CCC" w14:paraId="1B677472" w14:textId="77777777" w:rsidTr="00FC3109">
        <w:tc>
          <w:tcPr>
            <w:tcW w:w="0" w:type="auto"/>
            <w:hideMark/>
          </w:tcPr>
          <w:p w14:paraId="17CDA660" w14:textId="77777777" w:rsidR="00FC3109" w:rsidRPr="00483CCC" w:rsidRDefault="00FC3109" w:rsidP="00A46E98">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Vật liệu điện cực</w:t>
            </w:r>
          </w:p>
        </w:tc>
        <w:tc>
          <w:tcPr>
            <w:tcW w:w="0" w:type="auto"/>
            <w:hideMark/>
          </w:tcPr>
          <w:p w14:paraId="4774610E" w14:textId="77777777" w:rsidR="00FC3109" w:rsidRPr="00483CCC" w:rsidRDefault="00FC3109" w:rsidP="00A46E98">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Chất điện phân</w:t>
            </w:r>
          </w:p>
        </w:tc>
        <w:tc>
          <w:tcPr>
            <w:tcW w:w="0" w:type="auto"/>
            <w:hideMark/>
          </w:tcPr>
          <w:p w14:paraId="56BC280E" w14:textId="77777777" w:rsidR="00FC3109" w:rsidRPr="00483CCC" w:rsidRDefault="00FC3109" w:rsidP="00A46E98">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Mật độ dòng / Tốc độ quét</w:t>
            </w:r>
          </w:p>
        </w:tc>
        <w:tc>
          <w:tcPr>
            <w:tcW w:w="0" w:type="auto"/>
            <w:hideMark/>
          </w:tcPr>
          <w:p w14:paraId="0B59965A" w14:textId="77777777" w:rsidR="00FC3109" w:rsidRPr="00483CCC" w:rsidRDefault="00FC3109" w:rsidP="00A46E98">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Điện dung riêng / Dung lượng</w:t>
            </w:r>
          </w:p>
        </w:tc>
        <w:tc>
          <w:tcPr>
            <w:tcW w:w="0" w:type="auto"/>
            <w:hideMark/>
          </w:tcPr>
          <w:p w14:paraId="06E9B871" w14:textId="77777777" w:rsidR="00FC3109" w:rsidRPr="00483CCC" w:rsidRDefault="00FC3109" w:rsidP="00A46E98">
            <w:pPr>
              <w:spacing w:before="120" w:after="120" w:line="276" w:lineRule="auto"/>
              <w:jc w:val="center"/>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Độ bền chu kỳ</w:t>
            </w:r>
          </w:p>
        </w:tc>
      </w:tr>
      <w:tr w:rsidR="00FC3109" w:rsidRPr="00483CCC" w14:paraId="6726ED4A" w14:textId="77777777" w:rsidTr="00FC3109">
        <w:tc>
          <w:tcPr>
            <w:tcW w:w="0" w:type="auto"/>
            <w:hideMark/>
          </w:tcPr>
          <w:p w14:paraId="6AEAEE3C"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N-doped Carbon Aerogel (xơ dừa)</w:t>
            </w:r>
          </w:p>
        </w:tc>
        <w:tc>
          <w:tcPr>
            <w:tcW w:w="0" w:type="auto"/>
            <w:hideMark/>
          </w:tcPr>
          <w:p w14:paraId="51C2762C"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3.5% NaCl (pin Mg-air)</w:t>
            </w:r>
          </w:p>
        </w:tc>
        <w:tc>
          <w:tcPr>
            <w:tcW w:w="0" w:type="auto"/>
            <w:hideMark/>
          </w:tcPr>
          <w:p w14:paraId="2C3C51EC"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w:t>
            </w:r>
          </w:p>
        </w:tc>
        <w:tc>
          <w:tcPr>
            <w:tcW w:w="0" w:type="auto"/>
            <w:hideMark/>
          </w:tcPr>
          <w:p w14:paraId="211F9FB5"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Dung lượng xả: 411.64 mAh/g</w:t>
            </w:r>
          </w:p>
        </w:tc>
        <w:tc>
          <w:tcPr>
            <w:tcW w:w="0" w:type="auto"/>
            <w:hideMark/>
          </w:tcPr>
          <w:p w14:paraId="553E957B"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Điện thế ổn định ~1.1 V</w:t>
            </w:r>
          </w:p>
        </w:tc>
      </w:tr>
      <w:tr w:rsidR="00FC3109" w:rsidRPr="00483CCC" w14:paraId="57863307" w14:textId="77777777" w:rsidTr="00FC3109">
        <w:tc>
          <w:tcPr>
            <w:tcW w:w="0" w:type="auto"/>
            <w:hideMark/>
          </w:tcPr>
          <w:p w14:paraId="5B6A20B9"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Than hoạt tính (mụn dừa, steam)</w:t>
            </w:r>
          </w:p>
        </w:tc>
        <w:tc>
          <w:tcPr>
            <w:tcW w:w="0" w:type="auto"/>
            <w:hideMark/>
          </w:tcPr>
          <w:p w14:paraId="1176482E"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6 M KOH</w:t>
            </w:r>
          </w:p>
        </w:tc>
        <w:tc>
          <w:tcPr>
            <w:tcW w:w="0" w:type="auto"/>
            <w:hideMark/>
          </w:tcPr>
          <w:p w14:paraId="01BBC091"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 A/g</w:t>
            </w:r>
          </w:p>
        </w:tc>
        <w:tc>
          <w:tcPr>
            <w:tcW w:w="0" w:type="auto"/>
            <w:hideMark/>
          </w:tcPr>
          <w:p w14:paraId="1AD72277"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86 F/g</w:t>
            </w:r>
          </w:p>
        </w:tc>
        <w:tc>
          <w:tcPr>
            <w:tcW w:w="0" w:type="auto"/>
            <w:hideMark/>
          </w:tcPr>
          <w:p w14:paraId="4A51F404"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~100% sau 10.000 chu kỳ</w:t>
            </w:r>
          </w:p>
        </w:tc>
      </w:tr>
      <w:tr w:rsidR="00FC3109" w:rsidRPr="00483CCC" w14:paraId="3BF994CF" w14:textId="77777777" w:rsidTr="00FC3109">
        <w:tc>
          <w:tcPr>
            <w:tcW w:w="0" w:type="auto"/>
            <w:hideMark/>
          </w:tcPr>
          <w:p w14:paraId="52606C68"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Than hoạt tính (gáo dừa, KOH)</w:t>
            </w:r>
          </w:p>
        </w:tc>
        <w:tc>
          <w:tcPr>
            <w:tcW w:w="0" w:type="auto"/>
            <w:hideMark/>
          </w:tcPr>
          <w:p w14:paraId="582BBBF4"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6 M LiNO₃</w:t>
            </w:r>
          </w:p>
        </w:tc>
        <w:tc>
          <w:tcPr>
            <w:tcW w:w="0" w:type="auto"/>
            <w:hideMark/>
          </w:tcPr>
          <w:p w14:paraId="20D6683E"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 A/g</w:t>
            </w:r>
          </w:p>
        </w:tc>
        <w:tc>
          <w:tcPr>
            <w:tcW w:w="0" w:type="auto"/>
            <w:hideMark/>
          </w:tcPr>
          <w:p w14:paraId="5C69DBE0"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449 F/g</w:t>
            </w:r>
          </w:p>
        </w:tc>
        <w:tc>
          <w:tcPr>
            <w:tcW w:w="0" w:type="auto"/>
            <w:hideMark/>
          </w:tcPr>
          <w:p w14:paraId="642519E8"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92% sau 5.000 chu kỳ</w:t>
            </w:r>
          </w:p>
        </w:tc>
      </w:tr>
      <w:tr w:rsidR="00FC3109" w:rsidRPr="00483CCC" w14:paraId="7ECAB55D" w14:textId="77777777" w:rsidTr="00FC3109">
        <w:tc>
          <w:tcPr>
            <w:tcW w:w="0" w:type="auto"/>
            <w:hideMark/>
          </w:tcPr>
          <w:p w14:paraId="70CE9C71"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N, S, O co-doped Carbon (gáo dừa)</w:t>
            </w:r>
          </w:p>
        </w:tc>
        <w:tc>
          <w:tcPr>
            <w:tcW w:w="0" w:type="auto"/>
            <w:hideMark/>
          </w:tcPr>
          <w:p w14:paraId="415493B0"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6 M KOH</w:t>
            </w:r>
          </w:p>
        </w:tc>
        <w:tc>
          <w:tcPr>
            <w:tcW w:w="0" w:type="auto"/>
            <w:hideMark/>
          </w:tcPr>
          <w:p w14:paraId="64B28B7F"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 A/g</w:t>
            </w:r>
          </w:p>
        </w:tc>
        <w:tc>
          <w:tcPr>
            <w:tcW w:w="0" w:type="auto"/>
            <w:hideMark/>
          </w:tcPr>
          <w:p w14:paraId="309E68B2"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186 F/g</w:t>
            </w:r>
          </w:p>
        </w:tc>
        <w:tc>
          <w:tcPr>
            <w:tcW w:w="0" w:type="auto"/>
            <w:hideMark/>
          </w:tcPr>
          <w:p w14:paraId="48233B2C"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95.6% sau 7.000 chu kỳ</w:t>
            </w:r>
          </w:p>
        </w:tc>
      </w:tr>
      <w:tr w:rsidR="00FC3109" w:rsidRPr="00483CCC" w14:paraId="448BB4E5" w14:textId="77777777" w:rsidTr="00FC3109">
        <w:tc>
          <w:tcPr>
            <w:tcW w:w="0" w:type="auto"/>
            <w:hideMark/>
          </w:tcPr>
          <w:p w14:paraId="419CB7CE"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Chitosan Carbon Aerogel</w:t>
            </w:r>
          </w:p>
        </w:tc>
        <w:tc>
          <w:tcPr>
            <w:tcW w:w="0" w:type="auto"/>
            <w:hideMark/>
          </w:tcPr>
          <w:p w14:paraId="34443FF7"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2 M KOH</w:t>
            </w:r>
          </w:p>
        </w:tc>
        <w:tc>
          <w:tcPr>
            <w:tcW w:w="0" w:type="auto"/>
            <w:hideMark/>
          </w:tcPr>
          <w:p w14:paraId="3956B050"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 A/g</w:t>
            </w:r>
          </w:p>
        </w:tc>
        <w:tc>
          <w:tcPr>
            <w:tcW w:w="0" w:type="auto"/>
            <w:hideMark/>
          </w:tcPr>
          <w:p w14:paraId="4DB6AEC6" w14:textId="77777777" w:rsidR="00FC3109" w:rsidRPr="00483CCC" w:rsidRDefault="00FC3109" w:rsidP="00A15FAE">
            <w:pPr>
              <w:spacing w:before="120" w:after="120" w:line="276" w:lineRule="auto"/>
              <w:jc w:val="center"/>
              <w:rPr>
                <w:rFonts w:ascii="Times New Roman" w:hAnsi="Times New Roman" w:cs="Times New Roman"/>
                <w:sz w:val="26"/>
                <w:szCs w:val="26"/>
                <w:lang w:val="en-US"/>
              </w:rPr>
            </w:pPr>
            <w:r w:rsidRPr="00483CCC">
              <w:rPr>
                <w:rFonts w:ascii="Times New Roman" w:hAnsi="Times New Roman" w:cs="Times New Roman"/>
                <w:sz w:val="26"/>
                <w:szCs w:val="26"/>
                <w:lang w:val="en-US"/>
              </w:rPr>
              <w:t>1074 F/g</w:t>
            </w:r>
          </w:p>
        </w:tc>
        <w:tc>
          <w:tcPr>
            <w:tcW w:w="0" w:type="auto"/>
            <w:hideMark/>
          </w:tcPr>
          <w:p w14:paraId="745BC73B" w14:textId="77777777" w:rsidR="00FC3109" w:rsidRPr="00483CCC" w:rsidRDefault="00FC3109"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99.4% sau 5.000 chu kỳ</w:t>
            </w:r>
          </w:p>
        </w:tc>
      </w:tr>
    </w:tbl>
    <w:p w14:paraId="3ACF4AB9" w14:textId="77777777" w:rsidR="00CD14A0" w:rsidRDefault="00CD14A0" w:rsidP="00FC3109">
      <w:pPr>
        <w:spacing w:before="120" w:after="120"/>
        <w:rPr>
          <w:rFonts w:ascii="Times New Roman" w:hAnsi="Times New Roman" w:cs="Times New Roman"/>
          <w:b/>
          <w:bCs/>
          <w:sz w:val="26"/>
          <w:szCs w:val="26"/>
          <w:lang w:val="en-US"/>
        </w:rPr>
      </w:pPr>
    </w:p>
    <w:p w14:paraId="67FEC1B0" w14:textId="77777777" w:rsidR="00CD14A0" w:rsidRDefault="00CD14A0">
      <w:pPr>
        <w:rPr>
          <w:rFonts w:ascii="Times New Roman" w:hAnsi="Times New Roman" w:cs="Times New Roman"/>
          <w:b/>
          <w:bCs/>
          <w:sz w:val="26"/>
          <w:szCs w:val="26"/>
          <w:lang w:val="en-US"/>
        </w:rPr>
      </w:pPr>
      <w:r>
        <w:rPr>
          <w:rFonts w:ascii="Times New Roman" w:hAnsi="Times New Roman" w:cs="Times New Roman"/>
          <w:b/>
          <w:bCs/>
          <w:sz w:val="26"/>
          <w:szCs w:val="26"/>
          <w:lang w:val="en-US"/>
        </w:rPr>
        <w:br w:type="page"/>
      </w:r>
    </w:p>
    <w:p w14:paraId="32D41842" w14:textId="3D7260F7" w:rsidR="00FC3109" w:rsidRPr="00483CCC" w:rsidRDefault="00FC3109" w:rsidP="00FC3109">
      <w:pPr>
        <w:spacing w:before="120" w:after="120"/>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lastRenderedPageBreak/>
        <w:t>Bảng 3. Các Chiến lược Biến tính (Doping/Activation) và Cơ chế Tác động</w:t>
      </w:r>
    </w:p>
    <w:tbl>
      <w:tblPr>
        <w:tblStyle w:val="TableGrid"/>
        <w:tblW w:w="0" w:type="auto"/>
        <w:tblLook w:val="04A0" w:firstRow="1" w:lastRow="0" w:firstColumn="1" w:lastColumn="0" w:noHBand="0" w:noVBand="1"/>
      </w:tblPr>
      <w:tblGrid>
        <w:gridCol w:w="1820"/>
        <w:gridCol w:w="2201"/>
        <w:gridCol w:w="5785"/>
        <w:gridCol w:w="4138"/>
      </w:tblGrid>
      <w:tr w:rsidR="00681F80" w:rsidRPr="00483CCC" w14:paraId="352C7903" w14:textId="77777777" w:rsidTr="00FC3109">
        <w:tc>
          <w:tcPr>
            <w:tcW w:w="0" w:type="auto"/>
            <w:hideMark/>
          </w:tcPr>
          <w:p w14:paraId="2CA9DD34" w14:textId="77777777" w:rsidR="00681F80" w:rsidRPr="00483CCC" w:rsidRDefault="00681F80" w:rsidP="00FC3109">
            <w:pPr>
              <w:spacing w:before="120" w:after="120" w:line="276" w:lineRule="auto"/>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Chiến lược biến tính</w:t>
            </w:r>
          </w:p>
        </w:tc>
        <w:tc>
          <w:tcPr>
            <w:tcW w:w="0" w:type="auto"/>
            <w:hideMark/>
          </w:tcPr>
          <w:p w14:paraId="0B97EB90" w14:textId="77777777" w:rsidR="00681F80" w:rsidRPr="00483CCC" w:rsidRDefault="00681F80" w:rsidP="00FC3109">
            <w:pPr>
              <w:spacing w:before="120" w:after="120" w:line="276" w:lineRule="auto"/>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Hóa chất sử dụng</w:t>
            </w:r>
          </w:p>
        </w:tc>
        <w:tc>
          <w:tcPr>
            <w:tcW w:w="0" w:type="auto"/>
            <w:hideMark/>
          </w:tcPr>
          <w:p w14:paraId="5E34A22E" w14:textId="77777777" w:rsidR="00681F80" w:rsidRPr="00483CCC" w:rsidRDefault="00681F80" w:rsidP="00FC3109">
            <w:pPr>
              <w:spacing w:before="120" w:after="120" w:line="276" w:lineRule="auto"/>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Cơ chế / Vai trò trong mạng carbon</w:t>
            </w:r>
          </w:p>
        </w:tc>
        <w:tc>
          <w:tcPr>
            <w:tcW w:w="0" w:type="auto"/>
            <w:hideMark/>
          </w:tcPr>
          <w:p w14:paraId="243E9D03" w14:textId="77777777" w:rsidR="00681F80" w:rsidRPr="00483CCC" w:rsidRDefault="00681F80" w:rsidP="00FC3109">
            <w:pPr>
              <w:spacing w:before="120" w:after="120" w:line="276" w:lineRule="auto"/>
              <w:rPr>
                <w:rFonts w:ascii="Times New Roman" w:hAnsi="Times New Roman" w:cs="Times New Roman"/>
                <w:b/>
                <w:bCs/>
                <w:sz w:val="26"/>
                <w:szCs w:val="26"/>
                <w:lang w:val="en-US"/>
              </w:rPr>
            </w:pPr>
            <w:r w:rsidRPr="00483CCC">
              <w:rPr>
                <w:rFonts w:ascii="Times New Roman" w:hAnsi="Times New Roman" w:cs="Times New Roman"/>
                <w:b/>
                <w:bCs/>
                <w:sz w:val="26"/>
                <w:szCs w:val="26"/>
                <w:lang w:val="en-US"/>
              </w:rPr>
              <w:t>Lợi ích cho điện cực</w:t>
            </w:r>
          </w:p>
        </w:tc>
      </w:tr>
      <w:tr w:rsidR="00681F80" w:rsidRPr="00483CCC" w14:paraId="3543ECAF" w14:textId="77777777" w:rsidTr="00FC3109">
        <w:tc>
          <w:tcPr>
            <w:tcW w:w="0" w:type="auto"/>
            <w:hideMark/>
          </w:tcPr>
          <w:p w14:paraId="062B375E"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Hoạt hóa hóa học</w:t>
            </w:r>
          </w:p>
        </w:tc>
        <w:tc>
          <w:tcPr>
            <w:tcW w:w="0" w:type="auto"/>
            <w:hideMark/>
          </w:tcPr>
          <w:p w14:paraId="42F7CB5E"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KOH</w:t>
            </w:r>
          </w:p>
        </w:tc>
        <w:tc>
          <w:tcPr>
            <w:tcW w:w="0" w:type="auto"/>
            <w:hideMark/>
          </w:tcPr>
          <w:p w14:paraId="3741B429"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Phản ứng: 6KOH + 2C → 2K + 3H₂ + 2K₂CO₃; K kim loại thâm nhập làm giãn nở lớp carbon</w:t>
            </w:r>
          </w:p>
        </w:tc>
        <w:tc>
          <w:tcPr>
            <w:tcW w:w="0" w:type="auto"/>
            <w:hideMark/>
          </w:tcPr>
          <w:p w14:paraId="6EA948A8"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Tăng mạnh diện tích bề mặt (vi lỗ); cải thiện EDLC</w:t>
            </w:r>
          </w:p>
        </w:tc>
      </w:tr>
      <w:tr w:rsidR="00681F80" w:rsidRPr="00483CCC" w14:paraId="2983DE4E" w14:textId="77777777" w:rsidTr="00FC3109">
        <w:tc>
          <w:tcPr>
            <w:tcW w:w="0" w:type="auto"/>
            <w:hideMark/>
          </w:tcPr>
          <w:p w14:paraId="09DBC287"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Doping Nitơ (N)</w:t>
            </w:r>
          </w:p>
        </w:tc>
        <w:tc>
          <w:tcPr>
            <w:tcW w:w="0" w:type="auto"/>
            <w:hideMark/>
          </w:tcPr>
          <w:p w14:paraId="4EC27D6C"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Urea, NH₃, Thiourea</w:t>
            </w:r>
          </w:p>
        </w:tc>
        <w:tc>
          <w:tcPr>
            <w:tcW w:w="0" w:type="auto"/>
            <w:hideMark/>
          </w:tcPr>
          <w:p w14:paraId="165283E9"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Tạo Pyridinic-N (≈700°C) và Graphitic-N (≈800°C)</w:t>
            </w:r>
          </w:p>
        </w:tc>
        <w:tc>
          <w:tcPr>
            <w:tcW w:w="0" w:type="auto"/>
            <w:hideMark/>
          </w:tcPr>
          <w:p w14:paraId="769B35CB"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Pyridinic-N: tăng ORR &amp; giả tụ; Graphitic-N: tăng độ dẫn điện</w:t>
            </w:r>
          </w:p>
        </w:tc>
      </w:tr>
      <w:tr w:rsidR="00681F80" w:rsidRPr="00483CCC" w14:paraId="09992942" w14:textId="77777777" w:rsidTr="00FC3109">
        <w:tc>
          <w:tcPr>
            <w:tcW w:w="0" w:type="auto"/>
            <w:hideMark/>
          </w:tcPr>
          <w:p w14:paraId="42F42EE7"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Doping Lưu huỳnh (S)</w:t>
            </w:r>
          </w:p>
        </w:tc>
        <w:tc>
          <w:tcPr>
            <w:tcW w:w="0" w:type="auto"/>
            <w:hideMark/>
          </w:tcPr>
          <w:p w14:paraId="2CB82238"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Thiourea, Amoni persulfate</w:t>
            </w:r>
          </w:p>
        </w:tc>
        <w:tc>
          <w:tcPr>
            <w:tcW w:w="0" w:type="auto"/>
            <w:hideMark/>
          </w:tcPr>
          <w:p w14:paraId="2F059111"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Thay đổi mật độ spin C lân cận; tạo sai hỏng cấu trúc</w:t>
            </w:r>
          </w:p>
        </w:tc>
        <w:tc>
          <w:tcPr>
            <w:tcW w:w="0" w:type="auto"/>
            <w:hideMark/>
          </w:tcPr>
          <w:p w14:paraId="039B0109"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Tăng tính thấm ướt; bổ sung vị trí hoạt động giả tụ</w:t>
            </w:r>
          </w:p>
        </w:tc>
      </w:tr>
      <w:tr w:rsidR="00681F80" w:rsidRPr="00483CCC" w14:paraId="17C265AB" w14:textId="77777777" w:rsidTr="00FC3109">
        <w:tc>
          <w:tcPr>
            <w:tcW w:w="0" w:type="auto"/>
            <w:hideMark/>
          </w:tcPr>
          <w:p w14:paraId="53D08A17"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Đồng pha tạp N &amp; S</w:t>
            </w:r>
          </w:p>
        </w:tc>
        <w:tc>
          <w:tcPr>
            <w:tcW w:w="0" w:type="auto"/>
            <w:hideMark/>
          </w:tcPr>
          <w:p w14:paraId="024E6847"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Thiourea</w:t>
            </w:r>
          </w:p>
        </w:tc>
        <w:tc>
          <w:tcPr>
            <w:tcW w:w="0" w:type="auto"/>
            <w:hideMark/>
          </w:tcPr>
          <w:p w14:paraId="1503300E"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Hiệu ứng hiệp đồng giữa độ âm điện N và kích thước S</w:t>
            </w:r>
          </w:p>
        </w:tc>
        <w:tc>
          <w:tcPr>
            <w:tcW w:w="0" w:type="auto"/>
            <w:hideMark/>
          </w:tcPr>
          <w:p w14:paraId="36574EC6" w14:textId="77777777" w:rsidR="00681F80" w:rsidRPr="00483CCC" w:rsidRDefault="00681F80" w:rsidP="00FC3109">
            <w:pPr>
              <w:spacing w:before="120" w:after="120" w:line="276" w:lineRule="auto"/>
              <w:rPr>
                <w:rFonts w:ascii="Times New Roman" w:hAnsi="Times New Roman" w:cs="Times New Roman"/>
                <w:sz w:val="26"/>
                <w:szCs w:val="26"/>
                <w:lang w:val="en-US"/>
              </w:rPr>
            </w:pPr>
            <w:r w:rsidRPr="00483CCC">
              <w:rPr>
                <w:rFonts w:ascii="Times New Roman" w:hAnsi="Times New Roman" w:cs="Times New Roman"/>
                <w:sz w:val="26"/>
                <w:szCs w:val="26"/>
                <w:lang w:val="en-US"/>
              </w:rPr>
              <w:t>Tối ưu đồng thời độ dẫn, hoạt tính xúc tác và khả năng lưu trữ</w:t>
            </w:r>
          </w:p>
        </w:tc>
      </w:tr>
    </w:tbl>
    <w:p w14:paraId="14097400" w14:textId="77777777" w:rsidR="00CD14A0" w:rsidRDefault="00FC3109" w:rsidP="00CD14A0">
      <w:pPr>
        <w:spacing w:before="120" w:after="120"/>
        <w:jc w:val="both"/>
        <w:rPr>
          <w:rFonts w:ascii="Times New Roman" w:hAnsi="Times New Roman" w:cs="Times New Roman"/>
          <w:sz w:val="26"/>
          <w:szCs w:val="26"/>
          <w:lang w:val="vi-VN"/>
        </w:rPr>
      </w:pPr>
      <w:r w:rsidRPr="00483CCC">
        <w:rPr>
          <w:rFonts w:ascii="Times New Roman" w:hAnsi="Times New Roman" w:cs="Times New Roman"/>
          <w:sz w:val="26"/>
          <w:szCs w:val="26"/>
        </w:rPr>
        <w:t xml:space="preserve">Theo các nghiên cứu gần đây </w:t>
      </w:r>
    </w:p>
    <w:p w14:paraId="09DAEE7F" w14:textId="309D0D06" w:rsidR="00CD14A0" w:rsidRDefault="00FC3109" w:rsidP="00CD14A0">
      <w:pPr>
        <w:spacing w:before="120" w:after="120"/>
        <w:jc w:val="both"/>
        <w:rPr>
          <w:rFonts w:ascii="Times New Roman" w:hAnsi="Times New Roman" w:cs="Times New Roman"/>
          <w:sz w:val="26"/>
          <w:szCs w:val="26"/>
          <w:lang w:val="vi-VN"/>
        </w:rPr>
      </w:pPr>
      <w:r w:rsidRPr="00483CCC">
        <w:rPr>
          <w:rFonts w:ascii="Times New Roman" w:hAnsi="Times New Roman" w:cs="Times New Roman"/>
          <w:sz w:val="26"/>
          <w:szCs w:val="26"/>
        </w:rPr>
        <w:t xml:space="preserve">(Bảng 1), nhiệt độ nhiệt phân đóng vai trò quyết định đến cấu trúc lỗ xốp và bản chất liên kết nitơ của vật liệu carbon từ sinh khối. Cụ thể, mức 700°C được xác định là điều kiện tối ưu cho sự hình thành Pyridinic-N – loại liên kết then chốt trong các phản ứng điện hóa, đặc biệt là ORR (1,3). Đồng thời, hoạt hóa bằng KOH cho phép nâng diện tích bề mặt lên trên 1500 m²/g đối với tiền chất từ dừa (6,7), tạo tiền đề cho hiệu suất lưu trữ năng lượng cao </w:t>
      </w:r>
    </w:p>
    <w:p w14:paraId="1D611631" w14:textId="77777777" w:rsidR="00CD14A0" w:rsidRDefault="00FC3109" w:rsidP="00CD14A0">
      <w:pPr>
        <w:spacing w:before="120" w:after="120"/>
        <w:jc w:val="both"/>
        <w:rPr>
          <w:rFonts w:ascii="Times New Roman" w:hAnsi="Times New Roman" w:cs="Times New Roman"/>
          <w:sz w:val="26"/>
          <w:szCs w:val="26"/>
          <w:lang w:val="vi-VN"/>
        </w:rPr>
      </w:pPr>
      <w:r w:rsidRPr="00483CCC">
        <w:rPr>
          <w:rFonts w:ascii="Times New Roman" w:hAnsi="Times New Roman" w:cs="Times New Roman"/>
          <w:sz w:val="26"/>
          <w:szCs w:val="26"/>
        </w:rPr>
        <w:t xml:space="preserve">(Bảng 2). Chiến lược đồng pha tạp N và S sử dụng Thiourea </w:t>
      </w:r>
    </w:p>
    <w:p w14:paraId="73E962CA" w14:textId="2EFC3A9B" w:rsidR="00FC3109" w:rsidRPr="00483CCC" w:rsidRDefault="00FC3109" w:rsidP="00CD14A0">
      <w:pPr>
        <w:spacing w:before="120" w:after="120"/>
        <w:jc w:val="both"/>
        <w:rPr>
          <w:rFonts w:ascii="Times New Roman" w:hAnsi="Times New Roman" w:cs="Times New Roman"/>
          <w:sz w:val="26"/>
          <w:szCs w:val="26"/>
          <w:lang w:val="vi-VN"/>
        </w:rPr>
      </w:pPr>
      <w:r w:rsidRPr="00483CCC">
        <w:rPr>
          <w:rFonts w:ascii="Times New Roman" w:hAnsi="Times New Roman" w:cs="Times New Roman"/>
          <w:sz w:val="26"/>
          <w:szCs w:val="26"/>
        </w:rPr>
        <w:t>(Bảng 3) được kỳ vọng mang lại hiệu ứng hiệp đồng, cải thiện đồng thời mật độ năng lượng và độ bền chu kỳ của điện cực (8,22)</w:t>
      </w:r>
    </w:p>
    <w:sectPr w:rsidR="00FC3109" w:rsidRPr="00483CCC" w:rsidSect="00681F80">
      <w:pgSz w:w="16834" w:h="11909" w:orient="landscape"/>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78F0B" w14:textId="77777777" w:rsidR="00B165FF" w:rsidRDefault="00B165FF" w:rsidP="00FC3109">
      <w:pPr>
        <w:spacing w:line="240" w:lineRule="auto"/>
      </w:pPr>
      <w:r>
        <w:separator/>
      </w:r>
    </w:p>
  </w:endnote>
  <w:endnote w:type="continuationSeparator" w:id="0">
    <w:p w14:paraId="1AD26B6C" w14:textId="77777777" w:rsidR="00B165FF" w:rsidRDefault="00B165FF" w:rsidP="00FC31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3D84DD-C375-4BBC-85DA-297F74512DF6}"/>
  </w:font>
  <w:font w:name="Cambria">
    <w:panose1 w:val="02040503050406030204"/>
    <w:charset w:val="00"/>
    <w:family w:val="roman"/>
    <w:pitch w:val="variable"/>
    <w:sig w:usb0="E00006FF" w:usb1="420024FF" w:usb2="02000000" w:usb3="00000000" w:csb0="0000019F" w:csb1="00000000"/>
    <w:embedRegular r:id="rId2" w:fontKey="{E34AC938-9BE4-4386-92D9-B66C0E66F4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B5AE4" w14:textId="77777777" w:rsidR="00B165FF" w:rsidRDefault="00B165FF" w:rsidP="00FC3109">
      <w:pPr>
        <w:spacing w:line="240" w:lineRule="auto"/>
      </w:pPr>
      <w:r>
        <w:separator/>
      </w:r>
    </w:p>
  </w:footnote>
  <w:footnote w:type="continuationSeparator" w:id="0">
    <w:p w14:paraId="51281DC2" w14:textId="77777777" w:rsidR="00B165FF" w:rsidRDefault="00B165FF" w:rsidP="00FC310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87E"/>
    <w:rsid w:val="00483CCC"/>
    <w:rsid w:val="005C003F"/>
    <w:rsid w:val="005F587E"/>
    <w:rsid w:val="00637A3F"/>
    <w:rsid w:val="00681F80"/>
    <w:rsid w:val="00A15FAE"/>
    <w:rsid w:val="00A46E98"/>
    <w:rsid w:val="00A83FA0"/>
    <w:rsid w:val="00B165FF"/>
    <w:rsid w:val="00C66BFF"/>
    <w:rsid w:val="00CD14A0"/>
    <w:rsid w:val="00EA4D5E"/>
    <w:rsid w:val="00F00A8E"/>
    <w:rsid w:val="00FC3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B4973"/>
  <w15:docId w15:val="{7DB98FAB-E8AC-4999-9E3D-9A132F77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FC31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3109"/>
    <w:pPr>
      <w:tabs>
        <w:tab w:val="center" w:pos="4680"/>
        <w:tab w:val="right" w:pos="9360"/>
      </w:tabs>
      <w:spacing w:line="240" w:lineRule="auto"/>
    </w:pPr>
  </w:style>
  <w:style w:type="character" w:customStyle="1" w:styleId="HeaderChar">
    <w:name w:val="Header Char"/>
    <w:basedOn w:val="DefaultParagraphFont"/>
    <w:link w:val="Header"/>
    <w:uiPriority w:val="99"/>
    <w:rsid w:val="00FC3109"/>
  </w:style>
  <w:style w:type="paragraph" w:styleId="Footer">
    <w:name w:val="footer"/>
    <w:basedOn w:val="Normal"/>
    <w:link w:val="FooterChar"/>
    <w:uiPriority w:val="99"/>
    <w:unhideWhenUsed/>
    <w:rsid w:val="00FC3109"/>
    <w:pPr>
      <w:tabs>
        <w:tab w:val="center" w:pos="4680"/>
        <w:tab w:val="right" w:pos="9360"/>
      </w:tabs>
      <w:spacing w:line="240" w:lineRule="auto"/>
    </w:pPr>
  </w:style>
  <w:style w:type="character" w:customStyle="1" w:styleId="FooterChar">
    <w:name w:val="Footer Char"/>
    <w:basedOn w:val="DefaultParagraphFont"/>
    <w:link w:val="Footer"/>
    <w:uiPriority w:val="99"/>
    <w:rsid w:val="00FC31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D2A060D-9454-4D84-B301-DF8A393D7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432</Words>
  <Characters>2468</Characters>
  <Application>Microsoft Office Word</Application>
  <DocSecurity>0</DocSecurity>
  <Lines>20</Lines>
  <Paragraphs>5</Paragraphs>
  <ScaleCrop>false</ScaleCrop>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Hoàng Nhật</cp:lastModifiedBy>
  <cp:revision>10</cp:revision>
  <dcterms:created xsi:type="dcterms:W3CDTF">2026-01-09T05:10:00Z</dcterms:created>
  <dcterms:modified xsi:type="dcterms:W3CDTF">2026-01-11T08:17:00Z</dcterms:modified>
</cp:coreProperties>
</file>