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240"/>
      </w:pPr>
    </w:p>
    <w:p>
      <w:pPr>
        <w:spacing w:after="360"/>
        <w:jc w:val="center"/>
      </w:pPr>
      <w:r>
        <w:rPr>
          <w:rFonts w:ascii="Arial" w:hAnsi="Arial"/>
          <w:b/>
          <w:color w:val="1B365D"/>
          <w:sz w:val="44"/>
        </w:rPr>
        <w:t>QUY TRÌNH TIÊU CHUẨN (SOP)</w:t>
        <w:br/>
        <w:t>&amp; HỆ THỐNG CƠ SỞ KHOA HỌC CHẾ TẠO CARBON AEROGEL TRONG ĐIỆN HÓA</w:t>
      </w:r>
    </w:p>
    <w:p>
      <w:pPr>
        <w:spacing w:after="2400"/>
        <w:jc w:val="center"/>
      </w:pPr>
      <w:r>
        <w:rPr>
          <w:rFonts w:ascii="Arial" w:hAnsi="Arial"/>
          <w:i/>
          <w:color w:val="555555"/>
          <w:sz w:val="24"/>
        </w:rPr>
        <w:t>Cẩm nang Toàn diện Tách chiết Cellulose, Tổng hợp Sol-gel, Doping Sắt/Nitơ,</w:t>
        <w:br/>
        <w:t>Biến tính Điện cực Carbon Thủy tinh (GCE), Phép đo Điện hóa (Sensing/ORR/Supercap)</w:t>
        <w:br/>
        <w:t>và Lộ trình Công bố Bài báo Khoa học.</w:t>
      </w:r>
    </w:p>
    <w:p>
      <w:pPr>
        <w:jc w:val="center"/>
      </w:pPr>
      <w:r>
        <w:rPr>
          <w:rFonts w:ascii="Arial" w:hAnsi="Arial"/>
          <w:b/>
          <w:color w:val="333333"/>
          <w:sz w:val="22"/>
        </w:rPr>
        <w:t>LUẬN VĂN THẠC SĨ HÓA PHÂN TÍCH</w:t>
        <w:br/>
        <w:t>Học viên Thực hiện: LÊ HOÀNG NHẬT</w:t>
        <w:br/>
        <w:t>Đơn vị Nghiên cứu: Phòng Thí nghiệm Hóa Phân tích nâng cao</w:t>
        <w:br/>
        <w:t>Địa điểm: Thành phố Hồ Chí Minh, Việt Nam</w:t>
      </w:r>
    </w:p>
    <w:p>
      <w:r>
        <w:br w:type="page"/>
      </w:r>
    </w:p>
    <w:p>
      <w:pPr>
        <w:keepNext/>
        <w:spacing w:before="480" w:after="240"/>
        <w:pBdr>
          <w:bottom w:val="single" w:sz="6" w:space="4" w:color="4A777A"/>
        </w:pBdr>
      </w:pPr>
      <w:r>
        <w:rPr>
          <w:rFonts w:ascii="Arial" w:hAnsi="Arial"/>
          <w:b/>
          <w:color w:val="4A777A"/>
          <w:sz w:val="28"/>
        </w:rPr>
        <w:t>★ PHẦN 1: 1 ACTIVE PROTOCOL SYNTHESIS</w:t>
      </w:r>
    </w:p>
    <w:p>
      <w:pPr>
        <w:keepNext/>
        <w:spacing w:before="360" w:after="160"/>
        <w:pBdr>
          <w:bottom w:val="single" w:sz="12" w:space="4" w:color="1B365D"/>
        </w:pBdr>
      </w:pPr>
      <w:r>
        <w:rPr>
          <w:rFonts w:ascii="Arial" w:hAnsi="Arial"/>
          <w:b/>
          <w:color w:val="1B365D"/>
          <w:sz w:val="36"/>
        </w:rPr>
        <w:t>1_Active_Protocol_Synthesis.md — Quy Trình Thực Nghiệm Chế Tạo Bột Carbon Aerogel Điện Hóa</w:t>
      </w:r>
    </w:p>
    <w:tbl>
      <w:tblPr>
        <w:tblW w:type="auto" w:w="0"/>
        <w:jc w:val="center"/>
        <w:tblLayout w:type="fixed"/>
        <w:tblLook w:firstColumn="1" w:firstRow="1" w:lastColumn="0" w:lastRow="0" w:noHBand="0" w:noVBand="1" w:val="04A0"/>
      </w:tblPr>
      <w:tblGrid>
        <w:gridCol w:w="9360"/>
      </w:tblGrid>
      <w:tr>
        <w:tc>
          <w:tcPr>
            <w:tcW w:type="dxa" w:w="8640"/>
            <w:shd w:fill="F0F4F8"/>
            <w:tcMar>
              <w:top w:w="140" w:type="dxa"/>
              <w:bottom w:w="140" w:type="dxa"/>
              <w:left w:w="200" w:type="dxa"/>
              <w:right w:w="200" w:type="dxa"/>
            </w:tcMar>
            <w:tcBorders>
              <w:left w:val="single" w:sz="36" w:space="0" w:color="1B365D"/>
              <w:top w:val="none"/>
              <w:bottom w:val="none"/>
              <w:right w:val="none"/>
            </w:tcBorders>
          </w:tcPr>
          <w:p>
            <w:pPr>
              <w:spacing w:before="0" w:after="80"/>
            </w:pPr>
            <w:r>
              <w:rPr>
                <w:rFonts w:ascii="Arial" w:hAnsi="Arial"/>
                <w:b/>
                <w:color w:val="1B365D"/>
                <w:sz w:val="21"/>
              </w:rPr>
              <w:t>★ GHI CHÚ THAM CHIẾU (NOTE / REFERENCE)</w:t>
              <w:br/>
            </w:r>
            <w:r>
              <w:rPr>
                <w:rFonts w:ascii="Arial" w:hAnsi="Arial"/>
                <w:i/>
                <w:color w:val="333333"/>
                <w:sz w:val="19"/>
              </w:rPr>
              <w:t>* Luận án tham chiếu: Nguyễn Trần Xuân Phương 2024 (Tài liệu: `TOM_TAT_NTXPhuong.md` trong thư mục `08_Review_va_Tong_quan`). * Nghiên cứu cơ sở: Fauziyah et al. 2020 (Ind. Eng. Chem. Res.) (Tài liệu: `2 Nitrogen-Doped Carbon Aerogels Prepared by Direct Pyrolysis of.md` trong thư mục `02_Doping_va_Gel_hoa`). * Nghiên cứu gel hóa: Cai &amp; Zhang 2006 (Biomacromolecules) (Tài liệu: `Unique Gelation Behavior of Cellulose in NaOH Urea Aqueous Solution.md` trong thư mục `08_Review_va_Tong_quan`).</w:t>
            </w:r>
          </w:p>
        </w:tc>
      </w:tr>
    </w:tbl>
    <w:p>
      <w:pPr>
        <w:spacing w:after="120" w:line="276" w:lineRule="auto"/>
      </w:pPr>
      <w:r>
        <w:rPr>
          <w:rFonts w:ascii="Arial" w:hAnsi="Arial"/>
        </w:rPr>
        <w:t>---</w:t>
      </w:r>
    </w:p>
    <w:p>
      <w:pPr>
        <w:keepNext/>
        <w:spacing w:before="280" w:after="120"/>
      </w:pPr>
      <w:r>
        <w:rPr>
          <w:rFonts w:ascii="Arial" w:hAnsi="Arial"/>
          <w:b/>
          <w:color w:val="4A777A"/>
          <w:sz w:val="28"/>
        </w:rPr>
        <w:t>GIAI ĐOẠN 0: TIỀN XỬ LÝ TÁCH CHIẾT CELLULOSE TINH KHIẾT (Raw Material Pretreatment)</w:t>
      </w:r>
    </w:p>
    <w:p>
      <w:pPr>
        <w:keepNext/>
        <w:spacing w:before="200" w:after="80"/>
      </w:pPr>
      <w:r>
        <w:rPr>
          <w:rFonts w:ascii="Arial" w:hAnsi="Arial"/>
          <w:b/>
          <w:color w:val="333333"/>
          <w:sz w:val="24"/>
        </w:rPr>
        <w:t>1. Quy trình thực nghiệm chuẩn (Step-by-Step Parameters)</w:t>
      </w:r>
    </w:p>
    <w:p>
      <w:pPr>
        <w:pStyle w:val="ListBullet"/>
        <w:spacing w:after="120" w:line="276" w:lineRule="auto"/>
      </w:pPr>
      <w:r>
        <w:rPr>
          <w:rFonts w:ascii="Arial" w:hAnsi="Arial"/>
        </w:rPr>
      </w:r>
      <w:r>
        <w:rPr>
          <w:rFonts w:ascii="Arial" w:hAnsi="Arial"/>
          <w:b/>
        </w:rPr>
        <w:t>Bước 0A: Kiềm hóa tách Lignin thô (Alkaline Delignification)</w:t>
      </w:r>
      <w:r>
        <w:rPr>
          <w:rFonts w:ascii="Arial" w:hAnsi="Arial"/>
        </w:rPr>
      </w:r>
    </w:p>
    <w:p>
      <w:pPr>
        <w:pStyle w:val="ListNumber"/>
        <w:spacing w:after="120" w:line="276" w:lineRule="auto"/>
      </w:pPr>
      <w:r>
        <w:rPr>
          <w:rFonts w:ascii="Arial" w:hAnsi="Arial"/>
        </w:rPr>
        <w:t xml:space="preserve">Chuẩn bị xơ dừa xay nghiền, rây lấy kích thước hạt </w:t>
      </w:r>
      <w:r>
        <w:rPr>
          <w:rFonts w:ascii="Georgia" w:hAnsi="Georgia"/>
          <w:i w:val="0"/>
          <w:color w:val="1B365D"/>
        </w:rPr>
        <w:t>&lt; 125 \mum</w:t>
      </w:r>
      <w:r>
        <w:rPr>
          <w:rFonts w:ascii="Arial" w:hAnsi="Arial"/>
        </w:rPr>
        <w:t xml:space="preserve">, sấy khô ở </w:t>
      </w:r>
      <w:r>
        <w:rPr>
          <w:rFonts w:ascii="Georgia" w:hAnsi="Georgia"/>
          <w:i w:val="0"/>
          <w:color w:val="1B365D"/>
        </w:rPr>
        <w:t>80</w:t>
      </w:r>
      <w:r>
        <w:rPr>
          <w:rFonts w:ascii="Georgia" w:hAnsi="Georgia"/>
          <w:color w:val="1B365D"/>
          <w:vertAlign w:val="superscript"/>
        </w:rPr>
        <w:t>\</w:t>
      </w:r>
      <w:r>
        <w:rPr>
          <w:rFonts w:ascii="Georgia" w:hAnsi="Georgia"/>
          <w:i w:val="0"/>
          <w:color w:val="1B365D"/>
        </w:rPr>
        <w:t>circC</w:t>
      </w:r>
      <w:r>
        <w:rPr>
          <w:rFonts w:ascii="Arial" w:hAnsi="Arial"/>
        </w:rPr>
        <w:t xml:space="preserve"> trong </w:t>
      </w:r>
      <w:r>
        <w:rPr>
          <w:rFonts w:ascii="Georgia" w:hAnsi="Georgia"/>
          <w:i w:val="0"/>
          <w:color w:val="1B365D"/>
        </w:rPr>
        <w:t>24 giờ</w:t>
      </w:r>
      <w:r>
        <w:rPr>
          <w:rFonts w:ascii="Arial" w:hAnsi="Arial"/>
        </w:rPr>
        <w:t>.</w:t>
      </w:r>
    </w:p>
    <w:p>
      <w:pPr>
        <w:pStyle w:val="ListNumber"/>
        <w:spacing w:after="120" w:line="276" w:lineRule="auto"/>
      </w:pPr>
      <w:r>
        <w:rPr>
          <w:rFonts w:ascii="Arial" w:hAnsi="Arial"/>
        </w:rPr>
        <w:t xml:space="preserve">Ngâm </w:t>
      </w:r>
      <w:r>
        <w:rPr>
          <w:rFonts w:ascii="Georgia" w:hAnsi="Georgia"/>
          <w:i w:val="0"/>
          <w:color w:val="1B365D"/>
        </w:rPr>
        <w:t>50 g</w:t>
      </w:r>
      <w:r>
        <w:rPr>
          <w:rFonts w:ascii="Arial" w:hAnsi="Arial"/>
        </w:rPr>
        <w:t xml:space="preserve"> bột xơ dừa khô trong </w:t>
      </w:r>
      <w:r>
        <w:rPr>
          <w:rFonts w:ascii="Georgia" w:hAnsi="Georgia"/>
          <w:i w:val="0"/>
          <w:color w:val="1B365D"/>
        </w:rPr>
        <w:t>1000 mL</w:t>
      </w:r>
      <w:r>
        <w:rPr>
          <w:rFonts w:ascii="Arial" w:hAnsi="Arial"/>
        </w:rPr>
        <w:t xml:space="preserve"> nước nóng (</w:t>
      </w:r>
      <w:r>
        <w:rPr>
          <w:rFonts w:ascii="Georgia" w:hAnsi="Georgia"/>
          <w:i w:val="0"/>
          <w:color w:val="1B365D"/>
        </w:rPr>
        <w:t>80</w:t>
      </w:r>
      <w:r>
        <w:rPr>
          <w:rFonts w:ascii="Georgia" w:hAnsi="Georgia"/>
          <w:color w:val="1B365D"/>
          <w:vertAlign w:val="superscript"/>
        </w:rPr>
        <w:t>\</w:t>
      </w:r>
      <w:r>
        <w:rPr>
          <w:rFonts w:ascii="Georgia" w:hAnsi="Georgia"/>
          <w:i w:val="0"/>
          <w:color w:val="1B365D"/>
        </w:rPr>
        <w:t>circC</w:t>
      </w:r>
      <w:r>
        <w:rPr>
          <w:rFonts w:ascii="Arial" w:hAnsi="Arial"/>
        </w:rPr>
        <w:t xml:space="preserve">) trong </w:t>
      </w:r>
      <w:r>
        <w:rPr>
          <w:rFonts w:ascii="Georgia" w:hAnsi="Georgia"/>
          <w:i w:val="0"/>
          <w:color w:val="1B365D"/>
        </w:rPr>
        <w:t>4 giờ</w:t>
      </w:r>
      <w:r>
        <w:rPr>
          <w:rFonts w:ascii="Arial" w:hAnsi="Arial"/>
        </w:rPr>
        <w:t xml:space="preserve"> dưới lực khuấy từ </w:t>
      </w:r>
      <w:r>
        <w:rPr>
          <w:rFonts w:ascii="Georgia" w:hAnsi="Georgia"/>
          <w:i w:val="0"/>
          <w:color w:val="1B365D"/>
        </w:rPr>
        <w:t>600 rpm</w:t>
      </w:r>
      <w:r>
        <w:rPr>
          <w:rFonts w:ascii="Arial" w:hAnsi="Arial"/>
        </w:rPr>
        <w:t xml:space="preserve"> để rửa sơ bộ. Lọc qua phễu Buchner.</w:t>
      </w:r>
    </w:p>
    <w:p>
      <w:pPr>
        <w:pStyle w:val="ListNumber"/>
        <w:spacing w:after="120" w:line="276" w:lineRule="auto"/>
      </w:pPr>
      <w:r>
        <w:rPr>
          <w:rFonts w:ascii="Arial" w:hAnsi="Arial"/>
        </w:rPr>
        <w:t xml:space="preserve">Cho bã xơ dừa vào bình tam giác </w:t>
      </w:r>
      <w:r>
        <w:rPr>
          <w:rFonts w:ascii="Georgia" w:hAnsi="Georgia"/>
          <w:i w:val="0"/>
          <w:color w:val="1B365D"/>
        </w:rPr>
        <w:t>1000 mL</w:t>
      </w:r>
      <w:r>
        <w:rPr>
          <w:rFonts w:ascii="Arial" w:hAnsi="Arial"/>
        </w:rPr>
        <w:t xml:space="preserve"> chứa dung dịch </w:t>
      </w:r>
      <w:r>
        <w:rPr>
          <w:rFonts w:ascii="Arial" w:hAnsi="Arial"/>
          <w:b/>
        </w:rPr>
        <w:t>$NaOH$ $6\text{ wt}\%$</w:t>
      </w:r>
      <w:r>
        <w:rPr>
          <w:rFonts w:ascii="Arial" w:hAnsi="Arial"/>
        </w:rPr>
        <w:t xml:space="preserve"> (pha </w:t>
      </w:r>
      <w:r>
        <w:rPr>
          <w:rFonts w:ascii="Georgia" w:hAnsi="Georgia"/>
          <w:i w:val="0"/>
          <w:color w:val="1B365D"/>
        </w:rPr>
        <w:t>60 g  NaOH</w:t>
      </w:r>
      <w:r>
        <w:rPr>
          <w:rFonts w:ascii="Arial" w:hAnsi="Arial"/>
        </w:rPr>
        <w:t xml:space="preserve"> rắn trong </w:t>
      </w:r>
      <w:r>
        <w:rPr>
          <w:rFonts w:ascii="Georgia" w:hAnsi="Georgia"/>
          <w:i w:val="0"/>
          <w:color w:val="1B365D"/>
        </w:rPr>
        <w:t>1000 mL</w:t>
      </w:r>
      <w:r>
        <w:rPr>
          <w:rFonts w:ascii="Arial" w:hAnsi="Arial"/>
        </w:rPr>
        <w:t xml:space="preserve"> nước cất DI, tỷ lệ rắn/lỏng = </w:t>
      </w:r>
      <w:r>
        <w:rPr>
          <w:rFonts w:ascii="Georgia" w:hAnsi="Georgia"/>
          <w:i w:val="0"/>
          <w:color w:val="1B365D"/>
        </w:rPr>
        <w:t>1:20 w/v</w:t>
      </w:r>
      <w:r>
        <w:rPr>
          <w:rFonts w:ascii="Arial" w:hAnsi="Arial"/>
        </w:rPr>
        <w:t>).</w:t>
      </w:r>
    </w:p>
    <w:p>
      <w:pPr>
        <w:pStyle w:val="ListNumber"/>
        <w:spacing w:after="120" w:line="276" w:lineRule="auto"/>
      </w:pPr>
      <w:r>
        <w:rPr>
          <w:rFonts w:ascii="Arial" w:hAnsi="Arial"/>
        </w:rPr>
        <w:t xml:space="preserve">Duy trì nhiệt độ ở </w:t>
      </w:r>
      <w:r>
        <w:rPr>
          <w:rFonts w:ascii="Arial" w:hAnsi="Arial"/>
          <w:b/>
        </w:rPr>
        <w:t>$80 \pm 2^\circ\text{C}$</w:t>
      </w:r>
      <w:r>
        <w:rPr>
          <w:rFonts w:ascii="Arial" w:hAnsi="Arial"/>
        </w:rPr>
        <w:t xml:space="preserve"> trong </w:t>
      </w:r>
      <w:r>
        <w:rPr>
          <w:rFonts w:ascii="Arial" w:hAnsi="Arial"/>
          <w:b/>
        </w:rPr>
        <w:t>$4\text{ giờ}$</w:t>
      </w:r>
      <w:r>
        <w:rPr>
          <w:rFonts w:ascii="Arial" w:hAnsi="Arial"/>
        </w:rPr>
        <w:t xml:space="preserve"> liên tục, tốc độ khuấy </w:t>
      </w:r>
      <w:r>
        <w:rPr>
          <w:rFonts w:ascii="Georgia" w:hAnsi="Georgia"/>
          <w:i w:val="0"/>
          <w:color w:val="1B365D"/>
        </w:rPr>
        <w:t>600 rpm</w:t>
      </w:r>
      <w:r>
        <w:rPr>
          <w:rFonts w:ascii="Arial" w:hAnsi="Arial"/>
        </w:rPr>
        <w:t>. Bọc kín miệng bình bằng màng PP chịu nhiệt.</w:t>
      </w:r>
    </w:p>
    <w:p>
      <w:pPr>
        <w:pStyle w:val="ListNumber"/>
        <w:spacing w:after="120" w:line="276" w:lineRule="auto"/>
      </w:pPr>
      <w:r>
        <w:rPr>
          <w:rFonts w:ascii="Arial" w:hAnsi="Arial"/>
        </w:rPr>
        <w:t>Lọc bã qua phễu Buchner. Rửa bằng nước cất DI nóng (</w:t>
      </w:r>
      <w:r>
        <w:rPr>
          <w:rFonts w:ascii="Georgia" w:hAnsi="Georgia"/>
          <w:i w:val="0"/>
          <w:color w:val="1B365D"/>
        </w:rPr>
        <w:t>60</w:t>
      </w:r>
      <w:r>
        <w:rPr>
          <w:rFonts w:ascii="Georgia" w:hAnsi="Georgia"/>
          <w:color w:val="1B365D"/>
          <w:vertAlign w:val="superscript"/>
        </w:rPr>
        <w:t>\</w:t>
      </w:r>
      <w:r>
        <w:rPr>
          <w:rFonts w:ascii="Georgia" w:hAnsi="Georgia"/>
          <w:i w:val="0"/>
          <w:color w:val="1B365D"/>
        </w:rPr>
        <w:t>circC</w:t>
      </w:r>
      <w:r>
        <w:rPr>
          <w:rFonts w:ascii="Arial" w:hAnsi="Arial"/>
        </w:rPr>
        <w:t xml:space="preserve">) đến khi </w:t>
      </w:r>
      <w:r>
        <w:rPr>
          <w:rFonts w:ascii="Georgia" w:hAnsi="Georgia"/>
          <w:i/>
          <w:color w:val="1B365D"/>
        </w:rPr>
        <w:t>pH</w:t>
      </w:r>
      <w:r>
        <w:rPr>
          <w:rFonts w:ascii="Arial" w:hAnsi="Arial"/>
        </w:rPr>
        <w:t xml:space="preserve"> trung tính (</w:t>
      </w:r>
      <w:r>
        <w:rPr>
          <w:rFonts w:ascii="Georgia" w:hAnsi="Georgia"/>
          <w:i w:val="0"/>
          <w:color w:val="1B365D"/>
        </w:rPr>
        <w:t>pH = 6.5 - 7.0</w:t>
      </w:r>
      <w:r>
        <w:rPr>
          <w:rFonts w:ascii="Arial" w:hAnsi="Arial"/>
        </w:rPr>
        <w:t>).</w:t>
      </w:r>
    </w:p>
    <w:p>
      <w:pPr>
        <w:pStyle w:val="ListNumber"/>
        <w:spacing w:after="120" w:line="276" w:lineRule="auto"/>
      </w:pPr>
      <w:r>
        <w:rPr>
          <w:rFonts w:ascii="Arial" w:hAnsi="Arial"/>
        </w:rPr>
        <w:t xml:space="preserve">Sấy khô bột ở </w:t>
      </w:r>
      <w:r>
        <w:rPr>
          <w:rFonts w:ascii="Georgia" w:hAnsi="Georgia"/>
          <w:i w:val="0"/>
          <w:color w:val="1B365D"/>
        </w:rPr>
        <w:t>80</w:t>
      </w:r>
      <w:r>
        <w:rPr>
          <w:rFonts w:ascii="Georgia" w:hAnsi="Georgia"/>
          <w:color w:val="1B365D"/>
          <w:vertAlign w:val="superscript"/>
        </w:rPr>
        <w:t>\</w:t>
      </w:r>
      <w:r>
        <w:rPr>
          <w:rFonts w:ascii="Georgia" w:hAnsi="Georgia"/>
          <w:i w:val="0"/>
          <w:color w:val="1B365D"/>
        </w:rPr>
        <w:t>circC</w:t>
      </w:r>
      <w:r>
        <w:rPr>
          <w:rFonts w:ascii="Arial" w:hAnsi="Arial"/>
        </w:rPr>
        <w:t xml:space="preserve"> trong </w:t>
      </w:r>
      <w:r>
        <w:rPr>
          <w:rFonts w:ascii="Georgia" w:hAnsi="Georgia"/>
          <w:i w:val="0"/>
          <w:color w:val="1B365D"/>
        </w:rPr>
        <w:t>8 giờ</w:t>
      </w:r>
      <w:r>
        <w:rPr>
          <w:rFonts w:ascii="Arial" w:hAnsi="Arial"/>
        </w:rPr>
        <w:t xml:space="preserve"> thu được bột xơ dừa kiềm hóa (DCF). Cân xác định hiệu suất hao hụt khối lượng (</w:t>
      </w:r>
      <w:r>
        <w:rPr>
          <w:rFonts w:ascii="Arial" w:hAnsi="Arial"/>
          <w:b/>
        </w:rPr>
        <w:t>Gravimetric Weight-loss %</w:t>
      </w:r>
      <w:r>
        <w:rPr>
          <w:rFonts w:ascii="Arial" w:hAnsi="Arial"/>
        </w:rPr>
        <w:t>).</w:t>
      </w:r>
    </w:p>
    <w:p>
      <w:pPr>
        <w:pStyle w:val="ListBullet"/>
        <w:spacing w:after="120" w:line="276" w:lineRule="auto"/>
      </w:pPr>
      <w:r>
        <w:rPr>
          <w:rFonts w:ascii="Arial" w:hAnsi="Arial"/>
        </w:rPr>
      </w:r>
      <w:r>
        <w:rPr>
          <w:rFonts w:ascii="Arial" w:hAnsi="Arial"/>
          <w:b/>
        </w:rPr>
        <w:t>Bước 0B: Tẩy trắng loại bỏ Lignin triệt để (Bleaching Process)</w:t>
      </w:r>
      <w:r>
        <w:rPr>
          <w:rFonts w:ascii="Arial" w:hAnsi="Arial"/>
        </w:rPr>
      </w:r>
    </w:p>
    <w:p>
      <w:pPr>
        <w:pStyle w:val="ListNumber"/>
        <w:spacing w:after="120" w:line="276" w:lineRule="auto"/>
      </w:pPr>
      <w:r>
        <w:rPr>
          <w:rFonts w:ascii="Arial" w:hAnsi="Arial"/>
        </w:rPr>
        <w:t xml:space="preserve">Pha dung dịch tẩy trắng chứa </w:t>
      </w:r>
      <w:r>
        <w:rPr>
          <w:rFonts w:ascii="Arial" w:hAnsi="Arial"/>
          <w:b/>
        </w:rPr>
        <w:t>$10\text{ wt}\%\text{ } H_2O_2$</w:t>
      </w:r>
      <w:r>
        <w:rPr>
          <w:rFonts w:ascii="Arial" w:hAnsi="Arial"/>
        </w:rPr>
        <w:t xml:space="preserve"> kiềm hóa nhẹ bằng </w:t>
      </w:r>
      <w:r>
        <w:rPr>
          <w:rFonts w:ascii="Georgia" w:hAnsi="Georgia"/>
          <w:i w:val="0"/>
          <w:color w:val="1B365D"/>
        </w:rPr>
        <w:t>NaOH</w:t>
      </w:r>
      <w:r>
        <w:rPr>
          <w:rFonts w:ascii="Arial" w:hAnsi="Arial"/>
        </w:rPr>
        <w:t xml:space="preserve"> đến </w:t>
      </w:r>
      <w:r>
        <w:rPr>
          <w:rFonts w:ascii="Arial" w:hAnsi="Arial"/>
          <w:b/>
        </w:rPr>
        <w:t>$pH \approx 11$</w:t>
      </w:r>
      <w:r>
        <w:rPr>
          <w:rFonts w:ascii="Arial" w:hAnsi="Arial"/>
        </w:rPr>
        <w:t>.</w:t>
      </w:r>
    </w:p>
    <w:p>
      <w:pPr>
        <w:pStyle w:val="ListNumber"/>
        <w:spacing w:after="120" w:line="276" w:lineRule="auto"/>
      </w:pPr>
      <w:r>
        <w:rPr>
          <w:rFonts w:ascii="Arial" w:hAnsi="Arial"/>
        </w:rPr>
        <w:t xml:space="preserve">Cho </w:t>
      </w:r>
      <w:r>
        <w:rPr>
          <w:rFonts w:ascii="Georgia" w:hAnsi="Georgia"/>
          <w:i w:val="0"/>
          <w:color w:val="1B365D"/>
        </w:rPr>
        <w:t>30 g</w:t>
      </w:r>
      <w:r>
        <w:rPr>
          <w:rFonts w:ascii="Arial" w:hAnsi="Arial"/>
        </w:rPr>
        <w:t xml:space="preserve"> bột DCF vào bình tam giác chứa </w:t>
      </w:r>
      <w:r>
        <w:rPr>
          <w:rFonts w:ascii="Georgia" w:hAnsi="Georgia"/>
          <w:i w:val="0"/>
          <w:color w:val="1B365D"/>
        </w:rPr>
        <w:t>600 mL</w:t>
      </w:r>
      <w:r>
        <w:rPr>
          <w:rFonts w:ascii="Arial" w:hAnsi="Arial"/>
        </w:rPr>
        <w:t xml:space="preserve"> dung dịch tẩy trắng trên (tỷ lệ </w:t>
      </w:r>
      <w:r>
        <w:rPr>
          <w:rFonts w:ascii="Georgia" w:hAnsi="Georgia"/>
          <w:i w:val="0"/>
          <w:color w:val="1B365D"/>
        </w:rPr>
        <w:t>1:20 w/v</w:t>
      </w:r>
      <w:r>
        <w:rPr>
          <w:rFonts w:ascii="Arial" w:hAnsi="Arial"/>
        </w:rPr>
        <w:t>).</w:t>
      </w:r>
    </w:p>
    <w:p>
      <w:pPr>
        <w:pStyle w:val="ListNumber"/>
        <w:spacing w:after="120" w:line="276" w:lineRule="auto"/>
      </w:pPr>
      <w:r>
        <w:rPr>
          <w:rFonts w:ascii="Arial" w:hAnsi="Arial"/>
        </w:rPr>
        <w:t xml:space="preserve">Đun cách thủy ở </w:t>
      </w:r>
      <w:r>
        <w:rPr>
          <w:rFonts w:ascii="Arial" w:hAnsi="Arial"/>
          <w:b/>
        </w:rPr>
        <w:t>$60^\circ\text{C}$</w:t>
      </w:r>
      <w:r>
        <w:rPr>
          <w:rFonts w:ascii="Arial" w:hAnsi="Arial"/>
        </w:rPr>
        <w:t xml:space="preserve"> trong </w:t>
      </w:r>
      <w:r>
        <w:rPr>
          <w:rFonts w:ascii="Arial" w:hAnsi="Arial"/>
          <w:b/>
        </w:rPr>
        <w:t>$2\text{ giờ}$</w:t>
      </w:r>
      <w:r>
        <w:rPr>
          <w:rFonts w:ascii="Arial" w:hAnsi="Arial"/>
        </w:rPr>
        <w:t xml:space="preserve">, khuấy nhẹ </w:t>
      </w:r>
      <w:r>
        <w:rPr>
          <w:rFonts w:ascii="Georgia" w:hAnsi="Georgia"/>
          <w:i w:val="0"/>
          <w:color w:val="1B365D"/>
        </w:rPr>
        <w:t>300 rpm</w:t>
      </w:r>
      <w:r>
        <w:rPr>
          <w:rFonts w:ascii="Arial" w:hAnsi="Arial"/>
        </w:rPr>
        <w:t>.</w:t>
      </w:r>
    </w:p>
    <w:p>
      <w:pPr>
        <w:pStyle w:val="ListNumber"/>
        <w:spacing w:after="120" w:line="276" w:lineRule="auto"/>
      </w:pPr>
      <w:r>
        <w:rPr>
          <w:rFonts w:ascii="Arial" w:hAnsi="Arial"/>
        </w:rPr>
        <w:t xml:space="preserve">Lọc lấy bã sợi qua phễu Buchner, rửa sạch bằng nước cất DI đến </w:t>
      </w:r>
      <w:r>
        <w:rPr>
          <w:rFonts w:ascii="Georgia" w:hAnsi="Georgia"/>
          <w:i/>
          <w:color w:val="1B365D"/>
        </w:rPr>
        <w:t>pH</w:t>
      </w:r>
      <w:r>
        <w:rPr>
          <w:rFonts w:ascii="Arial" w:hAnsi="Arial"/>
        </w:rPr>
        <w:t xml:space="preserve"> trung tính.</w:t>
      </w:r>
    </w:p>
    <w:p>
      <w:pPr>
        <w:pStyle w:val="ListBullet"/>
        <w:spacing w:after="120" w:line="276" w:lineRule="auto"/>
      </w:pPr>
      <w:r>
        <w:rPr>
          <w:rFonts w:ascii="Arial" w:hAnsi="Arial"/>
        </w:rPr>
      </w:r>
      <w:r>
        <w:rPr>
          <w:rFonts w:ascii="Arial" w:hAnsi="Arial"/>
          <w:b/>
        </w:rPr>
        <w:t>Bước 0C: Thủy phân Acid loại bỏ Hemicellulose (Acid Hydrolysis)</w:t>
      </w:r>
      <w:r>
        <w:rPr>
          <w:rFonts w:ascii="Arial" w:hAnsi="Arial"/>
        </w:rPr>
      </w:r>
    </w:p>
    <w:p>
      <w:pPr>
        <w:pStyle w:val="ListNumber"/>
        <w:spacing w:after="120" w:line="276" w:lineRule="auto"/>
      </w:pPr>
      <w:r>
        <w:rPr>
          <w:rFonts w:ascii="Arial" w:hAnsi="Arial"/>
        </w:rPr>
        <w:t xml:space="preserve">Chuẩn bị dung dịch </w:t>
      </w:r>
      <w:r>
        <w:rPr>
          <w:rFonts w:ascii="Arial" w:hAnsi="Arial"/>
          <w:b/>
        </w:rPr>
        <w:t>$HCl$ $2.0\text{ M}$</w:t>
      </w:r>
      <w:r>
        <w:rPr>
          <w:rFonts w:ascii="Arial" w:hAnsi="Arial"/>
        </w:rPr>
        <w:t xml:space="preserve"> (pha </w:t>
      </w:r>
      <w:r>
        <w:rPr>
          <w:rFonts w:ascii="Georgia" w:hAnsi="Georgia"/>
          <w:i w:val="0"/>
          <w:color w:val="1B365D"/>
        </w:rPr>
        <w:t>102.7 mL  HCl</w:t>
      </w:r>
      <w:r>
        <w:rPr>
          <w:rFonts w:ascii="Arial" w:hAnsi="Arial"/>
        </w:rPr>
        <w:t xml:space="preserve"> </w:t>
      </w:r>
      <w:r>
        <w:rPr>
          <w:rFonts w:ascii="Georgia" w:hAnsi="Georgia"/>
          <w:i w:val="0"/>
          <w:color w:val="1B365D"/>
        </w:rPr>
        <w:t>37\%</w:t>
      </w:r>
      <w:r>
        <w:rPr>
          <w:rFonts w:ascii="Arial" w:hAnsi="Arial"/>
        </w:rPr>
        <w:t xml:space="preserve"> đậm đặc vào </w:t>
      </w:r>
      <w:r>
        <w:rPr>
          <w:rFonts w:ascii="Georgia" w:hAnsi="Georgia"/>
          <w:i w:val="0"/>
          <w:color w:val="1B365D"/>
        </w:rPr>
        <w:t>517.3 mL</w:t>
      </w:r>
      <w:r>
        <w:rPr>
          <w:rFonts w:ascii="Arial" w:hAnsi="Arial"/>
        </w:rPr>
        <w:t xml:space="preserve"> nước cất DI).</w:t>
      </w:r>
    </w:p>
    <w:p>
      <w:pPr>
        <w:pStyle w:val="ListNumber"/>
        <w:spacing w:after="120" w:line="276" w:lineRule="auto"/>
      </w:pPr>
      <w:r>
        <w:rPr>
          <w:rFonts w:ascii="Arial" w:hAnsi="Arial"/>
        </w:rPr>
        <w:t xml:space="preserve">Cho sợi tẩy trắng vào bình cầu chứa </w:t>
      </w:r>
      <w:r>
        <w:rPr>
          <w:rFonts w:ascii="Georgia" w:hAnsi="Georgia"/>
          <w:i w:val="0"/>
          <w:color w:val="1B365D"/>
        </w:rPr>
        <w:t>600 mL</w:t>
      </w:r>
      <w:r>
        <w:rPr>
          <w:rFonts w:ascii="Arial" w:hAnsi="Arial"/>
        </w:rPr>
        <w:t xml:space="preserve"> dung dịch </w:t>
      </w:r>
      <w:r>
        <w:rPr>
          <w:rFonts w:ascii="Georgia" w:hAnsi="Georgia"/>
          <w:i w:val="0"/>
          <w:color w:val="1B365D"/>
        </w:rPr>
        <w:t>HCl</w:t>
      </w:r>
      <w:r>
        <w:rPr>
          <w:rFonts w:ascii="Arial" w:hAnsi="Arial"/>
        </w:rPr>
        <w:t xml:space="preserve"> </w:t>
      </w:r>
      <w:r>
        <w:rPr>
          <w:rFonts w:ascii="Georgia" w:hAnsi="Georgia"/>
          <w:i w:val="0"/>
          <w:color w:val="1B365D"/>
        </w:rPr>
        <w:t>2.0 M</w:t>
      </w:r>
      <w:r>
        <w:rPr>
          <w:rFonts w:ascii="Arial" w:hAnsi="Arial"/>
        </w:rPr>
        <w:t xml:space="preserve"> (tỉ lệ </w:t>
      </w:r>
      <w:r>
        <w:rPr>
          <w:rFonts w:ascii="Georgia" w:hAnsi="Georgia"/>
          <w:i w:val="0"/>
          <w:color w:val="1B365D"/>
        </w:rPr>
        <w:t>1:20 w/v</w:t>
      </w:r>
      <w:r>
        <w:rPr>
          <w:rFonts w:ascii="Arial" w:hAnsi="Arial"/>
        </w:rPr>
        <w:t>). Lắp hệ sinh hàn hồi lưu.</w:t>
      </w:r>
    </w:p>
    <w:p>
      <w:pPr>
        <w:pStyle w:val="ListNumber"/>
        <w:spacing w:after="120" w:line="276" w:lineRule="auto"/>
      </w:pPr>
      <w:r>
        <w:rPr>
          <w:rFonts w:ascii="Arial" w:hAnsi="Arial"/>
        </w:rPr>
        <w:t xml:space="preserve">Đun sôi nhẹ ở </w:t>
      </w:r>
      <w:r>
        <w:rPr>
          <w:rFonts w:ascii="Arial" w:hAnsi="Arial"/>
          <w:b/>
        </w:rPr>
        <w:t>$60^\circ\text{C}$</w:t>
      </w:r>
      <w:r>
        <w:rPr>
          <w:rFonts w:ascii="Arial" w:hAnsi="Arial"/>
        </w:rPr>
        <w:t xml:space="preserve"> trong </w:t>
      </w:r>
      <w:r>
        <w:rPr>
          <w:rFonts w:ascii="Arial" w:hAnsi="Arial"/>
          <w:b/>
        </w:rPr>
        <w:t>$2\text{ giờ}$</w:t>
      </w:r>
      <w:r>
        <w:rPr>
          <w:rFonts w:ascii="Arial" w:hAnsi="Arial"/>
        </w:rPr>
        <w:t xml:space="preserve">, khuấy </w:t>
      </w:r>
      <w:r>
        <w:rPr>
          <w:rFonts w:ascii="Georgia" w:hAnsi="Georgia"/>
          <w:i w:val="0"/>
          <w:color w:val="1B365D"/>
        </w:rPr>
        <w:t>400 rpm</w:t>
      </w:r>
      <w:r>
        <w:rPr>
          <w:rFonts w:ascii="Arial" w:hAnsi="Arial"/>
        </w:rPr>
        <w:t>.</w:t>
      </w:r>
    </w:p>
    <w:p>
      <w:pPr>
        <w:pStyle w:val="ListNumber"/>
        <w:spacing w:after="120" w:line="276" w:lineRule="auto"/>
      </w:pPr>
      <w:r>
        <w:rPr>
          <w:rFonts w:ascii="Arial" w:hAnsi="Arial"/>
        </w:rPr>
        <w:t xml:space="preserve">Lọc rửa bằng nước cất DI đến </w:t>
      </w:r>
      <w:r>
        <w:rPr>
          <w:rFonts w:ascii="Georgia" w:hAnsi="Georgia"/>
          <w:i/>
          <w:color w:val="1B365D"/>
        </w:rPr>
        <w:t>pH</w:t>
      </w:r>
      <w:r>
        <w:rPr>
          <w:rFonts w:ascii="Arial" w:hAnsi="Arial"/>
        </w:rPr>
        <w:t xml:space="preserve"> trung tính. Sấy ở </w:t>
      </w:r>
      <w:r>
        <w:rPr>
          <w:rFonts w:ascii="Georgia" w:hAnsi="Georgia"/>
          <w:i w:val="0"/>
          <w:color w:val="1B365D"/>
        </w:rPr>
        <w:t>80</w:t>
      </w:r>
      <w:r>
        <w:rPr>
          <w:rFonts w:ascii="Georgia" w:hAnsi="Georgia"/>
          <w:color w:val="1B365D"/>
          <w:vertAlign w:val="superscript"/>
        </w:rPr>
        <w:t>\</w:t>
      </w:r>
      <w:r>
        <w:rPr>
          <w:rFonts w:ascii="Georgia" w:hAnsi="Georgia"/>
          <w:i w:val="0"/>
          <w:color w:val="1B365D"/>
        </w:rPr>
        <w:t>circC</w:t>
      </w:r>
      <w:r>
        <w:rPr>
          <w:rFonts w:ascii="Arial" w:hAnsi="Arial"/>
        </w:rPr>
        <w:t xml:space="preserve"> trong </w:t>
      </w:r>
      <w:r>
        <w:rPr>
          <w:rFonts w:ascii="Georgia" w:hAnsi="Georgia"/>
          <w:i w:val="0"/>
          <w:color w:val="1B365D"/>
        </w:rPr>
        <w:t>12 giờ</w:t>
      </w:r>
      <w:r>
        <w:rPr>
          <w:rFonts w:ascii="Arial" w:hAnsi="Arial"/>
        </w:rPr>
        <w:t xml:space="preserve"> thu được bột bleached coir fiber (BCF).</w:t>
      </w:r>
    </w:p>
    <w:p>
      <w:pPr>
        <w:keepNext/>
        <w:spacing w:before="200" w:after="80"/>
      </w:pPr>
      <w:r>
        <w:rPr>
          <w:rFonts w:ascii="Arial" w:hAnsi="Arial"/>
          <w:b/>
          <w:color w:val="333333"/>
          <w:sz w:val="24"/>
        </w:rPr>
        <w:t>2. Chỉ tiêu kiểm soát chất lượng (Pass/Fail Specification)</w:t>
      </w:r>
    </w:p>
    <w:p>
      <w:pPr>
        <w:pStyle w:val="ListBullet"/>
        <w:spacing w:after="120" w:line="276" w:lineRule="auto"/>
      </w:pPr>
      <w:r>
        <w:rPr>
          <w:rFonts w:ascii="Arial" w:hAnsi="Arial"/>
        </w:rPr>
      </w:r>
      <w:r>
        <w:rPr>
          <w:rFonts w:ascii="Arial" w:hAnsi="Arial"/>
          <w:b/>
        </w:rPr>
        <w:t>Hiệu suất hao hụt khối lượng DCF:</w:t>
      </w:r>
      <w:r>
        <w:rPr>
          <w:rFonts w:ascii="Arial" w:hAnsi="Arial"/>
        </w:rPr>
        <w:t xml:space="preserve"> Phải nằm trong dải </w:t>
      </w:r>
      <w:r>
        <w:rPr>
          <w:rFonts w:ascii="Arial" w:hAnsi="Arial"/>
          <w:b/>
        </w:rPr>
        <w:t>$30\% - 38\%$</w:t>
      </w:r>
      <w:r>
        <w:rPr>
          <w:rFonts w:ascii="Arial" w:hAnsi="Arial"/>
        </w:rPr>
        <w:t>.</w:t>
      </w:r>
    </w:p>
    <w:p>
      <w:pPr>
        <w:pStyle w:val="ListBullet"/>
        <w:spacing w:after="120" w:line="276" w:lineRule="auto"/>
      </w:pPr>
      <w:r>
        <w:rPr>
          <w:rFonts w:ascii="Arial" w:hAnsi="Arial"/>
        </w:rPr>
      </w:r>
      <w:r>
        <w:rPr>
          <w:rFonts w:ascii="Arial" w:hAnsi="Arial"/>
          <w:b/>
        </w:rPr>
        <w:t>Đường kính sợi (SEM):</w:t>
      </w:r>
      <w:r>
        <w:rPr>
          <w:rFonts w:ascii="Arial" w:hAnsi="Arial"/>
        </w:rPr>
        <w:t xml:space="preserve"> Đạt kích thước </w:t>
      </w:r>
      <w:r>
        <w:rPr>
          <w:rFonts w:ascii="Arial" w:hAnsi="Arial"/>
          <w:b/>
        </w:rPr>
        <w:t>$10 - 20\text{ }\mu\text{m}$</w:t>
      </w:r>
      <w:r>
        <w:rPr>
          <w:rFonts w:ascii="Arial" w:hAnsi="Arial"/>
        </w:rPr>
        <w:t xml:space="preserve"> (mất các sợi thô lignin bám dính).</w:t>
      </w:r>
    </w:p>
    <w:p>
      <w:pPr>
        <w:pStyle w:val="ListBullet"/>
        <w:spacing w:after="120" w:line="276" w:lineRule="auto"/>
      </w:pPr>
      <w:r>
        <w:rPr>
          <w:rFonts w:ascii="Arial" w:hAnsi="Arial"/>
        </w:rPr>
      </w:r>
      <w:r>
        <w:rPr>
          <w:rFonts w:ascii="Arial" w:hAnsi="Arial"/>
          <w:b/>
        </w:rPr>
        <w:t>Độ tinh thể hóa (XRD):</w:t>
      </w:r>
      <w:r>
        <w:rPr>
          <w:rFonts w:ascii="Arial" w:hAnsi="Arial"/>
        </w:rPr>
        <w:t xml:space="preserve"> Đạt </w:t>
      </w:r>
      <w:r>
        <w:rPr>
          <w:rFonts w:ascii="Arial" w:hAnsi="Arial"/>
          <w:b/>
        </w:rPr>
        <w:t>$\ge 55\%$</w:t>
      </w:r>
      <w:r>
        <w:rPr>
          <w:rFonts w:ascii="Arial" w:hAnsi="Arial"/>
        </w:rPr>
        <w:t xml:space="preserve"> (Pha tinh thể Cellulose I sạch).</w:t>
      </w:r>
    </w:p>
    <w:p>
      <w:pPr>
        <w:pStyle w:val="ListBullet"/>
        <w:spacing w:after="120" w:line="276" w:lineRule="auto"/>
      </w:pPr>
      <w:r>
        <w:rPr>
          <w:rFonts w:ascii="Arial" w:hAnsi="Arial"/>
        </w:rPr>
      </w:r>
      <w:r>
        <w:rPr>
          <w:rFonts w:ascii="Arial" w:hAnsi="Arial"/>
          <w:b/>
        </w:rPr>
        <w:t>Độ sạch Xenluloza:</w:t>
      </w:r>
      <w:r>
        <w:rPr>
          <w:rFonts w:ascii="Arial" w:hAnsi="Arial"/>
        </w:rPr>
        <w:t xml:space="preserve"> Hàm lượng cellulose </w:t>
      </w:r>
      <w:r>
        <w:rPr>
          <w:rFonts w:ascii="Georgia" w:hAnsi="Georgia"/>
          <w:i w:val="0"/>
          <w:color w:val="1B365D"/>
        </w:rPr>
        <w:t>≥ 92 wt\%</w:t>
      </w:r>
      <w:r>
        <w:rPr>
          <w:rFonts w:ascii="Arial" w:hAnsi="Arial"/>
        </w:rPr>
        <w:t xml:space="preserve"> (kiểm tra FT-IR biến mất hoàn toàn đỉnh este tại </w:t>
      </w:r>
      <w:r>
        <w:rPr>
          <w:rFonts w:ascii="Georgia" w:hAnsi="Georgia"/>
          <w:i w:val="0"/>
          <w:color w:val="1B365D"/>
        </w:rPr>
        <w:t>1735 cm</w:t>
      </w:r>
      <w:r>
        <w:rPr>
          <w:rFonts w:ascii="Georgia" w:hAnsi="Georgia"/>
          <w:color w:val="1B365D"/>
          <w:vertAlign w:val="superscript"/>
        </w:rPr>
        <w:t>-1</w:t>
      </w:r>
      <w:r>
        <w:rPr>
          <w:rFonts w:ascii="Arial" w:hAnsi="Arial"/>
        </w:rPr>
        <w:t>).</w:t>
      </w:r>
    </w:p>
    <w:p>
      <w:pPr>
        <w:spacing w:after="120" w:line="276" w:lineRule="auto"/>
      </w:pPr>
      <w:r>
        <w:rPr>
          <w:rFonts w:ascii="Arial" w:hAnsi="Arial"/>
        </w:rPr>
        <w:t>---</w:t>
      </w:r>
    </w:p>
    <w:p>
      <w:pPr>
        <w:keepNext/>
        <w:spacing w:before="280" w:after="120"/>
      </w:pPr>
      <w:r>
        <w:rPr>
          <w:rFonts w:ascii="Arial" w:hAnsi="Arial"/>
          <w:b/>
          <w:color w:val="4A777A"/>
          <w:sz w:val="28"/>
        </w:rPr>
        <w:t>GIAI ĐOẠN 1: TỔNG HỢP SOL &amp; PHỐI TRỘN DUNG MÔI (Sol Preparation)</w:t>
      </w:r>
    </w:p>
    <w:p>
      <w:pPr>
        <w:keepNext/>
        <w:spacing w:before="200" w:after="80"/>
      </w:pPr>
      <w:r>
        <w:rPr>
          <w:rFonts w:ascii="Arial" w:hAnsi="Arial"/>
          <w:b/>
          <w:color w:val="333333"/>
          <w:sz w:val="24"/>
        </w:rPr>
        <w:t>1. Quy trình thực nghiệm chuẩn (Step-by-Step Parameters)</w:t>
      </w:r>
    </w:p>
    <w:p>
      <w:pPr>
        <w:pStyle w:val="ListBullet"/>
        <w:spacing w:after="120" w:line="276" w:lineRule="auto"/>
      </w:pPr>
      <w:r>
        <w:rPr>
          <w:rFonts w:ascii="Arial" w:hAnsi="Arial"/>
        </w:rPr>
      </w:r>
      <w:r>
        <w:rPr>
          <w:rFonts w:ascii="Arial" w:hAnsi="Arial"/>
          <w:b/>
        </w:rPr>
        <w:t>Công thức A: Hệ Ammonia-Urea (Hệ chính chế tạo màng Cảm biến &amp; ORR)</w:t>
      </w:r>
      <w:r>
        <w:rPr>
          <w:rFonts w:ascii="Arial" w:hAnsi="Arial"/>
        </w:rPr>
      </w:r>
    </w:p>
    <w:p>
      <w:pPr>
        <w:pStyle w:val="ListNumber"/>
        <w:spacing w:after="120" w:line="276" w:lineRule="auto"/>
      </w:pPr>
      <w:r>
        <w:rPr>
          <w:rFonts w:ascii="Arial" w:hAnsi="Arial"/>
        </w:rPr>
        <w:t xml:space="preserve">Công thức định lượng: </w:t>
      </w:r>
      <w:r>
        <w:rPr>
          <w:rFonts w:ascii="Arial" w:hAnsi="Arial"/>
          <w:b/>
        </w:rPr>
        <w:t>$1.0\text{ g}$ Cellulose BCF + $11.0\text{ mL } NH_4OH$ ($25\text{ wt}\%$) + $4.0\text{ g}$ Urea tinh thể + $5.0\text{ mL}$ nước cất DI</w:t>
      </w:r>
      <w:r>
        <w:rPr>
          <w:rFonts w:ascii="Arial" w:hAnsi="Arial"/>
        </w:rPr>
        <w:t xml:space="preserve"> (Tổng thể tích dung môi = </w:t>
      </w:r>
      <w:r>
        <w:rPr>
          <w:rFonts w:ascii="Georgia" w:hAnsi="Georgia"/>
          <w:i w:val="0"/>
          <w:color w:val="1B365D"/>
        </w:rPr>
        <w:t>16.0 mL</w:t>
      </w:r>
      <w:r>
        <w:rPr>
          <w:rFonts w:ascii="Arial" w:hAnsi="Arial"/>
        </w:rPr>
        <w:t>).</w:t>
      </w:r>
    </w:p>
    <w:p>
      <w:pPr>
        <w:pStyle w:val="ListNumber"/>
        <w:spacing w:after="120" w:line="276" w:lineRule="auto"/>
      </w:pPr>
      <w:r>
        <w:rPr>
          <w:rFonts w:ascii="Arial" w:hAnsi="Arial"/>
        </w:rPr>
        <w:t xml:space="preserve">Hòa tan hoàn toàn </w:t>
      </w:r>
      <w:r>
        <w:rPr>
          <w:rFonts w:ascii="Georgia" w:hAnsi="Georgia"/>
          <w:i w:val="0"/>
          <w:color w:val="1B365D"/>
        </w:rPr>
        <w:t>4.0 g</w:t>
      </w:r>
      <w:r>
        <w:rPr>
          <w:rFonts w:ascii="Arial" w:hAnsi="Arial"/>
        </w:rPr>
        <w:t xml:space="preserve"> Urea vào hỗn hợp </w:t>
      </w:r>
      <w:r>
        <w:rPr>
          <w:rFonts w:ascii="Georgia" w:hAnsi="Georgia"/>
          <w:i w:val="0"/>
          <w:color w:val="1B365D"/>
        </w:rPr>
        <w:t>NH</w:t>
      </w:r>
      <w:r>
        <w:rPr>
          <w:rFonts w:ascii="Georgia" w:hAnsi="Georgia"/>
          <w:color w:val="1B365D"/>
          <w:vertAlign w:val="subscript"/>
        </w:rPr>
        <w:t>4</w:t>
      </w:r>
      <w:r>
        <w:rPr>
          <w:rFonts w:ascii="Georgia" w:hAnsi="Georgia"/>
          <w:i w:val="0"/>
          <w:color w:val="1B365D"/>
        </w:rPr>
        <w:t>OH</w:t>
      </w:r>
      <w:r>
        <w:rPr>
          <w:rFonts w:ascii="Arial" w:hAnsi="Arial"/>
        </w:rPr>
        <w:t xml:space="preserve"> và nước cất DI trong bình phản ứng Teflon đậy kín miệng.</w:t>
      </w:r>
    </w:p>
    <w:p>
      <w:pPr>
        <w:pStyle w:val="ListNumber"/>
        <w:spacing w:after="120" w:line="276" w:lineRule="auto"/>
      </w:pPr>
      <w:r>
        <w:rPr>
          <w:rFonts w:ascii="Arial" w:hAnsi="Arial"/>
        </w:rPr>
        <w:t xml:space="preserve">Thêm từ từ </w:t>
      </w:r>
      <w:r>
        <w:rPr>
          <w:rFonts w:ascii="Georgia" w:hAnsi="Georgia"/>
          <w:i w:val="0"/>
          <w:color w:val="1B365D"/>
        </w:rPr>
        <w:t>1.0 g</w:t>
      </w:r>
      <w:r>
        <w:rPr>
          <w:rFonts w:ascii="Arial" w:hAnsi="Arial"/>
        </w:rPr>
        <w:t xml:space="preserve"> bột BCF vào bình dung môi, khuấy nhẹ cho ngấm đều.</w:t>
      </w:r>
    </w:p>
    <w:p>
      <w:pPr>
        <w:pStyle w:val="ListNumber"/>
        <w:spacing w:after="120" w:line="276" w:lineRule="auto"/>
      </w:pPr>
      <w:r>
        <w:rPr>
          <w:rFonts w:ascii="Arial" w:hAnsi="Arial"/>
        </w:rPr>
        <w:t xml:space="preserve">Đặt bình vào bể siêu âm. </w:t>
      </w:r>
      <w:r>
        <w:rPr>
          <w:rFonts w:ascii="Arial" w:hAnsi="Arial"/>
          <w:b/>
        </w:rPr>
        <w:t>Bắt buộc:</w:t>
      </w:r>
      <w:r>
        <w:rPr>
          <w:rFonts w:ascii="Arial" w:hAnsi="Arial"/>
        </w:rPr>
        <w:t xml:space="preserve"> Đổ đầy đá và nước để duy trì nhiệt độ bể </w:t>
      </w:r>
      <w:r>
        <w:rPr>
          <w:rFonts w:ascii="Arial" w:hAnsi="Arial"/>
          <w:b/>
        </w:rPr>
        <w:t>$\le 10^\circ\text{C}$ (tối ưu $0 - 5^\circ\text{C}$)</w:t>
      </w:r>
      <w:r>
        <w:rPr>
          <w:rFonts w:ascii="Arial" w:hAnsi="Arial"/>
        </w:rPr>
        <w:t>.</w:t>
      </w:r>
    </w:p>
    <w:p>
      <w:pPr>
        <w:pStyle w:val="ListNumber"/>
        <w:spacing w:after="120" w:line="276" w:lineRule="auto"/>
      </w:pPr>
      <w:r>
        <w:rPr>
          <w:rFonts w:ascii="Arial" w:hAnsi="Arial"/>
        </w:rPr>
        <w:t>Thiết lập siêu âm xung (</w:t>
      </w:r>
      <w:r>
        <w:rPr>
          <w:rFonts w:ascii="Arial" w:hAnsi="Arial"/>
          <w:b/>
        </w:rPr>
        <w:t>$2\text{ giây ON} / 1\text{ giây OFF}$</w:t>
      </w:r>
      <w:r>
        <w:rPr>
          <w:rFonts w:ascii="Arial" w:hAnsi="Arial"/>
        </w:rPr>
        <w:t xml:space="preserve">) liên tục trong </w:t>
      </w:r>
      <w:r>
        <w:rPr>
          <w:rFonts w:ascii="Arial" w:hAnsi="Arial"/>
          <w:b/>
        </w:rPr>
        <w:t>$30\text{ phút}$</w:t>
      </w:r>
      <w:r>
        <w:rPr>
          <w:rFonts w:ascii="Arial" w:hAnsi="Arial"/>
        </w:rPr>
        <w:t xml:space="preserve"> ở công suất trung bình.</w:t>
      </w:r>
    </w:p>
    <w:p>
      <w:pPr>
        <w:pStyle w:val="ListNumber"/>
        <w:spacing w:after="120" w:line="276" w:lineRule="auto"/>
      </w:pPr>
      <w:r>
        <w:rPr>
          <w:rFonts w:ascii="Arial" w:hAnsi="Arial"/>
        </w:rPr>
        <w:t>Thu được hệ sol màu hơi đục nhẹ, hoàn toàn đồng nhất.</w:t>
      </w:r>
    </w:p>
    <w:p>
      <w:pPr>
        <w:pStyle w:val="ListBullet"/>
        <w:spacing w:after="120" w:line="276" w:lineRule="auto"/>
      </w:pPr>
      <w:r>
        <w:rPr>
          <w:rFonts w:ascii="Arial" w:hAnsi="Arial"/>
        </w:rPr>
      </w:r>
      <w:r>
        <w:rPr>
          <w:rFonts w:ascii="Arial" w:hAnsi="Arial"/>
          <w:b/>
        </w:rPr>
        <w:t>Công thức B: Hệ Sodium-Urea (Hệ đối chứng dùng cho Siêu tụ điện)</w:t>
      </w:r>
      <w:r>
        <w:rPr>
          <w:rFonts w:ascii="Arial" w:hAnsi="Arial"/>
        </w:rPr>
      </w:r>
    </w:p>
    <w:p>
      <w:pPr>
        <w:pStyle w:val="ListNumber"/>
        <w:spacing w:after="120" w:line="276" w:lineRule="auto"/>
      </w:pPr>
      <w:r>
        <w:rPr>
          <w:rFonts w:ascii="Arial" w:hAnsi="Arial"/>
        </w:rPr>
        <w:t xml:space="preserve">Công thức định lượng: </w:t>
      </w:r>
      <w:r>
        <w:rPr>
          <w:rFonts w:ascii="Arial" w:hAnsi="Arial"/>
          <w:b/>
        </w:rPr>
        <w:t>$1.0\text{ g}$ bột BCF + $16.0\text{ g}$ dung dịch kiềm</w:t>
      </w:r>
      <w:r>
        <w:rPr>
          <w:rFonts w:ascii="Arial" w:hAnsi="Arial"/>
        </w:rPr>
        <w:t xml:space="preserve"> (</w:t>
      </w:r>
      <w:r>
        <w:rPr>
          <w:rFonts w:ascii="Georgia" w:hAnsi="Georgia"/>
          <w:i w:val="0"/>
          <w:color w:val="1B365D"/>
        </w:rPr>
        <w:t>7 wt\% NaOH : 12 wt\% Urea : 81 wt\% H</w:t>
      </w:r>
      <w:r>
        <w:rPr>
          <w:rFonts w:ascii="Georgia" w:hAnsi="Georgia"/>
          <w:color w:val="1B365D"/>
          <w:vertAlign w:val="subscript"/>
        </w:rPr>
        <w:t>2</w:t>
      </w:r>
      <w:r>
        <w:rPr>
          <w:rFonts w:ascii="Georgia" w:hAnsi="Georgia"/>
          <w:i w:val="0"/>
          <w:color w:val="1B365D"/>
        </w:rPr>
        <w:t>O</w:t>
      </w:r>
      <w:r>
        <w:rPr>
          <w:rFonts w:ascii="Arial" w:hAnsi="Arial"/>
        </w:rPr>
        <w:t>).</w:t>
      </w:r>
    </w:p>
    <w:p>
      <w:pPr>
        <w:pStyle w:val="ListNumber"/>
        <w:spacing w:after="120" w:line="276" w:lineRule="auto"/>
      </w:pPr>
      <w:r>
        <w:rPr>
          <w:rFonts w:ascii="Arial" w:hAnsi="Arial"/>
        </w:rPr>
        <w:t xml:space="preserve">Hòa tan </w:t>
      </w:r>
      <w:r>
        <w:rPr>
          <w:rFonts w:ascii="Georgia" w:hAnsi="Georgia"/>
          <w:i w:val="0"/>
          <w:color w:val="1B365D"/>
        </w:rPr>
        <w:t>NaOH</w:t>
      </w:r>
      <w:r>
        <w:rPr>
          <w:rFonts w:ascii="Arial" w:hAnsi="Arial"/>
        </w:rPr>
        <w:t xml:space="preserve"> và Urea vào nước cất. Làm lạnh dung dịch kiềm về </w:t>
      </w:r>
      <w:r>
        <w:rPr>
          <w:rFonts w:ascii="Arial" w:hAnsi="Arial"/>
          <w:b/>
        </w:rPr>
        <w:t>$-10^\circ\text{C}$ đến $-12^\circ\text{C}$</w:t>
      </w:r>
      <w:r>
        <w:rPr>
          <w:rFonts w:ascii="Arial" w:hAnsi="Arial"/>
        </w:rPr>
        <w:t xml:space="preserve"> trong tủ đông sâu đến trạng thái bán đông băng.</w:t>
      </w:r>
    </w:p>
    <w:p>
      <w:pPr>
        <w:pStyle w:val="ListNumber"/>
        <w:spacing w:after="120" w:line="276" w:lineRule="auto"/>
      </w:pPr>
      <w:r>
        <w:rPr>
          <w:rFonts w:ascii="Arial" w:hAnsi="Arial"/>
        </w:rPr>
        <w:t xml:space="preserve">Cho nhanh </w:t>
      </w:r>
      <w:r>
        <w:rPr>
          <w:rFonts w:ascii="Georgia" w:hAnsi="Georgia"/>
          <w:i w:val="0"/>
          <w:color w:val="1B365D"/>
        </w:rPr>
        <w:t>1.0 g</w:t>
      </w:r>
      <w:r>
        <w:rPr>
          <w:rFonts w:ascii="Arial" w:hAnsi="Arial"/>
        </w:rPr>
        <w:t xml:space="preserve"> bột BCF vào dung môi lạnh, khuấy từ tốc độ cao </w:t>
      </w:r>
      <w:r>
        <w:rPr>
          <w:rFonts w:ascii="Georgia" w:hAnsi="Georgia"/>
          <w:i w:val="0"/>
          <w:color w:val="1B365D"/>
        </w:rPr>
        <w:t>3000 rpm</w:t>
      </w:r>
      <w:r>
        <w:rPr>
          <w:rFonts w:ascii="Arial" w:hAnsi="Arial"/>
        </w:rPr>
        <w:t xml:space="preserve"> trong </w:t>
      </w:r>
      <w:r>
        <w:rPr>
          <w:rFonts w:ascii="Arial" w:hAnsi="Arial"/>
          <w:b/>
        </w:rPr>
        <w:t>$5\text{ phút}$</w:t>
      </w:r>
      <w:r>
        <w:rPr>
          <w:rFonts w:ascii="Arial" w:hAnsi="Arial"/>
        </w:rPr>
        <w:t xml:space="preserve"> ở nhiệt độ phòng. Thu được hệ sol trong suốt.</w:t>
      </w:r>
    </w:p>
    <w:p>
      <w:pPr>
        <w:keepNext/>
        <w:spacing w:before="200" w:after="80"/>
      </w:pPr>
      <w:r>
        <w:rPr>
          <w:rFonts w:ascii="Arial" w:hAnsi="Arial"/>
          <w:b/>
          <w:color w:val="333333"/>
          <w:sz w:val="24"/>
        </w:rPr>
        <w:t>2. Chỉ tiêu kiểm soát chất lượng (Pass/Fail Specification)</w:t>
      </w:r>
    </w:p>
    <w:p>
      <w:pPr>
        <w:pStyle w:val="ListBullet"/>
        <w:spacing w:after="120" w:line="276" w:lineRule="auto"/>
      </w:pPr>
      <w:r>
        <w:rPr>
          <w:rFonts w:ascii="Arial" w:hAnsi="Arial"/>
        </w:rPr>
      </w:r>
      <w:r>
        <w:rPr>
          <w:rFonts w:ascii="Arial" w:hAnsi="Arial"/>
          <w:b/>
        </w:rPr>
        <w:t>Trạng thái Sol:</w:t>
      </w:r>
      <w:r>
        <w:rPr>
          <w:rFonts w:ascii="Arial" w:hAnsi="Arial"/>
        </w:rPr>
        <w:t xml:space="preserve"> Đồng nhất, hoàn toàn không còn xơ sợi chưa tan bám đáy cốc.</w:t>
      </w:r>
    </w:p>
    <w:p>
      <w:pPr>
        <w:pStyle w:val="ListBullet"/>
        <w:spacing w:after="120" w:line="276" w:lineRule="auto"/>
      </w:pPr>
      <w:r>
        <w:rPr>
          <w:rFonts w:ascii="Arial" w:hAnsi="Arial"/>
        </w:rPr>
      </w:r>
      <w:r>
        <w:rPr>
          <w:rFonts w:ascii="Arial" w:hAnsi="Arial"/>
          <w:b/>
        </w:rPr>
        <w:t>Nhiệt độ bể siêu âm hệ $NH_4OH$:</w:t>
      </w:r>
      <w:r>
        <w:rPr>
          <w:rFonts w:ascii="Arial" w:hAnsi="Arial"/>
        </w:rPr>
        <w:t xml:space="preserve"> Khống chế nghiêm ngặt </w:t>
      </w:r>
      <w:r>
        <w:rPr>
          <w:rFonts w:ascii="Arial" w:hAnsi="Arial"/>
          <w:b/>
        </w:rPr>
        <w:t>$\le 10^\circ\text{C}$</w:t>
      </w:r>
      <w:r>
        <w:rPr>
          <w:rFonts w:ascii="Arial" w:hAnsi="Arial"/>
        </w:rPr>
        <w:t xml:space="preserve">. Nếu nhiệt độ bể </w:t>
      </w:r>
      <w:r>
        <w:rPr>
          <w:rFonts w:ascii="Georgia" w:hAnsi="Georgia"/>
          <w:i w:val="0"/>
          <w:color w:val="1B365D"/>
        </w:rPr>
        <w:t>&gt;15</w:t>
      </w:r>
      <w:r>
        <w:rPr>
          <w:rFonts w:ascii="Georgia" w:hAnsi="Georgia"/>
          <w:color w:val="1B365D"/>
          <w:vertAlign w:val="superscript"/>
        </w:rPr>
        <w:t>\</w:t>
      </w:r>
      <w:r>
        <w:rPr>
          <w:rFonts w:ascii="Georgia" w:hAnsi="Georgia"/>
          <w:i w:val="0"/>
          <w:color w:val="1B365D"/>
        </w:rPr>
        <w:t>circC</w:t>
      </w:r>
      <w:r>
        <w:rPr>
          <w:rFonts w:ascii="Arial" w:hAnsi="Arial"/>
        </w:rPr>
        <w:t xml:space="preserve"> gây hỏng sol (Fail).</w:t>
      </w:r>
    </w:p>
    <w:p>
      <w:pPr>
        <w:pStyle w:val="ListBullet"/>
        <w:spacing w:after="120" w:line="276" w:lineRule="auto"/>
      </w:pPr>
      <w:r>
        <w:rPr>
          <w:rFonts w:ascii="Arial" w:hAnsi="Arial"/>
        </w:rPr>
      </w:r>
      <w:r>
        <w:rPr>
          <w:rFonts w:ascii="Arial" w:hAnsi="Arial"/>
          <w:b/>
        </w:rPr>
        <w:t>XRD của hydrogel sau đông tụ:</w:t>
      </w:r>
      <w:r>
        <w:rPr>
          <w:rFonts w:ascii="Arial" w:hAnsi="Arial"/>
        </w:rPr>
        <w:t xml:space="preserve"> Giản đồ XRD xuất hiện hai đỉnh đặc trưng của Cellulose III tại góc </w:t>
      </w:r>
      <w:r>
        <w:rPr>
          <w:rFonts w:ascii="Georgia" w:hAnsi="Georgia"/>
          <w:i w:val="0"/>
          <w:color w:val="1B365D"/>
        </w:rPr>
        <w:t>2\theta ≈ 11.6</w:t>
      </w:r>
      <w:r>
        <w:rPr>
          <w:rFonts w:ascii="Georgia" w:hAnsi="Georgia"/>
          <w:color w:val="1B365D"/>
          <w:vertAlign w:val="superscript"/>
        </w:rPr>
        <w:t>\</w:t>
      </w:r>
      <w:r>
        <w:rPr>
          <w:rFonts w:ascii="Georgia" w:hAnsi="Georgia"/>
          <w:i w:val="0"/>
          <w:color w:val="1B365D"/>
        </w:rPr>
        <w:t>circ</w:t>
      </w:r>
      <w:r>
        <w:rPr>
          <w:rFonts w:ascii="Arial" w:hAnsi="Arial"/>
        </w:rPr>
        <w:t xml:space="preserve"> (110) và </w:t>
      </w:r>
      <w:r>
        <w:rPr>
          <w:rFonts w:ascii="Georgia" w:hAnsi="Georgia"/>
          <w:i w:val="0"/>
          <w:color w:val="1B365D"/>
        </w:rPr>
        <w:t>20.5</w:t>
      </w:r>
      <w:r>
        <w:rPr>
          <w:rFonts w:ascii="Georgia" w:hAnsi="Georgia"/>
          <w:color w:val="1B365D"/>
          <w:vertAlign w:val="superscript"/>
        </w:rPr>
        <w:t>\</w:t>
      </w:r>
      <w:r>
        <w:rPr>
          <w:rFonts w:ascii="Georgia" w:hAnsi="Georgia"/>
          <w:i w:val="0"/>
          <w:color w:val="1B365D"/>
        </w:rPr>
        <w:t>circ</w:t>
      </w:r>
      <w:r>
        <w:rPr>
          <w:rFonts w:ascii="Arial" w:hAnsi="Arial"/>
        </w:rPr>
        <w:t xml:space="preserve"> (002).</w:t>
      </w:r>
    </w:p>
    <w:p>
      <w:pPr>
        <w:spacing w:after="120" w:line="276" w:lineRule="auto"/>
      </w:pPr>
      <w:r>
        <w:rPr>
          <w:rFonts w:ascii="Arial" w:hAnsi="Arial"/>
        </w:rPr>
        <w:t>---</w:t>
      </w:r>
    </w:p>
    <w:p>
      <w:pPr>
        <w:keepNext/>
        <w:spacing w:before="280" w:after="120"/>
      </w:pPr>
      <w:r>
        <w:rPr>
          <w:rFonts w:ascii="Arial" w:hAnsi="Arial"/>
          <w:b/>
          <w:color w:val="4A777A"/>
          <w:sz w:val="28"/>
        </w:rPr>
        <w:t>GIAI ĐOẠN 2: ĐÚC KHUÔN PP &amp; GIÀ HÓA NHIỆT HÌNH THÀNH HYDROGEL (Casting &amp; Gelation)</w:t>
      </w:r>
    </w:p>
    <w:p>
      <w:pPr>
        <w:keepNext/>
        <w:spacing w:before="200" w:after="80"/>
      </w:pPr>
      <w:r>
        <w:rPr>
          <w:rFonts w:ascii="Arial" w:hAnsi="Arial"/>
          <w:b/>
          <w:color w:val="333333"/>
          <w:sz w:val="24"/>
        </w:rPr>
        <w:t>1. Quy trình thực nghiệm chuẩn (Step-by-Step Parameters)</w:t>
      </w:r>
    </w:p>
    <w:p>
      <w:pPr>
        <w:pStyle w:val="ListNumber"/>
        <w:spacing w:after="120" w:line="276" w:lineRule="auto"/>
      </w:pPr>
      <w:r>
        <w:rPr>
          <w:rFonts w:ascii="Arial" w:hAnsi="Arial"/>
        </w:rPr>
      </w:r>
      <w:r>
        <w:rPr>
          <w:rFonts w:ascii="Arial" w:hAnsi="Arial"/>
          <w:b/>
        </w:rPr>
        <w:t>Đúc khuôn:</w:t>
      </w:r>
      <w:r>
        <w:rPr>
          <w:rFonts w:ascii="Arial" w:hAnsi="Arial"/>
        </w:rPr>
        <w:t xml:space="preserve"> Rót từ từ sol đã hòa tan vào ống tiêm Polypropylene (PP) đã cắt bỏ đầu kim để làm khuôn đúc monolith.</w:t>
      </w:r>
    </w:p>
    <w:p>
      <w:pPr>
        <w:pStyle w:val="ListNumber"/>
        <w:spacing w:after="120" w:line="276" w:lineRule="auto"/>
      </w:pPr>
      <w:r>
        <w:rPr>
          <w:rFonts w:ascii="Arial" w:hAnsi="Arial"/>
        </w:rPr>
      </w:r>
      <w:r>
        <w:rPr>
          <w:rFonts w:ascii="Arial" w:hAnsi="Arial"/>
          <w:b/>
        </w:rPr>
        <w:t>Khử bọt khí (De-gassing):</w:t>
      </w:r>
      <w:r>
        <w:rPr>
          <w:rFonts w:ascii="Arial" w:hAnsi="Arial"/>
        </w:rPr>
        <w:t xml:space="preserve"> Đặt đứng ống tiêm chứa sol ở nhiệt độ ngăn mát tủ lạnh </w:t>
      </w:r>
      <w:r>
        <w:rPr>
          <w:rFonts w:ascii="Arial" w:hAnsi="Arial"/>
          <w:b/>
        </w:rPr>
        <w:t>$0 - 5^\circ\text{C}$ trong $30 - 60\text{ phút}$</w:t>
      </w:r>
      <w:r>
        <w:rPr>
          <w:rFonts w:ascii="Arial" w:hAnsi="Arial"/>
        </w:rPr>
        <w:t xml:space="preserve"> để bọt khí thoát ly hoàn toàn ra ngoài.</w:t>
      </w:r>
    </w:p>
    <w:p>
      <w:pPr>
        <w:pStyle w:val="ListNumber"/>
        <w:spacing w:after="120" w:line="276" w:lineRule="auto"/>
      </w:pPr>
      <w:r>
        <w:rPr>
          <w:rFonts w:ascii="Arial" w:hAnsi="Arial"/>
        </w:rPr>
      </w:r>
      <w:r>
        <w:rPr>
          <w:rFonts w:ascii="Arial" w:hAnsi="Arial"/>
          <w:b/>
        </w:rPr>
        <w:t>Gel hóa nhiệt (Thermal Gelation):</w:t>
      </w:r>
      <w:r>
        <w:rPr>
          <w:rFonts w:ascii="Arial" w:hAnsi="Arial"/>
        </w:rPr>
        <w:t xml:space="preserve"> Bọc kín hai đầu ống tiêm.</w:t>
      </w:r>
    </w:p>
    <w:p>
      <w:pPr>
        <w:pStyle w:val="ListBullet"/>
        <w:spacing w:after="120" w:line="276" w:lineRule="auto"/>
      </w:pPr>
      <w:r>
        <w:rPr>
          <w:rFonts w:ascii="Arial" w:hAnsi="Arial"/>
        </w:rPr>
        <w:t xml:space="preserve">*Đối với hệ </w:t>
      </w:r>
      <w:r>
        <w:rPr>
          <w:rFonts w:ascii="Georgia" w:hAnsi="Georgia"/>
          <w:i w:val="0"/>
          <w:color w:val="1B365D"/>
        </w:rPr>
        <w:t>NH</w:t>
      </w:r>
      <w:r>
        <w:rPr>
          <w:rFonts w:ascii="Georgia" w:hAnsi="Georgia"/>
          <w:color w:val="1B365D"/>
          <w:vertAlign w:val="subscript"/>
        </w:rPr>
        <w:t>4</w:t>
      </w:r>
      <w:r>
        <w:rPr>
          <w:rFonts w:ascii="Georgia" w:hAnsi="Georgia"/>
          <w:i w:val="0"/>
          <w:color w:val="1B365D"/>
        </w:rPr>
        <w:t>OH</w:t>
      </w:r>
      <w:r>
        <w:rPr>
          <w:rFonts w:ascii="Arial" w:hAnsi="Arial"/>
        </w:rPr>
        <w:t xml:space="preserve">-Urea:* Đặt tĩnh ống tiêm già hóa ở nhiệt độ ổn định </w:t>
      </w:r>
      <w:r>
        <w:rPr>
          <w:rFonts w:ascii="Arial" w:hAnsi="Arial"/>
          <w:b/>
        </w:rPr>
        <w:t>$80^\circ\text{C}$ trong $2\text{ giờ}$</w:t>
      </w:r>
      <w:r>
        <w:rPr>
          <w:rFonts w:ascii="Arial" w:hAnsi="Arial"/>
        </w:rPr>
        <w:t>.</w:t>
      </w:r>
    </w:p>
    <w:p>
      <w:pPr>
        <w:pStyle w:val="ListBullet"/>
        <w:spacing w:after="120" w:line="276" w:lineRule="auto"/>
      </w:pPr>
      <w:r>
        <w:rPr>
          <w:rFonts w:ascii="Arial" w:hAnsi="Arial"/>
        </w:rPr>
        <w:t xml:space="preserve">*Đối với hệ kiềm đối chứng </w:t>
      </w:r>
      <w:r>
        <w:rPr>
          <w:rFonts w:ascii="Georgia" w:hAnsi="Georgia"/>
          <w:i w:val="0"/>
          <w:color w:val="1B365D"/>
        </w:rPr>
        <w:t>NaOH</w:t>
      </w:r>
      <w:r>
        <w:rPr>
          <w:rFonts w:ascii="Arial" w:hAnsi="Arial"/>
        </w:rPr>
        <w:t xml:space="preserve">-Urea:* Đặt đứng ống tiêm vào bể nước ổn nhiệt duy trì ở </w:t>
      </w:r>
      <w:r>
        <w:rPr>
          <w:rFonts w:ascii="Arial" w:hAnsi="Arial"/>
          <w:b/>
        </w:rPr>
        <w:t>$50 - 55^\circ\text{C}$ trong $1.5\text{ giờ}$</w:t>
      </w:r>
      <w:r>
        <w:rPr>
          <w:rFonts w:ascii="Arial" w:hAnsi="Arial"/>
        </w:rPr>
        <w:t>.</w:t>
      </w:r>
    </w:p>
    <w:p>
      <w:pPr>
        <w:pStyle w:val="ListNumber"/>
        <w:spacing w:after="120" w:line="276" w:lineRule="auto"/>
      </w:pPr>
      <w:r>
        <w:rPr>
          <w:rFonts w:ascii="Arial" w:hAnsi="Arial"/>
        </w:rPr>
        <w:t>Dùng pít-tông nhẹ nhàng đẩy khối hydrogel ra ngoài.</w:t>
      </w:r>
    </w:p>
    <w:p>
      <w:pPr>
        <w:keepNext/>
        <w:spacing w:before="200" w:after="80"/>
      </w:pPr>
      <w:r>
        <w:rPr>
          <w:rFonts w:ascii="Arial" w:hAnsi="Arial"/>
          <w:b/>
          <w:color w:val="333333"/>
          <w:sz w:val="24"/>
        </w:rPr>
        <w:t>2. Chỉ tiêu kiểm soát chất lượng (Pass/Fail Specification)</w:t>
      </w:r>
    </w:p>
    <w:p>
      <w:pPr>
        <w:pStyle w:val="ListBullet"/>
        <w:spacing w:after="120" w:line="276" w:lineRule="auto"/>
      </w:pPr>
      <w:r>
        <w:rPr>
          <w:rFonts w:ascii="Arial" w:hAnsi="Arial"/>
        </w:rPr>
      </w:r>
      <w:r>
        <w:rPr>
          <w:rFonts w:ascii="Arial" w:hAnsi="Arial"/>
          <w:b/>
        </w:rPr>
        <w:t>Hình thái Hydrogel:</w:t>
      </w:r>
      <w:r>
        <w:rPr>
          <w:rFonts w:ascii="Arial" w:hAnsi="Arial"/>
        </w:rPr>
        <w:t xml:space="preserve"> Khối hydrogel monolith trụ nhẵn bóng, dẻo dai, đàn hồi tốt, hoàn toàn không bị nứt vỡ cơ học, móp méo hay rỗng ruột bọt khí.</w:t>
      </w:r>
    </w:p>
    <w:p>
      <w:pPr>
        <w:pStyle w:val="ListBullet"/>
        <w:spacing w:after="120" w:line="276" w:lineRule="auto"/>
      </w:pPr>
      <w:r>
        <w:rPr>
          <w:rFonts w:ascii="Arial" w:hAnsi="Arial"/>
        </w:rPr>
      </w:r>
      <w:r>
        <w:rPr>
          <w:rFonts w:ascii="Arial" w:hAnsi="Arial"/>
          <w:b/>
        </w:rPr>
        <w:t>Tính ổn định:</w:t>
      </w:r>
      <w:r>
        <w:rPr>
          <w:rFonts w:ascii="Arial" w:hAnsi="Arial"/>
        </w:rPr>
        <w:t xml:space="preserve"> Đứng vững trên mặt phẳng phẳng, ẩm đồng đều.</w:t>
      </w:r>
    </w:p>
    <w:p>
      <w:pPr>
        <w:spacing w:after="120" w:line="276" w:lineRule="auto"/>
      </w:pPr>
      <w:r>
        <w:rPr>
          <w:rFonts w:ascii="Arial" w:hAnsi="Arial"/>
        </w:rPr>
        <w:t>---</w:t>
      </w:r>
    </w:p>
    <w:p>
      <w:pPr>
        <w:keepNext/>
        <w:spacing w:before="280" w:after="120"/>
      </w:pPr>
      <w:r>
        <w:rPr>
          <w:rFonts w:ascii="Arial" w:hAnsi="Arial"/>
          <w:b/>
          <w:color w:val="4A777A"/>
          <w:sz w:val="28"/>
        </w:rPr>
        <w:t>GIAI ĐOẠN 3: KEO TỤ &amp; TẨM ĐỐP Fe TÂM HOẠT TÍNH (Coagulation &amp; Fe Impregnation)</w:t>
      </w:r>
    </w:p>
    <w:p>
      <w:pPr>
        <w:keepNext/>
        <w:spacing w:before="200" w:after="80"/>
      </w:pPr>
      <w:r>
        <w:rPr>
          <w:rFonts w:ascii="Arial" w:hAnsi="Arial"/>
          <w:b/>
          <w:color w:val="333333"/>
          <w:sz w:val="24"/>
        </w:rPr>
        <w:t>1. Quy trình thực nghiệm chuẩn (Step-by-Step Parameters)</w:t>
      </w:r>
    </w:p>
    <w:p>
      <w:pPr>
        <w:pStyle w:val="ListNumber"/>
        <w:spacing w:after="120" w:line="276" w:lineRule="auto"/>
      </w:pPr>
      <w:r>
        <w:rPr>
          <w:rFonts w:ascii="Arial" w:hAnsi="Arial"/>
        </w:rPr>
      </w:r>
      <w:r>
        <w:rPr>
          <w:rFonts w:ascii="Arial" w:hAnsi="Arial"/>
          <w:b/>
        </w:rPr>
        <w:t>Keo tụ tái cấu trúc (Solvent Exchange):</w:t>
      </w:r>
      <w:r>
        <w:rPr>
          <w:rFonts w:ascii="Arial" w:hAnsi="Arial"/>
        </w:rPr>
      </w:r>
    </w:p>
    <w:p>
      <w:pPr>
        <w:pStyle w:val="ListBullet"/>
        <w:spacing w:after="120" w:line="276" w:lineRule="auto"/>
      </w:pPr>
      <w:r>
        <w:rPr>
          <w:rFonts w:ascii="Arial" w:hAnsi="Arial"/>
        </w:rPr>
        <w:t xml:space="preserve">Sử dụng cồn </w:t>
      </w:r>
      <w:r>
        <w:rPr>
          <w:rFonts w:ascii="Arial" w:hAnsi="Arial"/>
          <w:b/>
        </w:rPr>
        <w:t>Ethanol $98\%$ lạnh duy trì ở $0 - 5^\circ\text{C}$</w:t>
      </w:r>
      <w:r>
        <w:rPr>
          <w:rFonts w:ascii="Arial" w:hAnsi="Arial"/>
        </w:rPr>
        <w:t>.</w:t>
      </w:r>
    </w:p>
    <w:p>
      <w:pPr>
        <w:pStyle w:val="ListBullet"/>
        <w:spacing w:after="120" w:line="276" w:lineRule="auto"/>
      </w:pPr>
      <w:r>
        <w:rPr>
          <w:rFonts w:ascii="Arial" w:hAnsi="Arial"/>
        </w:rPr>
        <w:t xml:space="preserve">Thả các khối hydrogel ẩm vào bình chứa cồn lạnh (tỷ lệ thể tích tối thiểu </w:t>
      </w:r>
      <w:r>
        <w:rPr>
          <w:rFonts w:ascii="Arial" w:hAnsi="Arial"/>
          <w:b/>
        </w:rPr>
        <w:t>$15\text{ mL ethanol} / 1\text{ g cellulose}$</w:t>
      </w:r>
      <w:r>
        <w:rPr>
          <w:rFonts w:ascii="Arial" w:hAnsi="Arial"/>
        </w:rPr>
        <w:t xml:space="preserve"> ban đầu).</w:t>
      </w:r>
    </w:p>
    <w:p>
      <w:pPr>
        <w:pStyle w:val="ListBullet"/>
        <w:spacing w:after="120" w:line="276" w:lineRule="auto"/>
      </w:pPr>
      <w:r>
        <w:rPr>
          <w:rFonts w:ascii="Arial" w:hAnsi="Arial"/>
        </w:rPr>
        <w:t xml:space="preserve">Đậy kín nắp và ngâm tĩnh trong tủ mát </w:t>
      </w:r>
      <w:r>
        <w:rPr>
          <w:rFonts w:ascii="Georgia" w:hAnsi="Georgia"/>
          <w:i w:val="0"/>
          <w:color w:val="1B365D"/>
        </w:rPr>
        <w:t>4</w:t>
      </w:r>
      <w:r>
        <w:rPr>
          <w:rFonts w:ascii="Georgia" w:hAnsi="Georgia"/>
          <w:color w:val="1B365D"/>
          <w:vertAlign w:val="superscript"/>
        </w:rPr>
        <w:t>\</w:t>
      </w:r>
      <w:r>
        <w:rPr>
          <w:rFonts w:ascii="Georgia" w:hAnsi="Georgia"/>
          <w:i w:val="0"/>
          <w:color w:val="1B365D"/>
        </w:rPr>
        <w:t>circC</w:t>
      </w:r>
      <w:r>
        <w:rPr>
          <w:rFonts w:ascii="Arial" w:hAnsi="Arial"/>
        </w:rPr>
        <w:t xml:space="preserve"> trong </w:t>
      </w:r>
      <w:r>
        <w:rPr>
          <w:rFonts w:ascii="Arial" w:hAnsi="Arial"/>
          <w:b/>
        </w:rPr>
        <w:t>$24\text{ giờ}$</w:t>
      </w:r>
      <w:r>
        <w:rPr>
          <w:rFonts w:ascii="Arial" w:hAnsi="Arial"/>
        </w:rPr>
        <w:t>.</w:t>
      </w:r>
    </w:p>
    <w:p>
      <w:pPr>
        <w:pStyle w:val="ListBullet"/>
        <w:spacing w:after="120" w:line="276" w:lineRule="auto"/>
      </w:pPr>
      <w:r>
        <w:rPr>
          <w:rFonts w:ascii="Arial" w:hAnsi="Arial"/>
        </w:rPr>
        <w:t xml:space="preserve">Gạn bỏ cồn cũ, ngâm rửa bằng nước cất DI sạch (gấp 5 lần thể tích gel) trong </w:t>
      </w:r>
      <w:r>
        <w:rPr>
          <w:rFonts w:ascii="Arial" w:hAnsi="Arial"/>
          <w:b/>
        </w:rPr>
        <w:t>$2\text{ giờ}$</w:t>
      </w:r>
      <w:r>
        <w:rPr>
          <w:rFonts w:ascii="Arial" w:hAnsi="Arial"/>
        </w:rPr>
        <w:t xml:space="preserve">, lặp lại </w:t>
      </w:r>
      <w:r>
        <w:rPr>
          <w:rFonts w:ascii="Arial" w:hAnsi="Arial"/>
          <w:b/>
        </w:rPr>
        <w:t>chính xác 2 lần</w:t>
      </w:r>
      <w:r>
        <w:rPr>
          <w:rFonts w:ascii="Arial" w:hAnsi="Arial"/>
        </w:rPr>
        <w:t xml:space="preserve"> để rửa sạch amoniac tự do dư thừa.</w:t>
      </w:r>
    </w:p>
    <w:tbl>
      <w:tblPr>
        <w:tblW w:type="auto" w:w="0"/>
        <w:jc w:val="center"/>
        <w:tblLayout w:type="fixed"/>
        <w:tblLook w:firstColumn="1" w:firstRow="1" w:lastColumn="0" w:lastRow="0" w:noHBand="0" w:noVBand="1" w:val="04A0"/>
      </w:tblPr>
      <w:tblGrid>
        <w:gridCol w:w="9360"/>
      </w:tblGrid>
      <w:tr>
        <w:tc>
          <w:tcPr>
            <w:tcW w:type="dxa" w:w="8640"/>
            <w:shd w:fill="FDF2F2"/>
            <w:tcMar>
              <w:top w:w="140" w:type="dxa"/>
              <w:bottom w:w="140" w:type="dxa"/>
              <w:left w:w="200" w:type="dxa"/>
              <w:right w:w="200" w:type="dxa"/>
            </w:tcMar>
            <w:tcBorders>
              <w:left w:val="single" w:sz="36" w:space="0" w:color="8B0000"/>
              <w:top w:val="none"/>
              <w:bottom w:val="none"/>
              <w:right w:val="none"/>
            </w:tcBorders>
          </w:tcPr>
          <w:p>
            <w:pPr>
              <w:spacing w:before="0" w:after="80"/>
            </w:pPr>
            <w:r>
              <w:rPr>
                <w:rFonts w:ascii="Arial" w:hAnsi="Arial"/>
                <w:b/>
                <w:color w:val="8B0000"/>
                <w:sz w:val="21"/>
              </w:rPr>
              <w:t>★ LƯU Ý QUAN TRỌNG (CRITICAL REQUIREMENTS)</w:t>
              <w:br/>
            </w:r>
            <w:r>
              <w:rPr>
                <w:rFonts w:ascii="Arial" w:hAnsi="Arial"/>
                <w:i/>
                <w:color w:val="333333"/>
                <w:sz w:val="19"/>
              </w:rPr>
              <w:t>**⚠️ Cảnh báo rửa:** Tuyệt đối không rửa nước cất quá 4 lần hoặc ngâm nước cất kéo dài $&gt;12\text{ giờ}$ để tránh làm trôi hoàn toàn lượng phân tử Urea tự do bị kẹt cơ học trong mạng gel.</w:t>
            </w:r>
          </w:p>
        </w:tc>
      </w:tr>
    </w:tbl>
    <w:p>
      <w:pPr>
        <w:pStyle w:val="ListNumber"/>
        <w:spacing w:after="120" w:line="276" w:lineRule="auto"/>
      </w:pPr>
      <w:r>
        <w:rPr>
          <w:rFonts w:ascii="Arial" w:hAnsi="Arial"/>
        </w:rPr>
      </w:r>
      <w:r>
        <w:rPr>
          <w:rFonts w:ascii="Arial" w:hAnsi="Arial"/>
          <w:b/>
        </w:rPr>
        <w:t>Tẩm sắt Fe Impregnation (Dành cho nhánh mẫu $Fe/N$-CA):</w:t>
      </w:r>
      <w:r>
        <w:rPr>
          <w:rFonts w:ascii="Arial" w:hAnsi="Arial"/>
        </w:rPr>
      </w:r>
    </w:p>
    <w:p>
      <w:pPr>
        <w:pStyle w:val="ListBullet"/>
        <w:spacing w:after="120" w:line="276" w:lineRule="auto"/>
      </w:pPr>
      <w:r>
        <w:rPr>
          <w:rFonts w:ascii="Arial" w:hAnsi="Arial"/>
        </w:rPr>
        <w:t xml:space="preserve">Hòa tan hoàn toàn </w:t>
      </w:r>
      <w:r>
        <w:rPr>
          <w:rFonts w:ascii="Arial" w:hAnsi="Arial"/>
          <w:b/>
        </w:rPr>
        <w:t>$0.484\text{ g } FeCl_3\cdot6H_2O$</w:t>
      </w:r>
      <w:r>
        <w:rPr>
          <w:rFonts w:ascii="Arial" w:hAnsi="Arial"/>
        </w:rPr>
        <w:t xml:space="preserve"> và </w:t>
      </w:r>
      <w:r>
        <w:rPr>
          <w:rFonts w:ascii="Georgia" w:hAnsi="Georgia"/>
          <w:i w:val="0"/>
          <w:color w:val="1B365D"/>
        </w:rPr>
        <w:t>1.0 g</w:t>
      </w:r>
      <w:r>
        <w:rPr>
          <w:rFonts w:ascii="Arial" w:hAnsi="Arial"/>
        </w:rPr>
        <w:t xml:space="preserve"> Urea vào </w:t>
      </w:r>
      <w:r>
        <w:rPr>
          <w:rFonts w:ascii="Georgia" w:hAnsi="Georgia"/>
          <w:i w:val="0"/>
          <w:color w:val="1B365D"/>
        </w:rPr>
        <w:t>30 mL</w:t>
      </w:r>
      <w:r>
        <w:rPr>
          <w:rFonts w:ascii="Arial" w:hAnsi="Arial"/>
        </w:rPr>
        <w:t xml:space="preserve"> nước cất DI lạnh (</w:t>
      </w:r>
      <w:r>
        <w:rPr>
          <w:rFonts w:ascii="Georgia" w:hAnsi="Georgia"/>
          <w:i w:val="0"/>
          <w:color w:val="1B365D"/>
        </w:rPr>
        <w:t>0 - 5</w:t>
      </w:r>
      <w:r>
        <w:rPr>
          <w:rFonts w:ascii="Georgia" w:hAnsi="Georgia"/>
          <w:color w:val="1B365D"/>
          <w:vertAlign w:val="superscript"/>
        </w:rPr>
        <w:t>\</w:t>
      </w:r>
      <w:r>
        <w:rPr>
          <w:rFonts w:ascii="Georgia" w:hAnsi="Georgia"/>
          <w:i w:val="0"/>
          <w:color w:val="1B365D"/>
        </w:rPr>
        <w:t>circC</w:t>
      </w:r>
      <w:r>
        <w:rPr>
          <w:rFonts w:ascii="Arial" w:hAnsi="Arial"/>
        </w:rPr>
        <w:t>).</w:t>
      </w:r>
    </w:p>
    <w:p>
      <w:pPr>
        <w:pStyle w:val="ListBullet"/>
        <w:spacing w:after="120" w:line="276" w:lineRule="auto"/>
      </w:pPr>
      <w:r>
        <w:rPr>
          <w:rFonts w:ascii="Arial" w:hAnsi="Arial"/>
        </w:rPr>
        <w:t>Thả khối hydrogel đã keo tụ vào dung dịch tẩm sắt.</w:t>
      </w:r>
    </w:p>
    <w:p>
      <w:pPr>
        <w:pStyle w:val="ListBullet"/>
        <w:spacing w:after="120" w:line="276" w:lineRule="auto"/>
      </w:pPr>
      <w:r>
        <w:rPr>
          <w:rFonts w:ascii="Arial" w:hAnsi="Arial"/>
        </w:rPr>
        <w:t xml:space="preserve">Siêu âm nhẹ trong </w:t>
      </w:r>
      <w:r>
        <w:rPr>
          <w:rFonts w:ascii="Georgia" w:hAnsi="Georgia"/>
          <w:i w:val="0"/>
          <w:color w:val="1B365D"/>
        </w:rPr>
        <w:t>30 phút</w:t>
      </w:r>
      <w:r>
        <w:rPr>
          <w:rFonts w:ascii="Arial" w:hAnsi="Arial"/>
        </w:rPr>
        <w:t xml:space="preserve"> ở bể nước đá, sau đó ngâm tĩnh trong tủ mát </w:t>
      </w:r>
      <w:r>
        <w:rPr>
          <w:rFonts w:ascii="Georgia" w:hAnsi="Georgia"/>
          <w:i w:val="0"/>
          <w:color w:val="1B365D"/>
        </w:rPr>
        <w:t>4</w:t>
      </w:r>
      <w:r>
        <w:rPr>
          <w:rFonts w:ascii="Georgia" w:hAnsi="Georgia"/>
          <w:color w:val="1B365D"/>
          <w:vertAlign w:val="superscript"/>
        </w:rPr>
        <w:t>\</w:t>
      </w:r>
      <w:r>
        <w:rPr>
          <w:rFonts w:ascii="Georgia" w:hAnsi="Georgia"/>
          <w:i w:val="0"/>
          <w:color w:val="1B365D"/>
        </w:rPr>
        <w:t>circC</w:t>
      </w:r>
      <w:r>
        <w:rPr>
          <w:rFonts w:ascii="Arial" w:hAnsi="Arial"/>
        </w:rPr>
        <w:t xml:space="preserve"> trong </w:t>
      </w:r>
      <w:r>
        <w:rPr>
          <w:rFonts w:ascii="Arial" w:hAnsi="Arial"/>
          <w:b/>
        </w:rPr>
        <w:t>$24\text{ giờ}$</w:t>
      </w:r>
      <w:r>
        <w:rPr>
          <w:rFonts w:ascii="Arial" w:hAnsi="Arial"/>
        </w:rPr>
        <w:t xml:space="preserve"> để ion </w:t>
      </w:r>
      <w:r>
        <w:rPr>
          <w:rFonts w:ascii="Georgia" w:hAnsi="Georgia"/>
          <w:i w:val="0"/>
          <w:color w:val="1B365D"/>
        </w:rPr>
        <w:t>Fe</w:t>
      </w:r>
      <w:r>
        <w:rPr>
          <w:rFonts w:ascii="Georgia" w:hAnsi="Georgia"/>
          <w:color w:val="1B365D"/>
          <w:vertAlign w:val="superscript"/>
        </w:rPr>
        <w:t>3+</w:t>
      </w:r>
      <w:r>
        <w:rPr>
          <w:rFonts w:ascii="Arial" w:hAnsi="Arial"/>
        </w:rPr>
        <w:t xml:space="preserve"> khuếch tán bão hòa đều toàn lõi gel.</w:t>
      </w:r>
    </w:p>
    <w:p>
      <w:pPr>
        <w:keepNext/>
        <w:spacing w:before="200" w:after="80"/>
      </w:pPr>
      <w:r>
        <w:rPr>
          <w:rFonts w:ascii="Arial" w:hAnsi="Arial"/>
          <w:b/>
          <w:color w:val="333333"/>
          <w:sz w:val="24"/>
        </w:rPr>
        <w:t>2. Chỉ tiêu kiểm soát chất lượng (Pass/Fail Specification)</w:t>
      </w:r>
    </w:p>
    <w:p>
      <w:pPr>
        <w:pStyle w:val="ListBullet"/>
        <w:spacing w:after="120" w:line="276" w:lineRule="auto"/>
      </w:pPr>
      <w:r>
        <w:rPr>
          <w:rFonts w:ascii="Arial" w:hAnsi="Arial"/>
        </w:rPr>
      </w:r>
      <w:r>
        <w:rPr>
          <w:rFonts w:ascii="Arial" w:hAnsi="Arial"/>
          <w:b/>
        </w:rPr>
        <w:t>Màu sắc hydrogel sau tẩm:</w:t>
      </w:r>
      <w:r>
        <w:rPr>
          <w:rFonts w:ascii="Arial" w:hAnsi="Arial"/>
        </w:rPr>
        <w:t xml:space="preserve"> Khối hydrogel </w:t>
      </w:r>
      <w:r>
        <w:rPr>
          <w:rFonts w:ascii="Georgia" w:hAnsi="Georgia"/>
          <w:i/>
          <w:color w:val="1B365D"/>
        </w:rPr>
        <w:t>N</w:t>
      </w:r>
      <w:r>
        <w:rPr>
          <w:rFonts w:ascii="Arial" w:hAnsi="Arial"/>
        </w:rPr>
        <w:t xml:space="preserve">-CA ẩm có màu trắng đục nhẹ đồng đều. Khối hydrogel </w:t>
      </w:r>
      <w:r>
        <w:rPr>
          <w:rFonts w:ascii="Georgia" w:hAnsi="Georgia"/>
          <w:i w:val="0"/>
          <w:color w:val="1B365D"/>
        </w:rPr>
        <w:t>Fe/N</w:t>
      </w:r>
      <w:r>
        <w:rPr>
          <w:rFonts w:ascii="Arial" w:hAnsi="Arial"/>
        </w:rPr>
        <w:t xml:space="preserve">-CA ẩm phải chuyển sang </w:t>
      </w:r>
      <w:r>
        <w:rPr>
          <w:rFonts w:ascii="Arial" w:hAnsi="Arial"/>
          <w:b/>
        </w:rPr>
        <w:t>màu nâu đỏ/vàng cam đồng đều</w:t>
      </w:r>
      <w:r>
        <w:rPr>
          <w:rFonts w:ascii="Arial" w:hAnsi="Arial"/>
        </w:rPr>
        <w:t xml:space="preserve"> hoàn toàn từ vỏ ngoài vào tận lõi gel (không bị loang lổ).</w:t>
      </w:r>
    </w:p>
    <w:p>
      <w:pPr>
        <w:spacing w:after="120" w:line="276" w:lineRule="auto"/>
      </w:pPr>
      <w:r>
        <w:rPr>
          <w:rFonts w:ascii="Arial" w:hAnsi="Arial"/>
        </w:rPr>
        <w:t>---</w:t>
      </w:r>
    </w:p>
    <w:p>
      <w:pPr>
        <w:keepNext/>
        <w:spacing w:before="280" w:after="120"/>
      </w:pPr>
      <w:r>
        <w:rPr>
          <w:rFonts w:ascii="Arial" w:hAnsi="Arial"/>
          <w:b/>
          <w:color w:val="4A777A"/>
          <w:sz w:val="28"/>
        </w:rPr>
        <w:t>GIAI ĐOẠN 4: SẤY THĂNG HOA BẢO TOÀN CẤU TRÚC MAO QUẢN (Freeze Drying)</w:t>
      </w:r>
    </w:p>
    <w:p>
      <w:pPr>
        <w:keepNext/>
        <w:spacing w:before="200" w:after="80"/>
      </w:pPr>
      <w:r>
        <w:rPr>
          <w:rFonts w:ascii="Arial" w:hAnsi="Arial"/>
          <w:b/>
          <w:color w:val="333333"/>
          <w:sz w:val="24"/>
        </w:rPr>
        <w:t>1. Quy trình thực nghiệm chuẩn (Step-by-Step Parameters)</w:t>
      </w:r>
    </w:p>
    <w:p>
      <w:pPr>
        <w:pStyle w:val="ListNumber"/>
        <w:spacing w:after="120" w:line="276" w:lineRule="auto"/>
      </w:pPr>
      <w:r>
        <w:rPr>
          <w:rFonts w:ascii="Arial" w:hAnsi="Arial"/>
        </w:rPr>
      </w:r>
      <w:r>
        <w:rPr>
          <w:rFonts w:ascii="Arial" w:hAnsi="Arial"/>
          <w:b/>
        </w:rPr>
        <w:t>Cấp đông sâu siêu tốc:</w:t>
      </w:r>
      <w:r>
        <w:rPr>
          <w:rFonts w:ascii="Arial" w:hAnsi="Arial"/>
        </w:rPr>
        <w:t xml:space="preserve"> Đặt các khối gel ẩm sau tẩm vào tủ đông siêu sâu duy trì ở nhiệt độ </w:t>
      </w:r>
      <w:r>
        <w:rPr>
          <w:rFonts w:ascii="Arial" w:hAnsi="Arial"/>
          <w:b/>
        </w:rPr>
        <w:t>$-80^\circ\text{C}$</w:t>
      </w:r>
      <w:r>
        <w:rPr>
          <w:rFonts w:ascii="Arial" w:hAnsi="Arial"/>
        </w:rPr>
        <w:t xml:space="preserve"> hoặc nhúng trực tiếp khối gel vào bình chứa Nitơ lỏng (</w:t>
      </w:r>
      <w:r>
        <w:rPr>
          <w:rFonts w:ascii="Georgia" w:hAnsi="Georgia"/>
          <w:i w:val="0"/>
          <w:color w:val="1B365D"/>
        </w:rPr>
        <w:t>LN</w:t>
      </w:r>
      <w:r>
        <w:rPr>
          <w:rFonts w:ascii="Georgia" w:hAnsi="Georgia"/>
          <w:color w:val="1B365D"/>
          <w:vertAlign w:val="subscript"/>
        </w:rPr>
        <w:t>2</w:t>
      </w:r>
      <w:r>
        <w:rPr>
          <w:rFonts w:ascii="Arial" w:hAnsi="Arial"/>
        </w:rPr>
        <w:t xml:space="preserve">, </w:t>
      </w:r>
      <w:r>
        <w:rPr>
          <w:rFonts w:ascii="Georgia" w:hAnsi="Georgia"/>
          <w:i w:val="0"/>
          <w:color w:val="1B365D"/>
        </w:rPr>
        <w:t>-196</w:t>
      </w:r>
      <w:r>
        <w:rPr>
          <w:rFonts w:ascii="Georgia" w:hAnsi="Georgia"/>
          <w:color w:val="1B365D"/>
          <w:vertAlign w:val="superscript"/>
        </w:rPr>
        <w:t>\</w:t>
      </w:r>
      <w:r>
        <w:rPr>
          <w:rFonts w:ascii="Georgia" w:hAnsi="Georgia"/>
          <w:i w:val="0"/>
          <w:color w:val="1B365D"/>
        </w:rPr>
        <w:t>circC</w:t>
      </w:r>
      <w:r>
        <w:rPr>
          <w:rFonts w:ascii="Arial" w:hAnsi="Arial"/>
        </w:rPr>
        <w:t xml:space="preserve">) trong </w:t>
      </w:r>
      <w:r>
        <w:rPr>
          <w:rFonts w:ascii="Arial" w:hAnsi="Arial"/>
          <w:b/>
        </w:rPr>
        <w:t>$5\text{ phút}$</w:t>
      </w:r>
      <w:r>
        <w:rPr>
          <w:rFonts w:ascii="Arial" w:hAnsi="Arial"/>
        </w:rPr>
        <w:t>.</w:t>
      </w:r>
    </w:p>
    <w:p>
      <w:pPr>
        <w:pStyle w:val="ListNumber"/>
        <w:spacing w:after="120" w:line="276" w:lineRule="auto"/>
      </w:pPr>
      <w:r>
        <w:rPr>
          <w:rFonts w:ascii="Arial" w:hAnsi="Arial"/>
        </w:rPr>
      </w:r>
      <w:r>
        <w:rPr>
          <w:rFonts w:ascii="Arial" w:hAnsi="Arial"/>
          <w:b/>
        </w:rPr>
        <w:t>Sấy thăng hoa chân không:</w:t>
      </w:r>
      <w:r>
        <w:rPr>
          <w:rFonts w:ascii="Arial" w:hAnsi="Arial"/>
        </w:rPr>
      </w:r>
    </w:p>
    <w:p>
      <w:pPr>
        <w:pStyle w:val="ListBullet"/>
        <w:spacing w:after="120" w:line="276" w:lineRule="auto"/>
      </w:pPr>
      <w:r>
        <w:rPr>
          <w:rFonts w:ascii="Arial" w:hAnsi="Arial"/>
        </w:rPr>
        <w:t xml:space="preserve">Khởi động máy sấy thăng hoa đảm bảo bẫy lạnh đạt </w:t>
      </w:r>
      <w:r>
        <w:rPr>
          <w:rFonts w:ascii="Arial" w:hAnsi="Arial"/>
          <w:b/>
        </w:rPr>
        <w:t>$\le -50^\circ\text{C}$</w:t>
      </w:r>
      <w:r>
        <w:rPr>
          <w:rFonts w:ascii="Arial" w:hAnsi="Arial"/>
        </w:rPr>
        <w:t xml:space="preserve"> (tối ưu </w:t>
      </w:r>
      <w:r>
        <w:rPr>
          <w:rFonts w:ascii="Georgia" w:hAnsi="Georgia"/>
          <w:i w:val="0"/>
          <w:color w:val="1B365D"/>
        </w:rPr>
        <w:t>-80</w:t>
      </w:r>
      <w:r>
        <w:rPr>
          <w:rFonts w:ascii="Georgia" w:hAnsi="Georgia"/>
          <w:color w:val="1B365D"/>
          <w:vertAlign w:val="superscript"/>
        </w:rPr>
        <w:t>\</w:t>
      </w:r>
      <w:r>
        <w:rPr>
          <w:rFonts w:ascii="Georgia" w:hAnsi="Georgia"/>
          <w:i w:val="0"/>
          <w:color w:val="1B365D"/>
        </w:rPr>
        <w:t>circC</w:t>
      </w:r>
      <w:r>
        <w:rPr>
          <w:rFonts w:ascii="Arial" w:hAnsi="Arial"/>
        </w:rPr>
        <w:t xml:space="preserve">) và áp suất chân không </w:t>
      </w:r>
      <w:r>
        <w:rPr>
          <w:rFonts w:ascii="Arial" w:hAnsi="Arial"/>
          <w:b/>
        </w:rPr>
        <w:t>$&lt; 20\text{ Pa}$ ($0.15\text{ Torr}$)</w:t>
      </w:r>
      <w:r>
        <w:rPr>
          <w:rFonts w:ascii="Arial" w:hAnsi="Arial"/>
        </w:rPr>
        <w:t>.</w:t>
      </w:r>
    </w:p>
    <w:p>
      <w:pPr>
        <w:pStyle w:val="ListBullet"/>
        <w:spacing w:after="120" w:line="276" w:lineRule="auto"/>
      </w:pPr>
      <w:r>
        <w:rPr>
          <w:rFonts w:ascii="Arial" w:hAnsi="Arial"/>
        </w:rPr>
        <w:t xml:space="preserve">Xếp các mẫu gel đông băng vào buồng sấy. Duy trì sấy thăng hoa liên tục trong </w:t>
      </w:r>
      <w:r>
        <w:rPr>
          <w:rFonts w:ascii="Arial" w:hAnsi="Arial"/>
          <w:b/>
        </w:rPr>
        <w:t>$36 - 48\text{ giờ}$</w:t>
      </w:r>
      <w:r>
        <w:rPr>
          <w:rFonts w:ascii="Arial" w:hAnsi="Arial"/>
        </w:rPr>
        <w:t xml:space="preserve"> đến khối lượng mẫu không đổi.</w:t>
      </w:r>
    </w:p>
    <w:p>
      <w:pPr>
        <w:pStyle w:val="ListNumber"/>
        <w:spacing w:after="120" w:line="276" w:lineRule="auto"/>
      </w:pPr>
      <w:r>
        <w:rPr>
          <w:rFonts w:ascii="Arial" w:hAnsi="Arial"/>
        </w:rPr>
        <w:t>Thu hồi aerogel xốp dẻo siêu nhẹ. Đo kích thước để tính độ co ngót.</w:t>
      </w:r>
    </w:p>
    <w:p>
      <w:pPr>
        <w:keepNext/>
        <w:spacing w:before="200" w:after="80"/>
      </w:pPr>
      <w:r>
        <w:rPr>
          <w:rFonts w:ascii="Arial" w:hAnsi="Arial"/>
          <w:b/>
          <w:color w:val="333333"/>
          <w:sz w:val="24"/>
        </w:rPr>
        <w:t>2. Chỉ tiêu kiểm soát chất lượng (Pass/Fail Specification)</w:t>
      </w:r>
    </w:p>
    <w:p>
      <w:pPr>
        <w:pStyle w:val="ListBullet"/>
        <w:spacing w:after="120" w:line="276" w:lineRule="auto"/>
      </w:pPr>
      <w:r>
        <w:rPr>
          <w:rFonts w:ascii="Arial" w:hAnsi="Arial"/>
        </w:rPr>
      </w:r>
      <w:r>
        <w:rPr>
          <w:rFonts w:ascii="Arial" w:hAnsi="Arial"/>
          <w:b/>
        </w:rPr>
        <w:t>Độ co ngót tuyến tính (Linear Shrinkage %):</w:t>
      </w:r>
      <w:r>
        <w:rPr>
          <w:rFonts w:ascii="Arial" w:hAnsi="Arial"/>
        </w:rPr>
        <w:t xml:space="preserve"> Phải đạt chỉ số </w:t>
      </w:r>
      <w:r>
        <w:rPr>
          <w:rFonts w:ascii="Arial" w:hAnsi="Arial"/>
          <w:b/>
        </w:rPr>
        <w:t>Linear Shrinkage $&lt; 12\%$</w:t>
      </w:r>
      <w:r>
        <w:rPr>
          <w:rFonts w:ascii="Arial" w:hAnsi="Arial"/>
        </w:rPr>
        <w:t xml:space="preserve"> tính theo công thức:</w:t>
      </w:r>
    </w:p>
    <w:p>
      <w:pPr>
        <w:spacing w:after="120" w:line="276" w:lineRule="auto"/>
      </w:pPr>
      <w:r>
        <w:rPr>
          <w:rFonts w:ascii="Arial" w:hAnsi="Arial"/>
        </w:rPr>
      </w:r>
      <w:r>
        <w:rPr>
          <w:rFonts w:ascii="Arial" w:hAnsi="Arial"/>
        </w:rPr>
        <w:t>\text{Shrinkage \%} = \frac{D_{\text{gel}} - D_{\text{aerogel}}}{D_{\text{gel}}} \times 100\%</w:t>
      </w:r>
      <w:r>
        <w:rPr>
          <w:rFonts w:ascii="Arial" w:hAnsi="Arial"/>
        </w:rPr>
      </w:r>
    </w:p>
    <w:p>
      <w:pPr>
        <w:pStyle w:val="ListBullet"/>
        <w:spacing w:after="120" w:line="276" w:lineRule="auto"/>
      </w:pPr>
      <w:r>
        <w:rPr>
          <w:rFonts w:ascii="Arial" w:hAnsi="Arial"/>
        </w:rPr>
        <w:t xml:space="preserve">✓ </w:t>
      </w:r>
      <w:r>
        <w:rPr>
          <w:rFonts w:ascii="Arial" w:hAnsi="Arial"/>
          <w:b/>
        </w:rPr>
        <w:t>Pass:</w:t>
      </w:r>
      <w:r>
        <w:rPr>
          <w:rFonts w:ascii="Arial" w:hAnsi="Arial"/>
        </w:rPr>
        <w:t xml:space="preserve"> Shrinkage </w:t>
      </w:r>
      <w:r>
        <w:rPr>
          <w:rFonts w:ascii="Georgia" w:hAnsi="Georgia"/>
          <w:i w:val="0"/>
          <w:color w:val="1B365D"/>
        </w:rPr>
        <w:t>&lt; 12\%</w:t>
      </w:r>
      <w:r>
        <w:rPr>
          <w:rFonts w:ascii="Arial" w:hAnsi="Arial"/>
        </w:rPr>
        <w:t>.</w:t>
      </w:r>
    </w:p>
    <w:p>
      <w:pPr>
        <w:pStyle w:val="ListBullet"/>
        <w:spacing w:after="120" w:line="276" w:lineRule="auto"/>
      </w:pPr>
      <w:r>
        <w:rPr>
          <w:rFonts w:ascii="Arial" w:hAnsi="Arial"/>
        </w:rPr>
        <w:t xml:space="preserve">✗ </w:t>
      </w:r>
      <w:r>
        <w:rPr>
          <w:rFonts w:ascii="Arial" w:hAnsi="Arial"/>
          <w:b/>
        </w:rPr>
        <w:t>Fail:</w:t>
      </w:r>
      <w:r>
        <w:rPr>
          <w:rFonts w:ascii="Arial" w:hAnsi="Arial"/>
        </w:rPr>
        <w:t xml:space="preserve"> Shrinkage </w:t>
      </w:r>
      <w:r>
        <w:rPr>
          <w:rFonts w:ascii="Georgia" w:hAnsi="Georgia"/>
          <w:i w:val="0"/>
          <w:color w:val="1B365D"/>
        </w:rPr>
        <w:t>≥ 20\%</w:t>
      </w:r>
      <w:r>
        <w:rPr>
          <w:rFonts w:ascii="Arial" w:hAnsi="Arial"/>
        </w:rPr>
        <w:t xml:space="preserve"> (cấu trúc mạng mao quản bị sụp đổ).</w:t>
      </w:r>
    </w:p>
    <w:p>
      <w:pPr>
        <w:pStyle w:val="ListBullet"/>
        <w:spacing w:after="120" w:line="276" w:lineRule="auto"/>
      </w:pPr>
      <w:r>
        <w:rPr>
          <w:rFonts w:ascii="Arial" w:hAnsi="Arial"/>
        </w:rPr>
      </w:r>
      <w:r>
        <w:rPr>
          <w:rFonts w:ascii="Arial" w:hAnsi="Arial"/>
          <w:b/>
        </w:rPr>
        <w:t>Khối lượng riêng thể tích (Bulk density):</w:t>
      </w:r>
      <w:r>
        <w:rPr>
          <w:rFonts w:ascii="Arial" w:hAnsi="Arial"/>
        </w:rPr>
        <w:t xml:space="preserve"> Phải duy trì trong dải </w:t>
      </w:r>
      <w:r>
        <w:rPr>
          <w:rFonts w:ascii="Arial" w:hAnsi="Arial"/>
          <w:b/>
        </w:rPr>
        <w:t>$0.03 - 0.05\text{ g/cm}^3$</w:t>
      </w:r>
      <w:r>
        <w:rPr>
          <w:rFonts w:ascii="Arial" w:hAnsi="Arial"/>
        </w:rPr>
        <w:t>.</w:t>
      </w:r>
    </w:p>
    <w:p>
      <w:pPr>
        <w:spacing w:after="120" w:line="276" w:lineRule="auto"/>
      </w:pPr>
      <w:r>
        <w:rPr>
          <w:rFonts w:ascii="Arial" w:hAnsi="Arial"/>
        </w:rPr>
        <w:t>---</w:t>
      </w:r>
    </w:p>
    <w:p>
      <w:pPr>
        <w:keepNext/>
        <w:spacing w:before="280" w:after="120"/>
      </w:pPr>
      <w:r>
        <w:rPr>
          <w:rFonts w:ascii="Arial" w:hAnsi="Arial"/>
          <w:b/>
          <w:color w:val="4A777A"/>
          <w:sz w:val="28"/>
        </w:rPr>
        <w:t>GIAI ĐOẠN 5: NHIỆT PHÂN CARBON HÓA LẦN 1 &amp; DOPING NITƠ (First Pyrolysis &amp; N-doping)</w:t>
      </w:r>
    </w:p>
    <w:p>
      <w:pPr>
        <w:keepNext/>
        <w:spacing w:before="200" w:after="80"/>
      </w:pPr>
      <w:r>
        <w:rPr>
          <w:rFonts w:ascii="Arial" w:hAnsi="Arial"/>
          <w:b/>
          <w:color w:val="333333"/>
          <w:sz w:val="24"/>
        </w:rPr>
        <w:t>1. Quy trình thực nghiệm chuẩn (Step-by-Step Parameters)</w:t>
      </w:r>
    </w:p>
    <w:p>
      <w:pPr>
        <w:pStyle w:val="ListNumber"/>
        <w:spacing w:after="120" w:line="276" w:lineRule="auto"/>
      </w:pPr>
      <w:r>
        <w:rPr>
          <w:rFonts w:ascii="Arial" w:hAnsi="Arial"/>
        </w:rPr>
      </w:r>
      <w:r>
        <w:rPr>
          <w:rFonts w:ascii="Arial" w:hAnsi="Arial"/>
          <w:b/>
        </w:rPr>
        <w:t>Chuẩn bị:</w:t>
      </w:r>
      <w:r>
        <w:rPr>
          <w:rFonts w:ascii="Arial" w:hAnsi="Arial"/>
        </w:rPr>
        <w:t xml:space="preserve"> Xếp các khối aerogel khô vào thuyền sứ sạch, đẩy vào trung tâm lò nung ống thạch anh.</w:t>
      </w:r>
    </w:p>
    <w:p>
      <w:pPr>
        <w:pStyle w:val="ListNumber"/>
        <w:spacing w:after="120" w:line="276" w:lineRule="auto"/>
      </w:pPr>
      <w:r>
        <w:rPr>
          <w:rFonts w:ascii="Arial" w:hAnsi="Arial"/>
        </w:rPr>
      </w:r>
      <w:r>
        <w:rPr>
          <w:rFonts w:ascii="Arial" w:hAnsi="Arial"/>
          <w:b/>
        </w:rPr>
        <w:t>Purge đuổi Oxy bảo vệ:</w:t>
      </w:r>
      <w:r>
        <w:rPr>
          <w:rFonts w:ascii="Arial" w:hAnsi="Arial"/>
        </w:rPr>
        <w:t xml:space="preserve"> Thổi dòng khí </w:t>
      </w:r>
      <w:r>
        <w:rPr>
          <w:rFonts w:ascii="Georgia" w:hAnsi="Georgia"/>
          <w:i w:val="0"/>
          <w:color w:val="1B365D"/>
        </w:rPr>
        <w:t>N</w:t>
      </w:r>
      <w:r>
        <w:rPr>
          <w:rFonts w:ascii="Georgia" w:hAnsi="Georgia"/>
          <w:color w:val="1B365D"/>
          <w:vertAlign w:val="subscript"/>
        </w:rPr>
        <w:t>2</w:t>
      </w:r>
      <w:r>
        <w:rPr>
          <w:rFonts w:ascii="Arial" w:hAnsi="Arial"/>
        </w:rPr>
        <w:t xml:space="preserve"> tinh khiết (</w:t>
      </w:r>
      <w:r>
        <w:rPr>
          <w:rFonts w:ascii="Georgia" w:hAnsi="Georgia"/>
          <w:i w:val="0"/>
          <w:color w:val="1B365D"/>
        </w:rPr>
        <w:t>99.99\%</w:t>
      </w:r>
      <w:r>
        <w:rPr>
          <w:rFonts w:ascii="Arial" w:hAnsi="Arial"/>
        </w:rPr>
        <w:t xml:space="preserve">) với lưu lượng </w:t>
      </w:r>
      <w:r>
        <w:rPr>
          <w:rFonts w:ascii="Arial" w:hAnsi="Arial"/>
          <w:b/>
        </w:rPr>
        <w:t>$150 - 200\text{ mL/phút}$ trong $30\text{ phút}$</w:t>
      </w:r>
      <w:r>
        <w:rPr>
          <w:rFonts w:ascii="Arial" w:hAnsi="Arial"/>
        </w:rPr>
        <w:t xml:space="preserve"> trước khi gia nhiệt. Duy trì dòng khí </w:t>
      </w:r>
      <w:r>
        <w:rPr>
          <w:rFonts w:ascii="Georgia" w:hAnsi="Georgia"/>
          <w:i w:val="0"/>
          <w:color w:val="1B365D"/>
        </w:rPr>
        <w:t>N</w:t>
      </w:r>
      <w:r>
        <w:rPr>
          <w:rFonts w:ascii="Georgia" w:hAnsi="Georgia"/>
          <w:color w:val="1B365D"/>
          <w:vertAlign w:val="subscript"/>
        </w:rPr>
        <w:t>2</w:t>
      </w:r>
      <w:r>
        <w:rPr>
          <w:rFonts w:ascii="Arial" w:hAnsi="Arial"/>
        </w:rPr>
        <w:t xml:space="preserve"> bảo vệ ổn định ở lưu lượng </w:t>
      </w:r>
      <w:r>
        <w:rPr>
          <w:rFonts w:ascii="Arial" w:hAnsi="Arial"/>
          <w:b/>
        </w:rPr>
        <w:t>$100\text{ mL/phút}$</w:t>
      </w:r>
      <w:r>
        <w:rPr>
          <w:rFonts w:ascii="Arial" w:hAnsi="Arial"/>
        </w:rPr>
        <w:t xml:space="preserve"> suốt quá trình nung.</w:t>
      </w:r>
    </w:p>
    <w:p>
      <w:pPr>
        <w:pStyle w:val="ListNumber"/>
        <w:spacing w:after="120" w:line="276" w:lineRule="auto"/>
      </w:pPr>
      <w:r>
        <w:rPr>
          <w:rFonts w:ascii="Arial" w:hAnsi="Arial"/>
        </w:rPr>
      </w:r>
      <w:r>
        <w:rPr>
          <w:rFonts w:ascii="Arial" w:hAnsi="Arial"/>
          <w:b/>
        </w:rPr>
        <w:t>Chương trình nhiệt phân 3 Ramp (Gia nhiệt $5^\circ\text{C/phút}$):</w:t>
      </w:r>
      <w:r>
        <w:rPr>
          <w:rFonts w:ascii="Arial" w:hAnsi="Arial"/>
        </w:rPr>
      </w:r>
    </w:p>
    <w:p>
      <w:pPr>
        <w:pStyle w:val="ListBullet"/>
        <w:spacing w:after="120" w:line="276" w:lineRule="auto"/>
      </w:pPr>
      <w:r>
        <w:rPr>
          <w:rFonts w:ascii="Arial" w:hAnsi="Arial"/>
        </w:rPr>
        <w:t xml:space="preserve">*Ramp 1 (Sấy ẩm sâu):* Nâng từ </w:t>
      </w:r>
      <w:r>
        <w:rPr>
          <w:rFonts w:ascii="Georgia" w:hAnsi="Georgia"/>
          <w:i w:val="0"/>
          <w:color w:val="1B365D"/>
        </w:rPr>
        <w:t>25</w:t>
      </w:r>
      <w:r>
        <w:rPr>
          <w:rFonts w:ascii="Georgia" w:hAnsi="Georgia"/>
          <w:color w:val="1B365D"/>
          <w:vertAlign w:val="superscript"/>
        </w:rPr>
        <w:t>\</w:t>
      </w:r>
      <w:r>
        <w:rPr>
          <w:rFonts w:ascii="Georgia" w:hAnsi="Georgia"/>
          <w:i w:val="0"/>
          <w:color w:val="1B365D"/>
        </w:rPr>
        <w:t>circC \rightarrow 150</w:t>
      </w:r>
      <w:r>
        <w:rPr>
          <w:rFonts w:ascii="Georgia" w:hAnsi="Georgia"/>
          <w:color w:val="1B365D"/>
          <w:vertAlign w:val="superscript"/>
        </w:rPr>
        <w:t>\</w:t>
      </w:r>
      <w:r>
        <w:rPr>
          <w:rFonts w:ascii="Georgia" w:hAnsi="Georgia"/>
          <w:i w:val="0"/>
          <w:color w:val="1B365D"/>
        </w:rPr>
        <w:t>circC</w:t>
      </w:r>
      <w:r>
        <w:rPr>
          <w:rFonts w:ascii="Arial" w:hAnsi="Arial"/>
        </w:rPr>
        <w:t xml:space="preserve">, giữ nhiệt </w:t>
      </w:r>
      <w:r>
        <w:rPr>
          <w:rFonts w:ascii="Arial" w:hAnsi="Arial"/>
          <w:b/>
        </w:rPr>
        <w:t>$30\text{ phút}$</w:t>
      </w:r>
      <w:r>
        <w:rPr>
          <w:rFonts w:ascii="Arial" w:hAnsi="Arial"/>
        </w:rPr>
        <w:t>.</w:t>
      </w:r>
    </w:p>
    <w:p>
      <w:pPr>
        <w:pStyle w:val="ListBullet"/>
        <w:spacing w:after="120" w:line="276" w:lineRule="auto"/>
      </w:pPr>
      <w:r>
        <w:rPr>
          <w:rFonts w:ascii="Arial" w:hAnsi="Arial"/>
        </w:rPr>
        <w:t xml:space="preserve">*Ramp 2 (Phân hủy hữu cơ thô):* Nâng từ </w:t>
      </w:r>
      <w:r>
        <w:rPr>
          <w:rFonts w:ascii="Georgia" w:hAnsi="Georgia"/>
          <w:i w:val="0"/>
          <w:color w:val="1B365D"/>
        </w:rPr>
        <w:t>150</w:t>
      </w:r>
      <w:r>
        <w:rPr>
          <w:rFonts w:ascii="Georgia" w:hAnsi="Georgia"/>
          <w:color w:val="1B365D"/>
          <w:vertAlign w:val="superscript"/>
        </w:rPr>
        <w:t>\</w:t>
      </w:r>
      <w:r>
        <w:rPr>
          <w:rFonts w:ascii="Georgia" w:hAnsi="Georgia"/>
          <w:i w:val="0"/>
          <w:color w:val="1B365D"/>
        </w:rPr>
        <w:t>circC \rightarrow 400</w:t>
      </w:r>
      <w:r>
        <w:rPr>
          <w:rFonts w:ascii="Georgia" w:hAnsi="Georgia"/>
          <w:color w:val="1B365D"/>
          <w:vertAlign w:val="superscript"/>
        </w:rPr>
        <w:t>\</w:t>
      </w:r>
      <w:r>
        <w:rPr>
          <w:rFonts w:ascii="Georgia" w:hAnsi="Georgia"/>
          <w:i w:val="0"/>
          <w:color w:val="1B365D"/>
        </w:rPr>
        <w:t>circC</w:t>
      </w:r>
      <w:r>
        <w:rPr>
          <w:rFonts w:ascii="Arial" w:hAnsi="Arial"/>
        </w:rPr>
        <w:t xml:space="preserve">, giữ nhiệt </w:t>
      </w:r>
      <w:r>
        <w:rPr>
          <w:rFonts w:ascii="Arial" w:hAnsi="Arial"/>
          <w:b/>
        </w:rPr>
        <w:t>$30\text{ phút}$</w:t>
      </w:r>
      <w:r>
        <w:rPr>
          <w:rFonts w:ascii="Arial" w:hAnsi="Arial"/>
        </w:rPr>
        <w:t>.</w:t>
      </w:r>
    </w:p>
    <w:p>
      <w:pPr>
        <w:pStyle w:val="ListBullet"/>
        <w:spacing w:after="120" w:line="276" w:lineRule="auto"/>
      </w:pPr>
      <w:r>
        <w:rPr>
          <w:rFonts w:ascii="Arial" w:hAnsi="Arial"/>
        </w:rPr>
        <w:t xml:space="preserve">*Ramp 3 (Carbon hóa sâu &amp; Doping):* Nâng từ </w:t>
      </w:r>
      <w:r>
        <w:rPr>
          <w:rFonts w:ascii="Georgia" w:hAnsi="Georgia"/>
          <w:i w:val="0"/>
          <w:color w:val="1B365D"/>
        </w:rPr>
        <w:t>400</w:t>
      </w:r>
      <w:r>
        <w:rPr>
          <w:rFonts w:ascii="Georgia" w:hAnsi="Georgia"/>
          <w:color w:val="1B365D"/>
          <w:vertAlign w:val="superscript"/>
        </w:rPr>
        <w:t>\</w:t>
      </w:r>
      <w:r>
        <w:rPr>
          <w:rFonts w:ascii="Georgia" w:hAnsi="Georgia"/>
          <w:i w:val="0"/>
          <w:color w:val="1B365D"/>
        </w:rPr>
        <w:t>circC \rightarrow T</w:t>
      </w:r>
      <w:r>
        <w:rPr>
          <w:rFonts w:ascii="Georgia" w:hAnsi="Georgia"/>
          <w:color w:val="1B365D"/>
          <w:vertAlign w:val="subscript"/>
        </w:rPr>
        <w:t>target</w:t>
      </w:r>
      <w:r>
        <w:rPr>
          <w:rFonts w:ascii="Arial" w:hAnsi="Arial"/>
        </w:rPr>
        <w:t xml:space="preserve">, giữ nhiệt liên tục trong </w:t>
      </w:r>
      <w:r>
        <w:rPr>
          <w:rFonts w:ascii="Arial" w:hAnsi="Arial"/>
          <w:b/>
        </w:rPr>
        <w:t>$2\text{ giờ}$ ($120\text{ phút}$)</w:t>
      </w:r>
      <w:r>
        <w:rPr>
          <w:rFonts w:ascii="Arial" w:hAnsi="Arial"/>
        </w:rPr>
        <w:t>.</w:t>
      </w:r>
    </w:p>
    <w:p>
      <w:pPr>
        <w:pStyle w:val="ListBullet"/>
        <w:spacing w:after="120" w:line="276" w:lineRule="auto"/>
      </w:pPr>
      <w:r>
        <w:rPr>
          <w:rFonts w:ascii="Arial" w:hAnsi="Arial"/>
        </w:rPr>
        <w:t>*Nhiệt độ mục tiêu (</w:t>
      </w:r>
      <w:r>
        <w:rPr>
          <w:rFonts w:ascii="Georgia" w:hAnsi="Georgia"/>
          <w:i w:val="0"/>
          <w:color w:val="1B365D"/>
        </w:rPr>
        <w:t>T</w:t>
      </w:r>
      <w:r>
        <w:rPr>
          <w:rFonts w:ascii="Georgia" w:hAnsi="Georgia"/>
          <w:color w:val="1B365D"/>
          <w:vertAlign w:val="subscript"/>
        </w:rPr>
        <w:t>target</w:t>
      </w:r>
      <w:r>
        <w:rPr>
          <w:rFonts w:ascii="Arial" w:hAnsi="Arial"/>
        </w:rPr>
        <w:t>):*</w:t>
      </w:r>
    </w:p>
    <w:p>
      <w:pPr>
        <w:pStyle w:val="ListBullet"/>
        <w:spacing w:after="120" w:line="276" w:lineRule="auto"/>
      </w:pPr>
      <w:r>
        <w:rPr>
          <w:rFonts w:ascii="Arial" w:hAnsi="Arial"/>
        </w:rPr>
      </w:r>
      <w:r>
        <w:rPr>
          <w:rFonts w:ascii="Arial" w:hAnsi="Arial"/>
          <w:b/>
        </w:rPr>
        <w:t>Nhánh mẫu $N$-CA:</w:t>
      </w:r>
      <w:r>
        <w:rPr>
          <w:rFonts w:ascii="Arial" w:hAnsi="Arial"/>
        </w:rPr>
        <w:t xml:space="preserve"> Chọn </w:t>
      </w:r>
      <w:r>
        <w:rPr>
          <w:rFonts w:ascii="Arial" w:hAnsi="Arial"/>
          <w:b/>
        </w:rPr>
        <w:t>$T_{\text{target}} = 700^\circ\text{C}$</w:t>
      </w:r>
      <w:r>
        <w:rPr>
          <w:rFonts w:ascii="Arial" w:hAnsi="Arial"/>
        </w:rPr>
        <w:t>.</w:t>
      </w:r>
    </w:p>
    <w:p>
      <w:pPr>
        <w:pStyle w:val="ListBullet"/>
        <w:spacing w:after="120" w:line="276" w:lineRule="auto"/>
      </w:pPr>
      <w:r>
        <w:rPr>
          <w:rFonts w:ascii="Arial" w:hAnsi="Arial"/>
        </w:rPr>
      </w:r>
      <w:r>
        <w:rPr>
          <w:rFonts w:ascii="Arial" w:hAnsi="Arial"/>
          <w:b/>
        </w:rPr>
        <w:t>Nhánh mẫu $Fe/N$-CA (nền):</w:t>
      </w:r>
      <w:r>
        <w:rPr>
          <w:rFonts w:ascii="Arial" w:hAnsi="Arial"/>
        </w:rPr>
        <w:t xml:space="preserve"> Chọn </w:t>
      </w:r>
      <w:r>
        <w:rPr>
          <w:rFonts w:ascii="Arial" w:hAnsi="Arial"/>
          <w:b/>
        </w:rPr>
        <w:t>$T_{\text{target}} = 800^\circ\text{C}$</w:t>
      </w:r>
      <w:r>
        <w:rPr>
          <w:rFonts w:ascii="Arial" w:hAnsi="Arial"/>
        </w:rPr>
        <w:t>.</w:t>
      </w:r>
    </w:p>
    <w:p>
      <w:pPr>
        <w:pStyle w:val="ListNumber"/>
        <w:spacing w:after="120" w:line="276" w:lineRule="auto"/>
      </w:pPr>
      <w:r>
        <w:rPr>
          <w:rFonts w:ascii="Arial" w:hAnsi="Arial"/>
        </w:rPr>
      </w:r>
      <w:r>
        <w:rPr>
          <w:rFonts w:ascii="Arial" w:hAnsi="Arial"/>
          <w:b/>
        </w:rPr>
        <w:t>Làm nguội:</w:t>
      </w:r>
      <w:r>
        <w:rPr>
          <w:rFonts w:ascii="Arial" w:hAnsi="Arial"/>
        </w:rPr>
        <w:t xml:space="preserve"> Tắt gia nhiệt, để lò nguội tự nhiên dưới dòng khí </w:t>
      </w:r>
      <w:r>
        <w:rPr>
          <w:rFonts w:ascii="Georgia" w:hAnsi="Georgia"/>
          <w:i w:val="0"/>
          <w:color w:val="1B365D"/>
        </w:rPr>
        <w:t>N</w:t>
      </w:r>
      <w:r>
        <w:rPr>
          <w:rFonts w:ascii="Georgia" w:hAnsi="Georgia"/>
          <w:color w:val="1B365D"/>
          <w:vertAlign w:val="subscript"/>
        </w:rPr>
        <w:t>2</w:t>
      </w:r>
      <w:r>
        <w:rPr>
          <w:rFonts w:ascii="Arial" w:hAnsi="Arial"/>
        </w:rPr>
        <w:t xml:space="preserve"> bảo vệ. Lấy mẫu ra ngoài khi nhiệt độ đầu đo đạt </w:t>
      </w:r>
      <w:r>
        <w:rPr>
          <w:rFonts w:ascii="Arial" w:hAnsi="Arial"/>
          <w:b/>
        </w:rPr>
        <w:t>$&lt; 50^\circ\text{C}$</w:t>
      </w:r>
      <w:r>
        <w:rPr>
          <w:rFonts w:ascii="Arial" w:hAnsi="Arial"/>
        </w:rPr>
        <w:t>.</w:t>
      </w:r>
    </w:p>
    <w:p>
      <w:pPr>
        <w:keepNext/>
        <w:spacing w:before="200" w:after="80"/>
      </w:pPr>
      <w:r>
        <w:rPr>
          <w:rFonts w:ascii="Arial" w:hAnsi="Arial"/>
          <w:b/>
          <w:color w:val="333333"/>
          <w:sz w:val="24"/>
        </w:rPr>
        <w:t>2. Chỉ tiêu kiểm soát chất lượng (Pass/Fail Specification)</w:t>
      </w:r>
    </w:p>
    <w:p>
      <w:pPr>
        <w:pStyle w:val="ListBullet"/>
        <w:spacing w:after="120" w:line="276" w:lineRule="auto"/>
      </w:pPr>
      <w:r>
        <w:rPr>
          <w:rFonts w:ascii="Arial" w:hAnsi="Arial"/>
        </w:rPr>
      </w:r>
      <w:r>
        <w:rPr>
          <w:rFonts w:ascii="Arial" w:hAnsi="Arial"/>
          <w:b/>
        </w:rPr>
        <w:t>Trạng thái vật liệu:</w:t>
      </w:r>
      <w:r>
        <w:rPr>
          <w:rFonts w:ascii="Arial" w:hAnsi="Arial"/>
        </w:rPr>
        <w:t xml:space="preserve"> Khối carbon aerogel thu được phải có </w:t>
      </w:r>
      <w:r>
        <w:rPr>
          <w:rFonts w:ascii="Arial" w:hAnsi="Arial"/>
          <w:b/>
        </w:rPr>
        <w:t>màu đen tuyền</w:t>
      </w:r>
      <w:r>
        <w:rPr>
          <w:rFonts w:ascii="Arial" w:hAnsi="Arial"/>
        </w:rPr>
        <w:t xml:space="preserve">, xốp, giữ nguyên hình monolith trụ ban đầu. Bulk density đạt </w:t>
      </w:r>
      <w:r>
        <w:rPr>
          <w:rFonts w:ascii="Arial" w:hAnsi="Arial"/>
          <w:b/>
        </w:rPr>
        <w:t>$0.05\text{ g/cm}^3$ ($NH_3$-Urea)</w:t>
      </w:r>
      <w:r>
        <w:rPr>
          <w:rFonts w:ascii="Arial" w:hAnsi="Arial"/>
        </w:rPr>
        <w:t xml:space="preserve"> hoặc </w:t>
      </w:r>
      <w:r>
        <w:rPr>
          <w:rFonts w:ascii="Arial" w:hAnsi="Arial"/>
          <w:b/>
        </w:rPr>
        <w:t>$0.07\text{ g/cm}^3$ ($NaOH$-Urea)</w:t>
      </w:r>
      <w:r>
        <w:rPr>
          <w:rFonts w:ascii="Arial" w:hAnsi="Arial"/>
        </w:rPr>
        <w:t>.</w:t>
      </w:r>
    </w:p>
    <w:p>
      <w:pPr>
        <w:pStyle w:val="ListBullet"/>
        <w:spacing w:after="120" w:line="276" w:lineRule="auto"/>
      </w:pPr>
      <w:r>
        <w:rPr>
          <w:rFonts w:ascii="Arial" w:hAnsi="Arial"/>
        </w:rPr>
      </w:r>
      <w:r>
        <w:rPr>
          <w:rFonts w:ascii="Arial" w:hAnsi="Arial"/>
          <w:b/>
        </w:rPr>
        <w:t>Độ bền cơ học:</w:t>
      </w:r>
      <w:r>
        <w:rPr>
          <w:rFonts w:ascii="Arial" w:hAnsi="Arial"/>
        </w:rPr>
        <w:t xml:space="preserve"> Ép nén đạt Young Modulus ổn định từ </w:t>
      </w:r>
      <w:r>
        <w:rPr>
          <w:rFonts w:ascii="Arial" w:hAnsi="Arial"/>
          <w:b/>
        </w:rPr>
        <w:t>$6.43\text{ kPa}$ ($N$-CA)</w:t>
      </w:r>
      <w:r>
        <w:rPr>
          <w:rFonts w:ascii="Arial" w:hAnsi="Arial"/>
        </w:rPr>
        <w:t xml:space="preserve"> đến </w:t>
      </w:r>
      <w:r>
        <w:rPr>
          <w:rFonts w:ascii="Arial" w:hAnsi="Arial"/>
          <w:b/>
        </w:rPr>
        <w:t>$138.59\text{ kPa}$ ($Fe/N$-CA)</w:t>
      </w:r>
      <w:r>
        <w:rPr>
          <w:rFonts w:ascii="Arial" w:hAnsi="Arial"/>
        </w:rPr>
        <w:t>.</w:t>
      </w:r>
    </w:p>
    <w:p>
      <w:pPr>
        <w:spacing w:after="120" w:line="276" w:lineRule="auto"/>
      </w:pPr>
      <w:r>
        <w:rPr>
          <w:rFonts w:ascii="Arial" w:hAnsi="Arial"/>
        </w:rPr>
        <w:t>---</w:t>
      </w:r>
    </w:p>
    <w:p>
      <w:pPr>
        <w:keepNext/>
        <w:spacing w:before="280" w:after="120"/>
      </w:pPr>
      <w:r>
        <w:rPr>
          <w:rFonts w:ascii="Arial" w:hAnsi="Arial"/>
          <w:b/>
          <w:color w:val="4A777A"/>
          <w:sz w:val="28"/>
        </w:rPr>
        <w:t>GIAI ĐOẠN 6: RỬA AXIT &amp; ANNEALING LẦN 2 TẠO TÂM Fe-N₄ SIÊU SẠCH (Acid Leaching &amp; Re-annealing)</w:t>
      </w:r>
    </w:p>
    <w:p>
      <w:pPr>
        <w:keepNext/>
        <w:spacing w:before="200" w:after="80"/>
      </w:pPr>
      <w:r>
        <w:rPr>
          <w:rFonts w:ascii="Arial" w:hAnsi="Arial"/>
          <w:b/>
          <w:color w:val="333333"/>
          <w:sz w:val="24"/>
        </w:rPr>
        <w:t>1. Quy trình thực nghiệm chuẩn (Step-by-Step Parameters)</w:t>
      </w:r>
    </w:p>
    <w:p>
      <w:pPr>
        <w:pStyle w:val="ListNumber"/>
        <w:spacing w:after="120" w:line="276" w:lineRule="auto"/>
      </w:pPr>
      <w:r>
        <w:rPr>
          <w:rFonts w:ascii="Arial" w:hAnsi="Arial"/>
        </w:rPr>
      </w:r>
      <w:r>
        <w:rPr>
          <w:rFonts w:ascii="Arial" w:hAnsi="Arial"/>
          <w:b/>
        </w:rPr>
        <w:t>Phản ứng Acid Leaching đun hồi lưu:</w:t>
      </w:r>
      <w:r>
        <w:rPr>
          <w:rFonts w:ascii="Arial" w:hAnsi="Arial"/>
        </w:rPr>
      </w:r>
    </w:p>
    <w:p>
      <w:pPr>
        <w:pStyle w:val="ListBullet"/>
        <w:spacing w:after="120" w:line="276" w:lineRule="auto"/>
      </w:pPr>
      <w:r>
        <w:rPr>
          <w:rFonts w:ascii="Arial" w:hAnsi="Arial"/>
        </w:rPr>
        <w:t xml:space="preserve">Sử dụng dung dịch </w:t>
      </w:r>
      <w:r>
        <w:rPr>
          <w:rFonts w:ascii="Arial" w:hAnsi="Arial"/>
          <w:b/>
        </w:rPr>
        <w:t>$HCl$ $0.5\text{ M}$</w:t>
      </w:r>
      <w:r>
        <w:rPr>
          <w:rFonts w:ascii="Arial" w:hAnsi="Arial"/>
        </w:rPr>
        <w:t xml:space="preserve"> làm tác nhân hòa tan.</w:t>
      </w:r>
    </w:p>
    <w:p>
      <w:pPr>
        <w:pStyle w:val="ListBullet"/>
        <w:spacing w:after="120" w:line="276" w:lineRule="auto"/>
      </w:pPr>
      <w:r>
        <w:rPr>
          <w:rFonts w:ascii="Arial" w:hAnsi="Arial"/>
        </w:rPr>
        <w:t xml:space="preserve">Cho bột </w:t>
      </w:r>
      <w:r>
        <w:rPr>
          <w:rFonts w:ascii="Georgia" w:hAnsi="Georgia"/>
          <w:i w:val="0"/>
          <w:color w:val="1B365D"/>
        </w:rPr>
        <w:t>Fe/N</w:t>
      </w:r>
      <w:r>
        <w:rPr>
          <w:rFonts w:ascii="Arial" w:hAnsi="Arial"/>
        </w:rPr>
        <w:t xml:space="preserve">-CA nung lần 1 vào bình cầu chứa </w:t>
      </w:r>
      <w:r>
        <w:rPr>
          <w:rFonts w:ascii="Georgia" w:hAnsi="Georgia"/>
          <w:i w:val="0"/>
          <w:color w:val="1B365D"/>
        </w:rPr>
        <w:t>HCl</w:t>
      </w:r>
      <w:r>
        <w:rPr>
          <w:rFonts w:ascii="Arial" w:hAnsi="Arial"/>
        </w:rPr>
        <w:t xml:space="preserve"> </w:t>
      </w:r>
      <w:r>
        <w:rPr>
          <w:rFonts w:ascii="Georgia" w:hAnsi="Georgia"/>
          <w:i w:val="0"/>
          <w:color w:val="1B365D"/>
        </w:rPr>
        <w:t>0.5 M</w:t>
      </w:r>
      <w:r>
        <w:rPr>
          <w:rFonts w:ascii="Arial" w:hAnsi="Arial"/>
        </w:rPr>
        <w:t xml:space="preserve"> với tỷ lệ </w:t>
      </w:r>
      <w:r>
        <w:rPr>
          <w:rFonts w:ascii="Arial" w:hAnsi="Arial"/>
          <w:b/>
        </w:rPr>
        <w:t>$1\text{ g bột} / 100\text{ mL dung dịch}$</w:t>
      </w:r>
      <w:r>
        <w:rPr>
          <w:rFonts w:ascii="Arial" w:hAnsi="Arial"/>
        </w:rPr>
        <w:t>.</w:t>
      </w:r>
    </w:p>
    <w:p>
      <w:pPr>
        <w:pStyle w:val="ListBullet"/>
        <w:spacing w:after="120" w:line="276" w:lineRule="auto"/>
      </w:pPr>
      <w:r>
        <w:rPr>
          <w:rFonts w:ascii="Arial" w:hAnsi="Arial"/>
        </w:rPr>
        <w:t xml:space="preserve">Lắp hệ thống sinh hàn hồi lưu và đặt trên bếp khuấy từ đun sôi nhẹ ở nhiệt độ </w:t>
      </w:r>
      <w:r>
        <w:rPr>
          <w:rFonts w:ascii="Arial" w:hAnsi="Arial"/>
          <w:b/>
        </w:rPr>
        <w:t>$80 \pm 2^\circ\text{C}$ liên tục trong $8\text{ giờ}$</w:t>
      </w:r>
      <w:r>
        <w:rPr>
          <w:rFonts w:ascii="Arial" w:hAnsi="Arial"/>
        </w:rPr>
        <w:t xml:space="preserve"> (khuấy nhẹ </w:t>
      </w:r>
      <w:r>
        <w:rPr>
          <w:rFonts w:ascii="Georgia" w:hAnsi="Georgia"/>
          <w:i w:val="0"/>
          <w:color w:val="1B365D"/>
        </w:rPr>
        <w:t>200 rpm</w:t>
      </w:r>
      <w:r>
        <w:rPr>
          <w:rFonts w:ascii="Arial" w:hAnsi="Arial"/>
        </w:rPr>
        <w:t>).</w:t>
      </w:r>
    </w:p>
    <w:p>
      <w:pPr>
        <w:pStyle w:val="ListNumber"/>
        <w:spacing w:after="120" w:line="276" w:lineRule="auto"/>
      </w:pPr>
      <w:r>
        <w:rPr>
          <w:rFonts w:ascii="Arial" w:hAnsi="Arial"/>
        </w:rPr>
      </w:r>
      <w:r>
        <w:rPr>
          <w:rFonts w:ascii="Arial" w:hAnsi="Arial"/>
          <w:b/>
        </w:rPr>
        <w:t>Lọc rửa trung hòa:</w:t>
      </w:r>
      <w:r>
        <w:rPr>
          <w:rFonts w:ascii="Arial" w:hAnsi="Arial"/>
        </w:rPr>
        <w:t xml:space="preserve"> Lọc chắt bột qua phễu lọc chân không Buchner dùng giấy lọc sợi thủy tinh. Rửa liên tục bằng nước cất DI nóng (</w:t>
      </w:r>
      <w:r>
        <w:rPr>
          <w:rFonts w:ascii="Georgia" w:hAnsi="Georgia"/>
          <w:i w:val="0"/>
          <w:color w:val="1B365D"/>
        </w:rPr>
        <w:t>60</w:t>
      </w:r>
      <w:r>
        <w:rPr>
          <w:rFonts w:ascii="Georgia" w:hAnsi="Georgia"/>
          <w:color w:val="1B365D"/>
          <w:vertAlign w:val="superscript"/>
        </w:rPr>
        <w:t>\</w:t>
      </w:r>
      <w:r>
        <w:rPr>
          <w:rFonts w:ascii="Georgia" w:hAnsi="Georgia"/>
          <w:i w:val="0"/>
          <w:color w:val="1B365D"/>
        </w:rPr>
        <w:t>circC</w:t>
      </w:r>
      <w:r>
        <w:rPr>
          <w:rFonts w:ascii="Arial" w:hAnsi="Arial"/>
        </w:rPr>
        <w:t xml:space="preserve">) cho đến khi nước rửa đạt </w:t>
      </w:r>
      <w:r>
        <w:rPr>
          <w:rFonts w:ascii="Georgia" w:hAnsi="Georgia"/>
          <w:i w:val="0"/>
          <w:color w:val="1B365D"/>
        </w:rPr>
        <w:t>pH ≈ 7.0</w:t>
      </w:r>
      <w:r>
        <w:rPr>
          <w:rFonts w:ascii="Arial" w:hAnsi="Arial"/>
        </w:rPr>
        <w:t xml:space="preserve"> hoàn toàn. Sấy khô bột ở </w:t>
      </w:r>
      <w:r>
        <w:rPr>
          <w:rFonts w:ascii="Georgia" w:hAnsi="Georgia"/>
          <w:i w:val="0"/>
          <w:color w:val="1B365D"/>
        </w:rPr>
        <w:t>80</w:t>
      </w:r>
      <w:r>
        <w:rPr>
          <w:rFonts w:ascii="Georgia" w:hAnsi="Georgia"/>
          <w:color w:val="1B365D"/>
          <w:vertAlign w:val="superscript"/>
        </w:rPr>
        <w:t>\</w:t>
      </w:r>
      <w:r>
        <w:rPr>
          <w:rFonts w:ascii="Georgia" w:hAnsi="Georgia"/>
          <w:i w:val="0"/>
          <w:color w:val="1B365D"/>
        </w:rPr>
        <w:t>circC</w:t>
      </w:r>
      <w:r>
        <w:rPr>
          <w:rFonts w:ascii="Arial" w:hAnsi="Arial"/>
        </w:rPr>
        <w:t xml:space="preserve"> trong </w:t>
      </w:r>
      <w:r>
        <w:rPr>
          <w:rFonts w:ascii="Georgia" w:hAnsi="Georgia"/>
          <w:i w:val="0"/>
          <w:color w:val="1B365D"/>
        </w:rPr>
        <w:t>12 giờ</w:t>
      </w:r>
      <w:r>
        <w:rPr>
          <w:rFonts w:ascii="Arial" w:hAnsi="Arial"/>
        </w:rPr>
        <w:t>.</w:t>
      </w:r>
    </w:p>
    <w:p>
      <w:pPr>
        <w:pStyle w:val="ListNumber"/>
        <w:spacing w:after="120" w:line="276" w:lineRule="auto"/>
      </w:pPr>
      <w:r>
        <w:rPr>
          <w:rFonts w:ascii="Arial" w:hAnsi="Arial"/>
        </w:rPr>
      </w:r>
      <w:r>
        <w:rPr>
          <w:rFonts w:ascii="Arial" w:hAnsi="Arial"/>
          <w:b/>
        </w:rPr>
        <w:t>Annealing tái hoạt hóa lần 2:</w:t>
      </w:r>
      <w:r>
        <w:rPr>
          <w:rFonts w:ascii="Arial" w:hAnsi="Arial"/>
        </w:rPr>
      </w:r>
    </w:p>
    <w:p>
      <w:pPr>
        <w:pStyle w:val="ListBullet"/>
        <w:spacing w:after="120" w:line="276" w:lineRule="auto"/>
      </w:pPr>
      <w:r>
        <w:rPr>
          <w:rFonts w:ascii="Arial" w:hAnsi="Arial"/>
        </w:rPr>
        <w:t xml:space="preserve">Đặt bột sấy khô vào lò nung ống thạch anh. Purge khí </w:t>
      </w:r>
      <w:r>
        <w:rPr>
          <w:rFonts w:ascii="Georgia" w:hAnsi="Georgia"/>
          <w:i w:val="0"/>
          <w:color w:val="1B365D"/>
        </w:rPr>
        <w:t>N</w:t>
      </w:r>
      <w:r>
        <w:rPr>
          <w:rFonts w:ascii="Georgia" w:hAnsi="Georgia"/>
          <w:color w:val="1B365D"/>
          <w:vertAlign w:val="subscript"/>
        </w:rPr>
        <w:t>2</w:t>
      </w:r>
      <w:r>
        <w:rPr>
          <w:rFonts w:ascii="Arial" w:hAnsi="Arial"/>
        </w:rPr>
        <w:t xml:space="preserve"> tương tự Giai đoạn 5.</w:t>
      </w:r>
    </w:p>
    <w:p>
      <w:pPr>
        <w:pStyle w:val="ListBullet"/>
        <w:spacing w:after="120" w:line="276" w:lineRule="auto"/>
      </w:pPr>
      <w:r>
        <w:rPr>
          <w:rFonts w:ascii="Arial" w:hAnsi="Arial"/>
        </w:rPr>
        <w:t xml:space="preserve">Thiết lập chương trình gia nhiệt </w:t>
      </w:r>
      <w:r>
        <w:rPr>
          <w:rFonts w:ascii="Georgia" w:hAnsi="Georgia"/>
          <w:i w:val="0"/>
          <w:color w:val="1B365D"/>
        </w:rPr>
        <w:t>5</w:t>
      </w:r>
      <w:r>
        <w:rPr>
          <w:rFonts w:ascii="Georgia" w:hAnsi="Georgia"/>
          <w:color w:val="1B365D"/>
          <w:vertAlign w:val="superscript"/>
        </w:rPr>
        <w:t>\</w:t>
      </w:r>
      <w:r>
        <w:rPr>
          <w:rFonts w:ascii="Georgia" w:hAnsi="Georgia"/>
          <w:i w:val="0"/>
          <w:color w:val="1B365D"/>
        </w:rPr>
        <w:t>circC/phút</w:t>
      </w:r>
      <w:r>
        <w:rPr>
          <w:rFonts w:ascii="Arial" w:hAnsi="Arial"/>
        </w:rPr>
        <w:t xml:space="preserve"> lên đúng nhiệt độ mục tiêu </w:t>
      </w:r>
      <w:r>
        <w:rPr>
          <w:rFonts w:ascii="Arial" w:hAnsi="Arial"/>
          <w:b/>
        </w:rPr>
        <w:t>$800^\circ\text{C}$ và giữ nhiệt chính xác trong $1\text{ giờ}$ ($60\text{ phút}$)</w:t>
      </w:r>
      <w:r>
        <w:rPr>
          <w:rFonts w:ascii="Arial" w:hAnsi="Arial"/>
        </w:rPr>
        <w:t xml:space="preserve"> dưới dòng khí </w:t>
      </w:r>
      <w:r>
        <w:rPr>
          <w:rFonts w:ascii="Georgia" w:hAnsi="Georgia"/>
          <w:i w:val="0"/>
          <w:color w:val="1B365D"/>
        </w:rPr>
        <w:t>N</w:t>
      </w:r>
      <w:r>
        <w:rPr>
          <w:rFonts w:ascii="Georgia" w:hAnsi="Georgia"/>
          <w:color w:val="1B365D"/>
          <w:vertAlign w:val="subscript"/>
        </w:rPr>
        <w:t>2</w:t>
      </w:r>
      <w:r>
        <w:rPr>
          <w:rFonts w:ascii="Arial" w:hAnsi="Arial"/>
        </w:rPr>
        <w:t xml:space="preserve"> bảo vệ (</w:t>
      </w:r>
      <w:r>
        <w:rPr>
          <w:rFonts w:ascii="Georgia" w:hAnsi="Georgia"/>
          <w:i w:val="0"/>
          <w:color w:val="1B365D"/>
        </w:rPr>
        <w:t>100 mL/phút</w:t>
      </w:r>
      <w:r>
        <w:rPr>
          <w:rFonts w:ascii="Arial" w:hAnsi="Arial"/>
        </w:rPr>
        <w:t>).</w:t>
      </w:r>
    </w:p>
    <w:p>
      <w:pPr>
        <w:pStyle w:val="ListBullet"/>
        <w:spacing w:after="120" w:line="276" w:lineRule="auto"/>
      </w:pPr>
      <w:r>
        <w:rPr>
          <w:rFonts w:ascii="Arial" w:hAnsi="Arial"/>
        </w:rPr>
        <w:t xml:space="preserve">Để lò nguội tự nhiên về </w:t>
      </w:r>
      <w:r>
        <w:rPr>
          <w:rFonts w:ascii="Georgia" w:hAnsi="Georgia"/>
          <w:i w:val="0"/>
          <w:color w:val="1B365D"/>
        </w:rPr>
        <w:t>&lt;50</w:t>
      </w:r>
      <w:r>
        <w:rPr>
          <w:rFonts w:ascii="Georgia" w:hAnsi="Georgia"/>
          <w:color w:val="1B365D"/>
          <w:vertAlign w:val="superscript"/>
        </w:rPr>
        <w:t>\</w:t>
      </w:r>
      <w:r>
        <w:rPr>
          <w:rFonts w:ascii="Georgia" w:hAnsi="Georgia"/>
          <w:i w:val="0"/>
          <w:color w:val="1B365D"/>
        </w:rPr>
        <w:t>circC</w:t>
      </w:r>
      <w:r>
        <w:rPr>
          <w:rFonts w:ascii="Arial" w:hAnsi="Arial"/>
        </w:rPr>
        <w:t xml:space="preserve"> dưới dòng khí bảo vệ. Bảo quản bột trong vial thủy tinh tối màu quấn Parafilm cất ở tủ mát </w:t>
      </w:r>
      <w:r>
        <w:rPr>
          <w:rFonts w:ascii="Arial" w:hAnsi="Arial"/>
          <w:b/>
        </w:rPr>
        <w:t>$4^\circ\text{C}$</w:t>
      </w:r>
      <w:r>
        <w:rPr>
          <w:rFonts w:ascii="Arial" w:hAnsi="Arial"/>
        </w:rPr>
        <w:t>.</w:t>
      </w:r>
    </w:p>
    <w:p>
      <w:pPr>
        <w:keepNext/>
        <w:spacing w:before="200" w:after="80"/>
      </w:pPr>
      <w:r>
        <w:rPr>
          <w:rFonts w:ascii="Arial" w:hAnsi="Arial"/>
          <w:b/>
          <w:color w:val="333333"/>
          <w:sz w:val="24"/>
        </w:rPr>
        <w:t>2. Chỉ tiêu kiểm soát chất lượng (Pass/Fail Specification)</w:t>
      </w:r>
    </w:p>
    <w:p>
      <w:pPr>
        <w:pStyle w:val="ListBullet"/>
        <w:spacing w:after="120" w:line="276" w:lineRule="auto"/>
      </w:pPr>
      <w:r>
        <w:rPr>
          <w:rFonts w:ascii="Arial" w:hAnsi="Arial"/>
        </w:rPr>
      </w:r>
      <w:r>
        <w:rPr>
          <w:rFonts w:ascii="Arial" w:hAnsi="Arial"/>
          <w:b/>
        </w:rPr>
        <w:t>XRD kiểm tra pha tinh thể sắt:</w:t>
      </w:r>
      <w:r>
        <w:rPr>
          <w:rFonts w:ascii="Arial" w:hAnsi="Arial"/>
        </w:rPr>
        <w:t xml:space="preserve"> Giản đồ XRD của bột </w:t>
      </w:r>
      <w:r>
        <w:rPr>
          <w:rFonts w:ascii="Georgia" w:hAnsi="Georgia"/>
          <w:i w:val="0"/>
          <w:color w:val="1B365D"/>
        </w:rPr>
        <w:t>Fe/N</w:t>
      </w:r>
      <w:r>
        <w:rPr>
          <w:rFonts w:ascii="Arial" w:hAnsi="Arial"/>
        </w:rPr>
        <w:t xml:space="preserve">-CA sau annealing lần 2 phải </w:t>
      </w:r>
      <w:r>
        <w:rPr>
          <w:rFonts w:ascii="Arial" w:hAnsi="Arial"/>
          <w:b/>
        </w:rPr>
        <w:t>hoàn toàn sạch</w:t>
      </w:r>
      <w:r>
        <w:rPr>
          <w:rFonts w:ascii="Arial" w:hAnsi="Arial"/>
        </w:rPr>
        <w:t xml:space="preserve">, biến mất toàn bộ các đỉnh nhiễu xạ của sắt kim loại </w:t>
      </w:r>
      <w:r>
        <w:rPr>
          <w:rFonts w:ascii="Georgia" w:hAnsi="Georgia"/>
          <w:i w:val="0"/>
          <w:color w:val="1B365D"/>
        </w:rPr>
        <w:t>\alpha-Fe</w:t>
      </w:r>
      <w:r>
        <w:rPr>
          <w:rFonts w:ascii="Arial" w:hAnsi="Arial"/>
        </w:rPr>
        <w:t xml:space="preserve"> (</w:t>
      </w:r>
      <w:r>
        <w:rPr>
          <w:rFonts w:ascii="Georgia" w:hAnsi="Georgia"/>
          <w:i w:val="0"/>
          <w:color w:val="1B365D"/>
        </w:rPr>
        <w:t>2\theta ≈ 44.7</w:t>
      </w:r>
      <w:r>
        <w:rPr>
          <w:rFonts w:ascii="Georgia" w:hAnsi="Georgia"/>
          <w:color w:val="1B365D"/>
          <w:vertAlign w:val="superscript"/>
        </w:rPr>
        <w:t>\</w:t>
      </w:r>
      <w:r>
        <w:rPr>
          <w:rFonts w:ascii="Georgia" w:hAnsi="Georgia"/>
          <w:i w:val="0"/>
          <w:color w:val="1B365D"/>
        </w:rPr>
        <w:t>circ</w:t>
      </w:r>
      <w:r>
        <w:rPr>
          <w:rFonts w:ascii="Arial" w:hAnsi="Arial"/>
        </w:rPr>
        <w:t xml:space="preserve">) và sắt carbide </w:t>
      </w:r>
      <w:r>
        <w:rPr>
          <w:rFonts w:ascii="Georgia" w:hAnsi="Georgia"/>
          <w:i w:val="0"/>
          <w:color w:val="1B365D"/>
        </w:rPr>
        <w:t>Fe</w:t>
      </w:r>
      <w:r>
        <w:rPr>
          <w:rFonts w:ascii="Georgia" w:hAnsi="Georgia"/>
          <w:color w:val="1B365D"/>
          <w:vertAlign w:val="subscript"/>
        </w:rPr>
        <w:t>3</w:t>
      </w:r>
      <w:r>
        <w:rPr>
          <w:rFonts w:ascii="Georgia" w:hAnsi="Georgia"/>
          <w:i w:val="0"/>
          <w:color w:val="1B365D"/>
        </w:rPr>
        <w:t>C</w:t>
      </w:r>
      <w:r>
        <w:rPr>
          <w:rFonts w:ascii="Arial" w:hAnsi="Arial"/>
        </w:rPr>
        <w:t xml:space="preserve"> (</w:t>
      </w:r>
      <w:r>
        <w:rPr>
          <w:rFonts w:ascii="Georgia" w:hAnsi="Georgia"/>
          <w:i w:val="0"/>
          <w:color w:val="1B365D"/>
        </w:rPr>
        <w:t>2\theta ≈ 43.9</w:t>
      </w:r>
      <w:r>
        <w:rPr>
          <w:rFonts w:ascii="Georgia" w:hAnsi="Georgia"/>
          <w:color w:val="1B365D"/>
          <w:vertAlign w:val="superscript"/>
        </w:rPr>
        <w:t>\</w:t>
      </w:r>
      <w:r>
        <w:rPr>
          <w:rFonts w:ascii="Georgia" w:hAnsi="Georgia"/>
          <w:i w:val="0"/>
          <w:color w:val="1B365D"/>
        </w:rPr>
        <w:t>circ</w:t>
      </w:r>
      <w:r>
        <w:rPr>
          <w:rFonts w:ascii="Arial" w:hAnsi="Arial"/>
        </w:rPr>
        <w:t>).</w:t>
      </w:r>
    </w:p>
    <w:p>
      <w:pPr>
        <w:pStyle w:val="ListBullet"/>
        <w:spacing w:after="120" w:line="276" w:lineRule="auto"/>
      </w:pPr>
      <w:r>
        <w:rPr>
          <w:rFonts w:ascii="Arial" w:hAnsi="Arial"/>
        </w:rPr>
        <w:t xml:space="preserve">✓ </w:t>
      </w:r>
      <w:r>
        <w:rPr>
          <w:rFonts w:ascii="Arial" w:hAnsi="Arial"/>
          <w:b/>
        </w:rPr>
        <w:t>Pass:</w:t>
      </w:r>
      <w:r>
        <w:rPr>
          <w:rFonts w:ascii="Arial" w:hAnsi="Arial"/>
        </w:rPr>
        <w:t xml:space="preserve"> </w:t>
      </w:r>
      <w:r>
        <w:rPr>
          <w:rFonts w:ascii="Georgia" w:hAnsi="Georgia"/>
          <w:i w:val="0"/>
          <w:color w:val="1B365D"/>
        </w:rPr>
        <w:t>Fe</w:t>
      </w:r>
      <w:r>
        <w:rPr>
          <w:rFonts w:ascii="Arial" w:hAnsi="Arial"/>
        </w:rPr>
        <w:t xml:space="preserve"> phân tán đơn nguyên tử tuyệt đối (single-atom).</w:t>
      </w:r>
    </w:p>
    <w:p>
      <w:pPr>
        <w:pStyle w:val="ListBullet"/>
        <w:spacing w:after="120" w:line="276" w:lineRule="auto"/>
      </w:pPr>
      <w:r>
        <w:rPr>
          <w:rFonts w:ascii="Arial" w:hAnsi="Arial"/>
        </w:rPr>
        <w:t xml:space="preserve">✗ </w:t>
      </w:r>
      <w:r>
        <w:rPr>
          <w:rFonts w:ascii="Arial" w:hAnsi="Arial"/>
          <w:b/>
        </w:rPr>
        <w:t>Fail:</w:t>
      </w:r>
      <w:r>
        <w:rPr>
          <w:rFonts w:ascii="Arial" w:hAnsi="Arial"/>
        </w:rPr>
        <w:t xml:space="preserve"> Vẫn xuất hiện đỉnh sắt tinh thể thô (quá trình leaching chưa triệt để).</w:t>
      </w:r>
    </w:p>
    <w:p>
      <w:pPr>
        <w:pStyle w:val="ListBullet"/>
        <w:spacing w:after="120" w:line="276" w:lineRule="auto"/>
      </w:pPr>
      <w:r>
        <w:rPr>
          <w:rFonts w:ascii="Arial" w:hAnsi="Arial"/>
        </w:rPr>
      </w:r>
      <w:r>
        <w:rPr>
          <w:rFonts w:ascii="Arial" w:hAnsi="Arial"/>
          <w:b/>
        </w:rPr>
        <w:t>Hàm lượng nguyên tố bề mặt (XPS):</w:t>
      </w:r>
      <w:r>
        <w:rPr>
          <w:rFonts w:ascii="Arial" w:hAnsi="Arial"/>
        </w:rPr>
        <w:t xml:space="preserve"> Sắt đạt </w:t>
      </w:r>
      <w:r>
        <w:rPr>
          <w:rFonts w:ascii="Arial" w:hAnsi="Arial"/>
          <w:b/>
        </w:rPr>
        <w:t>$0.4 - 1.5\text{ at}\%$</w:t>
      </w:r>
      <w:r>
        <w:rPr>
          <w:rFonts w:ascii="Arial" w:hAnsi="Arial"/>
        </w:rPr>
        <w:t xml:space="preserve"> và Nitơ đạt </w:t>
      </w:r>
      <w:r>
        <w:rPr>
          <w:rFonts w:ascii="Arial" w:hAnsi="Arial"/>
          <w:b/>
        </w:rPr>
        <w:t>$3.0 - 6.0\text{ at}\%$</w:t>
      </w:r>
      <w:r>
        <w:rPr>
          <w:rFonts w:ascii="Arial" w:hAnsi="Arial"/>
        </w:rPr>
        <w:t xml:space="preserve"> với tỷ lệ tối thiểu </w:t>
      </w:r>
      <w:r>
        <w:rPr>
          <w:rFonts w:ascii="Georgia" w:hAnsi="Georgia"/>
          <w:i w:val="0"/>
          <w:color w:val="1B365D"/>
        </w:rPr>
        <w:t>N:Fe ≥ 4:1</w:t>
      </w:r>
      <w:r>
        <w:rPr>
          <w:rFonts w:ascii="Arial" w:hAnsi="Arial"/>
        </w:rPr>
        <w:t>.</w:t>
      </w:r>
    </w:p>
    <w:p>
      <w:r>
        <w:br w:type="page"/>
      </w:r>
    </w:p>
    <w:p>
      <w:pPr>
        <w:keepNext/>
        <w:spacing w:before="480" w:after="240"/>
        <w:pBdr>
          <w:bottom w:val="single" w:sz="6" w:space="4" w:color="4A777A"/>
        </w:pBdr>
      </w:pPr>
      <w:r>
        <w:rPr>
          <w:rFonts w:ascii="Arial" w:hAnsi="Arial"/>
          <w:b/>
          <w:color w:val="4A777A"/>
          <w:sz w:val="28"/>
        </w:rPr>
        <w:t>★ PHẦN 2: 2 ACTIVE PROTOCOL ELECTROCHEMISTRY</w:t>
      </w:r>
    </w:p>
    <w:p>
      <w:pPr>
        <w:keepNext/>
        <w:spacing w:before="360" w:after="160"/>
        <w:pBdr>
          <w:bottom w:val="single" w:sz="12" w:space="4" w:color="1B365D"/>
        </w:pBdr>
      </w:pPr>
      <w:r>
        <w:rPr>
          <w:rFonts w:ascii="Arial" w:hAnsi="Arial"/>
          <w:b/>
          <w:color w:val="1B365D"/>
          <w:sz w:val="36"/>
        </w:rPr>
        <w:t>2_Active_Protocol_Electrochemistry.md — Quy Trình Chế Tạo Điện Cực &amp; Đo Đạc Điện Hóa Phân Tích</w:t>
      </w:r>
    </w:p>
    <w:tbl>
      <w:tblPr>
        <w:tblW w:type="auto" w:w="0"/>
        <w:jc w:val="center"/>
        <w:tblLayout w:type="fixed"/>
        <w:tblLook w:firstColumn="1" w:firstRow="1" w:lastColumn="0" w:lastRow="0" w:noHBand="0" w:noVBand="1" w:val="04A0"/>
      </w:tblPr>
      <w:tblGrid>
        <w:gridCol w:w="9360"/>
      </w:tblGrid>
      <w:tr>
        <w:tc>
          <w:tcPr>
            <w:tcW w:type="dxa" w:w="8640"/>
            <w:shd w:fill="F0F4F8"/>
            <w:tcMar>
              <w:top w:w="140" w:type="dxa"/>
              <w:bottom w:w="140" w:type="dxa"/>
              <w:left w:w="200" w:type="dxa"/>
              <w:right w:w="200" w:type="dxa"/>
            </w:tcMar>
            <w:tcBorders>
              <w:left w:val="single" w:sz="36" w:space="0" w:color="1B365D"/>
              <w:top w:val="none"/>
              <w:bottom w:val="none"/>
              <w:right w:val="none"/>
            </w:tcBorders>
          </w:tcPr>
          <w:p>
            <w:pPr>
              <w:spacing w:before="0" w:after="80"/>
            </w:pPr>
            <w:r>
              <w:rPr>
                <w:rFonts w:ascii="Arial" w:hAnsi="Arial"/>
                <w:b/>
                <w:color w:val="1B365D"/>
                <w:sz w:val="21"/>
              </w:rPr>
              <w:t>★ GHI CHÚ THAM CHIẾU (NOTE / REFERENCE)</w:t>
              <w:br/>
            </w:r>
            <w:r>
              <w:rPr>
                <w:rFonts w:ascii="Arial" w:hAnsi="Arial"/>
                <w:i/>
                <w:color w:val="333333"/>
                <w:sz w:val="19"/>
              </w:rPr>
              <w:t>* Quy trình thực nghiệm liên hợp: `1_Active_Protocol_Synthesis.md` * Cơ sở lý thuyết bổ trợ: `3_Literature_Review_and_Gap_Analysis.md` * Cẩm nang bóc tách đỉnh phổ: `4_Material_Characterization_Guide.md`</w:t>
            </w:r>
          </w:p>
        </w:tc>
      </w:tr>
    </w:tbl>
    <w:p>
      <w:pPr>
        <w:spacing w:after="120" w:line="276" w:lineRule="auto"/>
      </w:pPr>
      <w:r>
        <w:rPr>
          <w:rFonts w:ascii="Arial" w:hAnsi="Arial"/>
        </w:rPr>
        <w:t>---</w:t>
      </w:r>
    </w:p>
    <w:p>
      <w:pPr>
        <w:keepNext/>
        <w:spacing w:before="280" w:after="120"/>
      </w:pPr>
      <w:r>
        <w:rPr>
          <w:rFonts w:ascii="Arial" w:hAnsi="Arial"/>
          <w:b/>
          <w:color w:val="4A777A"/>
          <w:sz w:val="28"/>
        </w:rPr>
        <w:t>GIAI ĐOẠN 1: HOẠT HÓA BỀ MẶT ĐIỆN CỰC LÀM VIỆC (GCE Polishing &amp; Anodizing)</w:t>
      </w:r>
    </w:p>
    <w:p>
      <w:pPr>
        <w:spacing w:after="120" w:line="276" w:lineRule="auto"/>
      </w:pPr>
      <w:r>
        <w:rPr>
          <w:rFonts w:ascii="Arial" w:hAnsi="Arial"/>
        </w:rPr>
        <w:t xml:space="preserve">*Áp dụng đối với điện cực carbon thủy tinh (Glassy Carbon Electrode - GCE) đường kính hình học </w:t>
      </w:r>
      <w:r>
        <w:rPr>
          <w:rFonts w:ascii="Georgia" w:hAnsi="Georgia"/>
          <w:i w:val="0"/>
          <w:color w:val="1B365D"/>
        </w:rPr>
        <w:t>Ø = 3 mm</w:t>
      </w:r>
      <w:r>
        <w:rPr>
          <w:rFonts w:ascii="Arial" w:hAnsi="Arial"/>
        </w:rPr>
        <w:t xml:space="preserve">, diện tích làm việc hiệu dụng </w:t>
      </w:r>
      <w:r>
        <w:rPr>
          <w:rFonts w:ascii="Georgia" w:hAnsi="Georgia"/>
          <w:i w:val="0"/>
          <w:color w:val="1B365D"/>
        </w:rPr>
        <w:t>A ≈ 0.0707 cm</w:t>
      </w:r>
      <w:r>
        <w:rPr>
          <w:rFonts w:ascii="Georgia" w:hAnsi="Georgia"/>
          <w:color w:val="1B365D"/>
          <w:vertAlign w:val="superscript"/>
        </w:rPr>
        <w:t>2</w:t>
      </w:r>
      <w:r>
        <w:rPr>
          <w:rFonts w:ascii="Arial" w:hAnsi="Arial"/>
        </w:rPr>
        <w:t xml:space="preserve"> làm điện cực nền.*</w:t>
      </w:r>
    </w:p>
    <w:p>
      <w:pPr>
        <w:keepNext/>
        <w:spacing w:before="200" w:after="80"/>
      </w:pPr>
      <w:r>
        <w:rPr>
          <w:rFonts w:ascii="Arial" w:hAnsi="Arial"/>
          <w:b/>
          <w:color w:val="333333"/>
          <w:sz w:val="24"/>
        </w:rPr>
        <w:t>1. Dụng cụ &amp; Hóa chất</w:t>
      </w:r>
    </w:p>
    <w:p>
      <w:pPr>
        <w:pStyle w:val="ListBullet"/>
        <w:spacing w:after="120" w:line="276" w:lineRule="auto"/>
      </w:pPr>
      <w:r>
        <w:rPr>
          <w:rFonts w:ascii="Arial" w:hAnsi="Arial"/>
        </w:rPr>
        <w:t xml:space="preserve">Bột mài nhôm oxit </w:t>
      </w:r>
      <w:r>
        <w:rPr>
          <w:rFonts w:ascii="Georgia" w:hAnsi="Georgia"/>
          <w:i w:val="0"/>
          <w:color w:val="1B365D"/>
        </w:rPr>
        <w:t>Al</w:t>
      </w:r>
      <w:r>
        <w:rPr>
          <w:rFonts w:ascii="Georgia" w:hAnsi="Georgia"/>
          <w:color w:val="1B365D"/>
          <w:vertAlign w:val="subscript"/>
        </w:rPr>
        <w:t>2</w:t>
      </w:r>
      <w:r>
        <w:rPr>
          <w:rFonts w:ascii="Georgia" w:hAnsi="Georgia"/>
          <w:i w:val="0"/>
          <w:color w:val="1B365D"/>
        </w:rPr>
        <w:t>O</w:t>
      </w:r>
      <w:r>
        <w:rPr>
          <w:rFonts w:ascii="Georgia" w:hAnsi="Georgia"/>
          <w:color w:val="1B365D"/>
          <w:vertAlign w:val="subscript"/>
        </w:rPr>
        <w:t>3</w:t>
      </w:r>
      <w:r>
        <w:rPr>
          <w:rFonts w:ascii="Arial" w:hAnsi="Arial"/>
        </w:rPr>
        <w:t xml:space="preserve"> cỡ hạt </w:t>
      </w:r>
      <w:r>
        <w:rPr>
          <w:rFonts w:ascii="Georgia" w:hAnsi="Georgia"/>
          <w:i w:val="0"/>
          <w:color w:val="1B365D"/>
        </w:rPr>
        <w:t>0.05 \mum</w:t>
      </w:r>
      <w:r>
        <w:rPr>
          <w:rFonts w:ascii="Arial" w:hAnsi="Arial"/>
        </w:rPr>
        <w:t>.</w:t>
      </w:r>
    </w:p>
    <w:p>
      <w:pPr>
        <w:pStyle w:val="ListBullet"/>
        <w:spacing w:after="120" w:line="276" w:lineRule="auto"/>
      </w:pPr>
      <w:r>
        <w:rPr>
          <w:rFonts w:ascii="Arial" w:hAnsi="Arial"/>
        </w:rPr>
        <w:t>Tấm nỉ mài phẳng phẳng chuyên dụng.</w:t>
      </w:r>
    </w:p>
    <w:p>
      <w:pPr>
        <w:pStyle w:val="ListBullet"/>
        <w:spacing w:after="120" w:line="276" w:lineRule="auto"/>
      </w:pPr>
      <w:r>
        <w:rPr>
          <w:rFonts w:ascii="Arial" w:hAnsi="Arial"/>
        </w:rPr>
        <w:t>Nước cất DI và cồn Ethanol tuyệt đối (HPLC grade).</w:t>
      </w:r>
    </w:p>
    <w:p>
      <w:pPr>
        <w:pStyle w:val="ListBullet"/>
        <w:spacing w:after="120" w:line="276" w:lineRule="auto"/>
      </w:pPr>
      <w:r>
        <w:rPr>
          <w:rFonts w:ascii="Arial" w:hAnsi="Arial"/>
        </w:rPr>
        <w:t>Thiết bị đo điện hóa (Potentiostat) cùng bình đo 3 điện cực.</w:t>
      </w:r>
    </w:p>
    <w:p>
      <w:pPr>
        <w:keepNext/>
        <w:spacing w:before="200" w:after="80"/>
      </w:pPr>
      <w:r>
        <w:rPr>
          <w:rFonts w:ascii="Arial" w:hAnsi="Arial"/>
          <w:b/>
          <w:color w:val="333333"/>
          <w:sz w:val="24"/>
        </w:rPr>
        <w:t>2. Quy trình đánh bóng và hoạt hóa GCE</w:t>
      </w:r>
    </w:p>
    <w:p>
      <w:pPr>
        <w:pStyle w:val="ListNumber"/>
        <w:spacing w:after="120" w:line="276" w:lineRule="auto"/>
      </w:pPr>
      <w:r>
        <w:rPr>
          <w:rFonts w:ascii="Arial" w:hAnsi="Arial"/>
        </w:rPr>
      </w:r>
      <w:r>
        <w:rPr>
          <w:rFonts w:ascii="Arial" w:hAnsi="Arial"/>
          <w:b/>
        </w:rPr>
        <w:t>Mài mịn bằng bột $Al_2O_3$:</w:t>
      </w:r>
      <w:r>
        <w:rPr>
          <w:rFonts w:ascii="Arial" w:hAnsi="Arial"/>
        </w:rPr>
      </w:r>
    </w:p>
    <w:p>
      <w:pPr>
        <w:pStyle w:val="ListBullet"/>
        <w:spacing w:after="120" w:line="276" w:lineRule="auto"/>
      </w:pPr>
      <w:r>
        <w:rPr>
          <w:rFonts w:ascii="Arial" w:hAnsi="Arial"/>
        </w:rPr>
        <w:t xml:space="preserve">Nhỏ vài giọt nước cất và bột </w:t>
      </w:r>
      <w:r>
        <w:rPr>
          <w:rFonts w:ascii="Georgia" w:hAnsi="Georgia"/>
          <w:i w:val="0"/>
          <w:color w:val="1B365D"/>
        </w:rPr>
        <w:t>Al</w:t>
      </w:r>
      <w:r>
        <w:rPr>
          <w:rFonts w:ascii="Georgia" w:hAnsi="Georgia"/>
          <w:color w:val="1B365D"/>
          <w:vertAlign w:val="subscript"/>
        </w:rPr>
        <w:t>2</w:t>
      </w:r>
      <w:r>
        <w:rPr>
          <w:rFonts w:ascii="Georgia" w:hAnsi="Georgia"/>
          <w:i w:val="0"/>
          <w:color w:val="1B365D"/>
        </w:rPr>
        <w:t>O</w:t>
      </w:r>
      <w:r>
        <w:rPr>
          <w:rFonts w:ascii="Georgia" w:hAnsi="Georgia"/>
          <w:color w:val="1B365D"/>
          <w:vertAlign w:val="subscript"/>
        </w:rPr>
        <w:t>3</w:t>
      </w:r>
      <w:r>
        <w:rPr>
          <w:rFonts w:ascii="Arial" w:hAnsi="Arial"/>
        </w:rPr>
        <w:t xml:space="preserve"> </w:t>
      </w:r>
      <w:r>
        <w:rPr>
          <w:rFonts w:ascii="Georgia" w:hAnsi="Georgia"/>
          <w:i w:val="0"/>
          <w:color w:val="1B365D"/>
        </w:rPr>
        <w:t>0.05 \mum</w:t>
      </w:r>
      <w:r>
        <w:rPr>
          <w:rFonts w:ascii="Arial" w:hAnsi="Arial"/>
        </w:rPr>
        <w:t xml:space="preserve"> lên tấm nỉ mài phẳng.</w:t>
      </w:r>
    </w:p>
    <w:p>
      <w:pPr>
        <w:pStyle w:val="ListBullet"/>
        <w:spacing w:after="120" w:line="276" w:lineRule="auto"/>
      </w:pPr>
      <w:r>
        <w:rPr>
          <w:rFonts w:ascii="Arial" w:hAnsi="Arial"/>
        </w:rPr>
        <w:t xml:space="preserve">Đặt đứng vuông góc điện cực GCE 90° so với mặt nỉ, di chuyển mài nhẹ nhàng vẽ theo </w:t>
      </w:r>
      <w:r>
        <w:rPr>
          <w:rFonts w:ascii="Arial" w:hAnsi="Arial"/>
          <w:b/>
        </w:rPr>
        <w:t>hình số 8</w:t>
      </w:r>
      <w:r>
        <w:rPr>
          <w:rFonts w:ascii="Arial" w:hAnsi="Arial"/>
        </w:rPr>
        <w:t xml:space="preserve"> liên tục trong </w:t>
      </w:r>
      <w:r>
        <w:rPr>
          <w:rFonts w:ascii="Arial" w:hAnsi="Arial"/>
          <w:b/>
        </w:rPr>
        <w:t>$2\text{ phút}$</w:t>
      </w:r>
      <w:r>
        <w:rPr>
          <w:rFonts w:ascii="Arial" w:hAnsi="Arial"/>
        </w:rPr>
        <w:t>.</w:t>
      </w:r>
    </w:p>
    <w:p>
      <w:pPr>
        <w:pStyle w:val="ListBullet"/>
        <w:spacing w:after="120" w:line="276" w:lineRule="auto"/>
      </w:pPr>
      <w:r>
        <w:rPr>
          <w:rFonts w:ascii="Arial" w:hAnsi="Arial"/>
        </w:rPr>
        <w:t>Lặp lại thao tác 2 lần để loại bỏ màng polymer cũ.</w:t>
      </w:r>
    </w:p>
    <w:p>
      <w:pPr>
        <w:pStyle w:val="ListNumber"/>
        <w:spacing w:after="120" w:line="276" w:lineRule="auto"/>
      </w:pPr>
      <w:r>
        <w:rPr>
          <w:rFonts w:ascii="Arial" w:hAnsi="Arial"/>
        </w:rPr>
      </w:r>
      <w:r>
        <w:rPr>
          <w:rFonts w:ascii="Arial" w:hAnsi="Arial"/>
          <w:b/>
        </w:rPr>
        <w:t>Siêu âm làm sạch bột mài:</w:t>
      </w:r>
      <w:r>
        <w:rPr>
          <w:rFonts w:ascii="Arial" w:hAnsi="Arial"/>
        </w:rPr>
      </w:r>
    </w:p>
    <w:p>
      <w:pPr>
        <w:pStyle w:val="ListBullet"/>
        <w:spacing w:after="120" w:line="276" w:lineRule="auto"/>
      </w:pPr>
      <w:r>
        <w:rPr>
          <w:rFonts w:ascii="Arial" w:hAnsi="Arial"/>
        </w:rPr>
        <w:t xml:space="preserve">Cho điện cực GCE thẳng đứng vào cốc nước cất DI, tiến hành siêu âm làm sạch trong </w:t>
      </w:r>
      <w:r>
        <w:rPr>
          <w:rFonts w:ascii="Arial" w:hAnsi="Arial"/>
          <w:b/>
        </w:rPr>
        <w:t>$1\text{ phút}$</w:t>
      </w:r>
      <w:r>
        <w:rPr>
          <w:rFonts w:ascii="Arial" w:hAnsi="Arial"/>
        </w:rPr>
        <w:t xml:space="preserve"> (thay nước cất DI, siêu âm lặp lại 3 lần).</w:t>
      </w:r>
    </w:p>
    <w:p>
      <w:pPr>
        <w:pStyle w:val="ListBullet"/>
        <w:spacing w:after="120" w:line="276" w:lineRule="auto"/>
      </w:pPr>
      <w:r>
        <w:rPr>
          <w:rFonts w:ascii="Arial" w:hAnsi="Arial"/>
        </w:rPr>
        <w:t xml:space="preserve">Siêu âm tráng nhanh bằng cồn ethanol tuyệt đối trong </w:t>
      </w:r>
      <w:r>
        <w:rPr>
          <w:rFonts w:ascii="Arial" w:hAnsi="Arial"/>
          <w:b/>
        </w:rPr>
        <w:t>$1\text{ phút}$</w:t>
      </w:r>
      <w:r>
        <w:rPr>
          <w:rFonts w:ascii="Arial" w:hAnsi="Arial"/>
        </w:rPr>
        <w:t xml:space="preserve"> để khử ẩm.</w:t>
      </w:r>
    </w:p>
    <w:p>
      <w:pPr>
        <w:pStyle w:val="ListNumber"/>
        <w:spacing w:after="120" w:line="276" w:lineRule="auto"/>
      </w:pPr>
      <w:r>
        <w:rPr>
          <w:rFonts w:ascii="Arial" w:hAnsi="Arial"/>
        </w:rPr>
      </w:r>
      <w:r>
        <w:rPr>
          <w:rFonts w:ascii="Arial" w:hAnsi="Arial"/>
          <w:b/>
        </w:rPr>
        <w:t>Anodize kiềm hoạt hóa (Bắt buộc):</w:t>
      </w:r>
      <w:r>
        <w:rPr>
          <w:rFonts w:ascii="Arial" w:hAnsi="Arial"/>
        </w:rPr>
      </w:r>
    </w:p>
    <w:p>
      <w:pPr>
        <w:pStyle w:val="ListBullet"/>
        <w:spacing w:after="120" w:line="276" w:lineRule="auto"/>
      </w:pPr>
      <w:r>
        <w:rPr>
          <w:rFonts w:ascii="Arial" w:hAnsi="Arial"/>
        </w:rPr>
        <w:t xml:space="preserve">Nhúng điện cực GCE đã siêu âm vào cốc chứa dung dịch </w:t>
      </w:r>
      <w:r>
        <w:rPr>
          <w:rFonts w:ascii="Arial" w:hAnsi="Arial"/>
          <w:b/>
        </w:rPr>
        <w:t>$NaOH$ $0.1\text{ M}$</w:t>
      </w:r>
      <w:r>
        <w:rPr>
          <w:rFonts w:ascii="Arial" w:hAnsi="Arial"/>
        </w:rPr>
        <w:t>.</w:t>
      </w:r>
    </w:p>
    <w:p>
      <w:pPr>
        <w:pStyle w:val="ListBullet"/>
        <w:spacing w:after="120" w:line="276" w:lineRule="auto"/>
      </w:pPr>
      <w:r>
        <w:rPr>
          <w:rFonts w:ascii="Arial" w:hAnsi="Arial"/>
        </w:rPr>
        <w:t xml:space="preserve">Áp thế điện thế phân cực dương </w:t>
      </w:r>
      <w:r>
        <w:rPr>
          <w:rFonts w:ascii="Arial" w:hAnsi="Arial"/>
          <w:b/>
        </w:rPr>
        <w:t>$+1.8\text{ V}$ vs. $Ag/AgCl$ trong thời gian $10\text{ giây}$</w:t>
      </w:r>
      <w:r>
        <w:rPr>
          <w:rFonts w:ascii="Arial" w:hAnsi="Arial"/>
        </w:rPr>
        <w:t xml:space="preserve"> để hòa tan triệt để các hạt alumina siêu nhỏ bám dính vật lý trong các lỗ xốp nano.</w:t>
      </w:r>
    </w:p>
    <w:p>
      <w:pPr>
        <w:pStyle w:val="ListBullet"/>
        <w:spacing w:after="120" w:line="276" w:lineRule="auto"/>
      </w:pPr>
      <w:r>
        <w:rPr>
          <w:rFonts w:ascii="Arial" w:hAnsi="Arial"/>
        </w:rPr>
        <w:t>Rửa lại bằng nước cất DI.</w:t>
      </w:r>
    </w:p>
    <w:p>
      <w:pPr>
        <w:pStyle w:val="ListNumber"/>
        <w:spacing w:after="120" w:line="276" w:lineRule="auto"/>
      </w:pPr>
      <w:r>
        <w:rPr>
          <w:rFonts w:ascii="Arial" w:hAnsi="Arial"/>
        </w:rPr>
      </w:r>
      <w:r>
        <w:rPr>
          <w:rFonts w:ascii="Arial" w:hAnsi="Arial"/>
          <w:b/>
        </w:rPr>
        <w:t>Kiểm tra độ sạch bằng phép quét thế tuần hoàn CV:</w:t>
      </w:r>
      <w:r>
        <w:rPr>
          <w:rFonts w:ascii="Arial" w:hAnsi="Arial"/>
        </w:rPr>
      </w:r>
    </w:p>
    <w:p>
      <w:pPr>
        <w:pStyle w:val="ListBullet"/>
        <w:spacing w:after="120" w:line="276" w:lineRule="auto"/>
      </w:pPr>
      <w:r>
        <w:rPr>
          <w:rFonts w:ascii="Arial" w:hAnsi="Arial"/>
        </w:rPr>
        <w:t xml:space="preserve">Nhúng GCE sạch vào dung dịch redox probe: </w:t>
      </w:r>
      <w:r>
        <w:rPr>
          <w:rFonts w:ascii="Arial" w:hAnsi="Arial"/>
          <w:b/>
        </w:rPr>
        <w:t>$5.0\text{ mM } K_3Fe(CN)_6$ trong nền $0.1\text{ M } KCl$</w:t>
      </w:r>
      <w:r>
        <w:rPr>
          <w:rFonts w:ascii="Arial" w:hAnsi="Arial"/>
        </w:rPr>
        <w:t>.</w:t>
      </w:r>
    </w:p>
    <w:p>
      <w:pPr>
        <w:pStyle w:val="ListBullet"/>
        <w:spacing w:after="120" w:line="276" w:lineRule="auto"/>
      </w:pPr>
      <w:r>
        <w:rPr>
          <w:rFonts w:ascii="Arial" w:hAnsi="Arial"/>
        </w:rPr>
        <w:t xml:space="preserve">Quét thế tuần hoàn CV ở tốc độ quét </w:t>
      </w:r>
      <w:r>
        <w:rPr>
          <w:rFonts w:ascii="Arial" w:hAnsi="Arial"/>
          <w:b/>
        </w:rPr>
        <w:t>$50\text{ mV/s}$</w:t>
      </w:r>
      <w:r>
        <w:rPr>
          <w:rFonts w:ascii="Arial" w:hAnsi="Arial"/>
        </w:rPr>
        <w:t xml:space="preserve"> (quét 3 chu kỳ).</w:t>
      </w:r>
    </w:p>
    <w:p>
      <w:pPr>
        <w:pStyle w:val="ListBullet"/>
        <w:spacing w:after="120" w:line="276" w:lineRule="auto"/>
      </w:pPr>
      <w:r>
        <w:rPr>
          <w:rFonts w:ascii="Arial" w:hAnsi="Arial"/>
        </w:rPr>
        <w:t xml:space="preserve">✓ </w:t>
      </w:r>
      <w:r>
        <w:rPr>
          <w:rFonts w:ascii="Arial" w:hAnsi="Arial"/>
          <w:b/>
        </w:rPr>
        <w:t>Tiêu chí đạt chuẩn (Pass):</w:t>
      </w:r>
      <w:r>
        <w:rPr>
          <w:rFonts w:ascii="Arial" w:hAnsi="Arial"/>
        </w:rPr>
        <w:t xml:space="preserve"> Thế hiệu đỉnh tách biệt giữa peak oxy hóa và peak khử </w:t>
      </w:r>
      <w:r>
        <w:rPr>
          <w:rFonts w:ascii="Arial" w:hAnsi="Arial"/>
          <w:b/>
        </w:rPr>
        <w:t>$\Delta E_p &lt; 70\text{ mV}$</w:t>
      </w:r>
      <w:r>
        <w:rPr>
          <w:rFonts w:ascii="Arial" w:hAnsi="Arial"/>
        </w:rPr>
        <w:t xml:space="preserve"> và tỷ số dòng điện đỉnh đối xứng </w:t>
      </w:r>
      <w:r>
        <w:rPr>
          <w:rFonts w:ascii="Arial" w:hAnsi="Arial"/>
          <w:b/>
        </w:rPr>
        <w:t>$I_{pa}/I_{pc} \approx 0.95 - 1.05$</w:t>
      </w:r>
      <w:r>
        <w:rPr>
          <w:rFonts w:ascii="Arial" w:hAnsi="Arial"/>
        </w:rPr>
        <w:t>. Nếu chưa đạt, bắt buộc phải đánh bóng lại.</w:t>
      </w:r>
    </w:p>
    <w:p>
      <w:pPr>
        <w:spacing w:after="120" w:line="276" w:lineRule="auto"/>
      </w:pPr>
      <w:r>
        <w:rPr>
          <w:rFonts w:ascii="Arial" w:hAnsi="Arial"/>
        </w:rPr>
        <w:t>---</w:t>
      </w:r>
    </w:p>
    <w:p>
      <w:pPr>
        <w:keepNext/>
        <w:spacing w:before="280" w:after="120"/>
      </w:pPr>
      <w:r>
        <w:rPr>
          <w:rFonts w:ascii="Arial" w:hAnsi="Arial"/>
          <w:b/>
          <w:color w:val="4A777A"/>
          <w:sz w:val="28"/>
        </w:rPr>
        <w:t>GIAI ĐOẠN 2: PHA CHẾ MỰC IN (Conductive Ink Formulation) &amp; PHỦ ĐIỆN CỰC (Drop-casting)</w:t>
      </w:r>
    </w:p>
    <w:p>
      <w:pPr>
        <w:keepNext/>
        <w:spacing w:before="200" w:after="80"/>
      </w:pPr>
      <w:r>
        <w:rPr>
          <w:rFonts w:ascii="Arial" w:hAnsi="Arial"/>
          <w:b/>
          <w:color w:val="333333"/>
          <w:sz w:val="24"/>
        </w:rPr>
        <w:t>1. Công thức phối trộn conductive ink (Nồng độ $5\text{ mg/mL}$)</w:t>
      </w:r>
    </w:p>
    <w:p>
      <w:pPr>
        <w:pStyle w:val="ListBullet"/>
        <w:spacing w:after="120" w:line="276" w:lineRule="auto"/>
      </w:pPr>
      <w:r>
        <w:rPr>
          <w:rFonts w:ascii="Arial" w:hAnsi="Arial"/>
        </w:rPr>
      </w:r>
      <w:r>
        <w:rPr>
          <w:rFonts w:ascii="Arial" w:hAnsi="Arial"/>
          <w:b/>
        </w:rPr>
        <w:t>Bột Carbon Aerogel ($N$-CA hoặc $Fe/N$-CA):</w:t>
      </w:r>
      <w:r>
        <w:rPr>
          <w:rFonts w:ascii="Arial" w:hAnsi="Arial"/>
        </w:rPr>
        <w:t xml:space="preserve"> </w:t>
      </w:r>
      <w:r>
        <w:rPr>
          <w:rFonts w:ascii="Georgia" w:hAnsi="Georgia"/>
          <w:i w:val="0"/>
          <w:color w:val="1B365D"/>
        </w:rPr>
        <w:t>5.0 mg</w:t>
      </w:r>
      <w:r>
        <w:rPr>
          <w:rFonts w:ascii="Arial" w:hAnsi="Arial"/>
        </w:rPr>
        <w:t xml:space="preserve"> (cân chính xác bằng cân phân tích).</w:t>
      </w:r>
    </w:p>
    <w:p>
      <w:pPr>
        <w:pStyle w:val="ListBullet"/>
        <w:spacing w:after="120" w:line="276" w:lineRule="auto"/>
      </w:pPr>
      <w:r>
        <w:rPr>
          <w:rFonts w:ascii="Arial" w:hAnsi="Arial"/>
        </w:rPr>
      </w:r>
      <w:r>
        <w:rPr>
          <w:rFonts w:ascii="Arial" w:hAnsi="Arial"/>
          <w:b/>
        </w:rPr>
        <w:t>Dung môi phân tán nền:</w:t>
      </w:r>
      <w:r>
        <w:rPr>
          <w:rFonts w:ascii="Arial" w:hAnsi="Arial"/>
        </w:rPr>
        <w:t xml:space="preserve"> </w:t>
      </w:r>
      <w:r>
        <w:rPr>
          <w:rFonts w:ascii="Georgia" w:hAnsi="Georgia"/>
          <w:i w:val="0"/>
          <w:color w:val="1B365D"/>
        </w:rPr>
        <w:t>950 \muL</w:t>
      </w:r>
      <w:r>
        <w:rPr>
          <w:rFonts w:ascii="Arial" w:hAnsi="Arial"/>
        </w:rPr>
        <w:t xml:space="preserve"> DMF (Dimethylformamide).</w:t>
      </w:r>
    </w:p>
    <w:p>
      <w:pPr>
        <w:pStyle w:val="ListBullet"/>
        <w:spacing w:after="120" w:line="276" w:lineRule="auto"/>
      </w:pPr>
      <w:r>
        <w:rPr>
          <w:rFonts w:ascii="Arial" w:hAnsi="Arial"/>
        </w:rPr>
      </w:r>
      <w:r>
        <w:rPr>
          <w:rFonts w:ascii="Arial" w:hAnsi="Arial"/>
          <w:b/>
        </w:rPr>
        <w:t>Dung dịch Binder chuyên biệt:</w:t>
      </w:r>
      <w:r>
        <w:rPr>
          <w:rFonts w:ascii="Arial" w:hAnsi="Arial"/>
        </w:rPr>
        <w:t xml:space="preserve"> </w:t>
      </w:r>
      <w:r>
        <w:rPr>
          <w:rFonts w:ascii="Georgia" w:hAnsi="Georgia"/>
          <w:i w:val="0"/>
          <w:color w:val="1B365D"/>
        </w:rPr>
        <w:t>50 \muL</w:t>
      </w:r>
      <w:r>
        <w:rPr>
          <w:rFonts w:ascii="Arial" w:hAnsi="Arial"/>
        </w:rPr>
        <w:t xml:space="preserve"> (Tổng thể tích Ink = </w:t>
      </w:r>
      <w:r>
        <w:rPr>
          <w:rFonts w:ascii="Georgia" w:hAnsi="Georgia"/>
          <w:i w:val="0"/>
          <w:color w:val="1B365D"/>
        </w:rPr>
        <w:t>1000 \muL</w:t>
      </w:r>
      <w:r>
        <w:rPr>
          <w:rFonts w:ascii="Arial" w:hAnsi="Arial"/>
        </w:rPr>
        <w:t>).</w:t>
      </w:r>
    </w:p>
    <w:p>
      <w:pPr>
        <w:keepNext/>
        <w:spacing w:before="200" w:after="80"/>
      </w:pPr>
      <w:r>
        <w:rPr>
          <w:rFonts w:ascii="Arial" w:hAnsi="Arial"/>
          <w:b/>
          <w:color w:val="333333"/>
          <w:sz w:val="24"/>
        </w:rPr>
        <w:t>2. Quy hoạch Binder chuyên biệt theo chất phân tích:</w:t>
      </w:r>
    </w:p>
    <w:tbl>
      <w:tblPr>
        <w:tblW w:type="auto" w:w="0"/>
        <w:jc w:val="center"/>
        <w:tblLayout w:type="autofit"/>
        <w:tblLook w:firstColumn="1" w:firstRow="1" w:lastColumn="0" w:lastRow="0" w:noHBand="0" w:noVBand="1" w:val="04A0"/>
        <w:tblBorders>
          <w:top w:val="single" w:sz="4" w:space="0" w:color="CCCCCC"/>
          <w:bottom w:val="single" w:sz="6" w:space="0" w:color="444444"/>
          <w:insideH w:val="single" w:sz="4" w:space="0" w:color="E0E0E0"/>
          <w:insideV w:val="none"/>
          <w:left w:val="none"/>
          <w:right w:val="none"/>
        </w:tblBorders>
      </w:tblPr>
      <w:tblGrid>
        <w:gridCol w:w="3120"/>
        <w:gridCol w:w="3120"/>
        <w:gridCol w:w="3120"/>
      </w:tblGrid>
      <w:tr>
        <w:trPr>
          <w:tblHeader/>
          <w:cantSplit/>
        </w:trPr>
        <w:tc>
          <w:tcPr>
            <w:tcW w:type="dxa" w:w="3120"/>
            <w:vAlign w:val="center"/>
            <w:shd w:fill="1B365D"/>
            <w:tcMar>
              <w:top w:w="120" w:type="dxa"/>
              <w:bottom w:w="120" w:type="dxa"/>
              <w:left w:w="150" w:type="dxa"/>
              <w:right w:w="150" w:type="dxa"/>
            </w:tcMar>
          </w:tcPr>
          <w:p>
            <w:pPr>
              <w:spacing w:after="0" w:before="0"/>
              <w:jc w:val="left"/>
            </w:pPr>
            <w:r>
              <w:rPr>
                <w:rFonts w:ascii="Arial" w:hAnsi="Arial"/>
                <w:b/>
                <w:color w:val="FFFFFF"/>
                <w:sz w:val="19"/>
              </w:rPr>
              <w:t>Dạng điện cực biến tính</w:t>
            </w:r>
          </w:p>
        </w:tc>
        <w:tc>
          <w:tcPr>
            <w:tcW w:type="dxa" w:w="3120"/>
            <w:vAlign w:val="center"/>
            <w:shd w:fill="1B365D"/>
            <w:tcMar>
              <w:top w:w="120" w:type="dxa"/>
              <w:bottom w:w="120" w:type="dxa"/>
              <w:left w:w="150" w:type="dxa"/>
              <w:right w:w="150" w:type="dxa"/>
            </w:tcMar>
          </w:tcPr>
          <w:p>
            <w:pPr>
              <w:spacing w:after="0" w:before="0"/>
              <w:jc w:val="left"/>
            </w:pPr>
            <w:r>
              <w:rPr>
                <w:rFonts w:ascii="Arial" w:hAnsi="Arial"/>
                <w:b/>
                <w:color w:val="FFFFFF"/>
                <w:sz w:val="19"/>
              </w:rPr>
              <w:t>Chất liên kết (Binder) sử dụng</w:t>
            </w:r>
          </w:p>
        </w:tc>
        <w:tc>
          <w:tcPr>
            <w:tcW w:type="dxa" w:w="3120"/>
            <w:vAlign w:val="center"/>
            <w:shd w:fill="1B365D"/>
            <w:tcMar>
              <w:top w:w="120" w:type="dxa"/>
              <w:bottom w:w="120" w:type="dxa"/>
              <w:left w:w="150" w:type="dxa"/>
              <w:right w:w="150" w:type="dxa"/>
            </w:tcMar>
          </w:tcPr>
          <w:p>
            <w:pPr>
              <w:spacing w:after="0" w:before="0"/>
              <w:jc w:val="left"/>
            </w:pPr>
            <w:r>
              <w:rPr>
                <w:rFonts w:ascii="Arial" w:hAnsi="Arial"/>
                <w:b/>
                <w:color w:val="FFFFFF"/>
                <w:sz w:val="19"/>
              </w:rPr>
              <w:t>Phép đo áp dụng</w:t>
            </w:r>
          </w:p>
        </w:tc>
      </w:tr>
      <w:tr>
        <w:trPr>
          <w:cantSplit/>
        </w:trPr>
        <w:tc>
          <w:tcPr>
            <w:tcW w:type="dxa" w:w="312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Fe/N-CA / Chitosan/GCE</w:t>
            </w:r>
            <w:r>
              <w:rPr>
                <w:rFonts w:ascii="Arial" w:hAnsi="Arial"/>
              </w:rPr>
            </w:r>
          </w:p>
        </w:tc>
        <w:tc>
          <w:tcPr>
            <w:tcW w:type="dxa" w:w="312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Chitosan $1\%$</w:t>
            </w:r>
            <w:r>
              <w:rPr>
                <w:rFonts w:ascii="Arial" w:hAnsi="Arial"/>
              </w:rPr>
              <w:t xml:space="preserve"> trong dung dịch acid acetic </w:t>
            </w:r>
            <w:r>
              <w:rPr>
                <w:rFonts w:ascii="Georgia" w:hAnsi="Georgia"/>
                <w:i w:val="0"/>
                <w:color w:val="1B365D"/>
              </w:rPr>
              <w:t>1 vol\%</w:t>
            </w:r>
            <w:r>
              <w:rPr>
                <w:rFonts w:ascii="Arial" w:hAnsi="Arial"/>
              </w:rPr>
              <w:t>.</w:t>
            </w:r>
          </w:p>
        </w:tc>
        <w:tc>
          <w:tcPr>
            <w:tcW w:type="dxa" w:w="3120"/>
            <w:vAlign w:val="center"/>
            <w:shd w:fill="FFFFFF"/>
            <w:tcMar>
              <w:top w:w="100" w:type="dxa"/>
              <w:bottom w:w="100" w:type="dxa"/>
              <w:left w:w="150" w:type="dxa"/>
              <w:right w:w="150" w:type="dxa"/>
            </w:tcMar>
          </w:tcPr>
          <w:p>
            <w:pPr>
              <w:spacing w:after="120" w:before="0" w:line="276" w:lineRule="auto"/>
            </w:pPr>
            <w:r>
              <w:rPr>
                <w:rFonts w:ascii="Arial" w:hAnsi="Arial"/>
                <w:sz w:val="18"/>
              </w:rPr>
              <w:t xml:space="preserve">Đo </w:t>
            </w:r>
            <w:r>
              <w:rPr>
                <w:rFonts w:ascii="Arial" w:hAnsi="Arial"/>
                <w:b/>
              </w:rPr>
              <w:t>SWASV kim loại nặng</w:t>
            </w:r>
            <w:r>
              <w:rPr>
                <w:rFonts w:ascii="Arial" w:hAnsi="Arial"/>
              </w:rPr>
              <w:t xml:space="preserve"> trong đệm acetate </w:t>
            </w:r>
            <w:r>
              <w:rPr>
                <w:rFonts w:ascii="Georgia" w:hAnsi="Georgia"/>
                <w:i w:val="0"/>
                <w:color w:val="1B365D"/>
              </w:rPr>
              <w:t>pH = 4.5</w:t>
            </w:r>
            <w:r>
              <w:rPr>
                <w:rFonts w:ascii="Arial" w:hAnsi="Arial"/>
              </w:rPr>
              <w:t>.</w:t>
            </w:r>
          </w:p>
        </w:tc>
      </w:tr>
      <w:tr>
        <w:trPr>
          <w:cantSplit/>
        </w:trPr>
        <w:tc>
          <w:tcPr>
            <w:tcW w:type="dxa" w:w="312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N-CA-700 / Nafion/GCE</w:t>
            </w:r>
            <w:r>
              <w:rPr>
                <w:rFonts w:ascii="Arial" w:hAnsi="Arial"/>
              </w:rPr>
            </w:r>
          </w:p>
        </w:tc>
        <w:tc>
          <w:tcPr>
            <w:tcW w:type="dxa" w:w="312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Nafion $0.25\%$</w:t>
            </w:r>
            <w:r>
              <w:rPr>
                <w:rFonts w:ascii="Arial" w:hAnsi="Arial"/>
              </w:rPr>
              <w:t xml:space="preserve"> trong cồn ethanol.</w:t>
            </w:r>
          </w:p>
        </w:tc>
        <w:tc>
          <w:tcPr>
            <w:tcW w:type="dxa" w:w="3120"/>
            <w:vAlign w:val="center"/>
            <w:shd w:fill="F9FBFD"/>
            <w:tcMar>
              <w:top w:w="100" w:type="dxa"/>
              <w:bottom w:w="100" w:type="dxa"/>
              <w:left w:w="150" w:type="dxa"/>
              <w:right w:w="150" w:type="dxa"/>
            </w:tcMar>
          </w:tcPr>
          <w:p>
            <w:pPr>
              <w:spacing w:after="120" w:before="0" w:line="276" w:lineRule="auto"/>
            </w:pPr>
            <w:r>
              <w:rPr>
                <w:rFonts w:ascii="Arial" w:hAnsi="Arial"/>
                <w:sz w:val="18"/>
              </w:rPr>
              <w:t xml:space="preserve">Đo </w:t>
            </w:r>
            <w:r>
              <w:rPr>
                <w:rFonts w:ascii="Arial" w:hAnsi="Arial"/>
                <w:b/>
              </w:rPr>
              <w:t>DPV Paracetamol</w:t>
            </w:r>
            <w:r>
              <w:rPr>
                <w:rFonts w:ascii="Arial" w:hAnsi="Arial"/>
              </w:rPr>
              <w:t xml:space="preserve"> trong đệm PBS </w:t>
            </w:r>
            <w:r>
              <w:rPr>
                <w:rFonts w:ascii="Georgia" w:hAnsi="Georgia"/>
                <w:i w:val="0"/>
                <w:color w:val="1B365D"/>
              </w:rPr>
              <w:t>pH = 7.0 - 7.4</w:t>
            </w:r>
            <w:r>
              <w:rPr>
                <w:rFonts w:ascii="Arial" w:hAnsi="Arial"/>
              </w:rPr>
              <w:t>.</w:t>
            </w:r>
          </w:p>
        </w:tc>
      </w:tr>
    </w:tbl>
    <w:p>
      <w:pPr>
        <w:keepNext/>
        <w:spacing w:before="200" w:after="80"/>
      </w:pPr>
      <w:r>
        <w:rPr>
          <w:rFonts w:ascii="Arial" w:hAnsi="Arial"/>
          <w:b/>
          <w:color w:val="333333"/>
          <w:sz w:val="24"/>
        </w:rPr>
        <w:t>3. Thực hiện phân tán siêu âm và Drop-casting</w:t>
      </w:r>
    </w:p>
    <w:p>
      <w:pPr>
        <w:pStyle w:val="ListNumber"/>
        <w:spacing w:after="120" w:line="276" w:lineRule="auto"/>
      </w:pPr>
      <w:r>
        <w:rPr>
          <w:rFonts w:ascii="Arial" w:hAnsi="Arial"/>
        </w:rPr>
      </w:r>
      <w:r>
        <w:rPr>
          <w:rFonts w:ascii="Arial" w:hAnsi="Arial"/>
          <w:b/>
        </w:rPr>
        <w:t>Siêu âm phân tán mực:</w:t>
      </w:r>
      <w:r>
        <w:rPr>
          <w:rFonts w:ascii="Arial" w:hAnsi="Arial"/>
        </w:rPr>
        <w:t xml:space="preserve"> Bọc kín bình chứa mực in. Đặt bình vào bể siêu âm nước đá lạnh (nhiệt độ duy trì </w:t>
      </w:r>
      <w:r>
        <w:rPr>
          <w:rFonts w:ascii="Arial" w:hAnsi="Arial"/>
          <w:b/>
        </w:rPr>
        <w:t>$&lt; 15^\circ\text{C}$</w:t>
      </w:r>
      <w:r>
        <w:rPr>
          <w:rFonts w:ascii="Arial" w:hAnsi="Arial"/>
        </w:rPr>
        <w:t xml:space="preserve">). Tiến hành siêu âm liên tục trong </w:t>
      </w:r>
      <w:r>
        <w:rPr>
          <w:rFonts w:ascii="Arial" w:hAnsi="Arial"/>
          <w:b/>
        </w:rPr>
        <w:t>$30\text{ phút}$</w:t>
      </w:r>
      <w:r>
        <w:rPr>
          <w:rFonts w:ascii="Arial" w:hAnsi="Arial"/>
        </w:rPr>
        <w:t xml:space="preserve"> ở chế độ siêu âm thường. Mực in thu được phải đen tuyền, đồng nhất.</w:t>
      </w:r>
    </w:p>
    <w:p>
      <w:pPr>
        <w:pStyle w:val="ListNumber"/>
        <w:spacing w:after="120" w:line="276" w:lineRule="auto"/>
      </w:pPr>
      <w:r>
        <w:rPr>
          <w:rFonts w:ascii="Arial" w:hAnsi="Arial"/>
        </w:rPr>
      </w:r>
      <w:r>
        <w:rPr>
          <w:rFonts w:ascii="Arial" w:hAnsi="Arial"/>
          <w:b/>
        </w:rPr>
        <w:t>Drop-casting:</w:t>
      </w:r>
      <w:r>
        <w:rPr>
          <w:rFonts w:ascii="Arial" w:hAnsi="Arial"/>
        </w:rPr>
        <w:t xml:space="preserve"> Dùng pipette vi lượng hút chính xác </w:t>
      </w:r>
      <w:r>
        <w:rPr>
          <w:rFonts w:ascii="Arial" w:hAnsi="Arial"/>
          <w:b/>
        </w:rPr>
        <w:t>$7.0\text{ }\mu\text{L}$</w:t>
      </w:r>
      <w:r>
        <w:rPr>
          <w:rFonts w:ascii="Arial" w:hAnsi="Arial"/>
        </w:rPr>
        <w:t xml:space="preserve"> mực in. Nhỏ thật chậm, vuông góc trực tiếp lên trung tâm bề mặt điện cực GCE đã được dựng thẳng đứng trên giá đỡ.</w:t>
      </w:r>
    </w:p>
    <w:p>
      <w:pPr>
        <w:pStyle w:val="ListNumber"/>
        <w:spacing w:after="120" w:line="276" w:lineRule="auto"/>
      </w:pPr>
      <w:r>
        <w:rPr>
          <w:rFonts w:ascii="Arial" w:hAnsi="Arial"/>
        </w:rPr>
      </w:r>
      <w:r>
        <w:rPr>
          <w:rFonts w:ascii="Arial" w:hAnsi="Arial"/>
          <w:b/>
        </w:rPr>
        <w:t>Sấy khô màng mỏng (Bắt buộc):</w:t>
      </w:r>
      <w:r>
        <w:rPr>
          <w:rFonts w:ascii="Arial" w:hAnsi="Arial"/>
        </w:rPr>
      </w:r>
    </w:p>
    <w:p>
      <w:pPr>
        <w:pStyle w:val="ListBullet"/>
        <w:spacing w:after="120" w:line="276" w:lineRule="auto"/>
      </w:pPr>
      <w:r>
        <w:rPr>
          <w:rFonts w:ascii="Arial" w:hAnsi="Arial"/>
        </w:rPr>
        <w:t>Úp ngược một cốc thủy tinh sạch che bụi lên điện cực GCE, để màng khô tự nhiên hoàn toàn ở nhiệt độ phòng (</w:t>
      </w:r>
      <w:r>
        <w:rPr>
          <w:rFonts w:ascii="Georgia" w:hAnsi="Georgia"/>
          <w:i w:val="0"/>
          <w:color w:val="1B365D"/>
        </w:rPr>
        <w:t>25</w:t>
      </w:r>
      <w:r>
        <w:rPr>
          <w:rFonts w:ascii="Georgia" w:hAnsi="Georgia"/>
          <w:color w:val="1B365D"/>
          <w:vertAlign w:val="superscript"/>
        </w:rPr>
        <w:t>\</w:t>
      </w:r>
      <w:r>
        <w:rPr>
          <w:rFonts w:ascii="Georgia" w:hAnsi="Georgia"/>
          <w:i w:val="0"/>
          <w:color w:val="1B365D"/>
        </w:rPr>
        <w:t>circC</w:t>
      </w:r>
      <w:r>
        <w:rPr>
          <w:rFonts w:ascii="Arial" w:hAnsi="Arial"/>
        </w:rPr>
        <w:t xml:space="preserve">) trong </w:t>
      </w:r>
      <w:r>
        <w:rPr>
          <w:rFonts w:ascii="Arial" w:hAnsi="Arial"/>
          <w:b/>
        </w:rPr>
        <w:t>$2 - 3\text{ giờ}$</w:t>
      </w:r>
      <w:r>
        <w:rPr>
          <w:rFonts w:ascii="Arial" w:hAnsi="Arial"/>
        </w:rPr>
        <w:t xml:space="preserve"> trong tủ hút.</w:t>
      </w:r>
    </w:p>
    <w:p>
      <w:pPr>
        <w:pStyle w:val="ListBullet"/>
        <w:spacing w:after="120" w:line="276" w:lineRule="auto"/>
      </w:pPr>
      <w:r>
        <w:rPr>
          <w:rFonts w:ascii="Arial" w:hAnsi="Arial"/>
        </w:rPr>
      </w:r>
      <w:r>
        <w:rPr>
          <w:rFonts w:ascii="Arial" w:hAnsi="Arial"/>
          <w:b/>
        </w:rPr>
        <w:t>⚠️ Cảnh báo cực đoan:</w:t>
      </w:r>
      <w:r>
        <w:rPr>
          <w:rFonts w:ascii="Arial" w:hAnsi="Arial"/>
        </w:rPr>
        <w:t xml:space="preserve"> Tuyệt đối không sấy gia nhiệt nhanh, không thổi khí </w:t>
      </w:r>
      <w:r>
        <w:rPr>
          <w:rFonts w:ascii="Georgia" w:hAnsi="Georgia"/>
          <w:i w:val="0"/>
          <w:color w:val="1B365D"/>
        </w:rPr>
        <w:t>N</w:t>
      </w:r>
      <w:r>
        <w:rPr>
          <w:rFonts w:ascii="Georgia" w:hAnsi="Georgia"/>
          <w:color w:val="1B365D"/>
          <w:vertAlign w:val="subscript"/>
        </w:rPr>
        <w:t>2</w:t>
      </w:r>
      <w:r>
        <w:rPr>
          <w:rFonts w:ascii="Arial" w:hAnsi="Arial"/>
        </w:rPr>
        <w:t xml:space="preserve"> hoặc dùng đèn sưởi hồng ngoại, không sấy chân không để tránh hiệu ứng "vành cà phê" (coffee-ring) làm dồn toàn bộ bột carbon ra viền mép điện cực.</w:t>
      </w:r>
    </w:p>
    <w:p>
      <w:pPr>
        <w:spacing w:after="120" w:line="276" w:lineRule="auto"/>
      </w:pPr>
      <w:r>
        <w:rPr>
          <w:rFonts w:ascii="Arial" w:hAnsi="Arial"/>
        </w:rPr>
        <w:t>---</w:t>
      </w:r>
    </w:p>
    <w:p>
      <w:pPr>
        <w:keepNext/>
        <w:spacing w:before="280" w:after="120"/>
      </w:pPr>
      <w:r>
        <w:rPr>
          <w:rFonts w:ascii="Arial" w:hAnsi="Arial"/>
          <w:b/>
          <w:color w:val="4A777A"/>
          <w:sz w:val="28"/>
        </w:rPr>
        <w:t>GIAI ĐOẠN 3: SÀNG LỌC ĐIỆN CỰC NỀN TRƯỚC PHÂN TÍCH (Pre-electrode Baseline Screening)</w:t>
      </w:r>
    </w:p>
    <w:p>
      <w:pPr>
        <w:spacing w:after="120" w:line="276" w:lineRule="auto"/>
      </w:pPr>
      <w:r>
        <w:rPr>
          <w:rFonts w:ascii="Arial" w:hAnsi="Arial"/>
        </w:rPr>
        <w:t>Màng điện cực biến tính phải vượt qua các chỉ số baseline dưới đây trước khi đo mẫu thực tế:</w:t>
      </w:r>
    </w:p>
    <w:p>
      <w:pPr>
        <w:pStyle w:val="ListNumber"/>
        <w:spacing w:after="120" w:line="276" w:lineRule="auto"/>
      </w:pPr>
      <w:r>
        <w:rPr>
          <w:rFonts w:ascii="Arial" w:hAnsi="Arial"/>
        </w:rPr>
      </w:r>
      <w:r>
        <w:rPr>
          <w:rFonts w:ascii="Arial" w:hAnsi="Arial"/>
          <w:b/>
        </w:rPr>
        <w:t>Quét thế tuần hoàn CV nền:</w:t>
      </w:r>
      <w:r>
        <w:rPr>
          <w:rFonts w:ascii="Arial" w:hAnsi="Arial"/>
        </w:rPr>
        <w:t xml:space="preserve"> Quét thế tuần hoàn trong dung dịch </w:t>
      </w:r>
      <w:r>
        <w:rPr>
          <w:rFonts w:ascii="Arial" w:hAnsi="Arial"/>
          <w:b/>
        </w:rPr>
        <w:t>$5.0\text{ mM } K_3Fe(CN)_6 / 0.1\text{ M } KCl$</w:t>
      </w:r>
      <w:r>
        <w:rPr>
          <w:rFonts w:ascii="Arial" w:hAnsi="Arial"/>
        </w:rPr>
        <w:t xml:space="preserve">, tốc độ quét </w:t>
      </w:r>
      <w:r>
        <w:rPr>
          <w:rFonts w:ascii="Georgia" w:hAnsi="Georgia"/>
          <w:i w:val="0"/>
          <w:color w:val="1B365D"/>
        </w:rPr>
        <w:t>50 mV/s</w:t>
      </w:r>
      <w:r>
        <w:rPr>
          <w:rFonts w:ascii="Arial" w:hAnsi="Arial"/>
        </w:rPr>
        <w:t>.</w:t>
      </w:r>
    </w:p>
    <w:p>
      <w:pPr>
        <w:pStyle w:val="ListBullet"/>
        <w:spacing w:after="120" w:line="276" w:lineRule="auto"/>
      </w:pPr>
      <w:r>
        <w:rPr>
          <w:rFonts w:ascii="Arial" w:hAnsi="Arial"/>
        </w:rPr>
        <w:t xml:space="preserve">*Chỉ số Pass:* Cường độ dòng đỉnh </w:t>
      </w:r>
      <w:r>
        <w:rPr>
          <w:rFonts w:ascii="Georgia" w:hAnsi="Georgia"/>
          <w:i/>
          <w:color w:val="1B365D"/>
        </w:rPr>
        <w:t>I</w:t>
      </w:r>
      <w:r>
        <w:rPr>
          <w:rFonts w:ascii="Georgia" w:hAnsi="Georgia"/>
          <w:color w:val="1B365D"/>
          <w:vertAlign w:val="subscript"/>
        </w:rPr>
        <w:t>pa</w:t>
      </w:r>
      <w:r>
        <w:rPr>
          <w:rFonts w:ascii="Arial" w:hAnsi="Arial"/>
        </w:rPr>
        <w:t xml:space="preserve"> phải tăng </w:t>
      </w:r>
      <w:r>
        <w:rPr>
          <w:rFonts w:ascii="Arial" w:hAnsi="Arial"/>
          <w:b/>
        </w:rPr>
        <w:t>$\ge 30\%$</w:t>
      </w:r>
      <w:r>
        <w:rPr>
          <w:rFonts w:ascii="Arial" w:hAnsi="Arial"/>
        </w:rPr>
        <w:t xml:space="preserve"> và thế đỉnh tách biệt </w:t>
      </w:r>
      <w:r>
        <w:rPr>
          <w:rFonts w:ascii="Arial" w:hAnsi="Arial"/>
          <w:b/>
        </w:rPr>
        <w:t>$\Delta E_p &lt; 110\text{ mV}$</w:t>
      </w:r>
      <w:r>
        <w:rPr>
          <w:rFonts w:ascii="Arial" w:hAnsi="Arial"/>
        </w:rPr>
        <w:t xml:space="preserve"> so với điện cực bare GCE.</w:t>
      </w:r>
    </w:p>
    <w:p>
      <w:pPr>
        <w:pStyle w:val="ListNumber"/>
        <w:spacing w:after="120" w:line="276" w:lineRule="auto"/>
      </w:pPr>
      <w:r>
        <w:rPr>
          <w:rFonts w:ascii="Arial" w:hAnsi="Arial"/>
        </w:rPr>
      </w:r>
      <w:r>
        <w:rPr>
          <w:rFonts w:ascii="Arial" w:hAnsi="Arial"/>
          <w:b/>
        </w:rPr>
        <w:t>Trở kháng điện hóa EIS:</w:t>
      </w:r>
      <w:r>
        <w:rPr>
          <w:rFonts w:ascii="Arial" w:hAnsi="Arial"/>
        </w:rPr>
        <w:t xml:space="preserve"> Đo phổ EIS trong dung dịch redox probe </w:t>
      </w:r>
      <w:r>
        <w:rPr>
          <w:rFonts w:ascii="Arial" w:hAnsi="Arial"/>
          <w:b/>
        </w:rPr>
        <w:t>$5.0\text{ mM } K_3Fe(CN)_6 / 0.1\text{ M } KCl$</w:t>
      </w:r>
      <w:r>
        <w:rPr>
          <w:rFonts w:ascii="Arial" w:hAnsi="Arial"/>
        </w:rPr>
        <w:t xml:space="preserve"> (tần số quét từ </w:t>
      </w:r>
      <w:r>
        <w:rPr>
          <w:rFonts w:ascii="Georgia" w:hAnsi="Georgia"/>
          <w:i w:val="0"/>
          <w:color w:val="1B365D"/>
        </w:rPr>
        <w:t>100 kHz \rightarrow 0.1 Hz</w:t>
      </w:r>
      <w:r>
        <w:rPr>
          <w:rFonts w:ascii="Arial" w:hAnsi="Arial"/>
        </w:rPr>
        <w:t xml:space="preserve">, biên độ sóng </w:t>
      </w:r>
      <w:r>
        <w:rPr>
          <w:rFonts w:ascii="Georgia" w:hAnsi="Georgia"/>
          <w:i w:val="0"/>
          <w:color w:val="1B365D"/>
        </w:rPr>
        <w:t>10 mV</w:t>
      </w:r>
      <w:r>
        <w:rPr>
          <w:rFonts w:ascii="Arial" w:hAnsi="Arial"/>
        </w:rPr>
        <w:t xml:space="preserve">, áp thế tĩnh </w:t>
      </w:r>
      <w:r>
        <w:rPr>
          <w:rFonts w:ascii="Georgia" w:hAnsi="Georgia"/>
          <w:i/>
          <w:color w:val="1B365D"/>
        </w:rPr>
        <w:t>E</w:t>
      </w:r>
      <w:r>
        <w:rPr>
          <w:rFonts w:ascii="Georgia" w:hAnsi="Georgia"/>
          <w:color w:val="1B365D"/>
          <w:vertAlign w:val="subscript"/>
        </w:rPr>
        <w:t>dc</w:t>
      </w:r>
      <w:r>
        <w:rPr>
          <w:rFonts w:ascii="Georgia" w:hAnsi="Georgia"/>
          <w:i/>
          <w:color w:val="1B365D"/>
        </w:rPr>
        <w:t xml:space="preserve"> = 0.22 V</w:t>
      </w:r>
      <w:r>
        <w:rPr>
          <w:rFonts w:ascii="Arial" w:hAnsi="Arial"/>
        </w:rPr>
        <w:t xml:space="preserve"> vs. </w:t>
      </w:r>
      <w:r>
        <w:rPr>
          <w:rFonts w:ascii="Georgia" w:hAnsi="Georgia"/>
          <w:i w:val="0"/>
          <w:color w:val="1B365D"/>
        </w:rPr>
        <w:t>Ag/AgCl</w:t>
      </w:r>
      <w:r>
        <w:rPr>
          <w:rFonts w:ascii="Arial" w:hAnsi="Arial"/>
        </w:rPr>
        <w:t>).</w:t>
      </w:r>
    </w:p>
    <w:p>
      <w:pPr>
        <w:pStyle w:val="ListBullet"/>
        <w:spacing w:after="120" w:line="276" w:lineRule="auto"/>
      </w:pPr>
      <w:r>
        <w:rPr>
          <w:rFonts w:ascii="Arial" w:hAnsi="Arial"/>
        </w:rPr>
        <w:t xml:space="preserve">*Chỉ số Pass:* Bán kính cung bán tròn trở kháng của mẫu </w:t>
      </w:r>
      <w:r>
        <w:rPr>
          <w:rFonts w:ascii="Georgia" w:hAnsi="Georgia"/>
          <w:i w:val="0"/>
          <w:color w:val="1B365D"/>
        </w:rPr>
        <w:t>Fe/N</w:t>
      </w:r>
      <w:r>
        <w:rPr>
          <w:rFonts w:ascii="Arial" w:hAnsi="Arial"/>
        </w:rPr>
        <w:t xml:space="preserve">-CA phải thu hẹp </w:t>
      </w:r>
      <w:r>
        <w:rPr>
          <w:rFonts w:ascii="Arial" w:hAnsi="Arial"/>
          <w:b/>
        </w:rPr>
        <w:t>$\ge 35\%$</w:t>
      </w:r>
      <w:r>
        <w:rPr>
          <w:rFonts w:ascii="Arial" w:hAnsi="Arial"/>
        </w:rPr>
        <w:t xml:space="preserve"> so với bare GCE (</w:t>
      </w:r>
      <w:r>
        <w:rPr>
          <w:rFonts w:ascii="Georgia" w:hAnsi="Georgia"/>
          <w:i/>
          <w:color w:val="1B365D"/>
        </w:rPr>
        <w:t>R</w:t>
      </w:r>
      <w:r>
        <w:rPr>
          <w:rFonts w:ascii="Georgia" w:hAnsi="Georgia"/>
          <w:color w:val="1B365D"/>
          <w:vertAlign w:val="subscript"/>
        </w:rPr>
        <w:t>ct</w:t>
      </w:r>
      <w:r>
        <w:rPr>
          <w:rFonts w:ascii="Georgia" w:hAnsi="Georgia"/>
          <w:i/>
          <w:color w:val="1B365D"/>
        </w:rPr>
        <w:t>(Fe/N-CA) &lt; R</w:t>
      </w:r>
      <w:r>
        <w:rPr>
          <w:rFonts w:ascii="Georgia" w:hAnsi="Georgia"/>
          <w:color w:val="1B365D"/>
          <w:vertAlign w:val="subscript"/>
        </w:rPr>
        <w:t>ct</w:t>
      </w:r>
      <w:r>
        <w:rPr>
          <w:rFonts w:ascii="Georgia" w:hAnsi="Georgia"/>
          <w:i/>
          <w:color w:val="1B365D"/>
        </w:rPr>
        <w:t>(N-CA) &lt; R</w:t>
      </w:r>
      <w:r>
        <w:rPr>
          <w:rFonts w:ascii="Georgia" w:hAnsi="Georgia"/>
          <w:color w:val="1B365D"/>
          <w:vertAlign w:val="subscript"/>
        </w:rPr>
        <w:t>ct</w:t>
      </w:r>
      <w:r>
        <w:rPr>
          <w:rFonts w:ascii="Georgia" w:hAnsi="Georgia"/>
          <w:i/>
          <w:color w:val="1B365D"/>
        </w:rPr>
        <w:t>(bare GCE)</w:t>
      </w:r>
      <w:r>
        <w:rPr>
          <w:rFonts w:ascii="Arial" w:hAnsi="Arial"/>
        </w:rPr>
        <w:t>).</w:t>
      </w:r>
    </w:p>
    <w:p>
      <w:pPr>
        <w:pStyle w:val="ListNumber"/>
        <w:spacing w:after="120" w:line="276" w:lineRule="auto"/>
      </w:pPr>
      <w:r>
        <w:rPr>
          <w:rFonts w:ascii="Arial" w:hAnsi="Arial"/>
        </w:rPr>
      </w:r>
      <w:r>
        <w:rPr>
          <w:rFonts w:ascii="Arial" w:hAnsi="Arial"/>
          <w:b/>
        </w:rPr>
        <w:t>Diện tích điện hóa hiệu dụng (ECSA):</w:t>
      </w:r>
      <w:r>
        <w:rPr>
          <w:rFonts w:ascii="Arial" w:hAnsi="Arial"/>
        </w:rPr>
        <w:t xml:space="preserve"> Quét CV trong dung dịch đệm ở nhiều tốc độ quét tăng dần (</w:t>
      </w:r>
      <w:r>
        <w:rPr>
          <w:rFonts w:ascii="Georgia" w:hAnsi="Georgia"/>
          <w:i w:val="0"/>
          <w:color w:val="1B365D"/>
        </w:rPr>
        <w:t>25 \rightarrow 200 mV/s</w:t>
      </w:r>
      <w:r>
        <w:rPr>
          <w:rFonts w:ascii="Arial" w:hAnsi="Arial"/>
        </w:rPr>
        <w:t>) trong khoảng thế không Faraday (</w:t>
      </w:r>
      <w:r>
        <w:rPr>
          <w:rFonts w:ascii="Georgia" w:hAnsi="Georgia"/>
          <w:i w:val="0"/>
          <w:color w:val="1B365D"/>
        </w:rPr>
        <w:t>0.0 \rightarrow 0.1 V</w:t>
      </w:r>
      <w:r>
        <w:rPr>
          <w:rFonts w:ascii="Arial" w:hAnsi="Arial"/>
        </w:rPr>
        <w:t>) để thu được dòng điện dung lớp kép (</w:t>
      </w:r>
      <w:r>
        <w:rPr>
          <w:rFonts w:ascii="Georgia" w:hAnsi="Georgia"/>
          <w:i/>
          <w:color w:val="1B365D"/>
        </w:rPr>
        <w:t>C</w:t>
      </w:r>
      <w:r>
        <w:rPr>
          <w:rFonts w:ascii="Georgia" w:hAnsi="Georgia"/>
          <w:color w:val="1B365D"/>
          <w:vertAlign w:val="subscript"/>
        </w:rPr>
        <w:t>dl</w:t>
      </w:r>
      <w:r>
        <w:rPr>
          <w:rFonts w:ascii="Arial" w:hAnsi="Arial"/>
        </w:rPr>
        <w:t>).</w:t>
      </w:r>
    </w:p>
    <w:p>
      <w:pPr>
        <w:spacing w:after="120" w:line="276" w:lineRule="auto"/>
      </w:pPr>
      <w:r>
        <w:rPr>
          <w:rFonts w:ascii="Arial" w:hAnsi="Arial"/>
        </w:rPr>
        <w:t>---</w:t>
      </w:r>
    </w:p>
    <w:p>
      <w:pPr>
        <w:keepNext/>
        <w:spacing w:before="280" w:after="120"/>
      </w:pPr>
      <w:r>
        <w:rPr>
          <w:rFonts w:ascii="Arial" w:hAnsi="Arial"/>
          <w:b/>
          <w:color w:val="4A777A"/>
          <w:sz w:val="28"/>
        </w:rPr>
        <w:t>GIAI ĐOẠN 4: THIẾT LẬP CHƯƠNG TRÌNH PHÂN TÍCH CẢM BIẾN ĐIỆN HÓA</w:t>
      </w:r>
    </w:p>
    <w:p>
      <w:pPr>
        <w:keepNext/>
        <w:spacing w:before="200" w:after="80"/>
      </w:pPr>
      <w:r>
        <w:rPr>
          <w:rFonts w:ascii="Arial" w:hAnsi="Arial"/>
          <w:b/>
          <w:color w:val="333333"/>
          <w:sz w:val="24"/>
        </w:rPr>
        <w:t>1. Phép đo cảm biến Pb²⁺ bằng kỹ thuật sóng vuông hòa tan (SWASV)</w:t>
      </w:r>
    </w:p>
    <w:p>
      <w:pPr>
        <w:pStyle w:val="ListBullet"/>
        <w:spacing w:after="120" w:line="276" w:lineRule="auto"/>
      </w:pPr>
      <w:r>
        <w:rPr>
          <w:rFonts w:ascii="Arial" w:hAnsi="Arial"/>
        </w:rPr>
      </w:r>
      <w:r>
        <w:rPr>
          <w:rFonts w:ascii="Arial" w:hAnsi="Arial"/>
          <w:b/>
        </w:rPr>
        <w:t>WE sử dụng:</w:t>
      </w:r>
      <w:r>
        <w:rPr>
          <w:rFonts w:ascii="Arial" w:hAnsi="Arial"/>
        </w:rPr>
        <w:t xml:space="preserve"> Điện cực </w:t>
      </w:r>
      <w:r>
        <w:rPr>
          <w:rFonts w:ascii="Georgia" w:hAnsi="Georgia"/>
          <w:i w:val="0"/>
          <w:color w:val="1B365D"/>
        </w:rPr>
        <w:t>Fe/N</w:t>
      </w:r>
      <w:r>
        <w:rPr>
          <w:rFonts w:ascii="Arial" w:hAnsi="Arial"/>
        </w:rPr>
        <w:t>-CA / Chitosan/GCE.</w:t>
      </w:r>
    </w:p>
    <w:p>
      <w:pPr>
        <w:pStyle w:val="ListBullet"/>
        <w:spacing w:after="120" w:line="276" w:lineRule="auto"/>
      </w:pPr>
      <w:r>
        <w:rPr>
          <w:rFonts w:ascii="Arial" w:hAnsi="Arial"/>
        </w:rPr>
      </w:r>
      <w:r>
        <w:rPr>
          <w:rFonts w:ascii="Arial" w:hAnsi="Arial"/>
          <w:b/>
        </w:rPr>
        <w:t>Dung dịch điện ly nền:</w:t>
      </w:r>
      <w:r>
        <w:rPr>
          <w:rFonts w:ascii="Arial" w:hAnsi="Arial"/>
        </w:rPr>
        <w:t xml:space="preserve"> Đệm Acetate </w:t>
      </w:r>
      <w:r>
        <w:rPr>
          <w:rFonts w:ascii="Georgia" w:hAnsi="Georgia"/>
          <w:i w:val="0"/>
          <w:color w:val="1B365D"/>
        </w:rPr>
        <w:t>0.1 M</w:t>
      </w:r>
      <w:r>
        <w:rPr>
          <w:rFonts w:ascii="Arial" w:hAnsi="Arial"/>
        </w:rPr>
        <w:t xml:space="preserve">, </w:t>
      </w:r>
      <w:r>
        <w:rPr>
          <w:rFonts w:ascii="Georgia" w:hAnsi="Georgia"/>
          <w:i w:val="0"/>
          <w:color w:val="1B365D"/>
        </w:rPr>
        <w:t>pH = 4.5</w:t>
      </w:r>
      <w:r>
        <w:rPr>
          <w:rFonts w:ascii="Arial" w:hAnsi="Arial"/>
        </w:rPr>
        <w:t>.</w:t>
      </w:r>
    </w:p>
    <w:p>
      <w:pPr>
        <w:pStyle w:val="ListBullet"/>
        <w:spacing w:after="120" w:line="276" w:lineRule="auto"/>
      </w:pPr>
      <w:r>
        <w:rPr>
          <w:rFonts w:ascii="Arial" w:hAnsi="Arial"/>
        </w:rPr>
      </w:r>
      <w:r>
        <w:rPr>
          <w:rFonts w:ascii="Arial" w:hAnsi="Arial"/>
          <w:b/>
        </w:rPr>
        <w:t>Các bước lập trình thiết bị (SWASV Program):</w:t>
      </w:r>
      <w:r>
        <w:rPr>
          <w:rFonts w:ascii="Arial" w:hAnsi="Arial"/>
        </w:rPr>
      </w:r>
    </w:p>
    <w:p>
      <w:pPr>
        <w:pStyle w:val="ListNumber"/>
        <w:spacing w:after="120" w:line="276" w:lineRule="auto"/>
      </w:pPr>
      <w:r>
        <w:rPr>
          <w:rFonts w:ascii="Arial" w:hAnsi="Arial"/>
        </w:rPr>
      </w:r>
      <w:r>
        <w:rPr>
          <w:rFonts w:ascii="Arial" w:hAnsi="Arial"/>
          <w:b/>
        </w:rPr>
        <w:t>Làm giàu khử (Pre-concentration):</w:t>
      </w:r>
      <w:r>
        <w:rPr>
          <w:rFonts w:ascii="Arial" w:hAnsi="Arial"/>
        </w:rPr>
        <w:t xml:space="preserve"> Áp thế điện thế khử âm </w:t>
      </w:r>
      <w:r>
        <w:rPr>
          <w:rFonts w:ascii="Arial" w:hAnsi="Arial"/>
          <w:b/>
        </w:rPr>
        <w:t>$E_{\text{dep}} = -1.1\text{ V}$ vs. $Ag/AgCl$</w:t>
      </w:r>
      <w:r>
        <w:rPr>
          <w:rFonts w:ascii="Arial" w:hAnsi="Arial"/>
        </w:rPr>
        <w:t xml:space="preserve"> trong thời gian </w:t>
      </w:r>
      <w:r>
        <w:rPr>
          <w:rFonts w:ascii="Arial" w:hAnsi="Arial"/>
          <w:b/>
        </w:rPr>
        <w:t>$t_{\text{dep}} = 120\text{ giây}$</w:t>
      </w:r>
      <w:r>
        <w:rPr>
          <w:rFonts w:ascii="Arial" w:hAnsi="Arial"/>
        </w:rPr>
        <w:t xml:space="preserve"> dưới lực khuấy từ ổn định </w:t>
      </w:r>
      <w:r>
        <w:rPr>
          <w:rFonts w:ascii="Georgia" w:hAnsi="Georgia"/>
          <w:i w:val="0"/>
          <w:color w:val="1B365D"/>
        </w:rPr>
        <w:t>400 rpm</w:t>
      </w:r>
      <w:r>
        <w:rPr>
          <w:rFonts w:ascii="Arial" w:hAnsi="Arial"/>
        </w:rPr>
        <w:t xml:space="preserve"> để khử các ion </w:t>
      </w:r>
      <w:r>
        <w:rPr>
          <w:rFonts w:ascii="Georgia" w:hAnsi="Georgia"/>
          <w:i w:val="0"/>
          <w:color w:val="1B365D"/>
        </w:rPr>
        <w:t>Pb</w:t>
      </w:r>
      <w:r>
        <w:rPr>
          <w:rFonts w:ascii="Georgia" w:hAnsi="Georgia"/>
          <w:color w:val="1B365D"/>
          <w:vertAlign w:val="superscript"/>
        </w:rPr>
        <w:t>2+</w:t>
      </w:r>
      <w:r>
        <w:rPr>
          <w:rFonts w:ascii="Arial" w:hAnsi="Arial"/>
        </w:rPr>
        <w:t xml:space="preserve"> thành </w:t>
      </w:r>
      <w:r>
        <w:rPr>
          <w:rFonts w:ascii="Georgia" w:hAnsi="Georgia"/>
          <w:i w:val="0"/>
          <w:color w:val="1B365D"/>
        </w:rPr>
        <w:t>Pb</w:t>
      </w:r>
      <w:r>
        <w:rPr>
          <w:rFonts w:ascii="Georgia" w:hAnsi="Georgia"/>
          <w:color w:val="1B365D"/>
          <w:vertAlign w:val="superscript"/>
        </w:rPr>
        <w:t>0</w:t>
      </w:r>
      <w:r>
        <w:rPr>
          <w:rFonts w:ascii="Arial" w:hAnsi="Arial"/>
        </w:rPr>
        <w:t xml:space="preserve"> tích lũy trên màng.</w:t>
      </w:r>
    </w:p>
    <w:p>
      <w:pPr>
        <w:pStyle w:val="ListNumber"/>
        <w:spacing w:after="120" w:line="276" w:lineRule="auto"/>
      </w:pPr>
      <w:r>
        <w:rPr>
          <w:rFonts w:ascii="Arial" w:hAnsi="Arial"/>
        </w:rPr>
      </w:r>
      <w:r>
        <w:rPr>
          <w:rFonts w:ascii="Arial" w:hAnsi="Arial"/>
          <w:b/>
        </w:rPr>
        <w:t>Thời gian cân bằng (Quiet time):</w:t>
      </w:r>
      <w:r>
        <w:rPr>
          <w:rFonts w:ascii="Arial" w:hAnsi="Arial"/>
        </w:rPr>
        <w:t xml:space="preserve"> Tắt khuấy từ, để hệ điện cực đứng yên tĩnh lặng trong </w:t>
      </w:r>
      <w:r>
        <w:rPr>
          <w:rFonts w:ascii="Arial" w:hAnsi="Arial"/>
          <w:b/>
        </w:rPr>
        <w:t>$10\text{ giây}$</w:t>
      </w:r>
      <w:r>
        <w:rPr>
          <w:rFonts w:ascii="Arial" w:hAnsi="Arial"/>
        </w:rPr>
        <w:t xml:space="preserve"> để ổn định dòng nền.</w:t>
      </w:r>
    </w:p>
    <w:p>
      <w:pPr>
        <w:pStyle w:val="ListNumber"/>
        <w:spacing w:after="120" w:line="276" w:lineRule="auto"/>
      </w:pPr>
      <w:r>
        <w:rPr>
          <w:rFonts w:ascii="Arial" w:hAnsi="Arial"/>
        </w:rPr>
      </w:r>
      <w:r>
        <w:rPr>
          <w:rFonts w:ascii="Arial" w:hAnsi="Arial"/>
          <w:b/>
        </w:rPr>
        <w:t>Hòa tan sóng vuông (Anodic Stripping):</w:t>
      </w:r>
      <w:r>
        <w:rPr>
          <w:rFonts w:ascii="Arial" w:hAnsi="Arial"/>
        </w:rPr>
        <w:t xml:space="preserve"> Quét thế phân cực anode bằng sóng vuông ngược từ </w:t>
      </w:r>
      <w:r>
        <w:rPr>
          <w:rFonts w:ascii="Arial" w:hAnsi="Arial"/>
          <w:b/>
        </w:rPr>
        <w:t>$-1.4\text{ V}$ đến $-0.2\text{ V}$ vs. $Ag/AgCl$</w:t>
      </w:r>
      <w:r>
        <w:rPr>
          <w:rFonts w:ascii="Arial" w:hAnsi="Arial"/>
        </w:rPr>
        <w:t xml:space="preserve"> để oxy hóa hòa tan chì tích lũy trở lại dung dịch (</w:t>
      </w:r>
      <w:r>
        <w:rPr>
          <w:rFonts w:ascii="Georgia" w:hAnsi="Georgia"/>
          <w:i w:val="0"/>
          <w:color w:val="1B365D"/>
        </w:rPr>
        <w:t>Pb</w:t>
      </w:r>
      <w:r>
        <w:rPr>
          <w:rFonts w:ascii="Georgia" w:hAnsi="Georgia"/>
          <w:color w:val="1B365D"/>
          <w:vertAlign w:val="superscript"/>
        </w:rPr>
        <w:t>0</w:t>
      </w:r>
      <w:r>
        <w:rPr>
          <w:rFonts w:ascii="Georgia" w:hAnsi="Georgia"/>
          <w:i w:val="0"/>
          <w:color w:val="1B365D"/>
        </w:rPr>
        <w:t xml:space="preserve"> \rightarrow Pb</w:t>
      </w:r>
      <w:r>
        <w:rPr>
          <w:rFonts w:ascii="Georgia" w:hAnsi="Georgia"/>
          <w:color w:val="1B365D"/>
          <w:vertAlign w:val="superscript"/>
        </w:rPr>
        <w:t>2+</w:t>
      </w:r>
      <w:r>
        <w:rPr>
          <w:rFonts w:ascii="Georgia" w:hAnsi="Georgia"/>
          <w:i w:val="0"/>
          <w:color w:val="1B365D"/>
        </w:rPr>
        <w:t xml:space="preserve"> + 2e</w:t>
      </w:r>
      <w:r>
        <w:rPr>
          <w:rFonts w:ascii="Georgia" w:hAnsi="Georgia"/>
          <w:color w:val="1B365D"/>
          <w:vertAlign w:val="superscript"/>
        </w:rPr>
        <w:t>-</w:t>
      </w:r>
      <w:r>
        <w:rPr>
          <w:rFonts w:ascii="Arial" w:hAnsi="Arial"/>
        </w:rPr>
        <w:t xml:space="preserve">). Peak hòa tan xuất hiện ở khoảng thế </w:t>
      </w:r>
      <w:r>
        <w:rPr>
          <w:rFonts w:ascii="Georgia" w:hAnsi="Georgia"/>
          <w:i w:val="0"/>
          <w:color w:val="1B365D"/>
        </w:rPr>
        <w:t>≈ -0.5 V</w:t>
      </w:r>
      <w:r>
        <w:rPr>
          <w:rFonts w:ascii="Arial" w:hAnsi="Arial"/>
        </w:rPr>
        <w:t>.</w:t>
      </w:r>
    </w:p>
    <w:p>
      <w:pPr>
        <w:pStyle w:val="ListBullet"/>
        <w:spacing w:after="120" w:line="276" w:lineRule="auto"/>
      </w:pPr>
      <w:r>
        <w:rPr>
          <w:rFonts w:ascii="Arial" w:hAnsi="Arial"/>
        </w:rPr>
        <w:t xml:space="preserve">*Thông số sóng vuông:* SW frequency = </w:t>
      </w:r>
      <w:r>
        <w:rPr>
          <w:rFonts w:ascii="Arial" w:hAnsi="Arial"/>
          <w:b/>
        </w:rPr>
        <w:t>$25\text{ Hz}$</w:t>
      </w:r>
      <w:r>
        <w:rPr>
          <w:rFonts w:ascii="Arial" w:hAnsi="Arial"/>
        </w:rPr>
        <w:t xml:space="preserve"> | SW amplitude = </w:t>
      </w:r>
      <w:r>
        <w:rPr>
          <w:rFonts w:ascii="Arial" w:hAnsi="Arial"/>
          <w:b/>
        </w:rPr>
        <w:t>$25\text{ mV}$</w:t>
      </w:r>
      <w:r>
        <w:rPr>
          <w:rFonts w:ascii="Arial" w:hAnsi="Arial"/>
        </w:rPr>
        <w:t xml:space="preserve"> | Step potential = </w:t>
      </w:r>
      <w:r>
        <w:rPr>
          <w:rFonts w:ascii="Arial" w:hAnsi="Arial"/>
          <w:b/>
        </w:rPr>
        <w:t>$5\text{ mV}$</w:t>
      </w:r>
      <w:r>
        <w:rPr>
          <w:rFonts w:ascii="Arial" w:hAnsi="Arial"/>
        </w:rPr>
        <w:t>.</w:t>
      </w:r>
    </w:p>
    <w:p>
      <w:pPr>
        <w:pStyle w:val="ListNumber"/>
        <w:spacing w:after="120" w:line="276" w:lineRule="auto"/>
      </w:pPr>
      <w:r>
        <w:rPr>
          <w:rFonts w:ascii="Arial" w:hAnsi="Arial"/>
        </w:rPr>
      </w:r>
      <w:r>
        <w:rPr>
          <w:rFonts w:ascii="Arial" w:hAnsi="Arial"/>
          <w:b/>
        </w:rPr>
        <w:t>Làm sạch điện cực (Cleaning):</w:t>
      </w:r>
      <w:r>
        <w:rPr>
          <w:rFonts w:ascii="Arial" w:hAnsi="Arial"/>
        </w:rPr>
        <w:t xml:space="preserve"> Áp thế dương </w:t>
      </w:r>
      <w:r>
        <w:rPr>
          <w:rFonts w:ascii="Arial" w:hAnsi="Arial"/>
          <w:b/>
        </w:rPr>
        <w:t>$+0.2\text{ V}$ trong $30\text{ giây}$</w:t>
      </w:r>
      <w:r>
        <w:rPr>
          <w:rFonts w:ascii="Arial" w:hAnsi="Arial"/>
        </w:rPr>
        <w:t xml:space="preserve"> kết hợp khuấy từ tốc độ cao </w:t>
      </w:r>
      <w:r>
        <w:rPr>
          <w:rFonts w:ascii="Georgia" w:hAnsi="Georgia"/>
          <w:i w:val="0"/>
          <w:color w:val="1B365D"/>
        </w:rPr>
        <w:t>600 rpm</w:t>
      </w:r>
      <w:r>
        <w:rPr>
          <w:rFonts w:ascii="Arial" w:hAnsi="Arial"/>
        </w:rPr>
        <w:t xml:space="preserve"> để giải phóng lượng kim loại còn sót lại, tránh hiện tượng nhiễm chéo mẫu.</w:t>
      </w:r>
    </w:p>
    <w:p>
      <w:pPr>
        <w:keepNext/>
        <w:spacing w:before="200" w:after="80"/>
      </w:pPr>
      <w:r>
        <w:rPr>
          <w:rFonts w:ascii="Arial" w:hAnsi="Arial"/>
          <w:b/>
          <w:color w:val="333333"/>
          <w:sz w:val="24"/>
        </w:rPr>
        <w:t>2. Phép đo cảm biến Paracetamol bằng kỹ thuật xung vi phân (DPV)</w:t>
      </w:r>
    </w:p>
    <w:p>
      <w:pPr>
        <w:pStyle w:val="ListBullet"/>
        <w:spacing w:after="120" w:line="276" w:lineRule="auto"/>
      </w:pPr>
      <w:r>
        <w:rPr>
          <w:rFonts w:ascii="Arial" w:hAnsi="Arial"/>
        </w:rPr>
      </w:r>
      <w:r>
        <w:rPr>
          <w:rFonts w:ascii="Arial" w:hAnsi="Arial"/>
          <w:b/>
        </w:rPr>
        <w:t>WE sử dụng:</w:t>
      </w:r>
      <w:r>
        <w:rPr>
          <w:rFonts w:ascii="Arial" w:hAnsi="Arial"/>
        </w:rPr>
        <w:t xml:space="preserve"> Điện cực </w:t>
      </w:r>
      <w:r>
        <w:rPr>
          <w:rFonts w:ascii="Georgia" w:hAnsi="Georgia"/>
          <w:i/>
          <w:color w:val="1B365D"/>
        </w:rPr>
        <w:t>N</w:t>
      </w:r>
      <w:r>
        <w:rPr>
          <w:rFonts w:ascii="Arial" w:hAnsi="Arial"/>
        </w:rPr>
        <w:t>-CA-700 / Nafion/GCE.</w:t>
      </w:r>
    </w:p>
    <w:p>
      <w:pPr>
        <w:pStyle w:val="ListBullet"/>
        <w:spacing w:after="120" w:line="276" w:lineRule="auto"/>
      </w:pPr>
      <w:r>
        <w:rPr>
          <w:rFonts w:ascii="Arial" w:hAnsi="Arial"/>
        </w:rPr>
      </w:r>
      <w:r>
        <w:rPr>
          <w:rFonts w:ascii="Arial" w:hAnsi="Arial"/>
          <w:b/>
        </w:rPr>
        <w:t>Dung dịch điện ly nền:</w:t>
      </w:r>
      <w:r>
        <w:rPr>
          <w:rFonts w:ascii="Arial" w:hAnsi="Arial"/>
        </w:rPr>
        <w:t xml:space="preserve"> Phosphate Buffered Saline (PBS) </w:t>
      </w:r>
      <w:r>
        <w:rPr>
          <w:rFonts w:ascii="Georgia" w:hAnsi="Georgia"/>
          <w:i w:val="0"/>
          <w:color w:val="1B365D"/>
        </w:rPr>
        <w:t>0.1 M</w:t>
      </w:r>
      <w:r>
        <w:rPr>
          <w:rFonts w:ascii="Arial" w:hAnsi="Arial"/>
        </w:rPr>
        <w:t xml:space="preserve">, </w:t>
      </w:r>
      <w:r>
        <w:rPr>
          <w:rFonts w:ascii="Georgia" w:hAnsi="Georgia"/>
          <w:i w:val="0"/>
          <w:color w:val="1B365D"/>
        </w:rPr>
        <w:t>pH = 7.0 - 7.4</w:t>
      </w:r>
      <w:r>
        <w:rPr>
          <w:rFonts w:ascii="Arial" w:hAnsi="Arial"/>
        </w:rPr>
        <w:t>.</w:t>
      </w:r>
    </w:p>
    <w:p>
      <w:pPr>
        <w:pStyle w:val="ListBullet"/>
        <w:spacing w:after="120" w:line="276" w:lineRule="auto"/>
      </w:pPr>
      <w:r>
        <w:rPr>
          <w:rFonts w:ascii="Arial" w:hAnsi="Arial"/>
        </w:rPr>
      </w:r>
      <w:r>
        <w:rPr>
          <w:rFonts w:ascii="Arial" w:hAnsi="Arial"/>
          <w:b/>
        </w:rPr>
        <w:t>Các bước lập trình thiết bị (DPV Program):</w:t>
      </w:r>
      <w:r>
        <w:rPr>
          <w:rFonts w:ascii="Arial" w:hAnsi="Arial"/>
        </w:rPr>
      </w:r>
    </w:p>
    <w:p>
      <w:pPr>
        <w:pStyle w:val="ListBullet"/>
        <w:spacing w:after="120" w:line="276" w:lineRule="auto"/>
      </w:pPr>
      <w:r>
        <w:rPr>
          <w:rFonts w:ascii="Arial" w:hAnsi="Arial"/>
        </w:rPr>
        <w:t xml:space="preserve">Khoảng thế quét: Quét phân cực dương từ </w:t>
      </w:r>
      <w:r>
        <w:rPr>
          <w:rFonts w:ascii="Arial" w:hAnsi="Arial"/>
          <w:b/>
        </w:rPr>
        <w:t>$0.0\text{ V}$ đến $+0.8\text{ V}$ vs. $Ag/AgCl$</w:t>
      </w:r>
      <w:r>
        <w:rPr>
          <w:rFonts w:ascii="Arial" w:hAnsi="Arial"/>
        </w:rPr>
        <w:t>.</w:t>
      </w:r>
    </w:p>
    <w:p>
      <w:pPr>
        <w:pStyle w:val="ListBullet"/>
        <w:spacing w:after="120" w:line="276" w:lineRule="auto"/>
      </w:pPr>
      <w:r>
        <w:rPr>
          <w:rFonts w:ascii="Arial" w:hAnsi="Arial"/>
        </w:rPr>
        <w:t xml:space="preserve">Tốc độ quét thế: </w:t>
      </w:r>
      <w:r>
        <w:rPr>
          <w:rFonts w:ascii="Georgia" w:hAnsi="Georgia"/>
          <w:i w:val="0"/>
          <w:color w:val="1B365D"/>
        </w:rPr>
        <w:t>20 mV/s</w:t>
      </w:r>
      <w:r>
        <w:rPr>
          <w:rFonts w:ascii="Arial" w:hAnsi="Arial"/>
        </w:rPr>
        <w:t>.</w:t>
      </w:r>
    </w:p>
    <w:p>
      <w:pPr>
        <w:pStyle w:val="ListBullet"/>
        <w:spacing w:after="120" w:line="276" w:lineRule="auto"/>
      </w:pPr>
      <w:r>
        <w:rPr>
          <w:rFonts w:ascii="Arial" w:hAnsi="Arial"/>
        </w:rPr>
        <w:t xml:space="preserve">*Thông số xung vi phân:* </w:t>
      </w:r>
      <w:r>
        <w:rPr>
          <w:rFonts w:ascii="Arial" w:hAnsi="Arial"/>
          <w:b/>
        </w:rPr>
        <w:t>Pulse amplitude = $50\text{ mV}$</w:t>
      </w:r>
      <w:r>
        <w:rPr>
          <w:rFonts w:ascii="Arial" w:hAnsi="Arial"/>
        </w:rPr>
        <w:t xml:space="preserve"> | </w:t>
      </w:r>
      <w:r>
        <w:rPr>
          <w:rFonts w:ascii="Arial" w:hAnsi="Arial"/>
          <w:b/>
        </w:rPr>
        <w:t>Pulse width = $50\text{ ms}$</w:t>
      </w:r>
      <w:r>
        <w:rPr>
          <w:rFonts w:ascii="Arial" w:hAnsi="Arial"/>
        </w:rPr>
        <w:t xml:space="preserve"> | </w:t>
      </w:r>
      <w:r>
        <w:rPr>
          <w:rFonts w:ascii="Arial" w:hAnsi="Arial"/>
          <w:b/>
        </w:rPr>
        <w:t>Step potential = $5\text{ mV}$</w:t>
      </w:r>
      <w:r>
        <w:rPr>
          <w:rFonts w:ascii="Arial" w:hAnsi="Arial"/>
        </w:rPr>
        <w:t>.</w:t>
      </w:r>
    </w:p>
    <w:p>
      <w:pPr>
        <w:pStyle w:val="ListBullet"/>
        <w:spacing w:after="120" w:line="276" w:lineRule="auto"/>
      </w:pPr>
      <w:r>
        <w:rPr>
          <w:rFonts w:ascii="Arial" w:hAnsi="Arial"/>
        </w:rPr>
        <w:t>Phép đo được tiến hành quét trực tiếp, không áp thế làm giàu điện hóa (</w:t>
      </w:r>
      <w:r>
        <w:rPr>
          <w:rFonts w:ascii="Georgia" w:hAnsi="Georgia"/>
          <w:i/>
          <w:color w:val="1B365D"/>
        </w:rPr>
        <w:t>E</w:t>
      </w:r>
      <w:r>
        <w:rPr>
          <w:rFonts w:ascii="Georgia" w:hAnsi="Georgia"/>
          <w:color w:val="1B365D"/>
          <w:vertAlign w:val="subscript"/>
        </w:rPr>
        <w:t>dep</w:t>
      </w:r>
      <w:r>
        <w:rPr>
          <w:rFonts w:ascii="Arial" w:hAnsi="Arial"/>
        </w:rPr>
        <w:t xml:space="preserve">). Peak oxy hóa Paracetamol xuất hiện rõ nét ở </w:t>
      </w:r>
      <w:r>
        <w:rPr>
          <w:rFonts w:ascii="Georgia" w:hAnsi="Georgia"/>
          <w:i w:val="0"/>
          <w:color w:val="1B365D"/>
        </w:rPr>
        <w:t>≈ +0.34 V</w:t>
      </w:r>
      <w:r>
        <w:rPr>
          <w:rFonts w:ascii="Arial" w:hAnsi="Arial"/>
        </w:rPr>
        <w:t xml:space="preserve"> vs. </w:t>
      </w:r>
      <w:r>
        <w:rPr>
          <w:rFonts w:ascii="Georgia" w:hAnsi="Georgia"/>
          <w:i w:val="0"/>
          <w:color w:val="1B365D"/>
        </w:rPr>
        <w:t>Ag/AgCl</w:t>
      </w:r>
      <w:r>
        <w:rPr>
          <w:rFonts w:ascii="Arial" w:hAnsi="Arial"/>
        </w:rPr>
        <w:t>.</w:t>
      </w:r>
    </w:p>
    <w:p>
      <w:pPr>
        <w:spacing w:after="120" w:line="276" w:lineRule="auto"/>
      </w:pPr>
      <w:r>
        <w:rPr>
          <w:rFonts w:ascii="Arial" w:hAnsi="Arial"/>
        </w:rPr>
        <w:t>---</w:t>
      </w:r>
    </w:p>
    <w:p>
      <w:pPr>
        <w:keepNext/>
        <w:spacing w:before="280" w:after="120"/>
      </w:pPr>
      <w:r>
        <w:rPr>
          <w:rFonts w:ascii="Arial" w:hAnsi="Arial"/>
          <w:b/>
          <w:color w:val="4A777A"/>
          <w:sz w:val="28"/>
        </w:rPr>
        <w:t>GIAI ĐOẠN 5: THIẾT LẬP MODULE ĐO ĐẶC TÍNH ĐIỆN HÓA BỔ TRỢ ĐỒNG DẠNG (ORR &amp; Siêu Tụ Điện)</w:t>
      </w:r>
    </w:p>
    <w:p>
      <w:pPr>
        <w:keepNext/>
        <w:spacing w:before="200" w:after="80"/>
      </w:pPr>
      <w:r>
        <w:rPr>
          <w:rFonts w:ascii="Arial" w:hAnsi="Arial"/>
          <w:b/>
          <w:color w:val="333333"/>
          <w:sz w:val="24"/>
        </w:rPr>
        <w:t>1. Phép đo Xúc tác khử Oxy (ORR) làm "Proof of Concept" chứng minh tâm Fe-N₄</w:t>
      </w:r>
    </w:p>
    <w:p>
      <w:pPr>
        <w:pStyle w:val="ListBullet"/>
        <w:spacing w:after="120" w:line="276" w:lineRule="auto"/>
      </w:pPr>
      <w:r>
        <w:rPr>
          <w:rFonts w:ascii="Arial" w:hAnsi="Arial"/>
        </w:rPr>
      </w:r>
      <w:r>
        <w:rPr>
          <w:rFonts w:ascii="Arial" w:hAnsi="Arial"/>
          <w:b/>
        </w:rPr>
        <w:t>WE sử dụng:</w:t>
      </w:r>
      <w:r>
        <w:rPr>
          <w:rFonts w:ascii="Arial" w:hAnsi="Arial"/>
        </w:rPr>
        <w:t xml:space="preserve"> Điện cực </w:t>
      </w:r>
      <w:r>
        <w:rPr>
          <w:rFonts w:ascii="Georgia" w:hAnsi="Georgia"/>
          <w:i w:val="0"/>
          <w:color w:val="1B365D"/>
        </w:rPr>
        <w:t>Fe/N</w:t>
      </w:r>
      <w:r>
        <w:rPr>
          <w:rFonts w:ascii="Arial" w:hAnsi="Arial"/>
        </w:rPr>
        <w:t>-CA / Chitosan/GCE.</w:t>
      </w:r>
    </w:p>
    <w:p>
      <w:pPr>
        <w:pStyle w:val="ListBullet"/>
        <w:spacing w:after="120" w:line="276" w:lineRule="auto"/>
      </w:pPr>
      <w:r>
        <w:rPr>
          <w:rFonts w:ascii="Arial" w:hAnsi="Arial"/>
        </w:rPr>
      </w:r>
      <w:r>
        <w:rPr>
          <w:rFonts w:ascii="Arial" w:hAnsi="Arial"/>
          <w:b/>
        </w:rPr>
        <w:t>Điện ly nền:</w:t>
      </w:r>
      <w:r>
        <w:rPr>
          <w:rFonts w:ascii="Arial" w:hAnsi="Arial"/>
        </w:rPr>
        <w:t xml:space="preserve"> Dung dịch </w:t>
      </w:r>
      <w:r>
        <w:rPr>
          <w:rFonts w:ascii="Arial" w:hAnsi="Arial"/>
          <w:b/>
        </w:rPr>
        <w:t>$KOH$ $0.1\text{ M}$</w:t>
      </w:r>
      <w:r>
        <w:rPr>
          <w:rFonts w:ascii="Arial" w:hAnsi="Arial"/>
        </w:rPr>
        <w:t>.</w:t>
      </w:r>
    </w:p>
    <w:p>
      <w:pPr>
        <w:pStyle w:val="ListBullet"/>
        <w:spacing w:after="120" w:line="276" w:lineRule="auto"/>
      </w:pPr>
      <w:r>
        <w:rPr>
          <w:rFonts w:ascii="Arial" w:hAnsi="Arial"/>
        </w:rPr>
      </w:r>
      <w:r>
        <w:rPr>
          <w:rFonts w:ascii="Arial" w:hAnsi="Arial"/>
          <w:b/>
        </w:rPr>
        <w:t>Quy trình đo đạc:</w:t>
      </w:r>
      <w:r>
        <w:rPr>
          <w:rFonts w:ascii="Arial" w:hAnsi="Arial"/>
        </w:rPr>
      </w:r>
    </w:p>
    <w:p>
      <w:pPr>
        <w:pStyle w:val="ListNumber"/>
        <w:spacing w:after="120" w:line="276" w:lineRule="auto"/>
      </w:pPr>
      <w:r>
        <w:rPr>
          <w:rFonts w:ascii="Arial" w:hAnsi="Arial"/>
        </w:rPr>
        <w:t xml:space="preserve">Thổi khí </w:t>
      </w:r>
      <w:r>
        <w:rPr>
          <w:rFonts w:ascii="Georgia" w:hAnsi="Georgia"/>
          <w:i w:val="0"/>
          <w:color w:val="1B365D"/>
        </w:rPr>
        <w:t>N</w:t>
      </w:r>
      <w:r>
        <w:rPr>
          <w:rFonts w:ascii="Georgia" w:hAnsi="Georgia"/>
          <w:color w:val="1B365D"/>
          <w:vertAlign w:val="subscript"/>
        </w:rPr>
        <w:t>2</w:t>
      </w:r>
      <w:r>
        <w:rPr>
          <w:rFonts w:ascii="Arial" w:hAnsi="Arial"/>
        </w:rPr>
        <w:t xml:space="preserve"> sục liên tục vào bình điện giải </w:t>
      </w:r>
      <w:r>
        <w:rPr>
          <w:rFonts w:ascii="Georgia" w:hAnsi="Georgia"/>
          <w:i w:val="0"/>
          <w:color w:val="1B365D"/>
        </w:rPr>
        <w:t>KOH</w:t>
      </w:r>
      <w:r>
        <w:rPr>
          <w:rFonts w:ascii="Arial" w:hAnsi="Arial"/>
        </w:rPr>
        <w:t xml:space="preserve"> </w:t>
      </w:r>
      <w:r>
        <w:rPr>
          <w:rFonts w:ascii="Georgia" w:hAnsi="Georgia"/>
          <w:i w:val="0"/>
          <w:color w:val="1B365D"/>
        </w:rPr>
        <w:t>0.1 M</w:t>
      </w:r>
      <w:r>
        <w:rPr>
          <w:rFonts w:ascii="Arial" w:hAnsi="Arial"/>
        </w:rPr>
        <w:t xml:space="preserve"> trong </w:t>
      </w:r>
      <w:r>
        <w:rPr>
          <w:rFonts w:ascii="Georgia" w:hAnsi="Georgia"/>
          <w:i w:val="0"/>
          <w:color w:val="1B365D"/>
        </w:rPr>
        <w:t>30 phút</w:t>
      </w:r>
      <w:r>
        <w:rPr>
          <w:rFonts w:ascii="Arial" w:hAnsi="Arial"/>
        </w:rPr>
        <w:t xml:space="preserve"> để đuổi sạch oxy. Tiến hành chạy quét thế CV từ </w:t>
      </w:r>
      <w:r>
        <w:rPr>
          <w:rFonts w:ascii="Arial" w:hAnsi="Arial"/>
          <w:b/>
        </w:rPr>
        <w:t>$-1.0\text{ V}$ đến $+0.2\text{ V}$ vs. $Ag/AgCl$</w:t>
      </w:r>
      <w:r>
        <w:rPr>
          <w:rFonts w:ascii="Arial" w:hAnsi="Arial"/>
        </w:rPr>
        <w:t xml:space="preserve"> ở tốc độ quét </w:t>
      </w:r>
      <w:r>
        <w:rPr>
          <w:rFonts w:ascii="Georgia" w:hAnsi="Georgia"/>
          <w:i w:val="0"/>
          <w:color w:val="1B365D"/>
        </w:rPr>
        <w:t>50 mV/s</w:t>
      </w:r>
      <w:r>
        <w:rPr>
          <w:rFonts w:ascii="Arial" w:hAnsi="Arial"/>
        </w:rPr>
        <w:t>. CV thu được là đường nền phẳng, đại diện dòng dung.</w:t>
      </w:r>
    </w:p>
    <w:p>
      <w:pPr>
        <w:pStyle w:val="ListNumber"/>
        <w:spacing w:after="120" w:line="276" w:lineRule="auto"/>
      </w:pPr>
      <w:r>
        <w:rPr>
          <w:rFonts w:ascii="Arial" w:hAnsi="Arial"/>
        </w:rPr>
        <w:t xml:space="preserve">Chuyển sang sục liên tục khí </w:t>
      </w:r>
      <w:r>
        <w:rPr>
          <w:rFonts w:ascii="Georgia" w:hAnsi="Georgia"/>
          <w:i w:val="0"/>
          <w:color w:val="1B365D"/>
        </w:rPr>
        <w:t>O</w:t>
      </w:r>
      <w:r>
        <w:rPr>
          <w:rFonts w:ascii="Georgia" w:hAnsi="Georgia"/>
          <w:color w:val="1B365D"/>
          <w:vertAlign w:val="subscript"/>
        </w:rPr>
        <w:t>2</w:t>
      </w:r>
      <w:r>
        <w:rPr>
          <w:rFonts w:ascii="Arial" w:hAnsi="Arial"/>
        </w:rPr>
        <w:t xml:space="preserve"> trong </w:t>
      </w:r>
      <w:r>
        <w:rPr>
          <w:rFonts w:ascii="Georgia" w:hAnsi="Georgia"/>
          <w:i w:val="0"/>
          <w:color w:val="1B365D"/>
        </w:rPr>
        <w:t>30 phút</w:t>
      </w:r>
      <w:r>
        <w:rPr>
          <w:rFonts w:ascii="Arial" w:hAnsi="Arial"/>
        </w:rPr>
        <w:t xml:space="preserve"> để bão hòa oxy. Chạy quét thế CV tương tự. Đường phổ CV bắt buộc phải xuất hiện một peak khử oxy cực kỳ sắc nét ở thế dương hơn </w:t>
      </w:r>
      <w:r>
        <w:rPr>
          <w:rFonts w:ascii="Arial" w:hAnsi="Arial"/>
          <w:b/>
        </w:rPr>
        <w:t>$-0.2\text{ V}$ vs. $Ag/AgCl$</w:t>
      </w:r>
      <w:r>
        <w:rPr>
          <w:rFonts w:ascii="Arial" w:hAnsi="Arial"/>
        </w:rPr>
        <w:t xml:space="preserve"> với cường độ dòng đỉnh khử đạt </w:t>
      </w:r>
      <w:r>
        <w:rPr>
          <w:rFonts w:ascii="Arial" w:hAnsi="Arial"/>
          <w:b/>
        </w:rPr>
        <w:t>$I_c \ge 1.0\text{ mA/cm}^2$</w:t>
      </w:r>
      <w:r>
        <w:rPr>
          <w:rFonts w:ascii="Arial" w:hAnsi="Arial"/>
        </w:rPr>
        <w:t>.</w:t>
      </w:r>
    </w:p>
    <w:p>
      <w:pPr>
        <w:pStyle w:val="ListNumber"/>
        <w:spacing w:after="120" w:line="276" w:lineRule="auto"/>
      </w:pPr>
      <w:r>
        <w:rPr>
          <w:rFonts w:ascii="Arial" w:hAnsi="Arial"/>
        </w:rPr>
        <w:t xml:space="preserve">Đo linear sweep voltammetry (LSV) trên điện cực quay RDE ở các tốc độ quay từ </w:t>
      </w:r>
      <w:r>
        <w:rPr>
          <w:rFonts w:ascii="Georgia" w:hAnsi="Georgia"/>
          <w:i w:val="0"/>
          <w:color w:val="1B365D"/>
        </w:rPr>
        <w:t>400 rpm</w:t>
      </w:r>
      <w:r>
        <w:rPr>
          <w:rFonts w:ascii="Arial" w:hAnsi="Arial"/>
        </w:rPr>
        <w:t xml:space="preserve"> đến </w:t>
      </w:r>
      <w:r>
        <w:rPr>
          <w:rFonts w:ascii="Georgia" w:hAnsi="Georgia"/>
          <w:i w:val="0"/>
          <w:color w:val="1B365D"/>
        </w:rPr>
        <w:t>3600 rpm</w:t>
      </w:r>
      <w:r>
        <w:rPr>
          <w:rFonts w:ascii="Arial" w:hAnsi="Arial"/>
        </w:rPr>
        <w:t xml:space="preserve"> để tính toán số electron chuyển tải (</w:t>
      </w:r>
      <w:r>
        <w:rPr>
          <w:rFonts w:ascii="Georgia" w:hAnsi="Georgia"/>
          <w:i w:val="0"/>
          <w:color w:val="1B365D"/>
        </w:rPr>
        <w:t>n ≈ 3.14 - 3.69</w:t>
      </w:r>
      <w:r>
        <w:rPr>
          <w:rFonts w:ascii="Arial" w:hAnsi="Arial"/>
        </w:rPr>
        <w:t xml:space="preserve"> tiệm cận cơ chế 4 electron).</w:t>
      </w:r>
    </w:p>
    <w:p>
      <w:pPr>
        <w:keepNext/>
        <w:spacing w:before="200" w:after="80"/>
      </w:pPr>
      <w:r>
        <w:rPr>
          <w:rFonts w:ascii="Arial" w:hAnsi="Arial"/>
          <w:b/>
          <w:color w:val="333333"/>
          <w:sz w:val="24"/>
        </w:rPr>
        <w:t>2. Phép đo Siêu tụ điện hóa (Supercapacitor) của mẫu đối chứng NaOH-Urea</w:t>
      </w:r>
    </w:p>
    <w:p>
      <w:pPr>
        <w:pStyle w:val="ListBullet"/>
        <w:spacing w:after="120" w:line="276" w:lineRule="auto"/>
      </w:pPr>
      <w:r>
        <w:rPr>
          <w:rFonts w:ascii="Arial" w:hAnsi="Arial"/>
        </w:rPr>
      </w:r>
      <w:r>
        <w:rPr>
          <w:rFonts w:ascii="Arial" w:hAnsi="Arial"/>
          <w:b/>
        </w:rPr>
        <w:t>WE sử dụng:</w:t>
      </w:r>
      <w:r>
        <w:rPr>
          <w:rFonts w:ascii="Arial" w:hAnsi="Arial"/>
        </w:rPr>
        <w:t xml:space="preserve"> Mẫu carbon </w:t>
      </w:r>
      <w:r>
        <w:rPr>
          <w:rFonts w:ascii="Georgia" w:hAnsi="Georgia"/>
          <w:i w:val="0"/>
          <w:color w:val="1B365D"/>
        </w:rPr>
        <w:t>NaOH</w:t>
      </w:r>
      <w:r>
        <w:rPr>
          <w:rFonts w:ascii="Arial" w:hAnsi="Arial"/>
        </w:rPr>
        <w:t>-Urea ép viên drop-cast.</w:t>
      </w:r>
    </w:p>
    <w:p>
      <w:pPr>
        <w:pStyle w:val="ListBullet"/>
        <w:spacing w:after="120" w:line="276" w:lineRule="auto"/>
      </w:pPr>
      <w:r>
        <w:rPr>
          <w:rFonts w:ascii="Arial" w:hAnsi="Arial"/>
        </w:rPr>
      </w:r>
      <w:r>
        <w:rPr>
          <w:rFonts w:ascii="Arial" w:hAnsi="Arial"/>
          <w:b/>
        </w:rPr>
        <w:t>Điện ly nền:</w:t>
      </w:r>
      <w:r>
        <w:rPr>
          <w:rFonts w:ascii="Arial" w:hAnsi="Arial"/>
        </w:rPr>
        <w:t xml:space="preserve"> Dung dịch </w:t>
      </w:r>
      <w:r>
        <w:rPr>
          <w:rFonts w:ascii="Arial" w:hAnsi="Arial"/>
          <w:b/>
        </w:rPr>
        <w:t>$KOH$ $6.0\text{ M}$</w:t>
      </w:r>
      <w:r>
        <w:rPr>
          <w:rFonts w:ascii="Arial" w:hAnsi="Arial"/>
        </w:rPr>
        <w:t xml:space="preserve"> siêu đậm đặc.</w:t>
      </w:r>
    </w:p>
    <w:p>
      <w:pPr>
        <w:pStyle w:val="ListBullet"/>
        <w:spacing w:after="120" w:line="276" w:lineRule="auto"/>
      </w:pPr>
      <w:r>
        <w:rPr>
          <w:rFonts w:ascii="Arial" w:hAnsi="Arial"/>
        </w:rPr>
      </w:r>
      <w:r>
        <w:rPr>
          <w:rFonts w:ascii="Arial" w:hAnsi="Arial"/>
          <w:b/>
        </w:rPr>
        <w:t>Quy trình đo đạc:</w:t>
      </w:r>
      <w:r>
        <w:rPr>
          <w:rFonts w:ascii="Arial" w:hAnsi="Arial"/>
        </w:rPr>
      </w:r>
    </w:p>
    <w:p>
      <w:pPr>
        <w:pStyle w:val="ListNumber"/>
        <w:spacing w:after="120" w:line="276" w:lineRule="auto"/>
      </w:pPr>
      <w:r>
        <w:rPr>
          <w:rFonts w:ascii="Arial" w:hAnsi="Arial"/>
        </w:rPr>
        <w:t xml:space="preserve">Chạy CV trong </w:t>
      </w:r>
      <w:r>
        <w:rPr>
          <w:rFonts w:ascii="Georgia" w:hAnsi="Georgia"/>
          <w:i w:val="0"/>
          <w:color w:val="1B365D"/>
        </w:rPr>
        <w:t>KOH</w:t>
      </w:r>
      <w:r>
        <w:rPr>
          <w:rFonts w:ascii="Arial" w:hAnsi="Arial"/>
        </w:rPr>
        <w:t xml:space="preserve"> </w:t>
      </w:r>
      <w:r>
        <w:rPr>
          <w:rFonts w:ascii="Georgia" w:hAnsi="Georgia"/>
          <w:i w:val="0"/>
          <w:color w:val="1B365D"/>
        </w:rPr>
        <w:t>6.0 M</w:t>
      </w:r>
      <w:r>
        <w:rPr>
          <w:rFonts w:ascii="Arial" w:hAnsi="Arial"/>
        </w:rPr>
        <w:t xml:space="preserve"> ở các tốc độ quét từ </w:t>
      </w:r>
      <w:r>
        <w:rPr>
          <w:rFonts w:ascii="Georgia" w:hAnsi="Georgia"/>
          <w:i w:val="0"/>
          <w:color w:val="1B365D"/>
        </w:rPr>
        <w:t>5 - 100 mV/s</w:t>
      </w:r>
      <w:r>
        <w:rPr>
          <w:rFonts w:ascii="Arial" w:hAnsi="Arial"/>
        </w:rPr>
        <w:t xml:space="preserve"> trong khoảng thế tĩnh từ </w:t>
      </w:r>
      <w:r>
        <w:rPr>
          <w:rFonts w:ascii="Georgia" w:hAnsi="Georgia"/>
          <w:i w:val="0"/>
          <w:color w:val="1B365D"/>
        </w:rPr>
        <w:t>-1.0 V \rightarrow 0.0 V</w:t>
      </w:r>
      <w:r>
        <w:rPr>
          <w:rFonts w:ascii="Arial" w:hAnsi="Arial"/>
        </w:rPr>
        <w:t xml:space="preserve"> vs. </w:t>
      </w:r>
      <w:r>
        <w:rPr>
          <w:rFonts w:ascii="Georgia" w:hAnsi="Georgia"/>
          <w:i w:val="0"/>
          <w:color w:val="1B365D"/>
        </w:rPr>
        <w:t>Ag/AgCl</w:t>
      </w:r>
      <w:r>
        <w:rPr>
          <w:rFonts w:ascii="Arial" w:hAnsi="Arial"/>
        </w:rPr>
        <w:t>. Đường CV thu được dạng hình hộp chữ nhật đối xứng.</w:t>
      </w:r>
    </w:p>
    <w:p>
      <w:pPr>
        <w:pStyle w:val="ListNumber"/>
        <w:spacing w:after="120" w:line="276" w:lineRule="auto"/>
      </w:pPr>
      <w:r>
        <w:rPr>
          <w:rFonts w:ascii="Arial" w:hAnsi="Arial"/>
        </w:rPr>
        <w:t xml:space="preserve">Đo phóng nạp dòng hằng GCD ở các mật độ dòng từ </w:t>
      </w:r>
      <w:r>
        <w:rPr>
          <w:rFonts w:ascii="Georgia" w:hAnsi="Georgia"/>
          <w:i w:val="0"/>
          <w:color w:val="1B365D"/>
        </w:rPr>
        <w:t>0.5 - 10 A/g</w:t>
      </w:r>
      <w:r>
        <w:rPr>
          <w:rFonts w:ascii="Arial" w:hAnsi="Arial"/>
        </w:rPr>
        <w:t>. Đường phóng nạp GCD phải có dạng tam giác cân đối xứng, xác định điện dung riêng cụ thể (</w:t>
      </w:r>
      <w:r>
        <w:rPr>
          <w:rFonts w:ascii="Georgia" w:hAnsi="Georgia"/>
          <w:i/>
          <w:color w:val="1B365D"/>
        </w:rPr>
        <w:t>C</w:t>
      </w:r>
      <w:r>
        <w:rPr>
          <w:rFonts w:ascii="Georgia" w:hAnsi="Georgia"/>
          <w:color w:val="1B365D"/>
          <w:vertAlign w:val="subscript"/>
        </w:rPr>
        <w:t>s</w:t>
      </w:r>
      <w:r>
        <w:rPr>
          <w:rFonts w:ascii="Georgia" w:hAnsi="Georgia"/>
          <w:i/>
          <w:color w:val="1B365D"/>
        </w:rPr>
        <w:t xml:space="preserve"> F/g</w:t>
      </w:r>
      <w:r>
        <w:rPr>
          <w:rFonts w:ascii="Arial" w:hAnsi="Arial"/>
        </w:rPr>
        <w:t>).</w:t>
      </w:r>
    </w:p>
    <w:p>
      <w:r>
        <w:br w:type="page"/>
      </w:r>
    </w:p>
    <w:p>
      <w:pPr>
        <w:keepNext/>
        <w:spacing w:before="480" w:after="240"/>
        <w:pBdr>
          <w:bottom w:val="single" w:sz="6" w:space="4" w:color="4A777A"/>
        </w:pBdr>
      </w:pPr>
      <w:r>
        <w:rPr>
          <w:rFonts w:ascii="Arial" w:hAnsi="Arial"/>
          <w:b/>
          <w:color w:val="4A777A"/>
          <w:sz w:val="28"/>
        </w:rPr>
        <w:t>★ PHẦN 3: 3 LITERATURE REVIEW AND GAP ANALYSIS</w:t>
      </w:r>
    </w:p>
    <w:p>
      <w:pPr>
        <w:keepNext/>
        <w:spacing w:before="360" w:after="160"/>
        <w:pBdr>
          <w:bottom w:val="single" w:sz="12" w:space="4" w:color="1B365D"/>
        </w:pBdr>
      </w:pPr>
      <w:r>
        <w:rPr>
          <w:rFonts w:ascii="Arial" w:hAnsi="Arial"/>
          <w:b/>
          <w:color w:val="1B365D"/>
          <w:sz w:val="36"/>
        </w:rPr>
        <w:t>3_Literature_Review_and_Gap_Analysis.md — So Sánh Đối Chứng Kỹ Thuật &amp; Giải Quyết Lỗ Hổng Thực Nghiệm (Gap Analysis)</w:t>
      </w:r>
    </w:p>
    <w:tbl>
      <w:tblPr>
        <w:tblW w:type="auto" w:w="0"/>
        <w:jc w:val="center"/>
        <w:tblLayout w:type="fixed"/>
        <w:tblLook w:firstColumn="1" w:firstRow="1" w:lastColumn="0" w:lastRow="0" w:noHBand="0" w:noVBand="1" w:val="04A0"/>
      </w:tblPr>
      <w:tblGrid>
        <w:gridCol w:w="9360"/>
      </w:tblGrid>
      <w:tr>
        <w:tc>
          <w:tcPr>
            <w:tcW w:type="dxa" w:w="8640"/>
            <w:shd w:fill="F0F4F8"/>
            <w:tcMar>
              <w:top w:w="140" w:type="dxa"/>
              <w:bottom w:w="140" w:type="dxa"/>
              <w:left w:w="200" w:type="dxa"/>
              <w:right w:w="200" w:type="dxa"/>
            </w:tcMar>
            <w:tcBorders>
              <w:left w:val="single" w:sz="36" w:space="0" w:color="1B365D"/>
              <w:top w:val="none"/>
              <w:bottom w:val="none"/>
              <w:right w:val="none"/>
            </w:tcBorders>
          </w:tcPr>
          <w:p>
            <w:pPr>
              <w:spacing w:before="0" w:after="80"/>
            </w:pPr>
            <w:r>
              <w:rPr>
                <w:rFonts w:ascii="Arial" w:hAnsi="Arial"/>
                <w:b/>
                <w:color w:val="1B365D"/>
                <w:sz w:val="21"/>
              </w:rPr>
              <w:t>★ GHI CHÚ THAM CHIẾU (NOTE / REFERENCE)</w:t>
              <w:br/>
            </w:r>
            <w:r>
              <w:rPr>
                <w:rFonts w:ascii="Arial" w:hAnsi="Arial"/>
                <w:i/>
                <w:color w:val="333333"/>
                <w:sz w:val="19"/>
              </w:rPr>
              <w:t>* Luận án tham chiếu: Nguyễn Trần Xuân Phương 2024 (Tài liệu `TOM_TAT_NTXPhuong.md` trong thư mục `08_Review_va_Tong_quan`). * Nghiên cứu cơ sở: Fauziyah et al. 2020 (Tài liệu `2 Nitrogen-Doped Carbon Aerogels Prepared by Direct Pyrolysis of.md` trong thư mục `02_Doping_va_Gel_hoa`). * Quy trình liên kết thực tế: `1_Active_Protocol_Synthesis.md`, `2_Active_Protocol_Electrochemistry.md`, `4_Material_Characterization_Guide.md`</w:t>
            </w:r>
          </w:p>
        </w:tc>
      </w:tr>
    </w:tbl>
    <w:p>
      <w:pPr>
        <w:spacing w:after="120" w:line="276" w:lineRule="auto"/>
      </w:pPr>
      <w:r>
        <w:rPr>
          <w:rFonts w:ascii="Arial" w:hAnsi="Arial"/>
        </w:rPr>
        <w:t>---</w:t>
      </w:r>
    </w:p>
    <w:p>
      <w:pPr>
        <w:keepNext/>
        <w:spacing w:before="280" w:after="120"/>
      </w:pPr>
      <w:r>
        <w:rPr>
          <w:rFonts w:ascii="Arial" w:hAnsi="Arial"/>
          <w:b/>
          <w:color w:val="4A777A"/>
          <w:sz w:val="28"/>
        </w:rPr>
        <w:t>1. SO SÁNH ĐỐI CHỨNG HỆ DUNG MÔI: NH₄OH/UREA VS. NAOH/UREA</w:t>
      </w:r>
    </w:p>
    <w:p>
      <w:pPr>
        <w:spacing w:after="120" w:line="276" w:lineRule="auto"/>
      </w:pPr>
      <w:r>
        <w:rPr>
          <w:rFonts w:ascii="Arial" w:hAnsi="Arial"/>
        </w:rPr>
        <w:t>Bảng so sánh đối chứng thông số vật lý và điện hóa sau nung giữa hai hệ dung môi chế tạo aerogel:</w:t>
      </w:r>
    </w:p>
    <w:tbl>
      <w:tblPr>
        <w:tblW w:type="auto" w:w="0"/>
        <w:jc w:val="center"/>
        <w:tblLayout w:type="autofit"/>
        <w:tblLook w:firstColumn="1" w:firstRow="1" w:lastColumn="0" w:lastRow="0" w:noHBand="0" w:noVBand="1" w:val="04A0"/>
        <w:tblBorders>
          <w:top w:val="single" w:sz="4" w:space="0" w:color="CCCCCC"/>
          <w:bottom w:val="single" w:sz="6" w:space="0" w:color="444444"/>
          <w:insideH w:val="single" w:sz="4" w:space="0" w:color="E0E0E0"/>
          <w:insideV w:val="none"/>
          <w:left w:val="none"/>
          <w:right w:val="none"/>
        </w:tblBorders>
      </w:tblPr>
      <w:tblGrid>
        <w:gridCol w:w="3120"/>
        <w:gridCol w:w="3120"/>
        <w:gridCol w:w="3120"/>
      </w:tblGrid>
      <w:tr>
        <w:trPr>
          <w:tblHeader/>
          <w:cantSplit/>
        </w:trPr>
        <w:tc>
          <w:tcPr>
            <w:tcW w:type="dxa" w:w="3120"/>
            <w:vAlign w:val="center"/>
            <w:shd w:fill="1B365D"/>
            <w:tcMar>
              <w:top w:w="120" w:type="dxa"/>
              <w:bottom w:w="120" w:type="dxa"/>
              <w:left w:w="150" w:type="dxa"/>
              <w:right w:w="150" w:type="dxa"/>
            </w:tcMar>
          </w:tcPr>
          <w:p>
            <w:pPr>
              <w:spacing w:after="0" w:before="0"/>
              <w:jc w:val="left"/>
            </w:pPr>
            <w:r>
              <w:rPr>
                <w:rFonts w:ascii="Arial" w:hAnsi="Arial"/>
                <w:b/>
                <w:color w:val="FFFFFF"/>
                <w:sz w:val="19"/>
              </w:rPr>
              <w:t>Chỉ số vật lý &amp; điện hóa</w:t>
            </w:r>
          </w:p>
        </w:tc>
        <w:tc>
          <w:tcPr>
            <w:tcW w:type="dxa" w:w="3120"/>
            <w:vAlign w:val="center"/>
            <w:shd w:fill="1B365D"/>
            <w:tcMar>
              <w:top w:w="120" w:type="dxa"/>
              <w:bottom w:w="120" w:type="dxa"/>
              <w:left w:w="150" w:type="dxa"/>
              <w:right w:w="150" w:type="dxa"/>
            </w:tcMar>
          </w:tcPr>
          <w:p>
            <w:pPr>
              <w:spacing w:after="0" w:before="0"/>
              <w:jc w:val="left"/>
            </w:pPr>
            <w:r>
              <w:rPr>
                <w:rFonts w:ascii="Arial" w:hAnsi="Arial"/>
                <w:b/>
                <w:color w:val="FFFFFF"/>
                <w:sz w:val="19"/>
              </w:rPr>
              <w:t>Hệ dung môi chính $NH_4OH$-Urea (Tạo màng cảm biến)</w:t>
            </w:r>
          </w:p>
        </w:tc>
        <w:tc>
          <w:tcPr>
            <w:tcW w:type="dxa" w:w="3120"/>
            <w:vAlign w:val="center"/>
            <w:shd w:fill="1B365D"/>
            <w:tcMar>
              <w:top w:w="120" w:type="dxa"/>
              <w:bottom w:w="120" w:type="dxa"/>
              <w:left w:w="150" w:type="dxa"/>
              <w:right w:w="150" w:type="dxa"/>
            </w:tcMar>
          </w:tcPr>
          <w:p>
            <w:pPr>
              <w:spacing w:after="0" w:before="0"/>
              <w:jc w:val="left"/>
            </w:pPr>
            <w:r>
              <w:rPr>
                <w:rFonts w:ascii="Arial" w:hAnsi="Arial"/>
                <w:b/>
                <w:color w:val="FFFFFF"/>
                <w:sz w:val="19"/>
              </w:rPr>
              <w:t>Hệ dung môi đối chứng $NaOH$-Urea (Đo siêu tụ điện)</w:t>
            </w:r>
          </w:p>
        </w:tc>
      </w:tr>
      <w:tr>
        <w:trPr>
          <w:cantSplit/>
        </w:trPr>
        <w:tc>
          <w:tcPr>
            <w:tcW w:type="dxa" w:w="312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Pha tinh thể Cellulose ẩm</w:t>
            </w:r>
            <w:r>
              <w:rPr>
                <w:rFonts w:ascii="Arial" w:hAnsi="Arial"/>
              </w:rPr>
            </w:r>
          </w:p>
        </w:tc>
        <w:tc>
          <w:tcPr>
            <w:tcW w:type="dxa" w:w="3120"/>
            <w:vAlign w:val="center"/>
            <w:shd w:fill="FFFFFF"/>
            <w:tcMar>
              <w:top w:w="100" w:type="dxa"/>
              <w:bottom w:w="100" w:type="dxa"/>
              <w:left w:w="150" w:type="dxa"/>
              <w:right w:w="150" w:type="dxa"/>
            </w:tcMar>
          </w:tcPr>
          <w:p>
            <w:pPr>
              <w:spacing w:after="120" w:before="0" w:line="276" w:lineRule="auto"/>
            </w:pPr>
            <w:r>
              <w:rPr>
                <w:rFonts w:ascii="Arial" w:hAnsi="Arial"/>
                <w:sz w:val="18"/>
              </w:rPr>
              <w:t>Cellulose III</w:t>
            </w:r>
          </w:p>
        </w:tc>
        <w:tc>
          <w:tcPr>
            <w:tcW w:type="dxa" w:w="3120"/>
            <w:vAlign w:val="center"/>
            <w:shd w:fill="FFFFFF"/>
            <w:tcMar>
              <w:top w:w="100" w:type="dxa"/>
              <w:bottom w:w="100" w:type="dxa"/>
              <w:left w:w="150" w:type="dxa"/>
              <w:right w:w="150" w:type="dxa"/>
            </w:tcMar>
          </w:tcPr>
          <w:p>
            <w:pPr>
              <w:spacing w:after="120" w:before="0" w:line="276" w:lineRule="auto"/>
            </w:pPr>
            <w:r>
              <w:rPr>
                <w:rFonts w:ascii="Arial" w:hAnsi="Arial"/>
                <w:sz w:val="18"/>
              </w:rPr>
              <w:t>Cellulose II</w:t>
            </w:r>
          </w:p>
        </w:tc>
      </w:tr>
      <w:tr>
        <w:trPr>
          <w:cantSplit/>
        </w:trPr>
        <w:tc>
          <w:tcPr>
            <w:tcW w:type="dxa" w:w="312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Pha tinh thể sau nung</w:t>
            </w:r>
            <w:r>
              <w:rPr>
                <w:rFonts w:ascii="Arial" w:hAnsi="Arial"/>
              </w:rPr>
            </w:r>
          </w:p>
        </w:tc>
        <w:tc>
          <w:tcPr>
            <w:tcW w:type="dxa" w:w="3120"/>
            <w:vAlign w:val="center"/>
            <w:shd w:fill="F9FBFD"/>
            <w:tcMar>
              <w:top w:w="100" w:type="dxa"/>
              <w:bottom w:w="100" w:type="dxa"/>
              <w:left w:w="150" w:type="dxa"/>
              <w:right w:w="150" w:type="dxa"/>
            </w:tcMar>
          </w:tcPr>
          <w:p>
            <w:pPr>
              <w:spacing w:after="120" w:before="0" w:line="276" w:lineRule="auto"/>
            </w:pPr>
            <w:r>
              <w:rPr>
                <w:rFonts w:ascii="Arial" w:hAnsi="Arial"/>
                <w:sz w:val="18"/>
              </w:rPr>
              <w:t>Carbon bán tinh thể sp² graphitized</w:t>
            </w:r>
          </w:p>
        </w:tc>
        <w:tc>
          <w:tcPr>
            <w:tcW w:type="dxa" w:w="3120"/>
            <w:vAlign w:val="center"/>
            <w:shd w:fill="F9FBFD"/>
            <w:tcMar>
              <w:top w:w="100" w:type="dxa"/>
              <w:bottom w:w="100" w:type="dxa"/>
              <w:left w:w="150" w:type="dxa"/>
              <w:right w:w="150" w:type="dxa"/>
            </w:tcMar>
          </w:tcPr>
          <w:p>
            <w:pPr>
              <w:spacing w:after="120" w:before="0" w:line="276" w:lineRule="auto"/>
            </w:pPr>
            <w:r>
              <w:rPr>
                <w:rFonts w:ascii="Arial" w:hAnsi="Arial"/>
                <w:sz w:val="18"/>
              </w:rPr>
              <w:t>Carbon vô định hình bị ăn mòn kiềm</w:t>
            </w:r>
          </w:p>
        </w:tc>
      </w:tr>
      <w:tr>
        <w:trPr>
          <w:cantSplit/>
        </w:trPr>
        <w:tc>
          <w:tcPr>
            <w:tcW w:type="dxa" w:w="312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Trạng thái bay hơi dung môi</w:t>
            </w:r>
            <w:r>
              <w:rPr>
                <w:rFonts w:ascii="Arial" w:hAnsi="Arial"/>
              </w:rPr>
            </w:r>
          </w:p>
        </w:tc>
        <w:tc>
          <w:tcPr>
            <w:tcW w:type="dxa" w:w="3120"/>
            <w:vAlign w:val="center"/>
            <w:shd w:fill="FFFFFF"/>
            <w:tcMar>
              <w:top w:w="100" w:type="dxa"/>
              <w:bottom w:w="100" w:type="dxa"/>
              <w:left w:w="150" w:type="dxa"/>
              <w:right w:w="150" w:type="dxa"/>
            </w:tcMar>
          </w:tcPr>
          <w:p>
            <w:pPr>
              <w:spacing w:after="120" w:before="0" w:line="276" w:lineRule="auto"/>
            </w:pPr>
            <w:r>
              <w:rPr>
                <w:rFonts w:ascii="Arial" w:hAnsi="Arial"/>
                <w:sz w:val="18"/>
              </w:rPr>
              <w:t xml:space="preserve">Bay hơi </w:t>
            </w:r>
            <w:r>
              <w:rPr>
                <w:rFonts w:ascii="Georgia" w:hAnsi="Georgia"/>
                <w:i w:val="0"/>
                <w:color w:val="1B365D"/>
              </w:rPr>
              <w:t>100\%</w:t>
            </w:r>
            <w:r>
              <w:rPr>
                <w:rFonts w:ascii="Arial" w:hAnsi="Arial"/>
              </w:rPr>
              <w:t xml:space="preserve"> (</w:t>
            </w:r>
            <w:r>
              <w:rPr>
                <w:rFonts w:ascii="Georgia" w:hAnsi="Georgia"/>
                <w:i w:val="0"/>
                <w:color w:val="1B365D"/>
              </w:rPr>
              <w:t>NH</w:t>
            </w:r>
            <w:r>
              <w:rPr>
                <w:rFonts w:ascii="Georgia" w:hAnsi="Georgia"/>
                <w:color w:val="1B365D"/>
                <w:vertAlign w:val="subscript"/>
              </w:rPr>
              <w:t>3</w:t>
            </w:r>
            <w:r>
              <w:rPr>
                <w:rFonts w:ascii="Arial" w:hAnsi="Arial"/>
              </w:rPr>
              <w:t xml:space="preserve"> thoát ly hoàn toàn)</w:t>
            </w:r>
          </w:p>
        </w:tc>
        <w:tc>
          <w:tcPr>
            <w:tcW w:type="dxa" w:w="3120"/>
            <w:vAlign w:val="center"/>
            <w:shd w:fill="FFFFFF"/>
            <w:tcMar>
              <w:top w:w="100" w:type="dxa"/>
              <w:bottom w:w="100" w:type="dxa"/>
              <w:left w:w="150" w:type="dxa"/>
              <w:right w:w="150" w:type="dxa"/>
            </w:tcMar>
          </w:tcPr>
          <w:p>
            <w:pPr>
              <w:spacing w:after="120" w:before="0" w:line="276" w:lineRule="auto"/>
            </w:pPr>
            <w:r>
              <w:rPr>
                <w:rFonts w:ascii="Arial" w:hAnsi="Arial"/>
                <w:sz w:val="18"/>
              </w:rPr>
              <w:t xml:space="preserve">Không bay hơi (Cặn ion </w:t>
            </w:r>
            <w:r>
              <w:rPr>
                <w:rFonts w:ascii="Georgia" w:hAnsi="Georgia"/>
                <w:i w:val="0"/>
                <w:color w:val="1B365D"/>
              </w:rPr>
              <w:t>Na</w:t>
            </w:r>
            <w:r>
              <w:rPr>
                <w:rFonts w:ascii="Georgia" w:hAnsi="Georgia"/>
                <w:color w:val="1B365D"/>
                <w:vertAlign w:val="superscript"/>
              </w:rPr>
              <w:t>+</w:t>
            </w:r>
            <w:r>
              <w:rPr>
                <w:rFonts w:ascii="Arial" w:hAnsi="Arial"/>
              </w:rPr>
              <w:t xml:space="preserve"> bám dính gel)</w:t>
            </w:r>
          </w:p>
        </w:tc>
      </w:tr>
      <w:tr>
        <w:trPr>
          <w:cantSplit/>
        </w:trPr>
        <w:tc>
          <w:tcPr>
            <w:tcW w:type="dxa" w:w="312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Diện tích bề mặt riêng ($S_{\text{BET}}$)</w:t>
            </w:r>
            <w:r>
              <w:rPr>
                <w:rFonts w:ascii="Arial" w:hAnsi="Arial"/>
              </w:rPr>
            </w:r>
          </w:p>
        </w:tc>
        <w:tc>
          <w:tcPr>
            <w:tcW w:type="dxa" w:w="312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$\ge 3700\text{ m}^2/\text{g}$</w:t>
            </w:r>
            <w:r>
              <w:rPr>
                <w:rFonts w:ascii="Arial" w:hAnsi="Arial"/>
              </w:rPr>
              <w:t xml:space="preserve"> (cấu trúc lá tổ ong siêu mỏng)</w:t>
            </w:r>
          </w:p>
        </w:tc>
        <w:tc>
          <w:tcPr>
            <w:tcW w:type="dxa" w:w="312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$\le 150\text{ m}^2/\text{g}$</w:t>
            </w:r>
            <w:r>
              <w:rPr>
                <w:rFonts w:ascii="Arial" w:hAnsi="Arial"/>
              </w:rPr>
              <w:t xml:space="preserve"> (vách lỗ xốp bị ăn mòn sụp đổ)</w:t>
            </w:r>
          </w:p>
        </w:tc>
      </w:tr>
      <w:tr>
        <w:trPr>
          <w:cantSplit/>
        </w:trPr>
        <w:tc>
          <w:tcPr>
            <w:tcW w:type="dxa" w:w="312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Độ dẫn điện màng sau nung</w:t>
            </w:r>
            <w:r>
              <w:rPr>
                <w:rFonts w:ascii="Arial" w:hAnsi="Arial"/>
              </w:rPr>
            </w:r>
          </w:p>
        </w:tc>
        <w:tc>
          <w:tcPr>
            <w:tcW w:type="dxa" w:w="312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$5.08 S/cm$</w:t>
            </w:r>
            <w:r>
              <w:rPr>
                <w:rFonts w:ascii="Arial" w:hAnsi="Arial"/>
              </w:rPr>
            </w:r>
          </w:p>
        </w:tc>
        <w:tc>
          <w:tcPr>
            <w:tcW w:type="dxa" w:w="312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$0.93 S/cm$</w:t>
            </w:r>
            <w:r>
              <w:rPr>
                <w:rFonts w:ascii="Arial" w:hAnsi="Arial"/>
              </w:rPr>
            </w:r>
          </w:p>
        </w:tc>
      </w:tr>
      <w:tr>
        <w:trPr>
          <w:cantSplit/>
        </w:trPr>
        <w:tc>
          <w:tcPr>
            <w:tcW w:type="dxa" w:w="312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Hiệu ứng ở nhiệt độ cao ($800^\circ\text{C}$)</w:t>
            </w:r>
            <w:r>
              <w:rPr>
                <w:rFonts w:ascii="Arial" w:hAnsi="Arial"/>
              </w:rPr>
            </w:r>
          </w:p>
        </w:tc>
        <w:tc>
          <w:tcPr>
            <w:tcW w:type="dxa" w:w="3120"/>
            <w:vAlign w:val="center"/>
            <w:shd w:fill="F9FBFD"/>
            <w:tcMar>
              <w:top w:w="100" w:type="dxa"/>
              <w:bottom w:w="100" w:type="dxa"/>
              <w:left w:w="150" w:type="dxa"/>
              <w:right w:w="150" w:type="dxa"/>
            </w:tcMar>
          </w:tcPr>
          <w:p>
            <w:pPr>
              <w:spacing w:after="120" w:before="0" w:line="276" w:lineRule="auto"/>
            </w:pPr>
            <w:r>
              <w:rPr>
                <w:rFonts w:ascii="Arial" w:hAnsi="Arial"/>
                <w:sz w:val="18"/>
              </w:rPr>
              <w:t>Tự bóc tách các lớp carbon tạo khuyết tật mạng (</w:t>
            </w:r>
            <w:r>
              <w:rPr>
                <w:rFonts w:ascii="Georgia" w:hAnsi="Georgia"/>
                <w:i/>
                <w:color w:val="1B365D"/>
              </w:rPr>
              <w:t>N</w:t>
            </w:r>
            <w:r>
              <w:rPr>
                <w:rFonts w:ascii="Arial" w:hAnsi="Arial"/>
              </w:rPr>
              <w:t>-doping)</w:t>
            </w:r>
          </w:p>
        </w:tc>
        <w:tc>
          <w:tcPr>
            <w:tcW w:type="dxa" w:w="3120"/>
            <w:vAlign w:val="center"/>
            <w:shd w:fill="F9FBFD"/>
            <w:tcMar>
              <w:top w:w="100" w:type="dxa"/>
              <w:bottom w:w="100" w:type="dxa"/>
              <w:left w:w="150" w:type="dxa"/>
              <w:right w:w="150" w:type="dxa"/>
            </w:tcMar>
          </w:tcPr>
          <w:p>
            <w:pPr>
              <w:spacing w:after="120" w:before="0" w:line="276" w:lineRule="auto"/>
            </w:pPr>
            <w:r>
              <w:rPr>
                <w:rFonts w:ascii="Arial" w:hAnsi="Arial"/>
                <w:sz w:val="18"/>
              </w:rPr>
              <w:t>Ăn mòn hóa học vách tế bào gây sập mao quản (</w:t>
            </w:r>
            <w:r>
              <w:rPr>
                <w:rFonts w:ascii="Georgia" w:hAnsi="Georgia"/>
                <w:i w:val="0"/>
                <w:color w:val="1B365D"/>
              </w:rPr>
              <w:t>Na</w:t>
            </w:r>
            <w:r>
              <w:rPr>
                <w:rFonts w:ascii="Arial" w:hAnsi="Arial"/>
              </w:rPr>
              <w:t>-etching)</w:t>
            </w:r>
          </w:p>
        </w:tc>
      </w:tr>
      <w:tr>
        <w:trPr>
          <w:cantSplit/>
        </w:trPr>
        <w:tc>
          <w:tcPr>
            <w:tcW w:type="dxa" w:w="312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Ứng dụng điện hóa tối ưu</w:t>
            </w:r>
            <w:r>
              <w:rPr>
                <w:rFonts w:ascii="Arial" w:hAnsi="Arial"/>
              </w:rPr>
            </w:r>
          </w:p>
        </w:tc>
        <w:tc>
          <w:tcPr>
            <w:tcW w:type="dxa" w:w="312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Cảm biến màng mỏng dải vết &amp; ORR</w:t>
            </w:r>
            <w:r>
              <w:rPr>
                <w:rFonts w:ascii="Arial" w:hAnsi="Arial"/>
              </w:rPr>
              <w:t xml:space="preserve"> (truyền điện tích nhanh)</w:t>
            </w:r>
          </w:p>
        </w:tc>
        <w:tc>
          <w:tcPr>
            <w:tcW w:type="dxa" w:w="312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Siêu tụ điện tích lũy lớp kép (EDLC)</w:t>
            </w:r>
            <w:r>
              <w:rPr>
                <w:rFonts w:ascii="Arial" w:hAnsi="Arial"/>
              </w:rPr>
              <w:t xml:space="preserve"> trong </w:t>
            </w:r>
            <w:r>
              <w:rPr>
                <w:rFonts w:ascii="Georgia" w:hAnsi="Georgia"/>
                <w:i w:val="0"/>
                <w:color w:val="1B365D"/>
              </w:rPr>
              <w:t>KOH</w:t>
            </w:r>
            <w:r>
              <w:rPr>
                <w:rFonts w:ascii="Arial" w:hAnsi="Arial"/>
              </w:rPr>
              <w:t xml:space="preserve"> </w:t>
            </w:r>
            <w:r>
              <w:rPr>
                <w:rFonts w:ascii="Georgia" w:hAnsi="Georgia"/>
                <w:i w:val="0"/>
                <w:color w:val="1B365D"/>
              </w:rPr>
              <w:t>6.0 M</w:t>
            </w:r>
            <w:r>
              <w:rPr>
                <w:rFonts w:ascii="Arial" w:hAnsi="Arial"/>
              </w:rPr>
            </w:r>
          </w:p>
        </w:tc>
      </w:tr>
    </w:tbl>
    <w:p>
      <w:pPr>
        <w:spacing w:after="120" w:line="276" w:lineRule="auto"/>
      </w:pPr>
      <w:r>
        <w:rPr>
          <w:rFonts w:ascii="Arial" w:hAnsi="Arial"/>
        </w:rPr>
        <w:t>---</w:t>
      </w:r>
    </w:p>
    <w:p>
      <w:pPr>
        <w:keepNext/>
        <w:spacing w:before="280" w:after="120"/>
      </w:pPr>
      <w:r>
        <w:rPr>
          <w:rFonts w:ascii="Arial" w:hAnsi="Arial"/>
          <w:b/>
          <w:color w:val="4A777A"/>
          <w:sz w:val="28"/>
        </w:rPr>
        <w:t>2. MA TRẬN GIẢI QUYẾT 10 LỖ HỔNG THỰC NGHIỆM (Gap Analysis G1 - G10)</w:t>
      </w:r>
    </w:p>
    <w:p>
      <w:pPr>
        <w:spacing w:after="120" w:line="276" w:lineRule="auto"/>
      </w:pPr>
      <w:r>
        <w:rPr>
          <w:rFonts w:ascii="Arial" w:hAnsi="Arial"/>
        </w:rPr>
        <w:t>Bảng tổng hợp các thông số kỹ thuật đối chứng và giải pháp tối ưu hóa nhằm khắc phục 10 lỗi thực nghiệm thường gặp trong các nghiên cứu cũ:</w:t>
      </w:r>
    </w:p>
    <w:p>
      <w:r>
        <w:br w:type="page"/>
      </w:r>
    </w:p>
    <w:p>
      <w:pPr>
        <w:keepNext/>
        <w:spacing w:before="480" w:after="240"/>
        <w:pBdr>
          <w:bottom w:val="single" w:sz="6" w:space="4" w:color="4A777A"/>
        </w:pBdr>
      </w:pPr>
      <w:r>
        <w:rPr>
          <w:rFonts w:ascii="Arial" w:hAnsi="Arial"/>
          <w:b/>
          <w:color w:val="4A777A"/>
          <w:sz w:val="28"/>
        </w:rPr>
        <w:t>★ PHẦN 4: 4 MATERIAL CHARACTERIZATION GUIDE</w:t>
      </w:r>
    </w:p>
    <w:p>
      <w:pPr>
        <w:keepNext/>
        <w:spacing w:before="360" w:after="160"/>
        <w:pBdr>
          <w:bottom w:val="single" w:sz="12" w:space="4" w:color="1B365D"/>
        </w:pBdr>
      </w:pPr>
      <w:r>
        <w:rPr>
          <w:rFonts w:ascii="Arial" w:hAnsi="Arial"/>
          <w:b/>
          <w:color w:val="1B365D"/>
          <w:sz w:val="36"/>
        </w:rPr>
        <w:t>4_Material_Characterization_Guide.md — Cẩm Nang Phân Tích Đặc Trưng &amp; Tiêu Chuẩn Kỹ Thuật Vật Liệu</w:t>
      </w:r>
    </w:p>
    <w:tbl>
      <w:tblPr>
        <w:tblW w:type="auto" w:w="0"/>
        <w:jc w:val="center"/>
        <w:tblLayout w:type="fixed"/>
        <w:tblLook w:firstColumn="1" w:firstRow="1" w:lastColumn="0" w:lastRow="0" w:noHBand="0" w:noVBand="1" w:val="04A0"/>
      </w:tblPr>
      <w:tblGrid>
        <w:gridCol w:w="9360"/>
      </w:tblGrid>
      <w:tr>
        <w:tc>
          <w:tcPr>
            <w:tcW w:type="dxa" w:w="8640"/>
            <w:shd w:fill="F0F4F8"/>
            <w:tcMar>
              <w:top w:w="140" w:type="dxa"/>
              <w:bottom w:w="140" w:type="dxa"/>
              <w:left w:w="200" w:type="dxa"/>
              <w:right w:w="200" w:type="dxa"/>
            </w:tcMar>
            <w:tcBorders>
              <w:left w:val="single" w:sz="36" w:space="0" w:color="1B365D"/>
              <w:top w:val="none"/>
              <w:bottom w:val="none"/>
              <w:right w:val="none"/>
            </w:tcBorders>
          </w:tcPr>
          <w:p>
            <w:pPr>
              <w:spacing w:before="0" w:after="80"/>
            </w:pPr>
            <w:r>
              <w:rPr>
                <w:rFonts w:ascii="Arial" w:hAnsi="Arial"/>
                <w:b/>
                <w:color w:val="1B365D"/>
                <w:sz w:val="21"/>
              </w:rPr>
              <w:t>★ GHI CHÚ THAM CHIẾU (NOTE / REFERENCE)</w:t>
              <w:br/>
            </w:r>
            <w:r>
              <w:rPr>
                <w:rFonts w:ascii="Arial" w:hAnsi="Arial"/>
                <w:i/>
                <w:color w:val="333333"/>
                <w:sz w:val="19"/>
              </w:rPr>
              <w:t>* Quy trình liên hợp thực tế: `1_Active_Protocol_Synthesis.md`, `2_Active_Protocol_Electrochemistry.md`, `3_Literature_Review_and_Gap_Analysis.md`</w:t>
            </w:r>
          </w:p>
        </w:tc>
      </w:tr>
    </w:tbl>
    <w:p>
      <w:pPr>
        <w:spacing w:after="120" w:line="276" w:lineRule="auto"/>
      </w:pPr>
      <w:r>
        <w:rPr>
          <w:rFonts w:ascii="Arial" w:hAnsi="Arial"/>
        </w:rPr>
        <w:t>---</w:t>
      </w:r>
    </w:p>
    <w:p>
      <w:pPr>
        <w:keepNext/>
        <w:spacing w:before="280" w:after="120"/>
      </w:pPr>
      <w:r>
        <w:rPr>
          <w:rFonts w:ascii="Arial" w:hAnsi="Arial"/>
          <w:b/>
          <w:color w:val="4A777A"/>
          <w:sz w:val="28"/>
        </w:rPr>
        <w:t>1. TIÊU CHUẨN ĐẶC TRƯNG HÌNH THÁI VÀ CẤU TRÚC VẬT LÝ (SEM &amp; TEM)</w:t>
      </w:r>
    </w:p>
    <w:p>
      <w:pPr>
        <w:pStyle w:val="ListBullet"/>
        <w:spacing w:after="120" w:line="276" w:lineRule="auto"/>
      </w:pPr>
      <w:r>
        <w:rPr>
          <w:rFonts w:ascii="Arial" w:hAnsi="Arial"/>
        </w:rPr>
      </w:r>
      <w:r>
        <w:rPr>
          <w:rFonts w:ascii="Arial" w:hAnsi="Arial"/>
          <w:b/>
        </w:rPr>
        <w:t>Kính hiển vi điện tử quét (SEM):</w:t>
      </w:r>
      <w:r>
        <w:rPr>
          <w:rFonts w:ascii="Arial" w:hAnsi="Arial"/>
        </w:rPr>
      </w:r>
    </w:p>
    <w:p>
      <w:pPr>
        <w:pStyle w:val="ListBullet"/>
        <w:spacing w:after="120" w:line="276" w:lineRule="auto"/>
      </w:pPr>
      <w:r>
        <w:rPr>
          <w:rFonts w:ascii="Arial" w:hAnsi="Arial"/>
        </w:rPr>
      </w:r>
      <w:r>
        <w:rPr>
          <w:rFonts w:ascii="Arial" w:hAnsi="Arial"/>
          <w:b/>
        </w:rPr>
        <w:t>✓ Pass:</w:t>
      </w:r>
      <w:r>
        <w:rPr>
          <w:rFonts w:ascii="Arial" w:hAnsi="Arial"/>
        </w:rPr>
        <w:t xml:space="preserve"> Màng carbon aerogel thể hiện rõ cấu trúc dạng tổ ong phân cấp liên thông (hierarchical honeycomb). Đạt đường kính macropores trung bình </w:t>
      </w:r>
      <w:r>
        <w:rPr>
          <w:rFonts w:ascii="Arial" w:hAnsi="Arial"/>
          <w:b/>
        </w:rPr>
        <w:t>$10 - 100\text{ }\mu\text{m}$</w:t>
      </w:r>
      <w:r>
        <w:rPr>
          <w:rFonts w:ascii="Arial" w:hAnsi="Arial"/>
        </w:rPr>
        <w:t>. Thành vách carbon mỏng, phẳng mịn và không bị sụp đổ.</w:t>
      </w:r>
    </w:p>
    <w:p>
      <w:pPr>
        <w:pStyle w:val="ListBullet"/>
        <w:spacing w:after="120" w:line="276" w:lineRule="auto"/>
      </w:pPr>
      <w:r>
        <w:rPr>
          <w:rFonts w:ascii="Arial" w:hAnsi="Arial"/>
        </w:rPr>
      </w:r>
      <w:r>
        <w:rPr>
          <w:rFonts w:ascii="Arial" w:hAnsi="Arial"/>
          <w:b/>
        </w:rPr>
        <w:t>✗ Fail:</w:t>
      </w:r>
      <w:r>
        <w:rPr>
          <w:rFonts w:ascii="Arial" w:hAnsi="Arial"/>
        </w:rPr>
        <w:t xml:space="preserve"> Thành vách vỡ vụn, các sợi carbon bị co cụm đặc khít và sụp đổ cấu trúc (mẫu đối chứng </w:t>
      </w:r>
      <w:r>
        <w:rPr>
          <w:rFonts w:ascii="Georgia" w:hAnsi="Georgia"/>
          <w:i w:val="0"/>
          <w:color w:val="1B365D"/>
        </w:rPr>
        <w:t>NaOH</w:t>
      </w:r>
      <w:r>
        <w:rPr>
          <w:rFonts w:ascii="Arial" w:hAnsi="Arial"/>
        </w:rPr>
        <w:t xml:space="preserve">-Urea do hiệu ứng </w:t>
      </w:r>
      <w:r>
        <w:rPr>
          <w:rFonts w:ascii="Georgia" w:hAnsi="Georgia"/>
          <w:i w:val="0"/>
          <w:color w:val="1B365D"/>
        </w:rPr>
        <w:t>Na</w:t>
      </w:r>
      <w:r>
        <w:rPr>
          <w:rFonts w:ascii="Arial" w:hAnsi="Arial"/>
        </w:rPr>
        <w:t>-etching).</w:t>
      </w:r>
    </w:p>
    <w:p>
      <w:pPr>
        <w:pStyle w:val="ListBullet"/>
        <w:spacing w:after="120" w:line="276" w:lineRule="auto"/>
      </w:pPr>
      <w:r>
        <w:rPr>
          <w:rFonts w:ascii="Arial" w:hAnsi="Arial"/>
        </w:rPr>
      </w:r>
      <w:r>
        <w:rPr>
          <w:rFonts w:ascii="Arial" w:hAnsi="Arial"/>
          <w:b/>
        </w:rPr>
        <w:t>Kính hiển vi điện tử truyền qua độ phân giải cao (TEM / HR-TEM):</w:t>
      </w:r>
      <w:r>
        <w:rPr>
          <w:rFonts w:ascii="Arial" w:hAnsi="Arial"/>
        </w:rPr>
      </w:r>
    </w:p>
    <w:p>
      <w:pPr>
        <w:pStyle w:val="ListBullet"/>
        <w:spacing w:after="120" w:line="276" w:lineRule="auto"/>
      </w:pPr>
      <w:r>
        <w:rPr>
          <w:rFonts w:ascii="Arial" w:hAnsi="Arial"/>
        </w:rPr>
      </w:r>
      <w:r>
        <w:rPr>
          <w:rFonts w:ascii="Arial" w:hAnsi="Arial"/>
          <w:b/>
        </w:rPr>
        <w:t>✓ Pass:</w:t>
      </w:r>
      <w:r>
        <w:rPr>
          <w:rFonts w:ascii="Arial" w:hAnsi="Arial"/>
        </w:rPr>
        <w:t xml:space="preserve"> Bột </w:t>
      </w:r>
      <w:r>
        <w:rPr>
          <w:rFonts w:ascii="Georgia" w:hAnsi="Georgia"/>
          <w:i w:val="0"/>
          <w:color w:val="1B365D"/>
        </w:rPr>
        <w:t>Fe/N</w:t>
      </w:r>
      <w:r>
        <w:rPr>
          <w:rFonts w:ascii="Arial" w:hAnsi="Arial"/>
        </w:rPr>
        <w:t xml:space="preserve">-CA sau annealing lần 2 thể hiện các lá carbon siêu mỏng dạng graphene bán tinh thể xếp chồng ngẫu nhiên ở viền rìa (graphitization). </w:t>
      </w:r>
      <w:r>
        <w:rPr>
          <w:rFonts w:ascii="Arial" w:hAnsi="Arial"/>
          <w:b/>
        </w:rPr>
        <w:t>Tuyệt đối không</w:t>
      </w:r>
      <w:r>
        <w:rPr>
          <w:rFonts w:ascii="Arial" w:hAnsi="Arial"/>
        </w:rPr>
        <w:t xml:space="preserve"> xuất hiện hạt cụm sắt kim loại hoặc sắt carbide (</w:t>
      </w:r>
      <w:r>
        <w:rPr>
          <w:rFonts w:ascii="Georgia" w:hAnsi="Georgia"/>
          <w:i w:val="0"/>
          <w:color w:val="1B365D"/>
        </w:rPr>
        <w:t>Fe</w:t>
      </w:r>
      <w:r>
        <w:rPr>
          <w:rFonts w:ascii="Georgia" w:hAnsi="Georgia"/>
          <w:color w:val="1B365D"/>
          <w:vertAlign w:val="subscript"/>
        </w:rPr>
        <w:t>3</w:t>
      </w:r>
      <w:r>
        <w:rPr>
          <w:rFonts w:ascii="Georgia" w:hAnsi="Georgia"/>
          <w:i w:val="0"/>
          <w:color w:val="1B365D"/>
        </w:rPr>
        <w:t>C</w:t>
      </w:r>
      <w:r>
        <w:rPr>
          <w:rFonts w:ascii="Arial" w:hAnsi="Arial"/>
        </w:rPr>
        <w:t xml:space="preserve">) tinh thể thô (kích thước hạt </w:t>
      </w:r>
      <w:r>
        <w:rPr>
          <w:rFonts w:ascii="Georgia" w:hAnsi="Georgia"/>
          <w:i w:val="0"/>
          <w:color w:val="1B365D"/>
        </w:rPr>
        <w:t>&gt; 5 nm</w:t>
      </w:r>
      <w:r>
        <w:rPr>
          <w:rFonts w:ascii="Arial" w:hAnsi="Arial"/>
        </w:rPr>
        <w:t xml:space="preserve">). </w:t>
      </w:r>
      <w:r>
        <w:rPr>
          <w:rFonts w:ascii="Georgia" w:hAnsi="Georgia"/>
          <w:i w:val="0"/>
          <w:color w:val="1B365D"/>
        </w:rPr>
        <w:t>Fe</w:t>
      </w:r>
      <w:r>
        <w:rPr>
          <w:rFonts w:ascii="Arial" w:hAnsi="Arial"/>
        </w:rPr>
        <w:t xml:space="preserve"> phân tán dạng đơn nguyên tử (single-atom) với các chấm sáng </w:t>
      </w:r>
      <w:r>
        <w:rPr>
          <w:rFonts w:ascii="Arial" w:hAnsi="Arial"/>
          <w:b/>
        </w:rPr>
        <w:t>$&lt; 1\text{ nm}$</w:t>
      </w:r>
      <w:r>
        <w:rPr>
          <w:rFonts w:ascii="Arial" w:hAnsi="Arial"/>
        </w:rPr>
        <w:t>.</w:t>
      </w:r>
    </w:p>
    <w:p>
      <w:pPr>
        <w:pStyle w:val="ListBullet"/>
        <w:spacing w:after="120" w:line="276" w:lineRule="auto"/>
      </w:pPr>
      <w:r>
        <w:rPr>
          <w:rFonts w:ascii="Arial" w:hAnsi="Arial"/>
        </w:rPr>
      </w:r>
      <w:r>
        <w:rPr>
          <w:rFonts w:ascii="Arial" w:hAnsi="Arial"/>
          <w:b/>
        </w:rPr>
        <w:t>✗ Fail:</w:t>
      </w:r>
      <w:r>
        <w:rPr>
          <w:rFonts w:ascii="Arial" w:hAnsi="Arial"/>
        </w:rPr>
        <w:t xml:space="preserve"> Xuất hiện các hạt/cụm đen đục kích thước lớn 10–50 nm (quá trình rửa axit đun hồi lưu chưa sạch sắt tự do thô).</w:t>
      </w:r>
    </w:p>
    <w:p>
      <w:pPr>
        <w:spacing w:after="120" w:line="276" w:lineRule="auto"/>
      </w:pPr>
      <w:r>
        <w:rPr>
          <w:rFonts w:ascii="Arial" w:hAnsi="Arial"/>
        </w:rPr>
        <w:t>---</w:t>
      </w:r>
    </w:p>
    <w:p>
      <w:pPr>
        <w:keepNext/>
        <w:spacing w:before="280" w:after="120"/>
      </w:pPr>
      <w:r>
        <w:rPr>
          <w:rFonts w:ascii="Arial" w:hAnsi="Arial"/>
          <w:b/>
          <w:color w:val="4A777A"/>
          <w:sz w:val="28"/>
        </w:rPr>
        <w:t>2. TIÊU CHUẨN ĐẶC TRƯNG DIỆN TÍCH BỀ MẶT XỐP HẤP PHỤ (BET &amp; BJH)</w:t>
      </w:r>
    </w:p>
    <w:p>
      <w:pPr>
        <w:pStyle w:val="ListBullet"/>
        <w:spacing w:after="120" w:line="276" w:lineRule="auto"/>
      </w:pPr>
      <w:r>
        <w:rPr>
          <w:rFonts w:ascii="Arial" w:hAnsi="Arial"/>
        </w:rPr>
      </w:r>
      <w:r>
        <w:rPr>
          <w:rFonts w:ascii="Arial" w:hAnsi="Arial"/>
          <w:b/>
        </w:rPr>
        <w:t>Dạng đường đẳng nhiệt (Isotherm Curves):</w:t>
      </w:r>
      <w:r>
        <w:rPr>
          <w:rFonts w:ascii="Arial" w:hAnsi="Arial"/>
        </w:rPr>
      </w:r>
    </w:p>
    <w:p>
      <w:pPr>
        <w:pStyle w:val="ListBullet"/>
        <w:spacing w:after="120" w:line="276" w:lineRule="auto"/>
      </w:pPr>
      <w:r>
        <w:rPr>
          <w:rFonts w:ascii="Arial" w:hAnsi="Arial"/>
        </w:rPr>
      </w:r>
      <w:r>
        <w:rPr>
          <w:rFonts w:ascii="Arial" w:hAnsi="Arial"/>
          <w:b/>
        </w:rPr>
        <w:t>✓ Pass:</w:t>
      </w:r>
      <w:r>
        <w:rPr>
          <w:rFonts w:ascii="Arial" w:hAnsi="Arial"/>
        </w:rPr>
        <w:t xml:space="preserve"> Đường đẳng nhiệt hấp phụ - khử hấp phụ khí Nitơ ở 77K bắt buộc thuộc </w:t>
      </w:r>
      <w:r>
        <w:rPr>
          <w:rFonts w:ascii="Arial" w:hAnsi="Arial"/>
          <w:b/>
        </w:rPr>
        <w:t>Loại IV (Type IV Isotherm)</w:t>
      </w:r>
      <w:r>
        <w:rPr>
          <w:rFonts w:ascii="Arial" w:hAnsi="Arial"/>
        </w:rPr>
        <w:t xml:space="preserve"> theo phân loại IUPAC. Xuất hiện vòng lặp trễ (hysteresis loop) dạng H3 hoặc H4 rõ rệt trong vùng áp suất tương đối </w:t>
      </w:r>
      <w:r>
        <w:rPr>
          <w:rFonts w:ascii="Georgia" w:hAnsi="Georgia"/>
          <w:i w:val="0"/>
          <w:color w:val="1B365D"/>
        </w:rPr>
        <w:t>P/P</w:t>
      </w:r>
      <w:r>
        <w:rPr>
          <w:rFonts w:ascii="Georgia" w:hAnsi="Georgia"/>
          <w:color w:val="1B365D"/>
          <w:vertAlign w:val="subscript"/>
        </w:rPr>
        <w:t>0</w:t>
      </w:r>
      <w:r>
        <w:rPr>
          <w:rFonts w:ascii="Georgia" w:hAnsi="Georgia"/>
          <w:i w:val="0"/>
          <w:color w:val="1B365D"/>
        </w:rPr>
        <w:t xml:space="preserve"> = 0.4 - 0.9</w:t>
      </w:r>
      <w:r>
        <w:rPr>
          <w:rFonts w:ascii="Arial" w:hAnsi="Arial"/>
        </w:rPr>
        <w:t xml:space="preserve"> (khẳng định ưu thế của mesopores).</w:t>
      </w:r>
    </w:p>
    <w:p>
      <w:pPr>
        <w:pStyle w:val="ListBullet"/>
        <w:spacing w:after="120" w:line="276" w:lineRule="auto"/>
      </w:pPr>
      <w:r>
        <w:rPr>
          <w:rFonts w:ascii="Arial" w:hAnsi="Arial"/>
        </w:rPr>
      </w:r>
      <w:r>
        <w:rPr>
          <w:rFonts w:ascii="Arial" w:hAnsi="Arial"/>
          <w:b/>
        </w:rPr>
        <w:t>✗ Fail:</w:t>
      </w:r>
      <w:r>
        <w:rPr>
          <w:rFonts w:ascii="Arial" w:hAnsi="Arial"/>
        </w:rPr>
        <w:t xml:space="preserve"> Không có vòng lặp trễ rõ nét, đường cong dẹt phẳng lỳ (sập cấu trúc lỗ xốp trung bình).</w:t>
      </w:r>
    </w:p>
    <w:p>
      <w:pPr>
        <w:pStyle w:val="ListBullet"/>
        <w:spacing w:after="120" w:line="276" w:lineRule="auto"/>
      </w:pPr>
      <w:r>
        <w:rPr>
          <w:rFonts w:ascii="Arial" w:hAnsi="Arial"/>
        </w:rPr>
      </w:r>
      <w:r>
        <w:rPr>
          <w:rFonts w:ascii="Arial" w:hAnsi="Arial"/>
          <w:b/>
        </w:rPr>
        <w:t>Chỉ số định lượng tối ưu (Mẫu $NH_4OH$-Urea):</w:t>
      </w:r>
      <w:r>
        <w:rPr>
          <w:rFonts w:ascii="Arial" w:hAnsi="Arial"/>
        </w:rPr>
      </w:r>
    </w:p>
    <w:tbl>
      <w:tblPr>
        <w:tblW w:type="auto" w:w="0"/>
        <w:jc w:val="center"/>
        <w:tblLayout w:type="autofit"/>
        <w:tblLook w:firstColumn="1" w:firstRow="1" w:lastColumn="0" w:lastRow="0" w:noHBand="0" w:noVBand="1" w:val="04A0"/>
        <w:tblBorders>
          <w:top w:val="single" w:sz="4" w:space="0" w:color="CCCCCC"/>
          <w:bottom w:val="single" w:sz="6" w:space="0" w:color="444444"/>
          <w:insideH w:val="single" w:sz="4" w:space="0" w:color="E0E0E0"/>
          <w:insideV w:val="none"/>
          <w:left w:val="none"/>
          <w:right w:val="none"/>
        </w:tblBorders>
      </w:tblPr>
      <w:tblGrid>
        <w:gridCol w:w="2340"/>
        <w:gridCol w:w="2340"/>
        <w:gridCol w:w="2340"/>
        <w:gridCol w:w="2340"/>
      </w:tblGrid>
      <w:tr>
        <w:trPr>
          <w:tblHeader/>
          <w:cantSplit/>
        </w:trPr>
        <w:tc>
          <w:tcPr>
            <w:tcW w:type="dxa" w:w="2340"/>
            <w:vAlign w:val="center"/>
            <w:shd w:fill="1B365D"/>
            <w:tcMar>
              <w:top w:w="120" w:type="dxa"/>
              <w:bottom w:w="120" w:type="dxa"/>
              <w:left w:w="150" w:type="dxa"/>
              <w:right w:w="150" w:type="dxa"/>
            </w:tcMar>
          </w:tcPr>
          <w:p>
            <w:pPr>
              <w:spacing w:after="0" w:before="0"/>
              <w:jc w:val="left"/>
            </w:pPr>
            <w:r>
              <w:rPr>
                <w:rFonts w:ascii="Arial" w:hAnsi="Arial"/>
                <w:b/>
                <w:color w:val="FFFFFF"/>
                <w:sz w:val="19"/>
              </w:rPr>
              <w:t>Thông số đo đạc</w:t>
            </w:r>
          </w:p>
        </w:tc>
        <w:tc>
          <w:tcPr>
            <w:tcW w:type="dxa" w:w="2340"/>
            <w:vAlign w:val="center"/>
            <w:shd w:fill="1B365D"/>
            <w:tcMar>
              <w:top w:w="120" w:type="dxa"/>
              <w:bottom w:w="120" w:type="dxa"/>
              <w:left w:w="150" w:type="dxa"/>
              <w:right w:w="150" w:type="dxa"/>
            </w:tcMar>
          </w:tcPr>
          <w:p>
            <w:pPr>
              <w:spacing w:after="0" w:before="0"/>
              <w:jc w:val="left"/>
            </w:pPr>
            <w:r>
              <w:rPr>
                <w:rFonts w:ascii="Arial" w:hAnsi="Arial"/>
                <w:b/>
                <w:color w:val="FFFFFF"/>
                <w:sz w:val="19"/>
              </w:rPr>
              <w:t>Ký hiệu</w:t>
            </w:r>
          </w:p>
        </w:tc>
        <w:tc>
          <w:tcPr>
            <w:tcW w:type="dxa" w:w="2340"/>
            <w:vAlign w:val="center"/>
            <w:shd w:fill="1B365D"/>
            <w:tcMar>
              <w:top w:w="120" w:type="dxa"/>
              <w:bottom w:w="120" w:type="dxa"/>
              <w:left w:w="150" w:type="dxa"/>
              <w:right w:w="150" w:type="dxa"/>
            </w:tcMar>
          </w:tcPr>
          <w:p>
            <w:pPr>
              <w:spacing w:after="0" w:before="0"/>
              <w:jc w:val="left"/>
            </w:pPr>
            <w:r>
              <w:rPr>
                <w:rFonts w:ascii="Arial" w:hAnsi="Arial"/>
                <w:b/>
                <w:color w:val="FFFFFF"/>
                <w:sz w:val="19"/>
              </w:rPr>
              <w:t>Giá trị tiêu chuẩn đạt chuẩn (Pass Criteria)</w:t>
            </w:r>
          </w:p>
        </w:tc>
        <w:tc>
          <w:tcPr>
            <w:tcW w:type="dxa" w:w="2340"/>
            <w:vAlign w:val="center"/>
            <w:shd w:fill="1B365D"/>
            <w:tcMar>
              <w:top w:w="120" w:type="dxa"/>
              <w:bottom w:w="120" w:type="dxa"/>
              <w:left w:w="150" w:type="dxa"/>
              <w:right w:w="150" w:type="dxa"/>
            </w:tcMar>
          </w:tcPr>
          <w:p>
            <w:pPr>
              <w:spacing w:after="0" w:before="0"/>
              <w:jc w:val="left"/>
            </w:pPr>
            <w:r>
              <w:rPr>
                <w:rFonts w:ascii="Arial" w:hAnsi="Arial"/>
                <w:b/>
                <w:color w:val="FFFFFF"/>
                <w:sz w:val="19"/>
              </w:rPr>
              <w:t>Trạng thái lỗi (Fail Criteria)</w:t>
            </w:r>
          </w:p>
        </w:tc>
      </w:tr>
      <w:tr>
        <w:trPr>
          <w:cantSplit/>
        </w:trPr>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Diện tích bề mặt riêng</w:t>
            </w:r>
            <w:r>
              <w:rPr>
                <w:rFonts w:ascii="Arial" w:hAnsi="Arial"/>
              </w:rPr>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Georgia" w:hAnsi="Georgia"/>
                <w:i/>
                <w:color w:val="1B365D"/>
              </w:rPr>
              <w:t>S</w:t>
            </w:r>
            <w:r>
              <w:rPr>
                <w:rFonts w:ascii="Georgia" w:hAnsi="Georgia"/>
                <w:color w:val="1B365D"/>
                <w:vertAlign w:val="subscript"/>
              </w:rPr>
              <w:t>BET</w:t>
            </w:r>
            <w:r>
              <w:rPr>
                <w:rFonts w:ascii="Arial" w:hAnsi="Arial"/>
              </w:rPr>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$\ge 3700\text{ m}^2/\text{g}$</w:t>
            </w:r>
            <w:r>
              <w:rPr>
                <w:rFonts w:ascii="Arial" w:hAnsi="Arial"/>
              </w:rPr>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Georgia" w:hAnsi="Georgia"/>
                <w:i/>
                <w:color w:val="1B365D"/>
              </w:rPr>
              <w:t>S</w:t>
            </w:r>
            <w:r>
              <w:rPr>
                <w:rFonts w:ascii="Georgia" w:hAnsi="Georgia"/>
                <w:color w:val="1B365D"/>
                <w:vertAlign w:val="subscript"/>
              </w:rPr>
              <w:t>BET</w:t>
            </w:r>
            <w:r>
              <w:rPr>
                <w:rFonts w:ascii="Georgia" w:hAnsi="Georgia"/>
                <w:i/>
                <w:color w:val="1B365D"/>
              </w:rPr>
              <w:t xml:space="preserve"> &lt; 1000 m</w:t>
            </w:r>
            <w:r>
              <w:rPr>
                <w:rFonts w:ascii="Georgia" w:hAnsi="Georgia"/>
                <w:color w:val="1B365D"/>
                <w:vertAlign w:val="superscript"/>
              </w:rPr>
              <w:t>2</w:t>
            </w:r>
            <w:r>
              <w:rPr>
                <w:rFonts w:ascii="Georgia" w:hAnsi="Georgia"/>
                <w:i/>
                <w:color w:val="1B365D"/>
              </w:rPr>
              <w:t>/g</w:t>
            </w:r>
            <w:r>
              <w:rPr>
                <w:rFonts w:ascii="Arial" w:hAnsi="Arial"/>
              </w:rPr>
              <w:t xml:space="preserve"> (mẫu </w:t>
            </w:r>
            <w:r>
              <w:rPr>
                <w:rFonts w:ascii="Georgia" w:hAnsi="Georgia"/>
                <w:i w:val="0"/>
                <w:color w:val="1B365D"/>
              </w:rPr>
              <w:t>NaOH</w:t>
            </w:r>
            <w:r>
              <w:rPr>
                <w:rFonts w:ascii="Arial" w:hAnsi="Arial"/>
              </w:rPr>
              <w:t xml:space="preserve"> sụt giảm về </w:t>
            </w:r>
            <w:r>
              <w:rPr>
                <w:rFonts w:ascii="Georgia" w:hAnsi="Georgia"/>
                <w:i w:val="0"/>
                <w:color w:val="1B365D"/>
              </w:rPr>
              <w:t>150 m</w:t>
            </w:r>
            <w:r>
              <w:rPr>
                <w:rFonts w:ascii="Georgia" w:hAnsi="Georgia"/>
                <w:color w:val="1B365D"/>
                <w:vertAlign w:val="superscript"/>
              </w:rPr>
              <w:t>2</w:t>
            </w:r>
            <w:r>
              <w:rPr>
                <w:rFonts w:ascii="Georgia" w:hAnsi="Georgia"/>
                <w:i w:val="0"/>
                <w:color w:val="1B365D"/>
              </w:rPr>
              <w:t>/g</w:t>
            </w:r>
            <w:r>
              <w:rPr>
                <w:rFonts w:ascii="Arial" w:hAnsi="Arial"/>
              </w:rPr>
              <w:t>).</w:t>
            </w:r>
          </w:p>
        </w:tc>
      </w:tr>
      <w:tr>
        <w:trPr>
          <w:cantSplit/>
        </w:trPr>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Thể tích lỗ xốp mao quản</w:t>
            </w:r>
            <w:r>
              <w:rPr>
                <w:rFonts w:ascii="Arial" w:hAnsi="Arial"/>
              </w:rPr>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Georgia" w:hAnsi="Georgia"/>
                <w:i/>
                <w:color w:val="1B365D"/>
              </w:rPr>
              <w:t>V</w:t>
            </w:r>
            <w:r>
              <w:rPr>
                <w:rFonts w:ascii="Georgia" w:hAnsi="Georgia"/>
                <w:color w:val="1B365D"/>
                <w:vertAlign w:val="subscript"/>
              </w:rPr>
              <w:t>pore</w:t>
            </w:r>
            <w:r>
              <w:rPr>
                <w:rFonts w:ascii="Arial" w:hAnsi="Arial"/>
              </w:rPr>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$\ge 4.0\text{ cm}^3/\text{g}$</w:t>
            </w:r>
            <w:r>
              <w:rPr>
                <w:rFonts w:ascii="Arial" w:hAnsi="Arial"/>
              </w:rPr>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Georgia" w:hAnsi="Georgia"/>
                <w:i/>
                <w:color w:val="1B365D"/>
              </w:rPr>
              <w:t>V</w:t>
            </w:r>
            <w:r>
              <w:rPr>
                <w:rFonts w:ascii="Georgia" w:hAnsi="Georgia"/>
                <w:color w:val="1B365D"/>
                <w:vertAlign w:val="subscript"/>
              </w:rPr>
              <w:t>pore</w:t>
            </w:r>
            <w:r>
              <w:rPr>
                <w:rFonts w:ascii="Georgia" w:hAnsi="Georgia"/>
                <w:i/>
                <w:color w:val="1B365D"/>
              </w:rPr>
              <w:t xml:space="preserve"> &lt; 1.0 cm</w:t>
            </w:r>
            <w:r>
              <w:rPr>
                <w:rFonts w:ascii="Georgia" w:hAnsi="Georgia"/>
                <w:color w:val="1B365D"/>
                <w:vertAlign w:val="superscript"/>
              </w:rPr>
              <w:t>3</w:t>
            </w:r>
            <w:r>
              <w:rPr>
                <w:rFonts w:ascii="Georgia" w:hAnsi="Georgia"/>
                <w:i/>
                <w:color w:val="1B365D"/>
              </w:rPr>
              <w:t>/g</w:t>
            </w:r>
            <w:r>
              <w:rPr>
                <w:rFonts w:ascii="Arial" w:hAnsi="Arial"/>
              </w:rPr>
              <w:t>.</w:t>
            </w:r>
          </w:p>
        </w:tc>
      </w:tr>
      <w:tr>
        <w:trPr>
          <w:cantSplit/>
        </w:trPr>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Đường kính lỗ xốp TB</w:t>
            </w:r>
            <w:r>
              <w:rPr>
                <w:rFonts w:ascii="Arial" w:hAnsi="Arial"/>
              </w:rPr>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Georgia" w:hAnsi="Georgia"/>
                <w:i/>
                <w:color w:val="1B365D"/>
              </w:rPr>
              <w:t>D</w:t>
            </w:r>
            <w:r>
              <w:rPr>
                <w:rFonts w:ascii="Georgia" w:hAnsi="Georgia"/>
                <w:color w:val="1B365D"/>
                <w:vertAlign w:val="subscript"/>
              </w:rPr>
              <w:t>pore</w:t>
            </w:r>
            <w:r>
              <w:rPr>
                <w:rFonts w:ascii="Arial" w:hAnsi="Arial"/>
              </w:rPr>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$2.0 - 50.0\text{ nm}$</w:t>
            </w:r>
            <w:r>
              <w:rPr>
                <w:rFonts w:ascii="Arial" w:hAnsi="Arial"/>
              </w:rPr>
              <w:t xml:space="preserve"> (mesopores)</w:t>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t xml:space="preserve">Tập trung lỗ xốp thô kích thước lớn </w:t>
            </w:r>
            <w:r>
              <w:rPr>
                <w:rFonts w:ascii="Georgia" w:hAnsi="Georgia"/>
                <w:i w:val="0"/>
                <w:color w:val="1B365D"/>
              </w:rPr>
              <w:t>&gt; 100 nm</w:t>
            </w:r>
            <w:r>
              <w:rPr>
                <w:rFonts w:ascii="Arial" w:hAnsi="Arial"/>
              </w:rPr>
              <w:t xml:space="preserve"> (Fail).</w:t>
            </w:r>
          </w:p>
        </w:tc>
      </w:tr>
    </w:tbl>
    <w:p>
      <w:pPr>
        <w:spacing w:after="120" w:line="276" w:lineRule="auto"/>
      </w:pPr>
      <w:r>
        <w:rPr>
          <w:rFonts w:ascii="Arial" w:hAnsi="Arial"/>
        </w:rPr>
        <w:t>---</w:t>
      </w:r>
    </w:p>
    <w:p>
      <w:pPr>
        <w:keepNext/>
        <w:spacing w:before="280" w:after="120"/>
      </w:pPr>
      <w:r>
        <w:rPr>
          <w:rFonts w:ascii="Arial" w:hAnsi="Arial"/>
          <w:b/>
          <w:color w:val="4A777A"/>
          <w:sz w:val="28"/>
        </w:rPr>
        <w:t>3. TIÊU CHUẨN PHA TINH THỂ VÀ THẾ MẠNG CARBON (Raman &amp; XRD)</w:t>
      </w:r>
    </w:p>
    <w:p>
      <w:pPr>
        <w:pStyle w:val="ListBullet"/>
        <w:spacing w:after="120" w:line="276" w:lineRule="auto"/>
      </w:pPr>
      <w:r>
        <w:rPr>
          <w:rFonts w:ascii="Arial" w:hAnsi="Arial"/>
        </w:rPr>
      </w:r>
      <w:r>
        <w:rPr>
          <w:rFonts w:ascii="Arial" w:hAnsi="Arial"/>
          <w:b/>
        </w:rPr>
        <w:t>Phổ tán xạ Raman (Defect Chemistry):</w:t>
      </w:r>
      <w:r>
        <w:rPr>
          <w:rFonts w:ascii="Arial" w:hAnsi="Arial"/>
        </w:rPr>
      </w:r>
    </w:p>
    <w:p>
      <w:pPr>
        <w:pStyle w:val="ListBullet"/>
        <w:spacing w:after="120" w:line="276" w:lineRule="auto"/>
      </w:pPr>
      <w:r>
        <w:rPr>
          <w:rFonts w:ascii="Arial" w:hAnsi="Arial"/>
        </w:rPr>
      </w:r>
      <w:r>
        <w:rPr>
          <w:rFonts w:ascii="Arial" w:hAnsi="Arial"/>
          <w:b/>
        </w:rPr>
        <w:t>✓ Pass:</w:t>
      </w:r>
      <w:r>
        <w:rPr>
          <w:rFonts w:ascii="Arial" w:hAnsi="Arial"/>
        </w:rPr>
        <w:t xml:space="preserve"> Tỷ số cường độ hai đỉnh phổ </w:t>
      </w:r>
      <w:r>
        <w:rPr>
          <w:rFonts w:ascii="Arial" w:hAnsi="Arial"/>
          <w:b/>
        </w:rPr>
        <w:t>$I_D / I_G = 0.9 - 1.2$</w:t>
      </w:r>
      <w:r>
        <w:rPr>
          <w:rFonts w:ascii="Arial" w:hAnsi="Arial"/>
        </w:rPr>
        <w:t xml:space="preserve"> (D-band tại </w:t>
      </w:r>
      <w:r>
        <w:rPr>
          <w:rFonts w:ascii="Georgia" w:hAnsi="Georgia"/>
          <w:i w:val="0"/>
          <w:color w:val="1B365D"/>
        </w:rPr>
        <w:t>≈ 1340 cm</w:t>
      </w:r>
      <w:r>
        <w:rPr>
          <w:rFonts w:ascii="Georgia" w:hAnsi="Georgia"/>
          <w:color w:val="1B365D"/>
          <w:vertAlign w:val="superscript"/>
        </w:rPr>
        <w:t>-1</w:t>
      </w:r>
      <w:r>
        <w:rPr>
          <w:rFonts w:ascii="Arial" w:hAnsi="Arial"/>
        </w:rPr>
        <w:t xml:space="preserve"> đại diện cho khuyết tật mạng; G-band tại </w:t>
      </w:r>
      <w:r>
        <w:rPr>
          <w:rFonts w:ascii="Georgia" w:hAnsi="Georgia"/>
          <w:i w:val="0"/>
          <w:color w:val="1B365D"/>
        </w:rPr>
        <w:t>≈ 1579 cm</w:t>
      </w:r>
      <w:r>
        <w:rPr>
          <w:rFonts w:ascii="Georgia" w:hAnsi="Georgia"/>
          <w:color w:val="1B365D"/>
          <w:vertAlign w:val="superscript"/>
        </w:rPr>
        <w:t>-1</w:t>
      </w:r>
      <w:r>
        <w:rPr>
          <w:rFonts w:ascii="Arial" w:hAnsi="Arial"/>
        </w:rPr>
        <w:t xml:space="preserve"> đại diện cho carbon graphit hóa phẳng dẫn điện).</w:t>
      </w:r>
    </w:p>
    <w:p>
      <w:pPr>
        <w:pStyle w:val="ListBullet"/>
        <w:spacing w:after="120" w:line="276" w:lineRule="auto"/>
      </w:pPr>
      <w:r>
        <w:rPr>
          <w:rFonts w:ascii="Arial" w:hAnsi="Arial"/>
        </w:rPr>
      </w:r>
      <w:r>
        <w:rPr>
          <w:rFonts w:ascii="Arial" w:hAnsi="Arial"/>
          <w:b/>
        </w:rPr>
        <w:t>✗ Fail:</w:t>
      </w:r>
      <w:r>
        <w:rPr>
          <w:rFonts w:ascii="Arial" w:hAnsi="Arial"/>
        </w:rPr>
        <w:t xml:space="preserve"> Tỷ số </w:t>
      </w:r>
      <w:r>
        <w:rPr>
          <w:rFonts w:ascii="Georgia" w:hAnsi="Georgia"/>
          <w:i/>
          <w:color w:val="1B365D"/>
        </w:rPr>
        <w:t>I</w:t>
      </w:r>
      <w:r>
        <w:rPr>
          <w:rFonts w:ascii="Georgia" w:hAnsi="Georgia"/>
          <w:color w:val="1B365D"/>
          <w:vertAlign w:val="subscript"/>
        </w:rPr>
        <w:t>D</w:t>
      </w:r>
      <w:r>
        <w:rPr>
          <w:rFonts w:ascii="Georgia" w:hAnsi="Georgia"/>
          <w:i/>
          <w:color w:val="1B365D"/>
        </w:rPr>
        <w:t xml:space="preserve"> / I</w:t>
      </w:r>
      <w:r>
        <w:rPr>
          <w:rFonts w:ascii="Georgia" w:hAnsi="Georgia"/>
          <w:color w:val="1B365D"/>
          <w:vertAlign w:val="subscript"/>
        </w:rPr>
        <w:t>G</w:t>
      </w:r>
      <w:r>
        <w:rPr>
          <w:rFonts w:ascii="Georgia" w:hAnsi="Georgia"/>
          <w:i/>
          <w:color w:val="1B365D"/>
        </w:rPr>
        <w:t xml:space="preserve"> &lt; 0.6</w:t>
      </w:r>
      <w:r>
        <w:rPr>
          <w:rFonts w:ascii="Arial" w:hAnsi="Arial"/>
        </w:rPr>
        <w:t xml:space="preserve"> (quá ít khuyết tật để thế Nitơ) hoặc </w:t>
      </w:r>
      <w:r>
        <w:rPr>
          <w:rFonts w:ascii="Georgia" w:hAnsi="Georgia"/>
          <w:i w:val="0"/>
          <w:color w:val="1B365D"/>
        </w:rPr>
        <w:t>&gt; 1.5</w:t>
      </w:r>
      <w:r>
        <w:rPr>
          <w:rFonts w:ascii="Arial" w:hAnsi="Arial"/>
        </w:rPr>
        <w:t xml:space="preserve"> (mạng carbon bị phá hủy hoàn toàn không dẫn điện).</w:t>
      </w:r>
    </w:p>
    <w:p>
      <w:pPr>
        <w:pStyle w:val="ListBullet"/>
        <w:spacing w:after="120" w:line="276" w:lineRule="auto"/>
      </w:pPr>
      <w:r>
        <w:rPr>
          <w:rFonts w:ascii="Arial" w:hAnsi="Arial"/>
        </w:rPr>
      </w:r>
      <w:r>
        <w:rPr>
          <w:rFonts w:ascii="Arial" w:hAnsi="Arial"/>
          <w:b/>
        </w:rPr>
        <w:t>Nhiễu xạ tia X (XRD):</w:t>
      </w:r>
      <w:r>
        <w:rPr>
          <w:rFonts w:ascii="Arial" w:hAnsi="Arial"/>
        </w:rPr>
      </w:r>
    </w:p>
    <w:p>
      <w:pPr>
        <w:pStyle w:val="ListBullet"/>
        <w:spacing w:after="120" w:line="276" w:lineRule="auto"/>
      </w:pPr>
      <w:r>
        <w:rPr>
          <w:rFonts w:ascii="Arial" w:hAnsi="Arial"/>
        </w:rPr>
      </w:r>
      <w:r>
        <w:rPr>
          <w:rFonts w:ascii="Arial" w:hAnsi="Arial"/>
          <w:b/>
        </w:rPr>
        <w:t>✓ Pass:</w:t>
      </w:r>
      <w:r>
        <w:rPr>
          <w:rFonts w:ascii="Arial" w:hAnsi="Arial"/>
        </w:rPr>
        <w:t xml:space="preserve"> Chỉ xuất hiện hai đỉnh nhiễu xạ rộng, tù góc đặc trưng của carbon bán tinh thể tại góc quét </w:t>
      </w:r>
      <w:r>
        <w:rPr>
          <w:rFonts w:ascii="Arial" w:hAnsi="Arial"/>
          <w:b/>
        </w:rPr>
        <w:t>$2\theta \approx 26.4^\circ$</w:t>
      </w:r>
      <w:r>
        <w:rPr>
          <w:rFonts w:ascii="Arial" w:hAnsi="Arial"/>
        </w:rPr>
        <w:t xml:space="preserve"> (002) và </w:t>
      </w:r>
      <w:r>
        <w:rPr>
          <w:rFonts w:ascii="Arial" w:hAnsi="Arial"/>
          <w:b/>
        </w:rPr>
        <w:t>$43.5^\circ$</w:t>
      </w:r>
      <w:r>
        <w:rPr>
          <w:rFonts w:ascii="Arial" w:hAnsi="Arial"/>
        </w:rPr>
        <w:t xml:space="preserve"> (100). </w:t>
      </w:r>
      <w:r>
        <w:rPr>
          <w:rFonts w:ascii="Arial" w:hAnsi="Arial"/>
          <w:b/>
        </w:rPr>
        <w:t>Biến mất hoàn toàn</w:t>
      </w:r>
      <w:r>
        <w:rPr>
          <w:rFonts w:ascii="Arial" w:hAnsi="Arial"/>
        </w:rPr>
        <w:t xml:space="preserve"> các đỉnh phổ của sắt kim loại </w:t>
      </w:r>
      <w:r>
        <w:rPr>
          <w:rFonts w:ascii="Georgia" w:hAnsi="Georgia"/>
          <w:i w:val="0"/>
          <w:color w:val="1B365D"/>
        </w:rPr>
        <w:t>\alpha-Fe</w:t>
      </w:r>
      <w:r>
        <w:rPr>
          <w:rFonts w:ascii="Arial" w:hAnsi="Arial"/>
        </w:rPr>
        <w:t xml:space="preserve"> (</w:t>
      </w:r>
      <w:r>
        <w:rPr>
          <w:rFonts w:ascii="Georgia" w:hAnsi="Georgia"/>
          <w:i w:val="0"/>
          <w:color w:val="1B365D"/>
        </w:rPr>
        <w:t>2\theta ≈ 44.7</w:t>
      </w:r>
      <w:r>
        <w:rPr>
          <w:rFonts w:ascii="Georgia" w:hAnsi="Georgia"/>
          <w:color w:val="1B365D"/>
          <w:vertAlign w:val="superscript"/>
        </w:rPr>
        <w:t>\</w:t>
      </w:r>
      <w:r>
        <w:rPr>
          <w:rFonts w:ascii="Georgia" w:hAnsi="Georgia"/>
          <w:i w:val="0"/>
          <w:color w:val="1B365D"/>
        </w:rPr>
        <w:t>circ</w:t>
      </w:r>
      <w:r>
        <w:rPr>
          <w:rFonts w:ascii="Arial" w:hAnsi="Arial"/>
        </w:rPr>
        <w:t xml:space="preserve">) và sắt carbide </w:t>
      </w:r>
      <w:r>
        <w:rPr>
          <w:rFonts w:ascii="Georgia" w:hAnsi="Georgia"/>
          <w:i w:val="0"/>
          <w:color w:val="1B365D"/>
        </w:rPr>
        <w:t>Fe</w:t>
      </w:r>
      <w:r>
        <w:rPr>
          <w:rFonts w:ascii="Georgia" w:hAnsi="Georgia"/>
          <w:color w:val="1B365D"/>
          <w:vertAlign w:val="subscript"/>
        </w:rPr>
        <w:t>3</w:t>
      </w:r>
      <w:r>
        <w:rPr>
          <w:rFonts w:ascii="Georgia" w:hAnsi="Georgia"/>
          <w:i w:val="0"/>
          <w:color w:val="1B365D"/>
        </w:rPr>
        <w:t>C</w:t>
      </w:r>
      <w:r>
        <w:rPr>
          <w:rFonts w:ascii="Arial" w:hAnsi="Arial"/>
        </w:rPr>
        <w:t xml:space="preserve"> (</w:t>
      </w:r>
      <w:r>
        <w:rPr>
          <w:rFonts w:ascii="Georgia" w:hAnsi="Georgia"/>
          <w:i w:val="0"/>
          <w:color w:val="1B365D"/>
        </w:rPr>
        <w:t>2\theta ≈ 43.9</w:t>
      </w:r>
      <w:r>
        <w:rPr>
          <w:rFonts w:ascii="Georgia" w:hAnsi="Georgia"/>
          <w:color w:val="1B365D"/>
          <w:vertAlign w:val="superscript"/>
        </w:rPr>
        <w:t>\</w:t>
      </w:r>
      <w:r>
        <w:rPr>
          <w:rFonts w:ascii="Georgia" w:hAnsi="Georgia"/>
          <w:i w:val="0"/>
          <w:color w:val="1B365D"/>
        </w:rPr>
        <w:t>circ</w:t>
      </w:r>
      <w:r>
        <w:rPr>
          <w:rFonts w:ascii="Arial" w:hAnsi="Arial"/>
        </w:rPr>
        <w:t>).</w:t>
      </w:r>
    </w:p>
    <w:p>
      <w:pPr>
        <w:pStyle w:val="ListBullet"/>
        <w:spacing w:after="120" w:line="276" w:lineRule="auto"/>
      </w:pPr>
      <w:r>
        <w:rPr>
          <w:rFonts w:ascii="Arial" w:hAnsi="Arial"/>
        </w:rPr>
      </w:r>
      <w:r>
        <w:rPr>
          <w:rFonts w:ascii="Arial" w:hAnsi="Arial"/>
          <w:b/>
        </w:rPr>
        <w:t>✗ Fail:</w:t>
      </w:r>
      <w:r>
        <w:rPr>
          <w:rFonts w:ascii="Arial" w:hAnsi="Arial"/>
        </w:rPr>
        <w:t xml:space="preserve"> Xuất hiện bất kỳ đỉnh nhiễu xạ sắc nhọn nào của pha sắt thô hoặc sắt carbide (rửa axit và annealing lần 2 thất bại).</w:t>
      </w:r>
    </w:p>
    <w:p>
      <w:pPr>
        <w:spacing w:after="120" w:line="276" w:lineRule="auto"/>
      </w:pPr>
      <w:r>
        <w:rPr>
          <w:rFonts w:ascii="Arial" w:hAnsi="Arial"/>
        </w:rPr>
        <w:t>---</w:t>
      </w:r>
    </w:p>
    <w:p>
      <w:pPr>
        <w:keepNext/>
        <w:spacing w:before="280" w:after="120"/>
      </w:pPr>
      <w:r>
        <w:rPr>
          <w:rFonts w:ascii="Arial" w:hAnsi="Arial"/>
          <w:b/>
          <w:color w:val="4A777A"/>
          <w:sz w:val="28"/>
        </w:rPr>
        <w:t>4. TIÊU CHUẨN THÀNH PHẦN HÓA HỌC BỀ MẶT (XPS)</w:t>
      </w:r>
    </w:p>
    <w:p>
      <w:pPr>
        <w:pStyle w:val="ListBullet"/>
        <w:spacing w:after="120" w:line="276" w:lineRule="auto"/>
      </w:pPr>
      <w:r>
        <w:rPr>
          <w:rFonts w:ascii="Arial" w:hAnsi="Arial"/>
        </w:rPr>
      </w:r>
      <w:r>
        <w:rPr>
          <w:rFonts w:ascii="Arial" w:hAnsi="Arial"/>
          <w:b/>
        </w:rPr>
        <w:t>Hàm lượng nguyên tố bề mặt (XPS Survey):</w:t>
      </w:r>
      <w:r>
        <w:rPr>
          <w:rFonts w:ascii="Arial" w:hAnsi="Arial"/>
        </w:rPr>
      </w:r>
    </w:p>
    <w:p>
      <w:pPr>
        <w:pStyle w:val="ListBullet"/>
        <w:spacing w:after="120" w:line="276" w:lineRule="auto"/>
      </w:pPr>
      <w:r>
        <w:rPr>
          <w:rFonts w:ascii="Arial" w:hAnsi="Arial"/>
        </w:rPr>
      </w:r>
      <w:r>
        <w:rPr>
          <w:rFonts w:ascii="Arial" w:hAnsi="Arial"/>
          <w:b/>
        </w:rPr>
        <w:t>✓ Pass:</w:t>
      </w:r>
      <w:r>
        <w:rPr>
          <w:rFonts w:ascii="Arial" w:hAnsi="Arial"/>
        </w:rPr>
        <w:t xml:space="preserve"> Hàm lượng Nitơ tổng (N 1s) phải nằm trong dải </w:t>
      </w:r>
      <w:r>
        <w:rPr>
          <w:rFonts w:ascii="Arial" w:hAnsi="Arial"/>
          <w:b/>
        </w:rPr>
        <w:t>$3.0 - 6.0\text{ at}\%$</w:t>
      </w:r>
      <w:r>
        <w:rPr>
          <w:rFonts w:ascii="Arial" w:hAnsi="Arial"/>
        </w:rPr>
        <w:t xml:space="preserve">. Hàm lượng Sắt tổng (Fe 2p) nằm trong dải </w:t>
      </w:r>
      <w:r>
        <w:rPr>
          <w:rFonts w:ascii="Arial" w:hAnsi="Arial"/>
          <w:b/>
        </w:rPr>
        <w:t>$0.4 - 1.5\text{ at}\%$</w:t>
      </w:r>
      <w:r>
        <w:rPr>
          <w:rFonts w:ascii="Arial" w:hAnsi="Arial"/>
        </w:rPr>
        <w:t xml:space="preserve">. Tỷ lệ nguyên tử </w:t>
      </w:r>
      <w:r>
        <w:rPr>
          <w:rFonts w:ascii="Arial" w:hAnsi="Arial"/>
          <w:b/>
        </w:rPr>
        <w:t>$N : Fe \ge 4 : 1$</w:t>
      </w:r>
      <w:r>
        <w:rPr>
          <w:rFonts w:ascii="Arial" w:hAnsi="Arial"/>
        </w:rPr>
        <w:t xml:space="preserve"> (đảm bảo đủ phối trí </w:t>
      </w:r>
      <w:r>
        <w:rPr>
          <w:rFonts w:ascii="Georgia" w:hAnsi="Georgia"/>
          <w:i w:val="0"/>
          <w:color w:val="1B365D"/>
        </w:rPr>
        <w:t>Fe-N</w:t>
      </w:r>
      <w:r>
        <w:rPr>
          <w:rFonts w:ascii="Georgia" w:hAnsi="Georgia"/>
          <w:color w:val="1B365D"/>
          <w:vertAlign w:val="subscript"/>
        </w:rPr>
        <w:t>4</w:t>
      </w:r>
      <w:r>
        <w:rPr>
          <w:rFonts w:ascii="Arial" w:hAnsi="Arial"/>
        </w:rPr>
        <w:t>).</w:t>
      </w:r>
    </w:p>
    <w:p>
      <w:pPr>
        <w:pStyle w:val="ListBullet"/>
        <w:spacing w:after="120" w:line="276" w:lineRule="auto"/>
      </w:pPr>
      <w:r>
        <w:rPr>
          <w:rFonts w:ascii="Arial" w:hAnsi="Arial"/>
        </w:rPr>
      </w:r>
      <w:r>
        <w:rPr>
          <w:rFonts w:ascii="Arial" w:hAnsi="Arial"/>
          <w:b/>
        </w:rPr>
        <w:t>✗ Fail:</w:t>
      </w:r>
      <w:r>
        <w:rPr>
          <w:rFonts w:ascii="Arial" w:hAnsi="Arial"/>
        </w:rPr>
        <w:t xml:space="preserve"> Nitơ </w:t>
      </w:r>
      <w:r>
        <w:rPr>
          <w:rFonts w:ascii="Georgia" w:hAnsi="Georgia"/>
          <w:i w:val="0"/>
          <w:color w:val="1B365D"/>
        </w:rPr>
        <w:t>&lt; 2.0 at\%</w:t>
      </w:r>
      <w:r>
        <w:rPr>
          <w:rFonts w:ascii="Arial" w:hAnsi="Arial"/>
        </w:rPr>
        <w:t xml:space="preserve"> hoặc Sắt </w:t>
      </w:r>
      <w:r>
        <w:rPr>
          <w:rFonts w:ascii="Georgia" w:hAnsi="Georgia"/>
          <w:i w:val="0"/>
          <w:color w:val="1B365D"/>
        </w:rPr>
        <w:t>&gt; 2.0 at\%</w:t>
      </w:r>
      <w:r>
        <w:rPr>
          <w:rFonts w:ascii="Arial" w:hAnsi="Arial"/>
        </w:rPr>
        <w:t xml:space="preserve"> (hoặc tỉ lệ phối trí </w:t>
      </w:r>
      <w:r>
        <w:rPr>
          <w:rFonts w:ascii="Georgia" w:hAnsi="Georgia"/>
          <w:i w:val="0"/>
          <w:color w:val="1B365D"/>
        </w:rPr>
        <w:t>N:Fe &lt; 3:1</w:t>
      </w:r>
      <w:r>
        <w:rPr>
          <w:rFonts w:ascii="Arial" w:hAnsi="Arial"/>
        </w:rPr>
        <w:t>).</w:t>
      </w:r>
    </w:p>
    <w:p>
      <w:pPr>
        <w:pStyle w:val="ListBullet"/>
        <w:spacing w:after="120" w:line="276" w:lineRule="auto"/>
      </w:pPr>
      <w:r>
        <w:rPr>
          <w:rFonts w:ascii="Arial" w:hAnsi="Arial"/>
        </w:rPr>
      </w:r>
      <w:r>
        <w:rPr>
          <w:rFonts w:ascii="Arial" w:hAnsi="Arial"/>
          <w:b/>
        </w:rPr>
        <w:t>Phân tách phổ N 1s phân giải cao (High-Resolution N 1s):</w:t>
      </w:r>
      <w:r>
        <w:rPr>
          <w:rFonts w:ascii="Arial" w:hAnsi="Arial"/>
        </w:rPr>
      </w:r>
    </w:p>
    <w:p>
      <w:pPr>
        <w:pStyle w:val="ListBullet"/>
        <w:spacing w:after="120" w:line="276" w:lineRule="auto"/>
      </w:pPr>
      <w:r>
        <w:rPr>
          <w:rFonts w:ascii="Arial" w:hAnsi="Arial"/>
        </w:rPr>
      </w:r>
      <w:r>
        <w:rPr>
          <w:rFonts w:ascii="Arial" w:hAnsi="Arial"/>
          <w:b/>
        </w:rPr>
        <w:t>✓ Pass:</w:t>
      </w:r>
      <w:r>
        <w:rPr>
          <w:rFonts w:ascii="Arial" w:hAnsi="Arial"/>
        </w:rPr>
        <w:t xml:space="preserve"> Đỉnh phổ </w:t>
      </w:r>
      <w:r>
        <w:rPr>
          <w:rFonts w:ascii="Arial" w:hAnsi="Arial"/>
          <w:b/>
        </w:rPr>
        <w:t>Pyridinic-N</w:t>
      </w:r>
      <w:r>
        <w:rPr>
          <w:rFonts w:ascii="Arial" w:hAnsi="Arial"/>
        </w:rPr>
        <w:t xml:space="preserve"> (</w:t>
      </w:r>
      <w:r>
        <w:rPr>
          <w:rFonts w:ascii="Georgia" w:hAnsi="Georgia"/>
          <w:i w:val="0"/>
          <w:color w:val="1B365D"/>
        </w:rPr>
        <w:t>≈ 398.2 eV</w:t>
      </w:r>
      <w:r>
        <w:rPr>
          <w:rFonts w:ascii="Arial" w:hAnsi="Arial"/>
        </w:rPr>
        <w:t xml:space="preserve">) chiếm tỷ lệ diện tích ưu thế </w:t>
      </w:r>
      <w:r>
        <w:rPr>
          <w:rFonts w:ascii="Arial" w:hAnsi="Arial"/>
          <w:b/>
        </w:rPr>
        <w:t>$\ge 45\%$</w:t>
      </w:r>
      <w:r>
        <w:rPr>
          <w:rFonts w:ascii="Arial" w:hAnsi="Arial"/>
        </w:rPr>
        <w:t xml:space="preserve"> tổng phổ N 1s (đảm bảo tâm hoạt tính phối trí chelate mạnh bắt giữ kim loại </w:t>
      </w:r>
      <w:r>
        <w:rPr>
          <w:rFonts w:ascii="Georgia" w:hAnsi="Georgia"/>
          <w:i w:val="0"/>
          <w:color w:val="1B365D"/>
        </w:rPr>
        <w:t>Pb</w:t>
      </w:r>
      <w:r>
        <w:rPr>
          <w:rFonts w:ascii="Georgia" w:hAnsi="Georgia"/>
          <w:color w:val="1B365D"/>
          <w:vertAlign w:val="superscript"/>
        </w:rPr>
        <w:t>2+</w:t>
      </w:r>
      <w:r>
        <w:rPr>
          <w:rFonts w:ascii="Arial" w:hAnsi="Arial"/>
        </w:rPr>
        <w:t>). Các dạng liên kết khác: Pyrrolic-N (</w:t>
      </w:r>
      <w:r>
        <w:rPr>
          <w:rFonts w:ascii="Georgia" w:hAnsi="Georgia"/>
          <w:i w:val="0"/>
          <w:color w:val="1B365D"/>
        </w:rPr>
        <w:t>≈ 400.1 eV</w:t>
      </w:r>
      <w:r>
        <w:rPr>
          <w:rFonts w:ascii="Arial" w:hAnsi="Arial"/>
        </w:rPr>
        <w:t>), Graphitic-N (</w:t>
      </w:r>
      <w:r>
        <w:rPr>
          <w:rFonts w:ascii="Georgia" w:hAnsi="Georgia"/>
          <w:i w:val="0"/>
          <w:color w:val="1B365D"/>
        </w:rPr>
        <w:t>≈ 401.3 eV</w:t>
      </w:r>
      <w:r>
        <w:rPr>
          <w:rFonts w:ascii="Arial" w:hAnsi="Arial"/>
        </w:rPr>
        <w:t>), Oxidized-N (</w:t>
      </w:r>
      <w:r>
        <w:rPr>
          <w:rFonts w:ascii="Georgia" w:hAnsi="Georgia"/>
          <w:i w:val="0"/>
          <w:color w:val="1B365D"/>
        </w:rPr>
        <w:t>≈ 403.0 eV</w:t>
      </w:r>
      <w:r>
        <w:rPr>
          <w:rFonts w:ascii="Arial" w:hAnsi="Arial"/>
        </w:rPr>
        <w:t>).</w:t>
      </w:r>
    </w:p>
    <w:p>
      <w:pPr>
        <w:pStyle w:val="ListBullet"/>
        <w:spacing w:after="120" w:line="276" w:lineRule="auto"/>
      </w:pPr>
      <w:r>
        <w:rPr>
          <w:rFonts w:ascii="Arial" w:hAnsi="Arial"/>
        </w:rPr>
      </w:r>
      <w:r>
        <w:rPr>
          <w:rFonts w:ascii="Arial" w:hAnsi="Arial"/>
          <w:b/>
        </w:rPr>
        <w:t>✗ Fail:</w:t>
      </w:r>
      <w:r>
        <w:rPr>
          <w:rFonts w:ascii="Arial" w:hAnsi="Arial"/>
        </w:rPr>
        <w:t xml:space="preserve"> Pyridinic-N chiếm </w:t>
      </w:r>
      <w:r>
        <w:rPr>
          <w:rFonts w:ascii="Georgia" w:hAnsi="Georgia"/>
          <w:i w:val="0"/>
          <w:color w:val="1B365D"/>
        </w:rPr>
        <w:t>&lt; 25\%</w:t>
      </w:r>
      <w:r>
        <w:rPr>
          <w:rFonts w:ascii="Arial" w:hAnsi="Arial"/>
        </w:rPr>
        <w:t xml:space="preserve"> diện tích tích phân peak.</w:t>
      </w:r>
    </w:p>
    <w:p>
      <w:pPr>
        <w:pStyle w:val="ListBullet"/>
        <w:spacing w:after="120" w:line="276" w:lineRule="auto"/>
      </w:pPr>
      <w:r>
        <w:rPr>
          <w:rFonts w:ascii="Arial" w:hAnsi="Arial"/>
        </w:rPr>
      </w:r>
      <w:r>
        <w:rPr>
          <w:rFonts w:ascii="Arial" w:hAnsi="Arial"/>
          <w:b/>
        </w:rPr>
        <w:t>Phân tách phổ Fe 2p phân giải cao (High-Resolution Fe 2p):</w:t>
      </w:r>
      <w:r>
        <w:rPr>
          <w:rFonts w:ascii="Arial" w:hAnsi="Arial"/>
        </w:rPr>
      </w:r>
    </w:p>
    <w:p>
      <w:pPr>
        <w:pStyle w:val="ListBullet"/>
        <w:spacing w:after="120" w:line="276" w:lineRule="auto"/>
      </w:pPr>
      <w:r>
        <w:rPr>
          <w:rFonts w:ascii="Arial" w:hAnsi="Arial"/>
        </w:rPr>
      </w:r>
      <w:r>
        <w:rPr>
          <w:rFonts w:ascii="Arial" w:hAnsi="Arial"/>
          <w:b/>
        </w:rPr>
        <w:t>✓ Pass:</w:t>
      </w:r>
      <w:r>
        <w:rPr>
          <w:rFonts w:ascii="Arial" w:hAnsi="Arial"/>
        </w:rPr>
        <w:t xml:space="preserve"> Phổ Fe 2p phân tách thành hai đỉnh chính: </w:t>
      </w:r>
      <w:r>
        <w:rPr>
          <w:rFonts w:ascii="Georgia" w:hAnsi="Georgia"/>
          <w:i w:val="0"/>
          <w:color w:val="1B365D"/>
        </w:rPr>
        <w:t>Fe 2p</w:t>
      </w:r>
      <w:r>
        <w:rPr>
          <w:rFonts w:ascii="Georgia" w:hAnsi="Georgia"/>
          <w:color w:val="1B365D"/>
          <w:vertAlign w:val="subscript"/>
        </w:rPr>
        <w:t>3/2</w:t>
      </w:r>
      <w:r>
        <w:rPr>
          <w:rFonts w:ascii="Arial" w:hAnsi="Arial"/>
        </w:rPr>
        <w:t xml:space="preserve"> (</w:t>
      </w:r>
      <w:r>
        <w:rPr>
          <w:rFonts w:ascii="Georgia" w:hAnsi="Georgia"/>
          <w:i w:val="0"/>
          <w:color w:val="1B365D"/>
        </w:rPr>
        <w:t>≈ 711.0 eV</w:t>
      </w:r>
      <w:r>
        <w:rPr>
          <w:rFonts w:ascii="Arial" w:hAnsi="Arial"/>
        </w:rPr>
        <w:t xml:space="preserve">) và </w:t>
      </w:r>
      <w:r>
        <w:rPr>
          <w:rFonts w:ascii="Georgia" w:hAnsi="Georgia"/>
          <w:i w:val="0"/>
          <w:color w:val="1B365D"/>
        </w:rPr>
        <w:t>Fe 2p</w:t>
      </w:r>
      <w:r>
        <w:rPr>
          <w:rFonts w:ascii="Georgia" w:hAnsi="Georgia"/>
          <w:color w:val="1B365D"/>
          <w:vertAlign w:val="subscript"/>
        </w:rPr>
        <w:t>1/2</w:t>
      </w:r>
      <w:r>
        <w:rPr>
          <w:rFonts w:ascii="Arial" w:hAnsi="Arial"/>
        </w:rPr>
        <w:t xml:space="preserve"> (</w:t>
      </w:r>
      <w:r>
        <w:rPr>
          <w:rFonts w:ascii="Georgia" w:hAnsi="Georgia"/>
          <w:i w:val="0"/>
          <w:color w:val="1B365D"/>
        </w:rPr>
        <w:t>≈ 724.0 eV</w:t>
      </w:r>
      <w:r>
        <w:rPr>
          <w:rFonts w:ascii="Arial" w:hAnsi="Arial"/>
        </w:rPr>
        <w:t xml:space="preserve">). Đỉnh đóng góp đặc trưng của liên kết </w:t>
      </w:r>
      <w:r>
        <w:rPr>
          <w:rFonts w:ascii="Arial" w:hAnsi="Arial"/>
          <w:b/>
        </w:rPr>
        <w:t>$Fe-N_x$</w:t>
      </w:r>
      <w:r>
        <w:rPr>
          <w:rFonts w:ascii="Arial" w:hAnsi="Arial"/>
        </w:rPr>
        <w:t xml:space="preserve"> bắt buộc xuất hiện rõ nét trong dải </w:t>
      </w:r>
      <w:r>
        <w:rPr>
          <w:rFonts w:ascii="Arial" w:hAnsi="Arial"/>
          <w:b/>
        </w:rPr>
        <w:t>$710.8\text{ eV} - 711.5\text{ eV}$</w:t>
      </w:r>
      <w:r>
        <w:rPr>
          <w:rFonts w:ascii="Arial" w:hAnsi="Arial"/>
        </w:rPr>
        <w:t xml:space="preserve"> (xác nhận thành công phối trí đơn nguyên tử).</w:t>
      </w:r>
    </w:p>
    <w:p>
      <w:pPr>
        <w:pStyle w:val="ListBullet"/>
        <w:spacing w:after="120" w:line="276" w:lineRule="auto"/>
      </w:pPr>
      <w:r>
        <w:rPr>
          <w:rFonts w:ascii="Arial" w:hAnsi="Arial"/>
        </w:rPr>
      </w:r>
      <w:r>
        <w:rPr>
          <w:rFonts w:ascii="Arial" w:hAnsi="Arial"/>
          <w:b/>
        </w:rPr>
        <w:t>✗ Fail:</w:t>
      </w:r>
      <w:r>
        <w:rPr>
          <w:rFonts w:ascii="Arial" w:hAnsi="Arial"/>
        </w:rPr>
        <w:t xml:space="preserve"> Không phát hiện peak </w:t>
      </w:r>
      <w:r>
        <w:rPr>
          <w:rFonts w:ascii="Georgia" w:hAnsi="Georgia"/>
          <w:i w:val="0"/>
          <w:color w:val="1B365D"/>
        </w:rPr>
        <w:t>Fe-N</w:t>
      </w:r>
      <w:r>
        <w:rPr>
          <w:rFonts w:ascii="Georgia" w:hAnsi="Georgia"/>
          <w:color w:val="1B365D"/>
          <w:vertAlign w:val="subscript"/>
        </w:rPr>
        <w:t>x</w:t>
      </w:r>
      <w:r>
        <w:rPr>
          <w:rFonts w:ascii="Arial" w:hAnsi="Arial"/>
        </w:rPr>
        <w:t xml:space="preserve">, xuất hiện peak </w:t>
      </w:r>
      <w:r>
        <w:rPr>
          <w:rFonts w:ascii="Georgia" w:hAnsi="Georgia"/>
          <w:i w:val="0"/>
          <w:color w:val="1B365D"/>
        </w:rPr>
        <w:t>Fe</w:t>
      </w:r>
      <w:r>
        <w:rPr>
          <w:rFonts w:ascii="Arial" w:hAnsi="Arial"/>
        </w:rPr>
        <w:t xml:space="preserve"> kim loại tự do tại </w:t>
      </w:r>
      <w:r>
        <w:rPr>
          <w:rFonts w:ascii="Georgia" w:hAnsi="Georgia"/>
          <w:i w:val="0"/>
          <w:color w:val="1B365D"/>
        </w:rPr>
        <w:t>707.0 eV</w:t>
      </w:r>
      <w:r>
        <w:rPr>
          <w:rFonts w:ascii="Arial" w:hAnsi="Arial"/>
        </w:rPr>
        <w:t>.</w:t>
      </w:r>
    </w:p>
    <w:p>
      <w:r>
        <w:br w:type="page"/>
      </w:r>
    </w:p>
    <w:p>
      <w:pPr>
        <w:keepNext/>
        <w:spacing w:before="480" w:after="240"/>
        <w:pBdr>
          <w:bottom w:val="single" w:sz="6" w:space="4" w:color="4A777A"/>
        </w:pBdr>
      </w:pPr>
      <w:r>
        <w:rPr>
          <w:rFonts w:ascii="Arial" w:hAnsi="Arial"/>
          <w:b/>
          <w:color w:val="4A777A"/>
          <w:sz w:val="28"/>
        </w:rPr>
        <w:t>★ PHẦN 5: 5 PROJECT TIMELINE AND PUBLICATION STRATEGY</w:t>
      </w:r>
    </w:p>
    <w:p>
      <w:pPr>
        <w:keepNext/>
        <w:spacing w:before="360" w:after="160"/>
        <w:pBdr>
          <w:bottom w:val="single" w:sz="12" w:space="4" w:color="1B365D"/>
        </w:pBdr>
      </w:pPr>
      <w:r>
        <w:rPr>
          <w:rFonts w:ascii="Arial" w:hAnsi="Arial"/>
          <w:b/>
          <w:color w:val="1B365D"/>
          <w:sz w:val="36"/>
        </w:rPr>
        <w:t>5_Project_Timeline_and_Publication_Strategy.md — Lộ Trình Nghiên Cứu &amp; Chiến Lược Công Bố Khoa Học</w:t>
      </w:r>
    </w:p>
    <w:tbl>
      <w:tblPr>
        <w:tblW w:type="auto" w:w="0"/>
        <w:jc w:val="center"/>
        <w:tblLayout w:type="fixed"/>
        <w:tblLook w:firstColumn="1" w:firstRow="1" w:lastColumn="0" w:lastRow="0" w:noHBand="0" w:noVBand="1" w:val="04A0"/>
      </w:tblPr>
      <w:tblGrid>
        <w:gridCol w:w="9360"/>
      </w:tblGrid>
      <w:tr>
        <w:tc>
          <w:tcPr>
            <w:tcW w:type="dxa" w:w="8640"/>
            <w:shd w:fill="F0F4F8"/>
            <w:tcMar>
              <w:top w:w="140" w:type="dxa"/>
              <w:bottom w:w="140" w:type="dxa"/>
              <w:left w:w="200" w:type="dxa"/>
              <w:right w:w="200" w:type="dxa"/>
            </w:tcMar>
            <w:tcBorders>
              <w:left w:val="single" w:sz="36" w:space="0" w:color="1B365D"/>
              <w:top w:val="none"/>
              <w:bottom w:val="none"/>
              <w:right w:val="none"/>
            </w:tcBorders>
          </w:tcPr>
          <w:p>
            <w:pPr>
              <w:spacing w:before="0" w:after="80"/>
            </w:pPr>
            <w:r>
              <w:rPr>
                <w:rFonts w:ascii="Arial" w:hAnsi="Arial"/>
                <w:b/>
                <w:color w:val="1B365D"/>
                <w:sz w:val="21"/>
              </w:rPr>
              <w:t>★ GHI CHÚ THAM CHIẾU (NOTE / REFERENCE)</w:t>
              <w:br/>
            </w:r>
            <w:r>
              <w:rPr>
                <w:rFonts w:ascii="Arial" w:hAnsi="Arial"/>
                <w:i/>
                <w:color w:val="333333"/>
                <w:sz w:val="19"/>
              </w:rPr>
              <w:t>* Quy trình liên hợp chế tạo: [1_Active_Protocol_Synthesis.md](file:///D:/1%20Master's%20Ana%20Chem/1%20Master's%20thesis/Carbon%20Aerogel/1%20SOPs/1_Active_Protocol_Synthesis.md) * Quy trình liên hợp đo đạc: [2_Active_Protocol_Electrochemistry.md](file:///D:/1%20Master's%20Ana%20Chem/1%20Master's%20thesis/Carbon%20Aerogel/1%20SOPs/2_Active_Protocol_Electrochemistry.md) * Cơ sở lý thuyết: [3_Literature_Review_and_Gap_Analysis.md](file:///D:/1%20Master's%20Ana%20Chem/1%20Master's%20thesis/Carbon%20Aerogel/1%20SOPs/3_Literature_Review_and_Gap_Analysis.md)</w:t>
            </w:r>
          </w:p>
        </w:tc>
      </w:tr>
    </w:tbl>
    <w:p>
      <w:pPr>
        <w:spacing w:after="120" w:line="276" w:lineRule="auto"/>
      </w:pPr>
      <w:r>
        <w:rPr>
          <w:rFonts w:ascii="Arial" w:hAnsi="Arial"/>
        </w:rPr>
        <w:t>---</w:t>
      </w:r>
    </w:p>
    <w:p>
      <w:pPr>
        <w:keepNext/>
        <w:spacing w:before="280" w:after="120"/>
      </w:pPr>
      <w:r>
        <w:rPr>
          <w:rFonts w:ascii="Arial" w:hAnsi="Arial"/>
          <w:b/>
          <w:color w:val="4A777A"/>
          <w:sz w:val="28"/>
        </w:rPr>
        <w:t>1. LỘ TRÌNH TRIỂN KHAI LUẬN VĂN THẠC SĨ ĐIỆN HÓA (12-Month Thesis Roadmap)</w:t>
      </w:r>
    </w:p>
    <w:p>
      <w:pPr>
        <w:spacing w:after="120" w:line="276" w:lineRule="auto"/>
      </w:pPr>
      <w:r>
        <w:rPr>
          <w:rFonts w:ascii="Arial" w:hAnsi="Arial"/>
        </w:rPr>
        <w:t>Lộ trình được thiết kế nhằm tối ưu hóa thời gian thực nghiệm tại phòng thí nghiệm chuyên ngành điện hóa và bảo vệ luận văn thạc sĩ đúng hạn:</w:t>
      </w:r>
    </w:p>
    <w:p>
      <w:pPr>
        <w:spacing w:before="80" w:after="160"/>
        <w:ind w:left="576"/>
        <w:shd w:fill="F5F5F5"/>
        <w:pBdr>
          <w:left w:val="single" w:sz="12" w:space="8" w:color="CCCCCC"/>
        </w:pBdr>
      </w:pPr>
      <w:r>
        <w:rPr>
          <w:rFonts w:ascii="Courier New" w:hAnsi="Courier New"/>
          <w:color w:val="333333"/>
          <w:sz w:val="17"/>
        </w:rPr>
        <w:t>gantt</w:t>
        <w:br/>
        <w:t xml:space="preserve">    title Kế Hoạch Luận Văn Thạc Sĩ - Carbon Aerogel</w:t>
        <w:br/>
        <w:t xml:space="preserve">    dateFormat  YYYY-MM</w:t>
        <w:br/>
        <w:t xml:space="preserve">    section Giai đoạn Thực nghiệm</w:t>
        <w:br/>
        <w:t xml:space="preserve">    Tiền xử lý kiềm &amp; Sol-gel        :active, 2026-05, 2026-06</w:t>
        <w:br/>
        <w:t xml:space="preserve">    Keo tụ, Sấy thăng hoa &amp; Nung    :2026-06, 2026-07</w:t>
        <w:br/>
        <w:t xml:space="preserve">    Tẩm Fe, Acid leaching &amp; Nung 2  :2026-07, 2026-08</w:t>
        <w:br/>
        <w:t xml:space="preserve">    section Đo đặc trưng vật lý</w:t>
        <w:br/>
        <w:t xml:space="preserve">    SEM, TEM, BET, Raman, XPS       :2026-08, 2026-09</w:t>
        <w:br/>
        <w:t xml:space="preserve">    section Phép đo Điện hóa</w:t>
        <w:br/>
        <w:t xml:space="preserve">    CV/EIS Baseline &amp; Đo Paracetamol :2026-09, 2026-10</w:t>
        <w:br/>
        <w:t xml:space="preserve">    Đo Pb2+ (SWASV) &amp; Đo ORR LSV    :2026-10, 2026-11</w:t>
        <w:br/>
        <w:t xml:space="preserve">    section Luận văn &amp; Bài báo</w:t>
        <w:br/>
        <w:t xml:space="preserve">    Viết nháp Paper 1 (Paracetamol)  :2026-09, 2026-11</w:t>
        <w:br/>
        <w:t xml:space="preserve">    Viết nháp Paper 2 (Heavy Metals) :2026-11, 2026-12</w:t>
        <w:br/>
        <w:t xml:space="preserve">    Hoàn thiện &amp; Bảo vệ Luận văn     :2026-12, 2027-02</w:t>
      </w:r>
    </w:p>
    <w:p>
      <w:pPr>
        <w:spacing w:after="120" w:line="276" w:lineRule="auto"/>
      </w:pPr>
      <w:r>
        <w:rPr>
          <w:rFonts w:ascii="Arial" w:hAnsi="Arial"/>
        </w:rPr>
        <w:t>---</w:t>
      </w:r>
    </w:p>
    <w:p>
      <w:pPr>
        <w:keepNext/>
        <w:spacing w:before="280" w:after="120"/>
      </w:pPr>
      <w:r>
        <w:rPr>
          <w:rFonts w:ascii="Arial" w:hAnsi="Arial"/>
          <w:b/>
          <w:color w:val="4A777A"/>
          <w:sz w:val="28"/>
        </w:rPr>
        <w:t>2. CHIẾN LƯỢC CÔNG BỐ BÀI BÁO QUỐC TẾ (Publication Strategy)</w:t>
      </w:r>
    </w:p>
    <w:p>
      <w:pPr>
        <w:spacing w:after="120" w:line="276" w:lineRule="auto"/>
      </w:pPr>
      <w:r>
        <w:rPr>
          <w:rFonts w:ascii="Arial" w:hAnsi="Arial"/>
        </w:rPr>
        <w:t xml:space="preserve">*Đề tài nghiên cứu điện hóa được phân tách một cách khoa học thành </w:t>
      </w:r>
      <w:r>
        <w:rPr>
          <w:rFonts w:ascii="Arial" w:hAnsi="Arial"/>
          <w:b/>
        </w:rPr>
        <w:t>2 bài báo quốc tế độc lập</w:t>
      </w:r>
      <w:r>
        <w:rPr>
          <w:rFonts w:ascii="Arial" w:hAnsi="Arial"/>
        </w:rPr>
        <w:t xml:space="preserve"> nhằm khai thác tối đa tính mới và phân chia quyền lợi tác giả hợp lý:*</w:t>
      </w:r>
    </w:p>
    <w:p>
      <w:pPr>
        <w:keepNext/>
        <w:spacing w:before="200" w:after="80"/>
      </w:pPr>
      <w:r>
        <w:rPr>
          <w:rFonts w:ascii="Arial" w:hAnsi="Arial"/>
          <w:b/>
          <w:color w:val="333333"/>
          <w:sz w:val="24"/>
        </w:rPr>
        <w:t>2.1 Bài báo 1 — Ứng dụng cảm biến điện hóa đo Paracetamol (DPV)</w:t>
      </w:r>
    </w:p>
    <w:p>
      <w:pPr>
        <w:pStyle w:val="ListBullet"/>
        <w:spacing w:after="120" w:line="276" w:lineRule="auto"/>
      </w:pPr>
      <w:r>
        <w:rPr>
          <w:rFonts w:ascii="Arial" w:hAnsi="Arial"/>
        </w:rPr>
      </w:r>
      <w:r>
        <w:rPr>
          <w:rFonts w:ascii="Arial" w:hAnsi="Arial"/>
          <w:b/>
        </w:rPr>
        <w:t>Vật liệu nền:</w:t>
      </w:r>
      <w:r>
        <w:rPr>
          <w:rFonts w:ascii="Arial" w:hAnsi="Arial"/>
        </w:rPr>
        <w:t xml:space="preserve"> N-CA-700 (Carbon aerogel chỉ doping Nitơ nung ở 700°C hệ amoniac).</w:t>
      </w:r>
    </w:p>
    <w:p>
      <w:pPr>
        <w:pStyle w:val="ListBullet"/>
        <w:spacing w:after="120" w:line="276" w:lineRule="auto"/>
      </w:pPr>
      <w:r>
        <w:rPr>
          <w:rFonts w:ascii="Arial" w:hAnsi="Arial"/>
        </w:rPr>
      </w:r>
      <w:r>
        <w:rPr>
          <w:rFonts w:ascii="Arial" w:hAnsi="Arial"/>
          <w:b/>
        </w:rPr>
        <w:t>Ứng dụng điện hóa:</w:t>
      </w:r>
      <w:r>
        <w:rPr>
          <w:rFonts w:ascii="Arial" w:hAnsi="Arial"/>
        </w:rPr>
        <w:t xml:space="preserve"> Phân tích paracetamol bằng kỹ thuật Von-Ampe vi phân xung (DPV) sử dụng binder Nafion 0.25%.</w:t>
      </w:r>
    </w:p>
    <w:p>
      <w:pPr>
        <w:pStyle w:val="ListBullet"/>
        <w:spacing w:after="120" w:line="276" w:lineRule="auto"/>
      </w:pPr>
      <w:r>
        <w:rPr>
          <w:rFonts w:ascii="Arial" w:hAnsi="Arial"/>
        </w:rPr>
      </w:r>
      <w:r>
        <w:rPr>
          <w:rFonts w:ascii="Arial" w:hAnsi="Arial"/>
          <w:b/>
        </w:rPr>
        <w:t>Phân vai tác giả:</w:t>
      </w:r>
      <w:r>
        <w:rPr>
          <w:rFonts w:ascii="Arial" w:hAnsi="Arial"/>
        </w:rPr>
      </w:r>
    </w:p>
    <w:p>
      <w:pPr>
        <w:pStyle w:val="ListBullet"/>
        <w:spacing w:after="120" w:line="276" w:lineRule="auto"/>
      </w:pPr>
      <w:r>
        <w:rPr>
          <w:rFonts w:ascii="Arial" w:hAnsi="Arial"/>
        </w:rPr>
        <w:t>*Tác giả chính (First Author):* Bạn cùng lớp (Người hỗ trợ thu thập dữ liệu đo paracetamol).</w:t>
      </w:r>
    </w:p>
    <w:p>
      <w:pPr>
        <w:pStyle w:val="ListBullet"/>
        <w:spacing w:after="120" w:line="276" w:lineRule="auto"/>
      </w:pPr>
      <w:r>
        <w:rPr>
          <w:rFonts w:ascii="Arial" w:hAnsi="Arial"/>
        </w:rPr>
        <w:t xml:space="preserve">*Đồng tác giả (Co-author):* </w:t>
      </w:r>
      <w:r>
        <w:rPr>
          <w:rFonts w:ascii="Arial" w:hAnsi="Arial"/>
          <w:b/>
        </w:rPr>
        <w:t>Nhật</w:t>
      </w:r>
      <w:r>
        <w:rPr>
          <w:rFonts w:ascii="Arial" w:hAnsi="Arial"/>
        </w:rPr>
        <w:t xml:space="preserve"> (Người chế tạo và tối ưu hóa vật liệu carbon aerogel từ xơ dừa Bến Tre).</w:t>
      </w:r>
    </w:p>
    <w:p>
      <w:pPr>
        <w:pStyle w:val="ListBullet"/>
        <w:spacing w:after="120" w:line="276" w:lineRule="auto"/>
      </w:pPr>
      <w:r>
        <w:rPr>
          <w:rFonts w:ascii="Arial" w:hAnsi="Arial"/>
        </w:rPr>
        <w:t>*Tác giả liên hệ/Hướng dẫn (Corresponding Author):* Giảng viên hướng dẫn (GVHD).</w:t>
      </w:r>
    </w:p>
    <w:p>
      <w:pPr>
        <w:pStyle w:val="ListBullet"/>
        <w:spacing w:after="120" w:line="276" w:lineRule="auto"/>
      </w:pPr>
      <w:r>
        <w:rPr>
          <w:rFonts w:ascii="Arial" w:hAnsi="Arial"/>
        </w:rPr>
      </w:r>
      <w:r>
        <w:rPr>
          <w:rFonts w:ascii="Arial" w:hAnsi="Arial"/>
          <w:b/>
        </w:rPr>
        <w:t>Mục tiêu phân khúc:</w:t>
      </w:r>
      <w:r>
        <w:rPr>
          <w:rFonts w:ascii="Arial" w:hAnsi="Arial"/>
        </w:rPr>
        <w:t xml:space="preserve"> Tạp chí ISI/Scopus nhóm </w:t>
      </w:r>
      <w:r>
        <w:rPr>
          <w:rFonts w:ascii="Arial" w:hAnsi="Arial"/>
          <w:b/>
        </w:rPr>
        <w:t>Q3 hoặc Q4</w:t>
      </w:r>
      <w:r>
        <w:rPr>
          <w:rFonts w:ascii="Arial" w:hAnsi="Arial"/>
        </w:rPr>
        <w:t xml:space="preserve"> (làm bản lề tích lũy điểm phản biện nhanh).</w:t>
      </w:r>
    </w:p>
    <w:p>
      <w:pPr>
        <w:keepNext/>
        <w:spacing w:before="200" w:after="80"/>
      </w:pPr>
      <w:r>
        <w:rPr>
          <w:rFonts w:ascii="Arial" w:hAnsi="Arial"/>
          <w:b/>
          <w:color w:val="333333"/>
          <w:sz w:val="24"/>
        </w:rPr>
        <w:t>2.2 Bài báo 2 — Cảm biến điện hóa siêu nhạy đo Pb²⁺ (SWASV) kết hợp xúc tác ORR</w:t>
      </w:r>
    </w:p>
    <w:p>
      <w:pPr>
        <w:pStyle w:val="ListBullet"/>
        <w:spacing w:after="120" w:line="276" w:lineRule="auto"/>
      </w:pPr>
      <w:r>
        <w:rPr>
          <w:rFonts w:ascii="Arial" w:hAnsi="Arial"/>
        </w:rPr>
      </w:r>
      <w:r>
        <w:rPr>
          <w:rFonts w:ascii="Arial" w:hAnsi="Arial"/>
          <w:b/>
        </w:rPr>
        <w:t>Vật liệu nền:</w:t>
      </w:r>
      <w:r>
        <w:rPr>
          <w:rFonts w:ascii="Arial" w:hAnsi="Arial"/>
        </w:rPr>
        <w:t xml:space="preserve"> Fe/N-CA-800/800 (Carbon aerogel co-doped Fe/N nung 800°C, tẩm Fe, leaching HCl và nung lại ở 800°C).</w:t>
      </w:r>
    </w:p>
    <w:p>
      <w:pPr>
        <w:pStyle w:val="ListBullet"/>
        <w:spacing w:after="120" w:line="276" w:lineRule="auto"/>
      </w:pPr>
      <w:r>
        <w:rPr>
          <w:rFonts w:ascii="Arial" w:hAnsi="Arial"/>
        </w:rPr>
      </w:r>
      <w:r>
        <w:rPr>
          <w:rFonts w:ascii="Arial" w:hAnsi="Arial"/>
          <w:b/>
        </w:rPr>
        <w:t>Ứng dụng điện hóa:</w:t>
      </w:r>
      <w:r>
        <w:rPr>
          <w:rFonts w:ascii="Arial" w:hAnsi="Arial"/>
        </w:rPr>
        <w:t xml:space="preserve"> Phân tích đồng thời kim loại nặng Pb2+ bằng sóng vuông hòa tan (SWASV) sử dụng binder Chitosan 1%, kết hợp phép đo đối chứng động học xúc tác ORR trong KOH 0.1M làm "Proof of Concept" chứng minh cấu trúc coordinated </w:t>
      </w:r>
      <w:r>
        <w:rPr>
          <w:rFonts w:ascii="Georgia" w:hAnsi="Georgia"/>
          <w:i w:val="0"/>
          <w:color w:val="1B365D"/>
        </w:rPr>
        <w:t>Fe-N</w:t>
      </w:r>
      <w:r>
        <w:rPr>
          <w:rFonts w:ascii="Georgia" w:hAnsi="Georgia"/>
          <w:color w:val="1B365D"/>
          <w:vertAlign w:val="subscript"/>
        </w:rPr>
        <w:t>4</w:t>
      </w:r>
      <w:r>
        <w:rPr>
          <w:rFonts w:ascii="Arial" w:hAnsi="Arial"/>
        </w:rPr>
        <w:t>.</w:t>
      </w:r>
    </w:p>
    <w:p>
      <w:pPr>
        <w:pStyle w:val="ListBullet"/>
        <w:spacing w:after="120" w:line="276" w:lineRule="auto"/>
      </w:pPr>
      <w:r>
        <w:rPr>
          <w:rFonts w:ascii="Arial" w:hAnsi="Arial"/>
        </w:rPr>
      </w:r>
      <w:r>
        <w:rPr>
          <w:rFonts w:ascii="Arial" w:hAnsi="Arial"/>
          <w:b/>
        </w:rPr>
        <w:t>Phân vai tác giả:</w:t>
      </w:r>
      <w:r>
        <w:rPr>
          <w:rFonts w:ascii="Arial" w:hAnsi="Arial"/>
        </w:rPr>
      </w:r>
    </w:p>
    <w:p>
      <w:pPr>
        <w:pStyle w:val="ListBullet"/>
        <w:spacing w:after="120" w:line="276" w:lineRule="auto"/>
      </w:pPr>
      <w:r>
        <w:rPr>
          <w:rFonts w:ascii="Arial" w:hAnsi="Arial"/>
        </w:rPr>
        <w:t xml:space="preserve">*Tác giả chính &amp; Tác giả liên hệ (First &amp; Co-corresponding Author):* </w:t>
      </w:r>
      <w:r>
        <w:rPr>
          <w:rFonts w:ascii="Arial" w:hAnsi="Arial"/>
          <w:b/>
        </w:rPr>
        <w:t>Nhật</w:t>
      </w:r>
      <w:r>
        <w:rPr>
          <w:rFonts w:ascii="Arial" w:hAnsi="Arial"/>
        </w:rPr>
        <w:t xml:space="preserve"> (Đảm nhiệm 100% phần thiết kế vật liệu Fe-N₄, đo đạc điện hóa nâng cao và viết nháp bài báo).</w:t>
      </w:r>
    </w:p>
    <w:p>
      <w:pPr>
        <w:pStyle w:val="ListBullet"/>
        <w:spacing w:after="120" w:line="276" w:lineRule="auto"/>
      </w:pPr>
      <w:r>
        <w:rPr>
          <w:rFonts w:ascii="Arial" w:hAnsi="Arial"/>
        </w:rPr>
        <w:t>*Đồng tác giả (2nd Author):* Bạn cùng lớp.</w:t>
      </w:r>
    </w:p>
    <w:p>
      <w:pPr>
        <w:pStyle w:val="ListBullet"/>
        <w:spacing w:after="120" w:line="276" w:lineRule="auto"/>
      </w:pPr>
      <w:r>
        <w:rPr>
          <w:rFonts w:ascii="Arial" w:hAnsi="Arial"/>
        </w:rPr>
        <w:t>*Tác giả hướng dẫn (Last Author):* Giảng viên hướng dẫn (GVHD).</w:t>
      </w:r>
    </w:p>
    <w:p>
      <w:pPr>
        <w:pStyle w:val="ListBullet"/>
        <w:spacing w:after="120" w:line="276" w:lineRule="auto"/>
      </w:pPr>
      <w:r>
        <w:rPr>
          <w:rFonts w:ascii="Arial" w:hAnsi="Arial"/>
        </w:rPr>
      </w:r>
      <w:r>
        <w:rPr>
          <w:rFonts w:ascii="Arial" w:hAnsi="Arial"/>
          <w:b/>
        </w:rPr>
        <w:t>Mục tiêu phân khúc:</w:t>
      </w:r>
      <w:r>
        <w:rPr>
          <w:rFonts w:ascii="Arial" w:hAnsi="Arial"/>
        </w:rPr>
        <w:t xml:space="preserve"> Tạp chí uy tín cao nhóm </w:t>
      </w:r>
      <w:r>
        <w:rPr>
          <w:rFonts w:ascii="Arial" w:hAnsi="Arial"/>
          <w:b/>
        </w:rPr>
        <w:t>Q1 hoặc Q2</w:t>
      </w:r>
      <w:r>
        <w:rPr>
          <w:rFonts w:ascii="Arial" w:hAnsi="Arial"/>
        </w:rPr>
        <w:t xml:space="preserve"> (Khẳng định giá trị khoa học cốt lõi của hướng xúc tác đơn nguyên tử </w:t>
      </w:r>
      <w:r>
        <w:rPr>
          <w:rFonts w:ascii="Georgia" w:hAnsi="Georgia"/>
          <w:i w:val="0"/>
          <w:color w:val="1B365D"/>
        </w:rPr>
        <w:t>Fe-N</w:t>
      </w:r>
      <w:r>
        <w:rPr>
          <w:rFonts w:ascii="Georgia" w:hAnsi="Georgia"/>
          <w:color w:val="1B365D"/>
          <w:vertAlign w:val="subscript"/>
        </w:rPr>
        <w:t>x</w:t>
      </w:r>
      <w:r>
        <w:rPr>
          <w:rFonts w:ascii="Arial" w:hAnsi="Arial"/>
        </w:rPr>
        <w:t xml:space="preserve"> trong điện phân tích từ sinh khối).</w:t>
      </w:r>
    </w:p>
    <w:p>
      <w:pPr>
        <w:keepNext/>
        <w:spacing w:before="200" w:after="80"/>
      </w:pPr>
      <w:r>
        <w:rPr>
          <w:rFonts w:ascii="Arial" w:hAnsi="Arial"/>
          <w:b/>
          <w:color w:val="333333"/>
          <w:sz w:val="24"/>
        </w:rPr>
        <w:t>2.3 Chiến lược tránh bị cướp tính mới (Scoop Prevention)</w:t>
      </w:r>
    </w:p>
    <w:tbl>
      <w:tblPr>
        <w:tblW w:type="auto" w:w="0"/>
        <w:jc w:val="center"/>
        <w:tblLayout w:type="fixed"/>
        <w:tblLook w:firstColumn="1" w:firstRow="1" w:lastColumn="0" w:lastRow="0" w:noHBand="0" w:noVBand="1" w:val="04A0"/>
      </w:tblPr>
      <w:tblGrid>
        <w:gridCol w:w="9360"/>
      </w:tblGrid>
      <w:tr>
        <w:tc>
          <w:tcPr>
            <w:tcW w:type="dxa" w:w="8640"/>
            <w:shd w:fill="FDF2F2"/>
            <w:tcMar>
              <w:top w:w="140" w:type="dxa"/>
              <w:bottom w:w="140" w:type="dxa"/>
              <w:left w:w="200" w:type="dxa"/>
              <w:right w:w="200" w:type="dxa"/>
            </w:tcMar>
            <w:tcBorders>
              <w:left w:val="single" w:sz="36" w:space="0" w:color="8B0000"/>
              <w:top w:val="none"/>
              <w:bottom w:val="none"/>
              <w:right w:val="none"/>
            </w:tcBorders>
          </w:tcPr>
          <w:p>
            <w:pPr>
              <w:spacing w:before="0" w:after="80"/>
            </w:pPr>
            <w:r>
              <w:rPr>
                <w:rFonts w:ascii="Arial" w:hAnsi="Arial"/>
                <w:b/>
                <w:color w:val="8B0000"/>
                <w:sz w:val="21"/>
              </w:rPr>
              <w:t>★ LƯU Ý QUAN TRỌNG (CRITICAL REQUIREMENTS)</w:t>
              <w:br/>
            </w:r>
            <w:r>
              <w:rPr>
                <w:rFonts w:ascii="Arial" w:hAnsi="Arial"/>
                <w:i/>
                <w:color w:val="333333"/>
                <w:sz w:val="19"/>
              </w:rPr>
              <w:t>Do mẫu vật liệu **Fe/N-CA** có giá trị khoa học và độ mới cao hơn hẳn mẫu **N-CA**, việc quản lý thời gian nộp bài báo phải được tính toán kỹ: 1. **Phương án A:** Thực hiện viết nháp song song cả 2 bài. **Nộp bài báo 2 (Q1/Q2 - Sắt/Nitơ) trước** bài báo 1 khoảng 2–4 tuần. 2. **Phương án B:** Nộp đồng thời cả hai bài vào các hệ thống tạp chí khác nhau của cùng nhà xuất bản (ví dụ Elsevier hoặc Springer) để đảm bảo hai ban biên tập độc lập và ngày nhận bài (Received Date) trùng nhau, tránh việc bài N-CA công bố trước làm giảm tính mới về mặt phương pháp của bài Fe/N-CA.</w:t>
            </w:r>
          </w:p>
        </w:tc>
      </w:tr>
    </w:tbl>
    <w:p>
      <w:pPr>
        <w:spacing w:after="120" w:line="276" w:lineRule="auto"/>
      </w:pPr>
      <w:r>
        <w:rPr>
          <w:rFonts w:ascii="Arial" w:hAnsi="Arial"/>
        </w:rPr>
        <w:t>---</w:t>
      </w:r>
    </w:p>
    <w:p>
      <w:pPr>
        <w:keepNext/>
        <w:spacing w:before="280" w:after="120"/>
      </w:pPr>
      <w:r>
        <w:rPr>
          <w:rFonts w:ascii="Arial" w:hAnsi="Arial"/>
          <w:b/>
          <w:color w:val="4A777A"/>
          <w:sz w:val="28"/>
        </w:rPr>
        <w:t>3. DỰ TOÁN NGÂN SÁCH &amp; ĐỊA ĐIỂM ĐO MẪU TẠI TP.HCM (Budget &amp; Equipment Locations)</w:t>
      </w:r>
    </w:p>
    <w:p>
      <w:pPr>
        <w:keepNext/>
        <w:spacing w:before="200" w:after="80"/>
      </w:pPr>
      <w:r>
        <w:rPr>
          <w:rFonts w:ascii="Arial" w:hAnsi="Arial"/>
          <w:b/>
          <w:color w:val="333333"/>
          <w:sz w:val="24"/>
        </w:rPr>
        <w:t>3.1 Địa điểm đo đạc đề xuất ở TP.HCM</w:t>
      </w:r>
    </w:p>
    <w:tbl>
      <w:tblPr>
        <w:tblW w:type="auto" w:w="0"/>
        <w:jc w:val="center"/>
        <w:tblLayout w:type="autofit"/>
        <w:tblLook w:firstColumn="1" w:firstRow="1" w:lastColumn="0" w:lastRow="0" w:noHBand="0" w:noVBand="1" w:val="04A0"/>
        <w:tblBorders>
          <w:top w:val="single" w:sz="4" w:space="0" w:color="CCCCCC"/>
          <w:bottom w:val="single" w:sz="6" w:space="0" w:color="444444"/>
          <w:insideH w:val="single" w:sz="4" w:space="0" w:color="E0E0E0"/>
          <w:insideV w:val="none"/>
          <w:left w:val="none"/>
          <w:right w:val="none"/>
        </w:tblBorders>
      </w:tblPr>
      <w:tblGrid>
        <w:gridCol w:w="2340"/>
        <w:gridCol w:w="2340"/>
        <w:gridCol w:w="2340"/>
        <w:gridCol w:w="2340"/>
      </w:tblGrid>
      <w:tr>
        <w:trPr>
          <w:tblHeader/>
          <w:cantSplit/>
        </w:trPr>
        <w:tc>
          <w:tcPr>
            <w:tcW w:type="dxa" w:w="2340"/>
            <w:vAlign w:val="center"/>
            <w:shd w:fill="1B365D"/>
            <w:tcMar>
              <w:top w:w="120" w:type="dxa"/>
              <w:bottom w:w="120" w:type="dxa"/>
              <w:left w:w="150" w:type="dxa"/>
              <w:right w:w="150" w:type="dxa"/>
            </w:tcMar>
          </w:tcPr>
          <w:p>
            <w:pPr>
              <w:spacing w:after="0" w:before="0"/>
              <w:jc w:val="left"/>
            </w:pPr>
            <w:r>
              <w:rPr>
                <w:rFonts w:ascii="Arial" w:hAnsi="Arial"/>
                <w:b/>
                <w:color w:val="FFFFFF"/>
                <w:sz w:val="19"/>
              </w:rPr>
              <w:t>Kỹ thuật đặc trưng</w:t>
            </w:r>
          </w:p>
        </w:tc>
        <w:tc>
          <w:tcPr>
            <w:tcW w:type="dxa" w:w="2340"/>
            <w:vAlign w:val="center"/>
            <w:shd w:fill="1B365D"/>
            <w:tcMar>
              <w:top w:w="120" w:type="dxa"/>
              <w:bottom w:w="120" w:type="dxa"/>
              <w:left w:w="150" w:type="dxa"/>
              <w:right w:w="150" w:type="dxa"/>
            </w:tcMar>
          </w:tcPr>
          <w:p>
            <w:pPr>
              <w:spacing w:after="0" w:before="0"/>
              <w:jc w:val="left"/>
            </w:pPr>
            <w:r>
              <w:rPr>
                <w:rFonts w:ascii="Arial" w:hAnsi="Arial"/>
                <w:b/>
                <w:color w:val="FFFFFF"/>
                <w:sz w:val="19"/>
              </w:rPr>
              <w:t>Địa điểm thực hiện đề xuất</w:t>
            </w:r>
          </w:p>
        </w:tc>
        <w:tc>
          <w:tcPr>
            <w:tcW w:type="dxa" w:w="2340"/>
            <w:vAlign w:val="center"/>
            <w:shd w:fill="1B365D"/>
            <w:tcMar>
              <w:top w:w="120" w:type="dxa"/>
              <w:bottom w:w="120" w:type="dxa"/>
              <w:left w:w="150" w:type="dxa"/>
              <w:right w:w="150" w:type="dxa"/>
            </w:tcMar>
          </w:tcPr>
          <w:p>
            <w:pPr>
              <w:spacing w:after="0" w:before="0"/>
              <w:jc w:val="left"/>
            </w:pPr>
            <w:r>
              <w:rPr>
                <w:rFonts w:ascii="Arial" w:hAnsi="Arial"/>
                <w:b/>
                <w:color w:val="FFFFFF"/>
                <w:sz w:val="19"/>
              </w:rPr>
              <w:t>Chi phí ước tính (VND/mẫu)</w:t>
            </w:r>
          </w:p>
        </w:tc>
        <w:tc>
          <w:tcPr>
            <w:tcW w:type="dxa" w:w="2340"/>
            <w:vAlign w:val="center"/>
            <w:shd w:fill="1B365D"/>
            <w:tcMar>
              <w:top w:w="120" w:type="dxa"/>
              <w:bottom w:w="120" w:type="dxa"/>
              <w:left w:w="150" w:type="dxa"/>
              <w:right w:w="150" w:type="dxa"/>
            </w:tcMar>
          </w:tcPr>
          <w:p>
            <w:pPr>
              <w:spacing w:after="0" w:before="0"/>
              <w:jc w:val="left"/>
            </w:pPr>
            <w:r>
              <w:rPr>
                <w:rFonts w:ascii="Arial" w:hAnsi="Arial"/>
                <w:b/>
                <w:color w:val="FFFFFF"/>
                <w:sz w:val="19"/>
              </w:rPr>
              <w:t>Mục tiêu ghi nhận dữ liệu</w:t>
            </w:r>
          </w:p>
        </w:tc>
      </w:tr>
      <w:tr>
        <w:trPr>
          <w:cantSplit/>
        </w:trPr>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SEM - EDX</w:t>
            </w:r>
            <w:r>
              <w:rPr>
                <w:rFonts w:ascii="Arial" w:hAnsi="Arial"/>
              </w:rPr>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t>Phòng thí nghiệm Trung tâm - Đại học Công nghiệp TPHCM (IUH) hoặc ĐH Bách Khoa TPHCM</w:t>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t>300,000 – 500,000</w:t>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t>Ảnh vách cấu trúc tổ ong + Bản đồ phân bố nguyên tố thô C, N, O.</w:t>
            </w:r>
          </w:p>
        </w:tc>
      </w:tr>
      <w:tr>
        <w:trPr>
          <w:cantSplit/>
        </w:trPr>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HR-TEM</w:t>
            </w:r>
            <w:r>
              <w:rPr>
                <w:rFonts w:ascii="Arial" w:hAnsi="Arial"/>
              </w:rPr>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t>Viện Công nghệ Nano (INT) - ĐHQG TPHCM</w:t>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t>1,200,000 – 1,800,000</w:t>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t>Ảnh lá carbon mỏng + Xác nhận không tụ hạt sắt kim loại thô.</w:t>
            </w:r>
          </w:p>
        </w:tc>
      </w:tr>
      <w:tr>
        <w:trPr>
          <w:cantSplit/>
        </w:trPr>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BET (N₂ 77K)</w:t>
            </w:r>
            <w:r>
              <w:rPr>
                <w:rFonts w:ascii="Arial" w:hAnsi="Arial"/>
              </w:rPr>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t>Khoa Kỹ thuật Hóa học - ĐH Bách Khoa TPHCM hoặc ĐH Khoa học Tự nhiên TPHCM</w:t>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t>600,000 – 800,000</w:t>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t xml:space="preserve">Diện tích </w:t>
            </w:r>
            <w:r>
              <w:rPr>
                <w:rFonts w:ascii="Georgia" w:hAnsi="Georgia"/>
                <w:i/>
                <w:color w:val="1B365D"/>
              </w:rPr>
              <w:t>S</w:t>
            </w:r>
            <w:r>
              <w:rPr>
                <w:rFonts w:ascii="Georgia" w:hAnsi="Georgia"/>
                <w:color w:val="1B365D"/>
                <w:vertAlign w:val="subscript"/>
              </w:rPr>
              <w:t>BET</w:t>
            </w:r>
            <w:r>
              <w:rPr>
                <w:rFonts w:ascii="Arial" w:hAnsi="Arial"/>
              </w:rPr>
              <w:t xml:space="preserve"> và phân bố thể tích lỗ xốp BJH.</w:t>
            </w:r>
          </w:p>
        </w:tc>
      </w:tr>
      <w:tr>
        <w:trPr>
          <w:cantSplit/>
        </w:trPr>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Raman</w:t>
            </w:r>
            <w:r>
              <w:rPr>
                <w:rFonts w:ascii="Arial" w:hAnsi="Arial"/>
              </w:rPr>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t>Viện Vật lý TP.HCM hoặc ĐH Khoa học Tự nhiên TPHCM</w:t>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t>250,000 – 350,000</w:t>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t xml:space="preserve">Tỷ lệ </w:t>
            </w:r>
            <w:r>
              <w:rPr>
                <w:rFonts w:ascii="Georgia" w:hAnsi="Georgia"/>
                <w:i/>
                <w:color w:val="1B365D"/>
              </w:rPr>
              <w:t>I</w:t>
            </w:r>
            <w:r>
              <w:rPr>
                <w:rFonts w:ascii="Georgia" w:hAnsi="Georgia"/>
                <w:color w:val="1B365D"/>
                <w:vertAlign w:val="subscript"/>
              </w:rPr>
              <w:t>D</w:t>
            </w:r>
            <w:r>
              <w:rPr>
                <w:rFonts w:ascii="Georgia" w:hAnsi="Georgia"/>
                <w:i/>
                <w:color w:val="1B365D"/>
              </w:rPr>
              <w:t>/I</w:t>
            </w:r>
            <w:r>
              <w:rPr>
                <w:rFonts w:ascii="Georgia" w:hAnsi="Georgia"/>
                <w:color w:val="1B365D"/>
                <w:vertAlign w:val="subscript"/>
              </w:rPr>
              <w:t>G</w:t>
            </w:r>
            <w:r>
              <w:rPr>
                <w:rFonts w:ascii="Arial" w:hAnsi="Arial"/>
              </w:rPr>
              <w:t xml:space="preserve"> xác định cấu trúc defect carbon.</w:t>
            </w:r>
          </w:p>
        </w:tc>
      </w:tr>
      <w:tr>
        <w:trPr>
          <w:cantSplit/>
        </w:trPr>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XPS</w:t>
            </w:r>
            <w:r>
              <w:rPr>
                <w:rFonts w:ascii="Arial" w:hAnsi="Arial"/>
              </w:rPr>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t>Trung tâm Phân tích Quốc gia (hoặc gửi mẫu dịch vụ sang Đài Loan/Hàn Quốc)</w:t>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t>1,800,000 – 2,500,000</w:t>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t>Định lượng nguyên tố Nitơ/Sắt + Trích xuất dạng pyridinic-N và liên kết Fe-Nₓ.</w:t>
            </w:r>
          </w:p>
        </w:tc>
      </w:tr>
      <w:tr>
        <w:trPr>
          <w:cantSplit/>
        </w:trPr>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XRD</w:t>
            </w:r>
            <w:r>
              <w:rPr>
                <w:rFonts w:ascii="Arial" w:hAnsi="Arial"/>
              </w:rPr>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t>Khoa Vật lý - ĐH Khoa học Tự nhiên TPHCM hoặc ĐH Sư phạm TPHCM</w:t>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t>150,000 – 250,000</w:t>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t>Đỉnh rộng carbon (002) và (100).</w:t>
            </w:r>
          </w:p>
        </w:tc>
      </w:tr>
    </w:tbl>
    <w:p>
      <w:pPr>
        <w:keepNext/>
        <w:spacing w:before="200" w:after="80"/>
      </w:pPr>
      <w:r>
        <w:rPr>
          <w:rFonts w:ascii="Arial" w:hAnsi="Arial"/>
          <w:b/>
          <w:color w:val="333333"/>
          <w:sz w:val="24"/>
        </w:rPr>
        <w:t>3.2 Chiến lược tối ưu hóa chi phí</w:t>
      </w:r>
    </w:p>
    <w:p>
      <w:pPr>
        <w:pStyle w:val="ListBullet"/>
        <w:spacing w:after="120" w:line="276" w:lineRule="auto"/>
      </w:pPr>
      <w:r>
        <w:rPr>
          <w:rFonts w:ascii="Arial" w:hAnsi="Arial"/>
        </w:rPr>
      </w:r>
      <w:r>
        <w:rPr>
          <w:rFonts w:ascii="Arial" w:hAnsi="Arial"/>
          <w:b/>
        </w:rPr>
        <w:t>Chiến lược gửi mẫu BET:</w:t>
      </w:r>
      <w:r>
        <w:rPr>
          <w:rFonts w:ascii="Arial" w:hAnsi="Arial"/>
        </w:rPr>
        <w:t xml:space="preserve"> Chỉ đo BET đối với 2 mẫu đại diện ưu tú nhất (N-CA-700 tối ưu và Fe/N-CA-800 tối ưu) sau khi đã vượt qua vòng lọc điện hóa CV/EIS nền. Không đo BET tràn lan các mẫu khảo sát trung gian.</w:t>
      </w:r>
    </w:p>
    <w:p>
      <w:pPr>
        <w:pStyle w:val="ListBullet"/>
        <w:spacing w:after="120" w:line="276" w:lineRule="auto"/>
      </w:pPr>
      <w:r>
        <w:rPr>
          <w:rFonts w:ascii="Arial" w:hAnsi="Arial"/>
        </w:rPr>
      </w:r>
      <w:r>
        <w:rPr>
          <w:rFonts w:ascii="Arial" w:hAnsi="Arial"/>
          <w:b/>
        </w:rPr>
        <w:t>Chiến lược đo XPS:</w:t>
      </w:r>
      <w:r>
        <w:rPr>
          <w:rFonts w:ascii="Arial" w:hAnsi="Arial"/>
        </w:rPr>
        <w:t xml:space="preserve"> Đo XPS là đắt đỏ nhất. Bắt buộc phải đo Raman trước, nếu mẫu nào có tỷ lệ </w:t>
      </w:r>
      <w:r>
        <w:rPr>
          <w:rFonts w:ascii="Georgia" w:hAnsi="Georgia"/>
          <w:i/>
          <w:color w:val="1B365D"/>
        </w:rPr>
        <w:t>I</w:t>
      </w:r>
      <w:r>
        <w:rPr>
          <w:rFonts w:ascii="Georgia" w:hAnsi="Georgia"/>
          <w:color w:val="1B365D"/>
          <w:vertAlign w:val="subscript"/>
        </w:rPr>
        <w:t>D</w:t>
      </w:r>
      <w:r>
        <w:rPr>
          <w:rFonts w:ascii="Georgia" w:hAnsi="Georgia"/>
          <w:i/>
          <w:color w:val="1B365D"/>
        </w:rPr>
        <w:t>/I</w:t>
      </w:r>
      <w:r>
        <w:rPr>
          <w:rFonts w:ascii="Georgia" w:hAnsi="Georgia"/>
          <w:color w:val="1B365D"/>
          <w:vertAlign w:val="subscript"/>
        </w:rPr>
        <w:t>G</w:t>
      </w:r>
      <w:r>
        <w:rPr>
          <w:rFonts w:ascii="Arial" w:hAnsi="Arial"/>
        </w:rPr>
        <w:t xml:space="preserve"> nằm ngoài dải vàng </w:t>
      </w:r>
      <w:r>
        <w:rPr>
          <w:rFonts w:ascii="Georgia" w:hAnsi="Georgia"/>
          <w:i w:val="0"/>
          <w:color w:val="1B365D"/>
        </w:rPr>
        <w:t>0.9 - 1.2</w:t>
      </w:r>
      <w:r>
        <w:rPr>
          <w:rFonts w:ascii="Arial" w:hAnsi="Arial"/>
        </w:rPr>
        <w:t xml:space="preserve"> thì tuyệt đối không gửi đi đo XPS để tránh lãng phí ngân sách.</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