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8"/>
      </w:tblGrid>
      <w:tr w:rsidR="004F10EA" w14:paraId="3BCA4B16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B5BC57" w14:textId="77777777" w:rsidR="004F10EA" w:rsidRDefault="00000000">
            <w:pPr>
              <w:spacing w:before="80" w:after="30"/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QUY TRÌNH THỰC NGHIỆM CHI TIẾT — PHẦN 2/2</w:t>
            </w:r>
          </w:p>
          <w:p w14:paraId="1D074AB9" w14:textId="77777777" w:rsidR="004F10EA" w:rsidRDefault="00000000">
            <w:pPr>
              <w:spacing w:after="80"/>
              <w:jc w:val="center"/>
            </w:pPr>
            <w:r>
              <w:rPr>
                <w:i/>
                <w:iCs/>
                <w:color w:val="BDD7EE"/>
              </w:rPr>
              <w:t>Chế tạo Màng Điện Cực · Đo Điện Hóa · Ma Trận Tối Ưu · Xử Lý Mẫu Thực</w:t>
            </w:r>
          </w:p>
        </w:tc>
      </w:tr>
    </w:tbl>
    <w:p w14:paraId="5AAF6774" w14:textId="77777777" w:rsidR="004F10EA" w:rsidRDefault="004F10EA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8"/>
      </w:tblGrid>
      <w:tr w:rsidR="004F10EA" w14:paraId="2D5E92DC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8" w:space="0" w:color="7030A0"/>
              <w:left w:val="single" w:sz="8" w:space="0" w:color="7030A0"/>
              <w:bottom w:val="single" w:sz="8" w:space="0" w:color="7030A0"/>
              <w:right w:val="single" w:sz="8" w:space="0" w:color="7030A0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20AC87" w14:textId="77777777" w:rsidR="004F10EA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>PHẦN 6  |  QUY TRÌNH CHẾ TẠO MÀNG ĐIỆN CỰC</w:t>
            </w:r>
          </w:p>
          <w:p w14:paraId="7E877348" w14:textId="77777777" w:rsidR="004F10EA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EL-1 đến EL-4 · Ink preparation · Drop-casting · Kiểm tra Pass/Fail</w:t>
            </w:r>
          </w:p>
        </w:tc>
      </w:tr>
    </w:tbl>
    <w:p w14:paraId="2034C596" w14:textId="77777777" w:rsidR="004F10EA" w:rsidRDefault="004F10EA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4"/>
        <w:gridCol w:w="1648"/>
        <w:gridCol w:w="5528"/>
        <w:gridCol w:w="2268"/>
        <w:gridCol w:w="2190"/>
        <w:gridCol w:w="2950"/>
      </w:tblGrid>
      <w:tr w:rsidR="004F10EA" w14:paraId="2077702A" w14:textId="77777777" w:rsidTr="00983EE1">
        <w:tblPrEx>
          <w:tblCellMar>
            <w:top w:w="0" w:type="dxa"/>
            <w:bottom w:w="0" w:type="dxa"/>
          </w:tblCellMar>
        </w:tblPrEx>
        <w:tc>
          <w:tcPr>
            <w:tcW w:w="75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8CBFCB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64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A6A057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Tên bước</w:t>
            </w:r>
          </w:p>
        </w:tc>
        <w:tc>
          <w:tcPr>
            <w:tcW w:w="552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622264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Thao tác chi tiết</w:t>
            </w:r>
          </w:p>
        </w:tc>
        <w:tc>
          <w:tcPr>
            <w:tcW w:w="226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CE28AD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Thiết bị cần thiết</w:t>
            </w:r>
          </w:p>
        </w:tc>
        <w:tc>
          <w:tcPr>
            <w:tcW w:w="219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FB403A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Thời gian &amp; Nhân lực</w:t>
            </w:r>
          </w:p>
        </w:tc>
        <w:tc>
          <w:tcPr>
            <w:tcW w:w="295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030A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DBC093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Checkpoint / Pass/Fail</w:t>
            </w:r>
          </w:p>
        </w:tc>
      </w:tr>
      <w:tr w:rsidR="004F10EA" w14:paraId="2CD8154B" w14:textId="77777777" w:rsidTr="00983EE1">
        <w:tblPrEx>
          <w:tblCellMar>
            <w:top w:w="0" w:type="dxa"/>
            <w:bottom w:w="0" w:type="dxa"/>
          </w:tblCellMar>
        </w:tblPrEx>
        <w:tc>
          <w:tcPr>
            <w:tcW w:w="7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16CDE8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7030A0"/>
                <w:sz w:val="18"/>
                <w:szCs w:val="18"/>
              </w:rPr>
              <w:t>EL-1</w:t>
            </w:r>
          </w:p>
        </w:tc>
        <w:tc>
          <w:tcPr>
            <w:tcW w:w="164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E5FE2C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Hoạt hóa GCE (Surface activation)</w:t>
            </w:r>
          </w:p>
        </w:tc>
        <w:tc>
          <w:tcPr>
            <w:tcW w:w="552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C2E9E0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Đặt GCE Ø3mm lên vải mài nhung mềm </w:t>
            </w:r>
          </w:p>
          <w:p w14:paraId="43752719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Nhỏ 1–2 giọt Al₂O₃ 0.05 µm lên vải </w:t>
            </w:r>
          </w:p>
          <w:p w14:paraId="7693131D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Mài theo chiều số 8 (figure-8) 2 phút </w:t>
            </w:r>
          </w:p>
          <w:p w14:paraId="5CB6F06F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Rửa siêu âm trong H₂O DI 1 min × 3 lần </w:t>
            </w:r>
          </w:p>
          <w:p w14:paraId="4103846C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Rửa siêu âm trong acetone 1 min × 1 lần </w:t>
            </w:r>
          </w:p>
          <w:p w14:paraId="654806A4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Rửa lại H₂O DI, thổi khô bằng N₂ </w:t>
            </w:r>
          </w:p>
          <w:p w14:paraId="4C549D00" w14:textId="3EFC0491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KIỂM TRA: CV trong 5 mM K₃Fe(CN)₆ / 0.1M KCl   → ΔEp phải &lt;80 mV; Ip anodic/cathodic ≈ 1.0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3EF021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Vải mài nhung Al₂O₃ 0.05µm </w:t>
            </w:r>
          </w:p>
          <w:p w14:paraId="1F0F74D2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Sonicator (bath) </w:t>
            </w:r>
          </w:p>
          <w:p w14:paraId="6393FEE3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N₂ gas </w:t>
            </w:r>
          </w:p>
          <w:p w14:paraId="6517D9A0" w14:textId="2F016532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Potentiostat Cell 3 điện cực</w:t>
            </w:r>
          </w:p>
        </w:tc>
        <w:tc>
          <w:tcPr>
            <w:tcW w:w="219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04AAB0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10–15 min/điện cực Làm trước mỗi buổi 1 người</w:t>
            </w:r>
          </w:p>
        </w:tc>
        <w:tc>
          <w:tcPr>
            <w:tcW w:w="295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14FA6D" w14:textId="77777777" w:rsidR="004F10EA" w:rsidRDefault="00000000">
            <w:pPr>
              <w:spacing w:before="40" w:after="40"/>
            </w:pPr>
            <w:r>
              <w:rPr>
                <w:color w:val="7030A0"/>
                <w:sz w:val="18"/>
                <w:szCs w:val="18"/>
              </w:rPr>
              <w:t>CV [Fe(CN)₆]: ΔEp &lt;80mV Ipa/Ipc = 0.95–1.05 Nếu ΔEp &gt;120mV → mài lại Ghi lại kết quả vào notebook</w:t>
            </w:r>
          </w:p>
        </w:tc>
      </w:tr>
      <w:tr w:rsidR="004F10EA" w14:paraId="1BE1DB29" w14:textId="77777777" w:rsidTr="00983EE1">
        <w:tblPrEx>
          <w:tblCellMar>
            <w:top w:w="0" w:type="dxa"/>
            <w:bottom w:w="0" w:type="dxa"/>
          </w:tblCellMar>
        </w:tblPrEx>
        <w:tc>
          <w:tcPr>
            <w:tcW w:w="7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B5B516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7030A0"/>
                <w:sz w:val="18"/>
                <w:szCs w:val="18"/>
              </w:rPr>
              <w:t>EL-2</w:t>
            </w:r>
          </w:p>
        </w:tc>
        <w:tc>
          <w:tcPr>
            <w:tcW w:w="164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F0FAD6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Pha Ink (Ink preparation)</w:t>
            </w:r>
          </w:p>
        </w:tc>
        <w:tc>
          <w:tcPr>
            <w:tcW w:w="552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485940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Cân chính xác 5.0 mg ±0.01mg carbon (CA/N-CA/Fe-CA) vào vial thủy tinh 2 mL </w:t>
            </w:r>
          </w:p>
          <w:p w14:paraId="585B563D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Thêm 970 µL DMF (HPLC) + 30 µL Nafion 5%   → Nafion cuối 0.25% (cho Heavy metals)   → Nafion cuối 0.1% (cho DA/UA/AA)   Pha Nafion 0.25%: 30µL Nafion5% + 570µL DMF → 600µL dùng chung 1 batch </w:t>
            </w:r>
          </w:p>
          <w:p w14:paraId="2BC1D183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Dán nhãn vial: tên mẫu + ngày + nồng độ Nafion </w:t>
            </w:r>
          </w:p>
          <w:p w14:paraId="0F5C478F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Sonication bath dưới nước đá: 30 min   (giữ nhiệt độ &lt;20°C trong suốt sonication) </w:t>
            </w:r>
          </w:p>
          <w:p w14:paraId="28DCDEB0" w14:textId="3C57CCE5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KHÔNG dùng probe sonicator &gt;30% amplitude </w:t>
            </w:r>
          </w:p>
          <w:p w14:paraId="50D3C8AB" w14:textId="458F632F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Bảo quản 4°C, dùng trong 7 ngày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886E29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Cân phân tích 4 chữ số </w:t>
            </w:r>
          </w:p>
          <w:p w14:paraId="15583B35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Vial thủy tinh 2 mL có nắp </w:t>
            </w:r>
          </w:p>
          <w:p w14:paraId="6D76C2DD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Micropipette 1000µL và 200µL </w:t>
            </w:r>
          </w:p>
          <w:p w14:paraId="2D182FD6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Sonicator bath </w:t>
            </w:r>
          </w:p>
          <w:p w14:paraId="76D5F367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Nước đá (bucket) </w:t>
            </w:r>
          </w:p>
          <w:p w14:paraId="67C63BBC" w14:textId="13EFEFFA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Tủ lạnh 4°C</w:t>
            </w:r>
          </w:p>
        </w:tc>
        <w:tc>
          <w:tcPr>
            <w:tcW w:w="219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EE7F8D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45–60 min/batch ink 1 người (làm 4 loại ink = 1 buổi sáng)</w:t>
            </w:r>
          </w:p>
        </w:tc>
        <w:tc>
          <w:tcPr>
            <w:tcW w:w="295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A01F68" w14:textId="77777777" w:rsidR="004F10EA" w:rsidRDefault="00000000">
            <w:pPr>
              <w:spacing w:before="40" w:after="40"/>
            </w:pPr>
            <w:r>
              <w:rPr>
                <w:color w:val="7030A0"/>
                <w:sz w:val="18"/>
                <w:szCs w:val="18"/>
              </w:rPr>
              <w:t>DLS (nếu có): D₅₀ &lt;500 nm = tốt Kiểm tra màu: ink đều, không lắng cặn Không dùng nếu: lắng cặn sau 30 min, hoặc D₅₀ &gt;800nm → sonication thêm 10 min</w:t>
            </w:r>
          </w:p>
        </w:tc>
      </w:tr>
      <w:tr w:rsidR="004F10EA" w14:paraId="303354D9" w14:textId="77777777" w:rsidTr="00983EE1">
        <w:tblPrEx>
          <w:tblCellMar>
            <w:top w:w="0" w:type="dxa"/>
            <w:bottom w:w="0" w:type="dxa"/>
          </w:tblCellMar>
        </w:tblPrEx>
        <w:tc>
          <w:tcPr>
            <w:tcW w:w="7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A16978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7030A0"/>
                <w:sz w:val="18"/>
                <w:szCs w:val="18"/>
              </w:rPr>
              <w:t>EL-3</w:t>
            </w:r>
          </w:p>
        </w:tc>
        <w:tc>
          <w:tcPr>
            <w:tcW w:w="164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57F590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Phủ GCE (Drop-casting)</w:t>
            </w:r>
          </w:p>
        </w:tc>
        <w:tc>
          <w:tcPr>
            <w:tcW w:w="552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9E1F64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Đặt GCE mới mài (từ EL-1) lên giá đỡ thẳng đứng </w:t>
            </w:r>
          </w:p>
          <w:p w14:paraId="1EA467D0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Lắc nhẹ vial ink trước khi dùng (KHÔNG vortex mạnh) </w:t>
            </w:r>
          </w:p>
          <w:p w14:paraId="4A45B91C" w14:textId="6FDB3385" w:rsidR="00983EE1" w:rsidRP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• Lấy 7 µL ink bằng micropipette (nồng độ 5 mg/mL)   → khối lượng phủ lý thuyết = 35 µg/điện cực</w:t>
            </w:r>
          </w:p>
          <w:p w14:paraId="14733BC7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Nhỏ CHẬM từng µL lên bề mặt GCE (tránh bọt khí) </w:t>
            </w:r>
          </w:p>
          <w:p w14:paraId="21C2C3BF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Để khô TỰ NHIÊN trong tủ hút sạch, nhiệt độ phòng   KHÔNG thổi N₂, KHÔNG sấy nóng </w:t>
            </w:r>
          </w:p>
          <w:p w14:paraId="6891832A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Thời gian khô: 2–3h (đủ để DMF bay hết) </w:t>
            </w:r>
          </w:p>
          <w:p w14:paraId="111A52FC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Sau khô: cân lại điện cực để xác nhận mass loading   </w:t>
            </w:r>
          </w:p>
          <w:p w14:paraId="05EDA196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Kỳ vọng: 30–40 µg/điện cực (biến động ±5 µg) </w:t>
            </w:r>
          </w:p>
          <w:p w14:paraId="5A746E67" w14:textId="39EE4C30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Làm n=5 điện cực/mẫu để kiểm tra RSD%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8585B2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Micropipette 10 µL </w:t>
            </w:r>
          </w:p>
          <w:p w14:paraId="520AC834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Giá đỡ GCE thẳng </w:t>
            </w:r>
          </w:p>
          <w:p w14:paraId="1ABD8C7F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Tủ hút sạch </w:t>
            </w:r>
          </w:p>
          <w:p w14:paraId="0F122569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Cân phân tích (đo mass loading) </w:t>
            </w:r>
          </w:p>
          <w:p w14:paraId="3FBC3E22" w14:textId="74C39AAF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Giấy thấm sạch</w:t>
            </w:r>
          </w:p>
        </w:tc>
        <w:tc>
          <w:tcPr>
            <w:tcW w:w="219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A87A97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5 min phủ/điện cực + 2–3h khô Làm 5 điện cực/mẫu = 1 buổi chiều</w:t>
            </w:r>
          </w:p>
        </w:tc>
        <w:tc>
          <w:tcPr>
            <w:tcW w:w="295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DE7F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73BD55" w14:textId="77777777" w:rsidR="004F10EA" w:rsidRDefault="00000000">
            <w:pPr>
              <w:spacing w:before="40" w:after="40"/>
            </w:pPr>
            <w:r>
              <w:rPr>
                <w:color w:val="7030A0"/>
                <w:sz w:val="18"/>
                <w:szCs w:val="18"/>
              </w:rPr>
              <w:t>Cân trước/sau: mass loading = 30–40 µg, RSD &lt;10% Quan sát dưới kính hiển vi quang học: màng phải đồng đều, không có vùng trắng hay bong Nếu RSD% &gt;10%: cải thiện kỹ thuật pipette, tốc độ nhỏ giọt</w:t>
            </w:r>
          </w:p>
        </w:tc>
      </w:tr>
      <w:tr w:rsidR="004F10EA" w14:paraId="2212ABD1" w14:textId="77777777" w:rsidTr="00983EE1">
        <w:tblPrEx>
          <w:tblCellMar>
            <w:top w:w="0" w:type="dxa"/>
            <w:bottom w:w="0" w:type="dxa"/>
          </w:tblCellMar>
        </w:tblPrEx>
        <w:tc>
          <w:tcPr>
            <w:tcW w:w="7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4AE30C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7030A0"/>
                <w:sz w:val="18"/>
                <w:szCs w:val="18"/>
              </w:rPr>
              <w:t>EL-4</w:t>
            </w:r>
          </w:p>
        </w:tc>
        <w:tc>
          <w:tcPr>
            <w:tcW w:w="164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F51183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Kiểm tra điện cực sau phủ (Post-coating check)</w:t>
            </w:r>
          </w:p>
        </w:tc>
        <w:tc>
          <w:tcPr>
            <w:tcW w:w="552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47809E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CV trong 5 mM K₃Fe(CN)₆ / 0.1M KCl (50 mV/s, 3 chu kỳ)   </w:t>
            </w:r>
          </w:p>
          <w:p w14:paraId="65FDDEED" w14:textId="575E2893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Kỳ vọng: Ip tăng so với GCE trần; ΔEp giảm </w:t>
            </w:r>
          </w:p>
          <w:p w14:paraId="49AC0271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EIS trong 5 mM K₃Fe(CN)₆ / 0.1M KCl   Tần số 100 kHz → 0.1 Hz; biên độ 10 mV   Nyquist plot: Rct phải nhỏ hơn GCE trần </w:t>
            </w:r>
          </w:p>
          <w:p w14:paraId="7D841962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Ghi lại: ECSA tính từ double-layer charging </w:t>
            </w:r>
          </w:p>
          <w:p w14:paraId="32BFA771" w14:textId="25CB262B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(CV 0.1M H₂SO₄)   ECSA = Q_dl / (C_dl_specific × 0.4 mF/cm²) </w:t>
            </w:r>
          </w:p>
          <w:p w14:paraId="50CEDF7D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So sánh ECSA giữa 4 loại vật liệu và bare GCE </w:t>
            </w:r>
          </w:p>
          <w:p w14:paraId="37893536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Điện cực PASS → bảo quản khô, tránh bụi   </w:t>
            </w:r>
          </w:p>
          <w:p w14:paraId="17AD9360" w14:textId="2B60B194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Dùng trong 7 ngày kể từ ngày phủ</w:t>
            </w:r>
          </w:p>
        </w:tc>
        <w:tc>
          <w:tcPr>
            <w:tcW w:w="226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52846B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Potentiostat (CHI 760 hoặc Autolab) </w:t>
            </w:r>
          </w:p>
          <w:p w14:paraId="359D7CB3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Cell 3 điện cực Ag/AgCl 3M KCl (RE) </w:t>
            </w:r>
          </w:p>
          <w:p w14:paraId="3E2C647E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Pt wire (CE) </w:t>
            </w:r>
          </w:p>
          <w:p w14:paraId="5D1ED716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Dung dịch test </w:t>
            </w:r>
          </w:p>
          <w:p w14:paraId="78FB99F8" w14:textId="48180905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Phần mềm phân tích EIS</w:t>
            </w:r>
          </w:p>
        </w:tc>
        <w:tc>
          <w:tcPr>
            <w:tcW w:w="219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4EC5F6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30–45 min/điện cực (CV + EIS + ECSA) 1 người</w:t>
            </w:r>
          </w:p>
        </w:tc>
        <w:tc>
          <w:tcPr>
            <w:tcW w:w="295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0D6CC5" w14:textId="77777777" w:rsidR="004F10EA" w:rsidRDefault="00000000">
            <w:pPr>
              <w:spacing w:before="40" w:after="40"/>
            </w:pPr>
            <w:r>
              <w:rPr>
                <w:color w:val="7030A0"/>
                <w:sz w:val="18"/>
                <w:szCs w:val="18"/>
              </w:rPr>
              <w:t>EIS pass: Rct giảm so với bare GCE (ít nhất 20%) CV [Fe(CN)₆]: Ip tăng ≥30% so với bare GCE Nếu Ip GIẢM → màng quá dày (giảm thể tích phủ xuống 5µL) ECSA: N,Fe-CA &gt; N-CA &gt; Fe-CA &gt; CA (undoped) &gt; bare GCE</w:t>
            </w:r>
          </w:p>
        </w:tc>
      </w:tr>
    </w:tbl>
    <w:p w14:paraId="41563A22" w14:textId="77777777" w:rsidR="004F10EA" w:rsidRDefault="004F10EA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8"/>
      </w:tblGrid>
      <w:tr w:rsidR="004F10EA" w14:paraId="52F42109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6" w:space="0" w:color="C55A11"/>
              <w:left w:val="single" w:sz="6" w:space="0" w:color="C55A11"/>
              <w:bottom w:val="single" w:sz="6" w:space="0" w:color="C55A11"/>
              <w:right w:val="single" w:sz="6" w:space="0" w:color="C55A11"/>
            </w:tcBorders>
            <w:shd w:val="clear" w:color="auto" w:fill="C55A1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00EF96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⚠  Điểm mấu chốt chế tạo màng — ảnh hưởng trực tiếp đến khả năng publish</w:t>
            </w:r>
          </w:p>
        </w:tc>
      </w:tr>
      <w:tr w:rsidR="004F10EA" w14:paraId="0AE170CD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C55A11"/>
              <w:left w:val="single" w:sz="3" w:space="0" w:color="C55A11"/>
              <w:bottom w:val="single" w:sz="3" w:space="0" w:color="C55A11"/>
              <w:right w:val="single" w:sz="3" w:space="0" w:color="C55A11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A44469" w14:textId="77777777" w:rsidR="004F10EA" w:rsidRDefault="00000000">
            <w:pPr>
              <w:spacing w:before="40" w:after="40"/>
            </w:pPr>
            <w:r>
              <w:rPr>
                <w:color w:val="5A1A00"/>
                <w:sz w:val="18"/>
                <w:szCs w:val="18"/>
              </w:rPr>
              <w:t xml:space="preserve">     •  Nafion concentration: 0.25% cho Heavy metals (màng âm cản thêm interferent); 0.1% cho DA/UA/AA (tránh cản AA quá mức gây mất peak AA).</w:t>
            </w:r>
          </w:p>
        </w:tc>
      </w:tr>
      <w:tr w:rsidR="004F10EA" w14:paraId="75D7D2F7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C55A11"/>
              <w:left w:val="single" w:sz="3" w:space="0" w:color="C55A11"/>
              <w:bottom w:val="single" w:sz="3" w:space="0" w:color="C55A11"/>
              <w:right w:val="single" w:sz="3" w:space="0" w:color="C55A11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B1174F" w14:textId="77777777" w:rsidR="004F10EA" w:rsidRDefault="00000000">
            <w:pPr>
              <w:spacing w:before="40" w:after="40"/>
            </w:pPr>
            <w:r>
              <w:rPr>
                <w:color w:val="5A1A00"/>
                <w:sz w:val="18"/>
                <w:szCs w:val="18"/>
              </w:rPr>
              <w:t xml:space="preserve">     •  Cân mass loading TỪNG điện cực sau phủ — reviewer thường hỏi "loading mass" trong review. Không có số liệu này là điểm yếu.</w:t>
            </w:r>
          </w:p>
        </w:tc>
      </w:tr>
      <w:tr w:rsidR="004F10EA" w14:paraId="714632D9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C55A11"/>
              <w:left w:val="single" w:sz="3" w:space="0" w:color="C55A11"/>
              <w:bottom w:val="single" w:sz="3" w:space="0" w:color="C55A11"/>
              <w:right w:val="single" w:sz="3" w:space="0" w:color="C55A11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C54071" w14:textId="77777777" w:rsidR="004F10EA" w:rsidRDefault="00000000">
            <w:pPr>
              <w:spacing w:before="40" w:after="40"/>
            </w:pPr>
            <w:r>
              <w:rPr>
                <w:color w:val="5A1A00"/>
                <w:sz w:val="18"/>
                <w:szCs w:val="18"/>
              </w:rPr>
              <w:t xml:space="preserve">     •  RSD% giữa 5 điện cực phải &lt;8% — nếu không đạt, cải thiện kỹ thuật drop-cast: giữ micropipette thẳng 90°, nhỏ chậm 1µL/giây.</w:t>
            </w:r>
          </w:p>
        </w:tc>
      </w:tr>
      <w:tr w:rsidR="004F10EA" w14:paraId="4A885E9B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C55A11"/>
              <w:left w:val="single" w:sz="3" w:space="0" w:color="C55A11"/>
              <w:bottom w:val="single" w:sz="3" w:space="0" w:color="C55A11"/>
              <w:right w:val="single" w:sz="3" w:space="0" w:color="C55A11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199C27" w14:textId="77777777" w:rsidR="004F10EA" w:rsidRDefault="00000000">
            <w:pPr>
              <w:spacing w:before="40" w:after="40"/>
            </w:pPr>
            <w:r>
              <w:rPr>
                <w:color w:val="5A1A00"/>
                <w:sz w:val="18"/>
                <w:szCs w:val="18"/>
              </w:rPr>
              <w:t xml:space="preserve">     •  Sấy khô trong tủ hút sạch — bụi bám vào màng wet sẽ tạo điểm khiếm khuyết, làm Ip không đồng đều.</w:t>
            </w:r>
          </w:p>
        </w:tc>
      </w:tr>
    </w:tbl>
    <w:p w14:paraId="6CA2435D" w14:textId="77777777" w:rsidR="004F10EA" w:rsidRDefault="004F10EA">
      <w:pPr>
        <w:spacing w:after="80"/>
      </w:pPr>
    </w:p>
    <w:p w14:paraId="27FF2592" w14:textId="77777777" w:rsidR="004F10EA" w:rsidRDefault="00000000">
      <w:r>
        <w:br w:type="page"/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8"/>
      </w:tblGrid>
      <w:tr w:rsidR="004F10EA" w14:paraId="1B78F601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8" w:space="0" w:color="2E5496"/>
              <w:left w:val="single" w:sz="8" w:space="0" w:color="2E5496"/>
              <w:bottom w:val="single" w:sz="8" w:space="0" w:color="2E5496"/>
              <w:right w:val="single" w:sz="8" w:space="0" w:color="2E5496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512357" w14:textId="77777777" w:rsidR="004F10EA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PHẦN 7  |  QUY TRÌNH ĐO ĐIỆN HÓA — BÀI BÁO 1: HEAVY METALS</w:t>
            </w:r>
          </w:p>
          <w:p w14:paraId="7DC57726" w14:textId="77777777" w:rsidR="004F10EA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HM-1 đến HM-7 · SWASV · Pb²⁺ + Cd²⁺ · Acetate buffer pH 4.5 · Xử lý mẫu thực</w:t>
            </w:r>
          </w:p>
        </w:tc>
      </w:tr>
    </w:tbl>
    <w:p w14:paraId="0A823EE3" w14:textId="77777777" w:rsidR="004F10EA" w:rsidRDefault="004F10EA">
      <w:pPr>
        <w:spacing w:after="80"/>
      </w:pPr>
    </w:p>
    <w:tbl>
      <w:tblPr>
        <w:tblW w:w="154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4"/>
        <w:gridCol w:w="2370"/>
        <w:gridCol w:w="5232"/>
        <w:gridCol w:w="2552"/>
        <w:gridCol w:w="1906"/>
        <w:gridCol w:w="2629"/>
      </w:tblGrid>
      <w:tr w:rsidR="004F10EA" w14:paraId="501B99D0" w14:textId="77777777" w:rsidTr="00983EE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4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B3389F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37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900168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Tên bước</w:t>
            </w:r>
          </w:p>
        </w:tc>
        <w:tc>
          <w:tcPr>
            <w:tcW w:w="523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92BDDD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Thao tác chi tiết &amp; Nồng độ cụ thể</w:t>
            </w:r>
          </w:p>
        </w:tc>
        <w:tc>
          <w:tcPr>
            <w:tcW w:w="2552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8A7AEA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Thiết bị</w:t>
            </w:r>
          </w:p>
        </w:tc>
        <w:tc>
          <w:tcPr>
            <w:tcW w:w="190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9A1C40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Thời gian &amp; Nhân lực</w:t>
            </w:r>
          </w:p>
        </w:tc>
        <w:tc>
          <w:tcPr>
            <w:tcW w:w="2629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3ABAC4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Pass/Fail criteria</w:t>
            </w:r>
          </w:p>
        </w:tc>
      </w:tr>
      <w:tr w:rsidR="004F10EA" w14:paraId="2871C01C" w14:textId="77777777" w:rsidTr="00983EE1">
        <w:tblPrEx>
          <w:tblCellMar>
            <w:top w:w="0" w:type="dxa"/>
            <w:bottom w:w="0" w:type="dxa"/>
          </w:tblCellMar>
        </w:tblPrEx>
        <w:tc>
          <w:tcPr>
            <w:tcW w:w="7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E8ABA2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2E5496"/>
                <w:sz w:val="18"/>
                <w:szCs w:val="18"/>
              </w:rPr>
              <w:t>HM-1</w:t>
            </w:r>
          </w:p>
        </w:tc>
        <w:tc>
          <w:tcPr>
            <w:tcW w:w="237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0D5558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Chuẩn bị dung dịch test &amp; stock solutions</w:t>
            </w:r>
          </w:p>
        </w:tc>
        <w:tc>
          <w:tcPr>
            <w:tcW w:w="523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039FD3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Stock Pb²⁺ 1000 ppm: 1.598g Pb(NO₃)₂ vào bình 1L H₂O DI có 0.5% HNO₃ </w:t>
            </w:r>
          </w:p>
          <w:p w14:paraId="5DA8CC96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Stock Cd²⁺ 1000 ppm: 0.822g CdCl₂ vào bình 500 mL H₂O DI có 0.5% HNO₃ </w:t>
            </w:r>
          </w:p>
          <w:p w14:paraId="1548737D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Acetate buffer 0.1M pH 4.5:   </w:t>
            </w:r>
          </w:p>
          <w:p w14:paraId="20F628C9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Pha CH₃COONa 0.1M (8.2g/L) + CH₃COOH 0.1M (5.7 mL/L)   </w:t>
            </w:r>
          </w:p>
          <w:p w14:paraId="4A06678A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Trộn đến pH 4.5 (đo bằng pH meter đã hiệu chỉnh) </w:t>
            </w:r>
          </w:p>
          <w:p w14:paraId="25088EC6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Dung dịch test hàng ngày: pha loãng stock vào acetate buffer pH 4.5   </w:t>
            </w:r>
          </w:p>
          <w:p w14:paraId="1DA3805D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Ví dụ test 50 ppb Pb²⁺: 50µL stock 1000ppm vào 1L acetate buffer </w:t>
            </w:r>
          </w:p>
          <w:p w14:paraId="048FF59A" w14:textId="545A0CA2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Ghi nhận: ngày pha, batch, pH đo được, người pha</w:t>
            </w:r>
          </w:p>
        </w:tc>
        <w:tc>
          <w:tcPr>
            <w:tcW w:w="255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CDC653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Bình định mức 100mL, 500mL, 1L pH meter hiệu chỉnh 2 điểm Micropipette 100–1000µL Cân 4 chữ số HNO₃ 65% (AR)</w:t>
            </w:r>
          </w:p>
        </w:tc>
        <w:tc>
          <w:tcPr>
            <w:tcW w:w="190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3E2C86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1–2h pha dung dịch (làm 1 lần/tuần) 1 người</w:t>
            </w:r>
          </w:p>
        </w:tc>
        <w:tc>
          <w:tcPr>
            <w:tcW w:w="262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7C4739" w14:textId="77777777" w:rsidR="00983EE1" w:rsidRDefault="00000000">
            <w:pPr>
              <w:spacing w:before="40" w:after="40"/>
              <w:rPr>
                <w:color w:val="2E5496"/>
                <w:sz w:val="18"/>
                <w:szCs w:val="18"/>
                <w:lang w:val="vi-VN"/>
              </w:rPr>
            </w:pPr>
            <w:r>
              <w:rPr>
                <w:color w:val="2E5496"/>
                <w:sz w:val="18"/>
                <w:szCs w:val="18"/>
              </w:rPr>
              <w:t xml:space="preserve">pH acetate buffer: 4.5 ±0.05 Kiểm tra với pH meter sau mỗi lần pha Bảo quản stock trong tủ lạnh 4°C (dùng 1 tháng) </w:t>
            </w:r>
          </w:p>
          <w:p w14:paraId="623F10BB" w14:textId="5746A030" w:rsidR="004F10EA" w:rsidRDefault="00000000">
            <w:pPr>
              <w:spacing w:before="40" w:after="40"/>
            </w:pPr>
            <w:r>
              <w:rPr>
                <w:color w:val="2E5496"/>
                <w:sz w:val="18"/>
                <w:szCs w:val="18"/>
              </w:rPr>
              <w:t>Dung dịch test pha fresh mỗi ngày đo</w:t>
            </w:r>
          </w:p>
        </w:tc>
      </w:tr>
      <w:tr w:rsidR="004F10EA" w14:paraId="4B795408" w14:textId="77777777" w:rsidTr="00983EE1">
        <w:tblPrEx>
          <w:tblCellMar>
            <w:top w:w="0" w:type="dxa"/>
            <w:bottom w:w="0" w:type="dxa"/>
          </w:tblCellMar>
        </w:tblPrEx>
        <w:tc>
          <w:tcPr>
            <w:tcW w:w="7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E3B469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2E5496"/>
                <w:sz w:val="18"/>
                <w:szCs w:val="18"/>
              </w:rPr>
              <w:t>HM-2</w:t>
            </w:r>
          </w:p>
        </w:tc>
        <w:tc>
          <w:tcPr>
            <w:tcW w:w="237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8CE97F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Thiết lập hệ 3 điện cực &amp; Pre-conditioning</w:t>
            </w:r>
          </w:p>
        </w:tc>
        <w:tc>
          <w:tcPr>
            <w:tcW w:w="523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6C9657D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Lắp: WE = GCE/Fe-CA; CE = Pt wire; RE = Ag/AgCl 3M KCl </w:t>
            </w:r>
          </w:p>
          <w:p w14:paraId="65618B48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Dung dịch: acetate buffer 0.1M pH 4.5, thể tích 5 mL </w:t>
            </w:r>
          </w:p>
          <w:p w14:paraId="4907CD19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Thổi N₂ vào dung dịch 5 min (khử oxy hòa tan)   — Duy trì N₂ phía trên dung dịch trong suốt quá trình đo </w:t>
            </w:r>
          </w:p>
          <w:p w14:paraId="756283D5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Pre-conditioning: CV 5 chu kỳ từ -1.4V đến 0.5V ở 100 mV/s   → Hoạt hóa bề mặt điện cực trong môi trường đo thực </w:t>
            </w:r>
          </w:p>
          <w:p w14:paraId="68E6A6AB" w14:textId="4B542028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Sau pre-conditioning: rửa dung dịch, thêm dung dịch test mới</w:t>
            </w:r>
          </w:p>
        </w:tc>
        <w:tc>
          <w:tcPr>
            <w:tcW w:w="255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4DFEF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Cell điện hóa 10 mL Pt wire CE Ag/AgCl RE 3M KCl Bình N₂ (khí trơ, tinh khiết) Tubbing dẫn khí Potentiostat</w:t>
            </w:r>
          </w:p>
        </w:tc>
        <w:tc>
          <w:tcPr>
            <w:tcW w:w="190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5FD0A8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15–20 min/thiết lập 1 người</w:t>
            </w:r>
          </w:p>
        </w:tc>
        <w:tc>
          <w:tcPr>
            <w:tcW w:w="262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D73BD7" w14:textId="77777777" w:rsidR="00983EE1" w:rsidRDefault="00000000">
            <w:pPr>
              <w:spacing w:before="40" w:after="40"/>
              <w:rPr>
                <w:color w:val="2E5496"/>
                <w:sz w:val="18"/>
                <w:szCs w:val="18"/>
                <w:lang w:val="vi-VN"/>
              </w:rPr>
            </w:pPr>
            <w:r>
              <w:rPr>
                <w:color w:val="2E5496"/>
                <w:sz w:val="18"/>
                <w:szCs w:val="18"/>
              </w:rPr>
              <w:t xml:space="preserve">CV pre-conditioning: đường cong ổn định sau 3–5 chu kỳ (2 chu kỳ cuối trùng nhau) = điện cực đã cân bằng </w:t>
            </w:r>
          </w:p>
          <w:p w14:paraId="43D4882F" w14:textId="79C54439" w:rsidR="004F10EA" w:rsidRDefault="00000000">
            <w:pPr>
              <w:spacing w:before="40" w:after="40"/>
            </w:pPr>
            <w:r>
              <w:rPr>
                <w:color w:val="2E5496"/>
                <w:sz w:val="18"/>
                <w:szCs w:val="18"/>
              </w:rPr>
              <w:t>Nếu không ổn định sau 10 chu kỳ → kiểm tra RE và tiếp xúc điện</w:t>
            </w:r>
          </w:p>
        </w:tc>
      </w:tr>
      <w:tr w:rsidR="004F10EA" w14:paraId="4370DE4C" w14:textId="77777777" w:rsidTr="00983EE1">
        <w:tblPrEx>
          <w:tblCellMar>
            <w:top w:w="0" w:type="dxa"/>
            <w:bottom w:w="0" w:type="dxa"/>
          </w:tblCellMar>
        </w:tblPrEx>
        <w:tc>
          <w:tcPr>
            <w:tcW w:w="7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999266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2E5496"/>
                <w:sz w:val="18"/>
                <w:szCs w:val="18"/>
              </w:rPr>
              <w:t>HM-3</w:t>
            </w:r>
          </w:p>
        </w:tc>
        <w:tc>
          <w:tcPr>
            <w:tcW w:w="237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91FE38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Đo SWASV (Tối ưu hóa)</w:t>
            </w:r>
          </w:p>
        </w:tc>
        <w:tc>
          <w:tcPr>
            <w:tcW w:w="523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F97BCF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Thông số ban đầu (điểm xuất phát tối ưu hóa):   </w:t>
            </w:r>
          </w:p>
          <w:p w14:paraId="1BEDEE9B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E_dep = -1.2V; t_dep = 120s; khuấy 400 rpm trong t_dep   Dừng khuấy 5s (equilibration) trước quét   </w:t>
            </w:r>
          </w:p>
          <w:p w14:paraId="77A0A885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Quét: -1.2V → 0.2V; SW freq = 25 Hz; amplitude = 25 mV; step = 4 mV </w:t>
            </w:r>
          </w:p>
          <w:p w14:paraId="3B29B78B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Nồng độ test cho tối ưu hóa: [Pb²⁺] = 100 ppb, [Cd²⁺] = 100 ppb </w:t>
            </w:r>
          </w:p>
          <w:p w14:paraId="3E4AC252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Đo 3 lần lặp tại mỗi điều kiện (n=3, tính RSD%) </w:t>
            </w:r>
          </w:p>
          <w:p w14:paraId="0639DD1B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Rửa điện cực sau mỗi lần: quét E = +0.4V / 60s (stripping sạch)   rồi dung dịch blank 30s để xác nhận về baseline </w:t>
            </w:r>
          </w:p>
          <w:p w14:paraId="29D24F6F" w14:textId="550D9C81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Ghi nhận: Ip(Pb), Ip(Cd), E_peak(Pb), E_peak(Cd), baseline</w:t>
            </w:r>
          </w:p>
        </w:tc>
        <w:tc>
          <w:tcPr>
            <w:tcW w:w="255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3E2BCC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Potentiostat (CHI 760 / Autolab PGSTAT) Phần mềm: CHI hoặc Nova Máy khuấy từ nhỏ (stir bar ≤5mm) Cell điện hóa Timer</w:t>
            </w:r>
          </w:p>
        </w:tc>
        <w:tc>
          <w:tcPr>
            <w:tcW w:w="190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22D5BF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10–15 min/phép đo × n=3 lặp × số điều kiện 1 người</w:t>
            </w:r>
          </w:p>
        </w:tc>
        <w:tc>
          <w:tcPr>
            <w:tcW w:w="262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DCC10B" w14:textId="77777777" w:rsidR="00983EE1" w:rsidRDefault="00000000">
            <w:pPr>
              <w:spacing w:before="40" w:after="40"/>
              <w:rPr>
                <w:color w:val="2E5496"/>
                <w:sz w:val="18"/>
                <w:szCs w:val="18"/>
                <w:lang w:val="vi-VN"/>
              </w:rPr>
            </w:pPr>
            <w:r>
              <w:rPr>
                <w:color w:val="2E5496"/>
                <w:sz w:val="18"/>
                <w:szCs w:val="18"/>
              </w:rPr>
              <w:t xml:space="preserve">Peak Cd²⁺: khoảng -0.78V vs Ag/AgCl Peak Pb²⁺: khoảng -0.55V vs Ag/AgCl ΔE(Pb-Cd) &gt; 150 mV → peaks tách rõ </w:t>
            </w:r>
          </w:p>
          <w:p w14:paraId="336EF9C6" w14:textId="1F1F67C5" w:rsidR="004F10EA" w:rsidRDefault="00000000">
            <w:pPr>
              <w:spacing w:before="40" w:after="40"/>
            </w:pPr>
            <w:r>
              <w:rPr>
                <w:color w:val="2E5496"/>
                <w:sz w:val="18"/>
                <w:szCs w:val="18"/>
              </w:rPr>
              <w:t>Nếu Cd²⁺ không thấy peak → thêm Bi³⁺ 0.4mM vào dung dịch đo</w:t>
            </w:r>
          </w:p>
        </w:tc>
      </w:tr>
      <w:tr w:rsidR="004F10EA" w14:paraId="32195125" w14:textId="77777777" w:rsidTr="00983EE1">
        <w:tblPrEx>
          <w:tblCellMar>
            <w:top w:w="0" w:type="dxa"/>
            <w:bottom w:w="0" w:type="dxa"/>
          </w:tblCellMar>
        </w:tblPrEx>
        <w:tc>
          <w:tcPr>
            <w:tcW w:w="7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0CDA61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2E5496"/>
                <w:sz w:val="18"/>
                <w:szCs w:val="18"/>
              </w:rPr>
              <w:t>HM-4</w:t>
            </w:r>
          </w:p>
        </w:tc>
        <w:tc>
          <w:tcPr>
            <w:tcW w:w="237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22B418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Đường chuẩn (Calibration curve)</w:t>
            </w:r>
          </w:p>
        </w:tc>
        <w:tc>
          <w:tcPr>
            <w:tcW w:w="523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D164B3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Sau khi có điều kiện tối ưu từ HM-3: </w:t>
            </w:r>
          </w:p>
          <w:p w14:paraId="612C1354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Pha series nồng độ: 1, 2, 5, 10, 20, 50, 100, 200 ppb Pb²⁺ và Cd²⁺   (đo lẫn nhau trong cùng 1 dung dịch) </w:t>
            </w:r>
          </w:p>
          <w:p w14:paraId="3E93F8F8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Đo SWASV điều kiện tối ưu tại mỗi nồng độ (n=3) </w:t>
            </w:r>
          </w:p>
          <w:p w14:paraId="5191EBCE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lastRenderedPageBreak/>
              <w:t xml:space="preserve">• Plot: Ip (µA) vs [M²⁺] (ppb) </w:t>
            </w:r>
          </w:p>
          <w:p w14:paraId="13EA4831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Tính LOD = 3σ/slope; LOQ = 10σ/slope   (σ = độ lệch chuẩn của 10 lần đo blank liên tiếp) </w:t>
            </w:r>
          </w:p>
          <w:p w14:paraId="4085D526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Vùng tuyến tính: xác định dải nồng độ có R² &gt;0.999 </w:t>
            </w:r>
          </w:p>
          <w:p w14:paraId="7263FC65" w14:textId="1DE04A0F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Xác nhận: LOD Pb²⁺ &lt;0.5 ppb; LOD Cd²⁺ &lt;0.2 ppb (Q1 target)</w:t>
            </w:r>
          </w:p>
        </w:tc>
        <w:tc>
          <w:tcPr>
            <w:tcW w:w="255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D69C51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lastRenderedPageBreak/>
              <w:t>Như HM-3 Phần mềm phân tích: OriginPro hoặc Excel</w:t>
            </w:r>
          </w:p>
        </w:tc>
        <w:tc>
          <w:tcPr>
            <w:tcW w:w="190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377903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3h đo + 1h xử lý Mỗi điểm nồng độ ~15 min × 8 điểm × 3 lặp 1 người (đo) +GVHD (review)</w:t>
            </w:r>
          </w:p>
        </w:tc>
        <w:tc>
          <w:tcPr>
            <w:tcW w:w="262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2A3AAA" w14:textId="77777777" w:rsidR="004F10EA" w:rsidRDefault="00000000">
            <w:pPr>
              <w:spacing w:before="40" w:after="40"/>
            </w:pPr>
            <w:r>
              <w:rPr>
                <w:color w:val="2E5496"/>
                <w:sz w:val="18"/>
                <w:szCs w:val="18"/>
              </w:rPr>
              <w:t>R² &gt;0.999 trong dải tuyến tính LOD Pb &lt;0.5 ppb; LOD Cd &lt;0.2 ppb Nếu LOD không đạt: tăng t_dep (lên 300s) và kiểm tra lại BET vật liệu</w:t>
            </w:r>
          </w:p>
        </w:tc>
      </w:tr>
      <w:tr w:rsidR="004F10EA" w14:paraId="0E2851F4" w14:textId="77777777" w:rsidTr="00983EE1">
        <w:tblPrEx>
          <w:tblCellMar>
            <w:top w:w="0" w:type="dxa"/>
            <w:bottom w:w="0" w:type="dxa"/>
          </w:tblCellMar>
        </w:tblPrEx>
        <w:tc>
          <w:tcPr>
            <w:tcW w:w="7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4AB390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2E5496"/>
                <w:sz w:val="18"/>
                <w:szCs w:val="18"/>
              </w:rPr>
              <w:t>HM-5</w:t>
            </w:r>
          </w:p>
        </w:tc>
        <w:tc>
          <w:tcPr>
            <w:tcW w:w="237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D75ADB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Selectivity test</w:t>
            </w:r>
          </w:p>
        </w:tc>
        <w:tc>
          <w:tcPr>
            <w:tcW w:w="523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C1F1A1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Test 10 ion nhiễu phổ biến tại nồng độ 10× [analyte]:   Cu²⁺, Zn²⁺, Hg²⁺, Fe³⁺, Mn²⁺, Ca²⁺, Mg²⁺, Na⁺, K⁺, NO₃⁻ </w:t>
            </w:r>
          </w:p>
          <w:p w14:paraId="0645054C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Đo riêng từng interferent: thêm 1000 ppb interferent vào dung dịch   chứa 100 ppb Pb²⁺ + 100 ppb Cd²⁺ </w:t>
            </w:r>
          </w:p>
          <w:p w14:paraId="2244A3DB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So sánh Ip có và không có interferent </w:t>
            </w:r>
          </w:p>
          <w:p w14:paraId="705956DE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Tiêu chí pass: ΔIp &lt;5% → không nhiễu đáng kể </w:t>
            </w:r>
          </w:p>
          <w:p w14:paraId="0CC5383D" w14:textId="3E4ECE9E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⚠ Cu²⁺ thường là interferent lớn nhất → cần trình bày kỹ trong bài</w:t>
            </w:r>
          </w:p>
        </w:tc>
        <w:tc>
          <w:tcPr>
            <w:tcW w:w="255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0B23E0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Như HM-3 Cu(NO₃)₂, ZnCl₂, HgCl₂ (⚠ HgCl₂ độc) Fe(NO₃)₃, MnCl₂, CaCl₂ MgCl₂, NaCl, KCl</w:t>
            </w:r>
          </w:p>
        </w:tc>
        <w:tc>
          <w:tcPr>
            <w:tcW w:w="190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6C0632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 ngày đo selectivity 1 người</w:t>
            </w:r>
          </w:p>
        </w:tc>
        <w:tc>
          <w:tcPr>
            <w:tcW w:w="262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365A06" w14:textId="77777777" w:rsidR="004F10EA" w:rsidRDefault="00000000">
            <w:pPr>
              <w:spacing w:before="40" w:after="40"/>
            </w:pPr>
            <w:r>
              <w:rPr>
                <w:color w:val="2E5496"/>
                <w:sz w:val="18"/>
                <w:szCs w:val="18"/>
              </w:rPr>
              <w:t>Tất cả: ΔIp &lt;5% → pass (không nhiễu) Cu²⁺ ΔIp &lt;10% → chấp nhận được Ghi lại % thay đổi Ip trong bảng selectivity → trình bày trong bài</w:t>
            </w:r>
          </w:p>
        </w:tc>
      </w:tr>
      <w:tr w:rsidR="004F10EA" w14:paraId="4FBBF7BA" w14:textId="77777777" w:rsidTr="00983EE1">
        <w:tblPrEx>
          <w:tblCellMar>
            <w:top w:w="0" w:type="dxa"/>
            <w:bottom w:w="0" w:type="dxa"/>
          </w:tblCellMar>
        </w:tblPrEx>
        <w:tc>
          <w:tcPr>
            <w:tcW w:w="7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DCB2D7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2E5496"/>
                <w:sz w:val="18"/>
                <w:szCs w:val="18"/>
              </w:rPr>
              <w:t>HM-6</w:t>
            </w:r>
          </w:p>
        </w:tc>
        <w:tc>
          <w:tcPr>
            <w:tcW w:w="237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C5BA99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Stability &amp; Reproducibility</w:t>
            </w:r>
          </w:p>
        </w:tc>
        <w:tc>
          <w:tcPr>
            <w:tcW w:w="523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F6A223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Reproducibility inter-electrode: đo n=5 điện cực riêng biệt   cùng điều kiện, cùng dung dịch → tính RSD% Ip </w:t>
            </w:r>
          </w:p>
          <w:p w14:paraId="06CBE007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Reproducibility intra-electrode: đo 1 điện cực × 10 lần liên tiếp   → tính RSD% Ip </w:t>
            </w:r>
          </w:p>
          <w:p w14:paraId="689446E9" w14:textId="75B6F46D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Stability: bảo quản điện cực 4°C/khô   Đo ngày 0, 7, 14, 30 → ghi nhận % Ip còn lại   Tiêu chí: &gt;90% Ip sau 14 ngày; &gt;80% sau 30 ngày</w:t>
            </w:r>
          </w:p>
        </w:tc>
        <w:tc>
          <w:tcPr>
            <w:tcW w:w="255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EA1A19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Như HM-3 Tủ lạnh 4°C </w:t>
            </w:r>
          </w:p>
          <w:p w14:paraId="1B7155DA" w14:textId="6C29A69F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Hộp desiccator</w:t>
            </w:r>
          </w:p>
        </w:tc>
        <w:tc>
          <w:tcPr>
            <w:tcW w:w="190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F753AD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 ngày stability test ban đầu + theo dõi 30 ngày 1 người</w:t>
            </w:r>
          </w:p>
        </w:tc>
        <w:tc>
          <w:tcPr>
            <w:tcW w:w="262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D48C32" w14:textId="77777777" w:rsidR="00983EE1" w:rsidRDefault="00000000">
            <w:pPr>
              <w:spacing w:before="40" w:after="40"/>
              <w:rPr>
                <w:color w:val="2E5496"/>
                <w:sz w:val="18"/>
                <w:szCs w:val="18"/>
                <w:lang w:val="vi-VN"/>
              </w:rPr>
            </w:pPr>
            <w:r>
              <w:rPr>
                <w:color w:val="2E5496"/>
                <w:sz w:val="18"/>
                <w:szCs w:val="18"/>
              </w:rPr>
              <w:t xml:space="preserve">Inter-electrode RSD &lt;5% → pass Intra RSD &lt;3% → pass </w:t>
            </w:r>
          </w:p>
          <w:p w14:paraId="5C51F8A0" w14:textId="39E6799F" w:rsidR="004F10EA" w:rsidRDefault="00000000">
            <w:pPr>
              <w:spacing w:before="40" w:after="40"/>
            </w:pPr>
            <w:r>
              <w:rPr>
                <w:color w:val="2E5496"/>
                <w:sz w:val="18"/>
                <w:szCs w:val="18"/>
              </w:rPr>
              <w:t>Sau 14 ngày: Ip &gt;90% → pass Nếu fail → kiểm tra kỹ thuật phủ (EL-3) và cải thiện</w:t>
            </w:r>
          </w:p>
        </w:tc>
      </w:tr>
      <w:tr w:rsidR="004F10EA" w14:paraId="028A7D56" w14:textId="77777777" w:rsidTr="00983EE1">
        <w:tblPrEx>
          <w:tblCellMar>
            <w:top w:w="0" w:type="dxa"/>
            <w:bottom w:w="0" w:type="dxa"/>
          </w:tblCellMar>
        </w:tblPrEx>
        <w:tc>
          <w:tcPr>
            <w:tcW w:w="754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1B8018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2E5496"/>
                <w:sz w:val="18"/>
                <w:szCs w:val="18"/>
              </w:rPr>
              <w:t>HM-7</w:t>
            </w:r>
          </w:p>
        </w:tc>
        <w:tc>
          <w:tcPr>
            <w:tcW w:w="237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0E1DA5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Real Sample Test (Nước sông/máy)</w:t>
            </w:r>
          </w:p>
        </w:tc>
        <w:tc>
          <w:tcPr>
            <w:tcW w:w="523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BF9D4F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Thu mẫu nước thực: nước sông, nước máy, nước thải (nếu có) </w:t>
            </w:r>
          </w:p>
          <w:p w14:paraId="31A7A368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XỬ LÝ MẪU (bắt buộc):   — Thêm HNO₃ 65%: 2 mL HNO₃ vào 50 mL mẫu   — Thêm H₂O₂ 30%: 0.5 mL vào 50 mL mẫu   — Đun nhẹ 80°C/30 min trên bếp điện (vô cơ hóa ướt)   — Làm nguội, điều chỉnh pH về 4.5 bằng NaOH 1M/HNO₃ 1M   — Lọc qua 0.45 µm, định mức về thể tích ban đầu </w:t>
            </w:r>
          </w:p>
          <w:p w14:paraId="070074EF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• Phương pháp standard addition:  </w:t>
            </w:r>
          </w:p>
          <w:p w14:paraId="65F515C4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Đo mẫu blank (Ip_mẫu)   </w:t>
            </w:r>
          </w:p>
          <w:p w14:paraId="08006AF1" w14:textId="13134970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Thêm chuẩn 3 nồng độ (spike 1×, 2×, 3× nền)   Plot Ip vs nồng độ thêm → extrapolate nồng độ gốc </w:t>
            </w:r>
          </w:p>
          <w:p w14:paraId="4B93FF68" w14:textId="0F389031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So sánh với ICP-MS (nếu có) để validation</w:t>
            </w:r>
          </w:p>
        </w:tc>
        <w:tc>
          <w:tcPr>
            <w:tcW w:w="2552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BD7918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Bình cầu 100 mL </w:t>
            </w:r>
          </w:p>
          <w:p w14:paraId="22401208" w14:textId="23E357BA" w:rsidR="00983EE1" w:rsidRP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>Bếp điện</w:t>
            </w:r>
          </w:p>
          <w:p w14:paraId="6D6967BE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HNO₃ 65% (AR) </w:t>
            </w:r>
          </w:p>
          <w:p w14:paraId="31AA4519" w14:textId="77777777" w:rsidR="00983EE1" w:rsidRDefault="00000000">
            <w:pPr>
              <w:spacing w:before="40" w:after="40"/>
              <w:rPr>
                <w:color w:val="000000"/>
                <w:sz w:val="18"/>
                <w:szCs w:val="18"/>
                <w:lang w:val="vi-VN"/>
              </w:rPr>
            </w:pPr>
            <w:r>
              <w:rPr>
                <w:color w:val="000000"/>
                <w:sz w:val="18"/>
                <w:szCs w:val="18"/>
              </w:rPr>
              <w:t xml:space="preserve">H₂O₂ 30% (AR) </w:t>
            </w:r>
          </w:p>
          <w:p w14:paraId="07BA2907" w14:textId="7FBDDBE8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máy lọc 0.45 µm pipette NHƯ HM-3</w:t>
            </w:r>
          </w:p>
        </w:tc>
        <w:tc>
          <w:tcPr>
            <w:tcW w:w="1906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C4A8C5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1h xử lý mẫu + 1h đo n=3 mẫu thực 1 người</w:t>
            </w:r>
          </w:p>
        </w:tc>
        <w:tc>
          <w:tcPr>
            <w:tcW w:w="2629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7C3C7A" w14:textId="77777777" w:rsidR="00983EE1" w:rsidRDefault="00000000">
            <w:pPr>
              <w:spacing w:before="40" w:after="40"/>
              <w:rPr>
                <w:color w:val="2E5496"/>
                <w:sz w:val="18"/>
                <w:szCs w:val="18"/>
                <w:lang w:val="vi-VN"/>
              </w:rPr>
            </w:pPr>
            <w:r>
              <w:rPr>
                <w:color w:val="2E5496"/>
                <w:sz w:val="18"/>
                <w:szCs w:val="18"/>
              </w:rPr>
              <w:t xml:space="preserve">Recovery = [tìm được]/[spike thêm] × 100% = 95–105% → pass RSD% &lt;5% </w:t>
            </w:r>
          </w:p>
          <w:p w14:paraId="128B3C06" w14:textId="4A134649" w:rsidR="004F10EA" w:rsidRDefault="00000000">
            <w:pPr>
              <w:spacing w:before="40" w:after="40"/>
            </w:pPr>
            <w:r>
              <w:rPr>
                <w:color w:val="2E5496"/>
                <w:sz w:val="18"/>
                <w:szCs w:val="18"/>
              </w:rPr>
              <w:t>Nếu recovery ngoài 90–110% → kiểm tra lại xử lý mẫu hoặc matrix effect</w:t>
            </w:r>
          </w:p>
        </w:tc>
      </w:tr>
    </w:tbl>
    <w:p w14:paraId="15F706D7" w14:textId="77777777" w:rsidR="004F10EA" w:rsidRDefault="004F10EA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8"/>
      </w:tblGrid>
      <w:tr w:rsidR="004F10EA" w14:paraId="3DF78EF6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C000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CE1B3B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✖  Lỗi thường gặp khi đo Heavy Metals — dẫn đến bị reject</w:t>
            </w:r>
          </w:p>
        </w:tc>
      </w:tr>
      <w:tr w:rsidR="004F10EA" w14:paraId="36FF0468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3435C1" w14:textId="77777777" w:rsidR="004F10EA" w:rsidRDefault="00000000">
            <w:pPr>
              <w:spacing w:before="40" w:after="40"/>
            </w:pPr>
            <w:r>
              <w:rPr>
                <w:color w:val="5A0000"/>
                <w:sz w:val="18"/>
                <w:szCs w:val="18"/>
              </w:rPr>
              <w:t xml:space="preserve">     •  KHÔNG bỏ thổi N₂ — O₂ hòa tan tạo peak khử O₂ che mất peak Pb²⁺/Cd²⁺ (O₂ khử tại -0.7V ≈ E_peak Cd²⁺).</w:t>
            </w:r>
          </w:p>
        </w:tc>
      </w:tr>
      <w:tr w:rsidR="004F10EA" w14:paraId="1AE5162C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58D4B5" w14:textId="77777777" w:rsidR="004F10EA" w:rsidRDefault="00000000">
            <w:pPr>
              <w:spacing w:before="40" w:after="40"/>
            </w:pPr>
            <w:r>
              <w:rPr>
                <w:color w:val="5A0000"/>
                <w:sz w:val="18"/>
                <w:szCs w:val="18"/>
              </w:rPr>
              <w:t xml:space="preserve">     •  KHÔNG quên rửa điện cực bằng E=+0.4V/60s sau mỗi lần stripping — sót kim loại trên điện cực làm sai Ip lần đo tiếp.</w:t>
            </w:r>
          </w:p>
        </w:tc>
      </w:tr>
      <w:tr w:rsidR="004F10EA" w14:paraId="797B6D39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90578B" w14:textId="77777777" w:rsidR="004F10EA" w:rsidRDefault="00000000">
            <w:pPr>
              <w:spacing w:before="40" w:after="40"/>
            </w:pPr>
            <w:r>
              <w:rPr>
                <w:color w:val="5A0000"/>
                <w:sz w:val="18"/>
                <w:szCs w:val="18"/>
              </w:rPr>
              <w:lastRenderedPageBreak/>
              <w:t xml:space="preserve">     •  Mẫu thực PHẢI vô cơ hóa — bỏ bước này là thiếu sót nghiêm trọng, reviewer kiểm tra ngay trong M&amp;M.</w:t>
            </w:r>
          </w:p>
        </w:tc>
      </w:tr>
      <w:tr w:rsidR="004F10EA" w14:paraId="77AFC119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1A1BF8" w14:textId="77777777" w:rsidR="004F10EA" w:rsidRDefault="00000000">
            <w:pPr>
              <w:spacing w:before="40" w:after="40"/>
            </w:pPr>
            <w:r>
              <w:rPr>
                <w:color w:val="5A0000"/>
                <w:sz w:val="18"/>
                <w:szCs w:val="18"/>
              </w:rPr>
              <w:t xml:space="preserve">     •  Cu²⁺ selectivity PHẢI có trong bài — nếu bỏ qua, reviewer chắc chắn yêu cầu bổ sung trong revision.</w:t>
            </w:r>
          </w:p>
        </w:tc>
      </w:tr>
    </w:tbl>
    <w:p w14:paraId="2C8FCB47" w14:textId="77777777" w:rsidR="004F10EA" w:rsidRDefault="004F10EA">
      <w:pPr>
        <w:spacing w:after="80"/>
      </w:pPr>
    </w:p>
    <w:p w14:paraId="23762B8D" w14:textId="77777777" w:rsidR="004F10EA" w:rsidRDefault="00000000">
      <w:r>
        <w:br w:type="page"/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8"/>
      </w:tblGrid>
      <w:tr w:rsidR="004F10EA" w14:paraId="08698C8A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8" w:space="0" w:color="375623"/>
              <w:left w:val="single" w:sz="8" w:space="0" w:color="375623"/>
              <w:bottom w:val="single" w:sz="8" w:space="0" w:color="375623"/>
              <w:right w:val="single" w:sz="8" w:space="0" w:color="375623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718203" w14:textId="77777777" w:rsidR="004F10EA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PHẦN 8  |  QUY TRÌNH ĐO ĐIỆN HÓA — BÀI BÁO 2: DOPAMINE/UA/AA</w:t>
            </w:r>
          </w:p>
          <w:p w14:paraId="28957300" w14:textId="77777777" w:rsidR="004F10EA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DA-1 đến DA-6 · DPV · DA+UA+AA đồng thời · PBS pH 7.0 · Xử lý huyết thanh</w:t>
            </w:r>
          </w:p>
        </w:tc>
      </w:tr>
    </w:tbl>
    <w:p w14:paraId="54412CD3" w14:textId="77777777" w:rsidR="004F10EA" w:rsidRDefault="004F10EA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4"/>
        <w:gridCol w:w="2370"/>
        <w:gridCol w:w="4524"/>
        <w:gridCol w:w="2370"/>
        <w:gridCol w:w="2370"/>
        <w:gridCol w:w="2950"/>
      </w:tblGrid>
      <w:tr w:rsidR="004F10EA" w14:paraId="019BD0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617850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5170DA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Tên bước</w:t>
            </w:r>
          </w:p>
        </w:tc>
        <w:tc>
          <w:tcPr>
            <w:tcW w:w="4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63223B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Thao tác chi tiết &amp; Nồng độ cụ thể</w:t>
            </w:r>
          </w:p>
        </w:tc>
        <w:tc>
          <w:tcPr>
            <w:tcW w:w="2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24EC66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Thiết bị</w:t>
            </w:r>
          </w:p>
        </w:tc>
        <w:tc>
          <w:tcPr>
            <w:tcW w:w="2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8E0362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Thời gian &amp; Nhân lực</w:t>
            </w:r>
          </w:p>
        </w:tc>
        <w:tc>
          <w:tcPr>
            <w:tcW w:w="273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24AA09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Pass/Fail criteria</w:t>
            </w:r>
          </w:p>
        </w:tc>
      </w:tr>
      <w:tr w:rsidR="004F10EA" w14:paraId="0F4FA11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8DE49A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375623"/>
                <w:sz w:val="18"/>
                <w:szCs w:val="18"/>
              </w:rPr>
              <w:t>DA-1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87BFC3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Chuẩn bị dung dịch &amp; Stock</w:t>
            </w:r>
          </w:p>
        </w:tc>
        <w:tc>
          <w:tcPr>
            <w:tcW w:w="4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D47CA6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Stock DA 10 mM: 190 mg Dopamine HCl vào 100 mL PBS pH 7.0   → LÀM FRESH MỖI NGÀY; bảo quản &lt;4°C dưới N₂, dùng trong 2h • Stock UA 10 mM: 168 mg Uric Acid + 0.2 mL NaOH 1M → hòa tan   → định mức 100 mL bằng PBS pH 7.0 • Stock AA 100 mM: 1.76g Ascorbic Acid vào 100 mL PBS pH 7.0   → Chuẩn bị fresh; AA bị oxy hóa nhanh trong không khí • PBS 0.01M pH 7.0:   0.234g NaH₂PO₄ + 0.344g Na₂HPO₄ vào 200 mL H₂O DI   điều chỉnh pH về 7.0 ±0.05 • Dung dịch test: pha loãng từ stock vào PBS ngay trước đo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BEB9DB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Bình định mức Búp bê N₂ pH meter Cân 4 chữ số Micropipette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ECE053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1h pha/ngày LÀM FRESH HẰNG NGÀY 1 người</w:t>
            </w:r>
          </w:p>
        </w:tc>
        <w:tc>
          <w:tcPr>
            <w:tcW w:w="27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669ADC" w14:textId="77777777" w:rsidR="004F10EA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DA PHẢI dùng trong 2h kể từ khi pha (kiểm tra bằng UV-Vis 280nm nếu có) AA: màu vàng nhạt = oxy hóa 1 phần → pha mới pH PBS: 7.0 ±0.05 — đo lại mỗi ngày</w:t>
            </w:r>
          </w:p>
        </w:tc>
      </w:tr>
      <w:tr w:rsidR="004F10EA" w14:paraId="7DD92C8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E2FD63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375623"/>
                <w:sz w:val="18"/>
                <w:szCs w:val="18"/>
              </w:rPr>
              <w:t>DA-2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1FB49B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Pre-conditioning hệ 3 điện cực</w:t>
            </w:r>
          </w:p>
        </w:tc>
        <w:tc>
          <w:tcPr>
            <w:tcW w:w="4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058AD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WE = GCE/N-CA; CE = Pt wire; RE = Ag/AgCl 3M KCl • Dung dịch: PBS 0.01M pH 7.0, thể tích 5 mL • Thổi N₂ 5 min (khử oxy), duy trì N₂ phía trên suốt buổi đo • Pre-conditioning: CV 5 chu kỳ, -0.2V đến +0.8V, 100 mV/s   trong PBS trống (không có analyte) • Điện cực ổn định khi đường CV chu kỳ 4 và 5 trùng nhau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D36D1CB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Cell điện hóa Ag/AgCl RE 3M KCl Pt wire CE bình N₂ Potentiostat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1B36C9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15 min/thiết lập 1 người</w:t>
            </w:r>
          </w:p>
        </w:tc>
        <w:tc>
          <w:tcPr>
            <w:tcW w:w="27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116EEB" w14:textId="77777777" w:rsidR="004F10EA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CV ổn định sau 5 chu kỳ Baseline phẳng giữa -0.2V và +0.8V trong PBS trống = điện cực sẵn sàng</w:t>
            </w:r>
          </w:p>
        </w:tc>
      </w:tr>
      <w:tr w:rsidR="004F10EA" w14:paraId="2EF0D5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8DF3F7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375623"/>
                <w:sz w:val="18"/>
                <w:szCs w:val="18"/>
              </w:rPr>
              <w:t>DA-3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D4F1C4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Xác định cơ chế bằng CV (Scan rate study)</w:t>
            </w:r>
          </w:p>
        </w:tc>
        <w:tc>
          <w:tcPr>
            <w:tcW w:w="4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4BDE65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Pha dung dịch: DA 1 mM + UA 0.2 mM + AA 1 mM trong PBS pH 7.0 • Đo CV tại các scan rate: 10, 25, 50, 100, 150, 200, 300 mV/s • Quét: -0.2V → +0.8V • Tính Ip vs v và Ip vs √v:   — Ip tuyến tính với √v → diffusion-controlled   — Ip tuyến tính với v → adsorption-controlled • Ghi nhận ΔE(DA-AA) tại mỗi scan rate • Chọn scan rate cho DPV dựa trên kết quả này   (thường 5–10 mV/s cho DPV)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9F9BA4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Potentiostat Phần mềm tính toán OriginPro hoặc Excel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2298FA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1–2h đo 1h phân tích dữ liệu 1 người</w:t>
            </w:r>
          </w:p>
        </w:tc>
        <w:tc>
          <w:tcPr>
            <w:tcW w:w="27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5383B7" w14:textId="77777777" w:rsidR="004F10EA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R²(Ip vs √v) hoặc R²(Ip vs v) &gt; 0.995 → cơ chế rõ ràng ΔE(DA-AA) ≥ 0.18V → đủ để phân tách bằng DPV Nếu ΔE &lt;0.15V → thử tăng Nafion lên 0.5% trong ink</w:t>
            </w:r>
          </w:p>
        </w:tc>
      </w:tr>
      <w:tr w:rsidR="004F10EA" w14:paraId="1FB010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3F51C8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375623"/>
                <w:sz w:val="18"/>
                <w:szCs w:val="18"/>
              </w:rPr>
              <w:t>DA-4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314184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Tối ưu pH (DPV)</w:t>
            </w:r>
          </w:p>
        </w:tc>
        <w:tc>
          <w:tcPr>
            <w:tcW w:w="4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AB5951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Pha: DA 50 µM + UA 100 µM + AA 500 µM trong đệm ở pH khác nhau • Thay đổi pH: 5.0, 5.5, 6.0, 6.5, 7.0, 7.4, 8.0   (dùng PBS điều chỉnh bằng HCl 0.1M/NaOH 0.1M) • Đo DPV mỗi điều kiện pH (điều kiện DPV ban đầu: 5 mV/s; ΔE_pulse=25mV) • Plot: Ip(DA), Ip(UA), Ip(AA) vs pH • Plot: ΔE(DA-AA) vs pH → chọn pH cho ΔE max • Kỳ vọng: pH 7.0 cho ΔE(DA-AA) tốt nhất với N-CA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8E55A3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Như DA-3 pH meter 2-point calibrated HCl 0.1M, NaOH 0.1M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78268E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2–3h đo 1 người</w:t>
            </w:r>
          </w:p>
        </w:tc>
        <w:tc>
          <w:tcPr>
            <w:tcW w:w="27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6BF558" w14:textId="77777777" w:rsidR="004F10EA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ΔE(DA-AA) ≥ 0.18V tại pH tối ưu → pass Cả 3 peak DA, UA, AA phải tách rõ → không merge Chọn pH cho ΔE max VÀ Ip(DA) cao nhất</w:t>
            </w:r>
          </w:p>
        </w:tc>
      </w:tr>
      <w:tr w:rsidR="004F10EA" w14:paraId="63D0A6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64AFD2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375623"/>
                <w:sz w:val="18"/>
                <w:szCs w:val="18"/>
              </w:rPr>
              <w:t>DA-5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B9D0BF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Đường chuẩn Simultaneous Detection</w:t>
            </w:r>
          </w:p>
        </w:tc>
        <w:tc>
          <w:tcPr>
            <w:tcW w:w="4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8A17D7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 xml:space="preserve">• Dùng điều kiện tối ưu từ DA-3 và DA-4 • DPV điều kiện chuẩn: pH tối ưu, 5 mV/s, ΔE_pulse=25mV • Thay đổi từng analyte, 2 analyte còn lại cố định:   Series DA: 0.01, 0.05, 0.1, 0.5, 1, 5, 10, 50, 100 µM   (UA = 200 µM; AA = 1 mM; cố định)   Series UA: 1, 5, 10, 50, 100, 200, 500 µM   </w:t>
            </w:r>
            <w:r>
              <w:rPr>
                <w:color w:val="000000"/>
                <w:sz w:val="18"/>
                <w:szCs w:val="18"/>
              </w:rPr>
              <w:lastRenderedPageBreak/>
              <w:t>(DA = 50 µM; AA = 1 mM; cố định)   Series AA: 10, 50, 100, 500, 1000, 2000, 5000 µM   (DA = 50 µM; UA = 200 µM; cố định) • Đo n=3 lặp mỗi điểm; tính LOD (3σ/slope) cho từng analyte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C14EAC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lastRenderedPageBreak/>
              <w:t>Như DA-3 OriginPro để fit đường chuẩn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F405D6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 ngày đo đường chuẩn 3 series × 9 điểm × 3 lặp 1 người</w:t>
            </w:r>
          </w:p>
        </w:tc>
        <w:tc>
          <w:tcPr>
            <w:tcW w:w="27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90B084" w14:textId="77777777" w:rsidR="004F10EA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 xml:space="preserve">LOD(DA) &lt;0.05 µM; LOD(UA) &lt;1 µM; LOD(AA) &lt;5 µM → Q1 target R² &gt;0.999 trong dải tuyến tính Mỗi peak không dịch chuyển &gt;5 mV khi 2 </w:t>
            </w:r>
            <w:r>
              <w:rPr>
                <w:color w:val="375623"/>
                <w:sz w:val="18"/>
                <w:szCs w:val="18"/>
              </w:rPr>
              <w:lastRenderedPageBreak/>
              <w:t>analyte còn lại thay đổi → chứng tỏ independent detection</w:t>
            </w:r>
          </w:p>
        </w:tc>
      </w:tr>
      <w:tr w:rsidR="004F10EA" w14:paraId="40D5FA9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950677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375623"/>
                <w:sz w:val="18"/>
                <w:szCs w:val="18"/>
              </w:rPr>
              <w:lastRenderedPageBreak/>
              <w:t>DA-6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25E1DE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Real Sample (Nước tiểu/Huyết thanh)</w:t>
            </w:r>
          </w:p>
        </w:tc>
        <w:tc>
          <w:tcPr>
            <w:tcW w:w="4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56C4EE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• Mẫu nước tiểu nhân tạo:   NaCl 1.17g + NH₄Cl 1.0g + Na₂SO₄ 1.5g + K₂HPO₄ 2.5g + nước DI → 1L   Điều chỉnh pH 6.0   Spike thêm DA (50 µM) + UA (300 µM) + AA (500 µM) • Mẫu huyết thanh người:   Pha loãng 10× trong PBS; lọc qua màng ultrafiltration 3 kDa   (loại protein); spike analyte trước/sau lọc • Phương pháp standard addition (3 nồng độ spike) • Recovery = ([tìm được]/[spike]) × 100% • Tiêu chí: Recovery 95–105%; RSD &lt;5%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CDE302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Bình định mức màng lọc 0.22 µm màng ultrafiltration 3 kDa (Amicon Ultra hoặc tương đương) Potentiostat Centrifuge</w:t>
            </w:r>
          </w:p>
        </w:tc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8AAA01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2h xử lý mẫu + 1h đo n=3 mẫu 1 người</w:t>
            </w:r>
          </w:p>
        </w:tc>
        <w:tc>
          <w:tcPr>
            <w:tcW w:w="27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CA8BFE2" w14:textId="77777777" w:rsidR="004F10EA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Recovery 95–105% → pass (Q1 yêu cầu) RSD &lt;5% (n=3) Nếu recovery &gt;110%: matrix effect → cần pha loãng thêm hoặc standard addition nhiều điểm hơn</w:t>
            </w:r>
          </w:p>
        </w:tc>
      </w:tr>
    </w:tbl>
    <w:p w14:paraId="6BFA9917" w14:textId="77777777" w:rsidR="004F10EA" w:rsidRDefault="004F10EA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8"/>
      </w:tblGrid>
      <w:tr w:rsidR="004F10EA" w14:paraId="4F43B2C9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6" w:space="0" w:color="C00000"/>
              <w:left w:val="single" w:sz="6" w:space="0" w:color="C00000"/>
              <w:bottom w:val="single" w:sz="6" w:space="0" w:color="C00000"/>
              <w:right w:val="single" w:sz="6" w:space="0" w:color="C00000"/>
            </w:tcBorders>
            <w:shd w:val="clear" w:color="auto" w:fill="C000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CFF055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✖  Lỗi thường gặp khi đo DA/UA/AA — dẫn đến bị reject</w:t>
            </w:r>
          </w:p>
        </w:tc>
      </w:tr>
      <w:tr w:rsidR="004F10EA" w14:paraId="61DF646D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2EB4EA" w14:textId="77777777" w:rsidR="004F10EA" w:rsidRDefault="00000000">
            <w:pPr>
              <w:spacing w:before="40" w:after="40"/>
            </w:pPr>
            <w:r>
              <w:rPr>
                <w:color w:val="5A0000"/>
                <w:sz w:val="18"/>
                <w:szCs w:val="18"/>
              </w:rPr>
              <w:t xml:space="preserve">     •  Dopamine oxy hóa trong không khí — dung dịch DA phải làm fresh mỗi ngày; kiểm tra bằng UV-Vis (λmax=280nm, nếu mất peak là DA đã bị oxy hóa).</w:t>
            </w:r>
          </w:p>
        </w:tc>
      </w:tr>
      <w:tr w:rsidR="004F10EA" w14:paraId="2B80AAA3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1C8755" w14:textId="77777777" w:rsidR="004F10EA" w:rsidRDefault="00000000">
            <w:pPr>
              <w:spacing w:before="40" w:after="40"/>
            </w:pPr>
            <w:r>
              <w:rPr>
                <w:color w:val="5A0000"/>
                <w:sz w:val="18"/>
                <w:szCs w:val="18"/>
              </w:rPr>
              <w:t xml:space="preserve">     •  Nếu ΔE(DA-AA) &lt;0.15V trên N-CA → bài không publish được ở Q1 — phải cải thiện bằng: tăng pyridinic-N (nung 700°C + NH₃), hoặc thêm Nafion 0.5% vào ink.</w:t>
            </w:r>
          </w:p>
        </w:tc>
      </w:tr>
      <w:tr w:rsidR="004F10EA" w14:paraId="783B9754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1EF221" w14:textId="77777777" w:rsidR="004F10EA" w:rsidRDefault="00000000">
            <w:pPr>
              <w:spacing w:before="40" w:after="40"/>
            </w:pPr>
            <w:r>
              <w:rPr>
                <w:color w:val="5A0000"/>
                <w:sz w:val="18"/>
                <w:szCs w:val="18"/>
              </w:rPr>
              <w:t xml:space="preserve">     •  Simultaneous detection PHẢI có thí nghiệm thay đổi từng analyte trong khi 2 analyte còn lại cố định — thiếu thí nghiệm này reviewer sẽ yêu cầu ngay.</w:t>
            </w:r>
          </w:p>
        </w:tc>
      </w:tr>
      <w:tr w:rsidR="004F10EA" w14:paraId="4D2D91D4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C00000"/>
              <w:left w:val="single" w:sz="3" w:space="0" w:color="C00000"/>
              <w:bottom w:val="single" w:sz="3" w:space="0" w:color="C00000"/>
              <w:right w:val="single" w:sz="3" w:space="0" w:color="C00000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296C54" w14:textId="77777777" w:rsidR="004F10EA" w:rsidRDefault="00000000">
            <w:pPr>
              <w:spacing w:before="40" w:after="40"/>
            </w:pPr>
            <w:r>
              <w:rPr>
                <w:color w:val="5A0000"/>
                <w:sz w:val="18"/>
                <w:szCs w:val="18"/>
              </w:rPr>
              <w:t xml:space="preserve">     •  Real sample huyết thanh cần ultrafiltration 3kDa — thiếu bước này dẫn đến protein fouling trên điện cực, Ip giảm mạnh sau 1–2 lần đo.</w:t>
            </w:r>
          </w:p>
        </w:tc>
      </w:tr>
    </w:tbl>
    <w:p w14:paraId="68405E82" w14:textId="77777777" w:rsidR="004F10EA" w:rsidRDefault="004F10EA">
      <w:pPr>
        <w:spacing w:after="80"/>
      </w:pPr>
    </w:p>
    <w:p w14:paraId="0876A208" w14:textId="77777777" w:rsidR="004F10EA" w:rsidRDefault="00000000">
      <w:r>
        <w:br w:type="page"/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8"/>
      </w:tblGrid>
      <w:tr w:rsidR="004F10EA" w14:paraId="7EA8D45E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32C999" w14:textId="77777777" w:rsidR="004F10EA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PHẦN 9  |  MA TRẬN THỬ NGHIỆM TỐI ƯU HOÁ</w:t>
            </w:r>
          </w:p>
          <w:p w14:paraId="196CD15E" w14:textId="77777777" w:rsidR="004F10EA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Giai đoạn nào cần tối ưu? Giai đoạn nào cố định? Bao nhiêu phép đo?</w:t>
            </w:r>
          </w:p>
        </w:tc>
      </w:tr>
    </w:tbl>
    <w:p w14:paraId="2DE81675" w14:textId="77777777" w:rsidR="004F10EA" w:rsidRDefault="004F10EA">
      <w:pPr>
        <w:spacing w:after="80"/>
      </w:pPr>
    </w:p>
    <w:p w14:paraId="3BB2472B" w14:textId="77777777" w:rsidR="004F10EA" w:rsidRDefault="00000000">
      <w:pPr>
        <w:spacing w:before="60" w:after="40"/>
      </w:pPr>
      <w:r>
        <w:rPr>
          <w:b/>
          <w:bCs/>
          <w:color w:val="1F3864"/>
          <w:sz w:val="22"/>
          <w:szCs w:val="22"/>
        </w:rPr>
        <w:t>Bảng 9.1  Tổng quan: Giai đoạn nào cần ma trận tối ưu?</w:t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9"/>
        <w:gridCol w:w="2585"/>
        <w:gridCol w:w="2155"/>
        <w:gridCol w:w="3016"/>
        <w:gridCol w:w="3878"/>
        <w:gridCol w:w="2195"/>
      </w:tblGrid>
      <w:tr w:rsidR="004F10EA" w14:paraId="0ABA468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610D18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Giai đoạn</w:t>
            </w:r>
          </w:p>
        </w:tc>
        <w:tc>
          <w:tcPr>
            <w:tcW w:w="24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402EB4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Tên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4C9931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Cần tối ưu?</w:t>
            </w:r>
          </w:p>
        </w:tc>
        <w:tc>
          <w:tcPr>
            <w:tcW w:w="28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9DB28F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Biến số cần tối ưu</w:t>
            </w:r>
          </w:p>
        </w:tc>
        <w:tc>
          <w:tcPr>
            <w:tcW w:w="36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D7F5E8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Lý do</w:t>
            </w:r>
          </w:p>
        </w:tc>
        <w:tc>
          <w:tcPr>
            <w:tcW w:w="203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01BCF2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Phương pháp tối ưu</w:t>
            </w:r>
          </w:p>
        </w:tc>
      </w:tr>
      <w:tr w:rsidR="004F10EA" w14:paraId="3C95EF6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30DF92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</w:rPr>
              <w:t>PRE-1→4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FDA9CD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Tiền xử lý xơ dừa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67D512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</w:rPr>
              <w:t>❌ KHÔNG (cố định)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65E4D6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—</w:t>
            </w:r>
          </w:p>
        </w:tc>
        <w:tc>
          <w:tcPr>
            <w:tcW w:w="3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08C2A8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Quy trình chuẩn hóa đã có từ literature; mục tiêu là loại lignin hoàn toàn — FTIR xác nhận là đủ; không cần DOE</w:t>
            </w:r>
          </w:p>
        </w:tc>
        <w:tc>
          <w:tcPr>
            <w:tcW w:w="20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20637F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Theo protocol chuẩn + FTIR confirmation</w:t>
            </w:r>
          </w:p>
        </w:tc>
      </w:tr>
      <w:tr w:rsidR="004F10EA" w14:paraId="38A8983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0D39F9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55A11"/>
              </w:rPr>
              <w:t>SYN-1→5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75E837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Pha gel &amp; Solvent exchange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5A48E4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55A11"/>
              </w:rPr>
              <w:t>⚠ MỘT PHẦN (nồng độ cellulose)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AB3489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Nồng độ cellulose (1%, 2%, 3%, 4%)</w:t>
            </w:r>
          </w:p>
        </w:tc>
        <w:tc>
          <w:tcPr>
            <w:tcW w:w="3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0B4038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Nồng độ ảnh hưởng đến độ xốp gel và BET. Tuy nhiên: 2% là điểm xuất phát tốt từ literature → chỉ cần test 1–2 điểm nếu BET không đạt</w:t>
            </w:r>
          </w:p>
        </w:tc>
        <w:tc>
          <w:tcPr>
            <w:tcW w:w="20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AB4CA8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Test 2–4 điểm chọn BET cao nhất</w:t>
            </w:r>
          </w:p>
        </w:tc>
      </w:tr>
      <w:tr w:rsidR="004F10EA" w14:paraId="0DD66F9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E4E90C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55A11"/>
              </w:rPr>
              <w:t>SYN-6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CD547E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Nung Carbonhóa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2F252B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55A11"/>
              </w:rPr>
              <w:t>⚠ GIỚI HẠN (nhiệt độ)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B1895C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Nhiệt độ: 700 vs 800°C Thời gian: 1h vs 2h</w:t>
            </w:r>
          </w:p>
        </w:tc>
        <w:tc>
          <w:tcPr>
            <w:tcW w:w="3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2EF64BD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2 nhiệt độ đã được xác định rõ vai trò (DA→700°C, metals→800°C) Chỉ cần test thêm thời gian nếu Raman/XPS chưa đạt yêu cầu</w:t>
            </w:r>
          </w:p>
        </w:tc>
        <w:tc>
          <w:tcPr>
            <w:tcW w:w="20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2C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F88A17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Factorial 2×2 (2 T° × 2 t)</w:t>
            </w:r>
          </w:p>
        </w:tc>
      </w:tr>
      <w:tr w:rsidR="004F10EA" w14:paraId="55B27B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84E360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SYN-7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13D80D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KOH Activation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54666F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✅ CÓ (quan trọng)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EA5F88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Tỷ lệ KOH:C (1:2, 1:3, 1:4) Nhiệt độ: 750, 800, 850°C</w:t>
            </w:r>
          </w:p>
        </w:tc>
        <w:tc>
          <w:tcPr>
            <w:tcW w:w="3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5FA885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BET rất nhạy với tỷ lệ KOH và nhiệt độ activation. Đây là bước quyết định BET của sản phẩm cuối → PHẢI tối ưu</w:t>
            </w:r>
          </w:p>
        </w:tc>
        <w:tc>
          <w:tcPr>
            <w:tcW w:w="20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D0AE0F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One-factor-at-a-time (OFAT) Khởi đầu 1:3 / 800°C</w:t>
            </w:r>
          </w:p>
        </w:tc>
      </w:tr>
      <w:tr w:rsidR="004F10EA" w14:paraId="212C0FE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27501B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EL-1→4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38DFFE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Chế tạo màng điện cực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F5F85B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✅ CÓ (thể tích phủ)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456FE1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Thể tích phủ: 3,5,7,10µL Nồng độ Nafion: 0.1,0.25,0.5%</w:t>
            </w:r>
          </w:p>
        </w:tc>
        <w:tc>
          <w:tcPr>
            <w:tcW w:w="3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E20D1E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Cả hai ảnh hưởng trực tiếp đến Ip và RSD% giữa các điện cực</w:t>
            </w:r>
          </w:p>
        </w:tc>
        <w:tc>
          <w:tcPr>
            <w:tcW w:w="20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1DED7A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OFAT screen 4–5 levels</w:t>
            </w:r>
          </w:p>
        </w:tc>
      </w:tr>
      <w:tr w:rsidR="004F10EA" w14:paraId="334A3E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6BD030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Điện hóa Heavy metals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1E9A26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HM-2→7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0CA668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✅ PHỨC TẠP (5 biến số)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58AE55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pH, E_dep, t_dep, SW freq, amplitude</w:t>
            </w:r>
          </w:p>
        </w:tc>
        <w:tc>
          <w:tcPr>
            <w:tcW w:w="3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24E8D0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5 biến số phải tối ưu tuần tự (không đồng thời) — mỗi biến fix sau khi tối ưu</w:t>
            </w:r>
          </w:p>
        </w:tc>
        <w:tc>
          <w:tcPr>
            <w:tcW w:w="20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047005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OFAT tuần tự (xem ma trận riêng)</w:t>
            </w:r>
          </w:p>
        </w:tc>
      </w:tr>
      <w:tr w:rsidR="004F10EA" w14:paraId="3C93BDB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49571A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Điện hóa DA/UA/AA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9F5E2F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DA-3→5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ECED78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✅ PHỨC TẠP (4 biến số)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A5ED781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pH, scan rate, ΔE_pulse, tốc độ quét</w:t>
            </w:r>
          </w:p>
        </w:tc>
        <w:tc>
          <w:tcPr>
            <w:tcW w:w="3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7E5192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4 biến số tuần tự; pH là quan trọng nhất (ΔE peak)</w:t>
            </w:r>
          </w:p>
        </w:tc>
        <w:tc>
          <w:tcPr>
            <w:tcW w:w="20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0C227D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OFAT tuần tự (xem ma trận riêng)</w:t>
            </w:r>
          </w:p>
        </w:tc>
      </w:tr>
      <w:tr w:rsidR="004F10EA" w14:paraId="096E0F7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E23169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</w:rPr>
              <w:t>Real sample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8E3C66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HM-7 / DA-6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AFD1D2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</w:rPr>
              <w:t>❌ KHÔNG (chuẩn hóa)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114B0C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—</w:t>
            </w:r>
          </w:p>
        </w:tc>
        <w:tc>
          <w:tcPr>
            <w:tcW w:w="36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78B21A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Phương pháp standard addition là chuẩn — không có biến số cần tối ưu thêm (chỉ cần n=3 mẫu thực)</w:t>
            </w:r>
          </w:p>
        </w:tc>
        <w:tc>
          <w:tcPr>
            <w:tcW w:w="20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8553F66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Standard addition protocol cố định</w:t>
            </w:r>
          </w:p>
        </w:tc>
      </w:tr>
    </w:tbl>
    <w:p w14:paraId="5E54E34F" w14:textId="77777777" w:rsidR="004F10EA" w:rsidRDefault="004F10EA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8"/>
      </w:tblGrid>
      <w:tr w:rsidR="004F10EA" w14:paraId="37D55B07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6" w:space="0" w:color="2E5496"/>
              <w:left w:val="single" w:sz="6" w:space="0" w:color="2E5496"/>
              <w:bottom w:val="single" w:sz="6" w:space="0" w:color="2E5496"/>
              <w:right w:val="single" w:sz="6" w:space="0" w:color="2E5496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A130AD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ℹ  Giải thích màu sắc bảng 9.1</w:t>
            </w:r>
          </w:p>
        </w:tc>
      </w:tr>
      <w:tr w:rsidR="004F10EA" w14:paraId="3E530A09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11F0E4" w14:textId="77777777" w:rsidR="004F10EA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    •  🟡 Vàng (Cần tối ưu ✅): giai đoạn có biến số ảnh hưởng lớn đến kết quả cuối — PHẢI có ma trận thử nghiệm.</w:t>
            </w:r>
          </w:p>
        </w:tc>
      </w:tr>
      <w:tr w:rsidR="004F10EA" w14:paraId="3B1ECA59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B4BF62" w14:textId="77777777" w:rsidR="004F10EA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    •  🟠 Cam (Một phần ⚠): test nhẹ 2–3 điểm là đủ — không cần DOE đầy đủ.</w:t>
            </w:r>
          </w:p>
        </w:tc>
      </w:tr>
      <w:tr w:rsidR="004F10EA" w14:paraId="33D46A59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459791" w14:textId="77777777" w:rsidR="004F10EA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lastRenderedPageBreak/>
              <w:t xml:space="preserve">     •  🟢 Xanh (Không cần ❌): protocol chuẩn từ literature, chỉ cần xác nhận bằng checkpoint.</w:t>
            </w:r>
          </w:p>
        </w:tc>
      </w:tr>
      <w:tr w:rsidR="004F10EA" w14:paraId="6C76050E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00958C" w14:textId="77777777" w:rsidR="004F10EA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 xml:space="preserve">     •  Nguyên tắc: tập trung thời gian vào giai đoạn KOH activation (SYN-7) và điều kiện điện hóa (HM/DA) — đây là 2 khu vực quyết định chất lượng bài báo.</w:t>
            </w:r>
          </w:p>
        </w:tc>
      </w:tr>
    </w:tbl>
    <w:p w14:paraId="06ACEB31" w14:textId="77777777" w:rsidR="004F10EA" w:rsidRDefault="004F10EA">
      <w:pPr>
        <w:spacing w:after="80"/>
      </w:pPr>
    </w:p>
    <w:p w14:paraId="32C76914" w14:textId="77777777" w:rsidR="004F10EA" w:rsidRDefault="00000000">
      <w:pPr>
        <w:spacing w:before="60" w:after="40"/>
      </w:pPr>
      <w:r>
        <w:rPr>
          <w:b/>
          <w:bCs/>
          <w:color w:val="7F6000"/>
          <w:sz w:val="22"/>
          <w:szCs w:val="22"/>
        </w:rPr>
        <w:t>Bảng 9.2  Ma trận tối ưu: KOH Activation (SYN-7)</w:t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8"/>
        <w:gridCol w:w="2285"/>
        <w:gridCol w:w="2286"/>
        <w:gridCol w:w="2285"/>
        <w:gridCol w:w="3180"/>
        <w:gridCol w:w="3114"/>
      </w:tblGrid>
      <w:tr w:rsidR="004F10EA" w14:paraId="5FA2BF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16F989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Biến số</w:t>
            </w:r>
          </w:p>
        </w:tc>
        <w:tc>
          <w:tcPr>
            <w:tcW w:w="23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6FCB5F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Mức 1</w:t>
            </w:r>
          </w:p>
        </w:tc>
        <w:tc>
          <w:tcPr>
            <w:tcW w:w="23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7F6000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D9C3BE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Mức 2 ★</w:t>
            </w:r>
          </w:p>
        </w:tc>
        <w:tc>
          <w:tcPr>
            <w:tcW w:w="23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372DC1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Mức 3</w:t>
            </w:r>
          </w:p>
        </w:tc>
        <w:tc>
          <w:tcPr>
            <w:tcW w:w="3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E34E3C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Đo lường</w:t>
            </w:r>
          </w:p>
        </w:tc>
        <w:tc>
          <w:tcPr>
            <w:tcW w:w="313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3D16DC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Ghi chú</w:t>
            </w:r>
          </w:p>
        </w:tc>
      </w:tr>
      <w:tr w:rsidR="004F10EA" w14:paraId="274276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18DFA19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Tỷ lệ KOH:C (w/w)</w:t>
            </w:r>
          </w:p>
        </w:tc>
        <w:tc>
          <w:tcPr>
            <w:tcW w:w="2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C03A25" w14:textId="77777777" w:rsidR="004F10EA" w:rsidRDefault="00000000">
            <w:pPr>
              <w:spacing w:before="40" w:after="40"/>
              <w:jc w:val="center"/>
            </w:pPr>
            <w:r>
              <w:rPr>
                <w:color w:val="000000"/>
              </w:rPr>
              <w:t>1:2</w:t>
            </w:r>
          </w:p>
        </w:tc>
        <w:tc>
          <w:tcPr>
            <w:tcW w:w="2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836599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★ 1:3</w:t>
            </w:r>
          </w:p>
        </w:tc>
        <w:tc>
          <w:tcPr>
            <w:tcW w:w="2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DD80D1" w14:textId="77777777" w:rsidR="004F10EA" w:rsidRDefault="00000000">
            <w:pPr>
              <w:spacing w:before="40" w:after="40"/>
              <w:jc w:val="center"/>
            </w:pPr>
            <w:r>
              <w:rPr>
                <w:color w:val="000000"/>
              </w:rPr>
              <w:t>1:4</w:t>
            </w:r>
          </w:p>
        </w:tc>
        <w:tc>
          <w:tcPr>
            <w:tcW w:w="3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A38A7F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BET (m²/g) sau activation</w:t>
            </w:r>
          </w:p>
        </w:tc>
        <w:tc>
          <w:tcPr>
            <w:tcW w:w="31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705094C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Bắt đầu với 1:3; tăng nếu BET &lt;250 m²/g</w:t>
            </w:r>
          </w:p>
        </w:tc>
      </w:tr>
      <w:tr w:rsidR="004F10EA" w14:paraId="3D3AF0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C19C67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Nhiệt độ activation</w:t>
            </w:r>
          </w:p>
        </w:tc>
        <w:tc>
          <w:tcPr>
            <w:tcW w:w="2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99DDE2" w14:textId="77777777" w:rsidR="004F10EA" w:rsidRDefault="00000000">
            <w:pPr>
              <w:spacing w:before="40" w:after="40"/>
              <w:jc w:val="center"/>
            </w:pPr>
            <w:r>
              <w:rPr>
                <w:color w:val="000000"/>
              </w:rPr>
              <w:t>750°C</w:t>
            </w:r>
          </w:p>
        </w:tc>
        <w:tc>
          <w:tcPr>
            <w:tcW w:w="2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E1DEFF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★ 800°C</w:t>
            </w:r>
          </w:p>
        </w:tc>
        <w:tc>
          <w:tcPr>
            <w:tcW w:w="2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34C9D0" w14:textId="77777777" w:rsidR="004F10EA" w:rsidRDefault="00000000">
            <w:pPr>
              <w:spacing w:before="40" w:after="40"/>
              <w:jc w:val="center"/>
            </w:pPr>
            <w:r>
              <w:rPr>
                <w:color w:val="000000"/>
              </w:rPr>
              <w:t>850°C</w:t>
            </w:r>
          </w:p>
        </w:tc>
        <w:tc>
          <w:tcPr>
            <w:tcW w:w="3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2ED6A1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BET + Conductivity (4-point probe)</w:t>
            </w:r>
          </w:p>
        </w:tc>
        <w:tc>
          <w:tcPr>
            <w:tcW w:w="31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EC9C75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800°C là mặc định; kiểm tra với cả N-CA và Fe-CA</w:t>
            </w:r>
          </w:p>
        </w:tc>
      </w:tr>
      <w:tr w:rsidR="004F10EA" w14:paraId="2634783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216B81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Thời gian giữ nhiệt</w:t>
            </w:r>
          </w:p>
        </w:tc>
        <w:tc>
          <w:tcPr>
            <w:tcW w:w="2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25E9D0" w14:textId="77777777" w:rsidR="004F10EA" w:rsidRDefault="00000000">
            <w:pPr>
              <w:spacing w:before="40" w:after="40"/>
              <w:jc w:val="center"/>
            </w:pPr>
            <w:r>
              <w:rPr>
                <w:color w:val="000000"/>
              </w:rPr>
              <w:t>30 min</w:t>
            </w:r>
          </w:p>
        </w:tc>
        <w:tc>
          <w:tcPr>
            <w:tcW w:w="2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87A202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★ 1h</w:t>
            </w:r>
          </w:p>
        </w:tc>
        <w:tc>
          <w:tcPr>
            <w:tcW w:w="2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55F1193" w14:textId="77777777" w:rsidR="004F10EA" w:rsidRDefault="00000000">
            <w:pPr>
              <w:spacing w:before="40" w:after="40"/>
              <w:jc w:val="center"/>
            </w:pPr>
            <w:r>
              <w:rPr>
                <w:color w:val="000000"/>
              </w:rPr>
              <w:t>2h</w:t>
            </w:r>
          </w:p>
        </w:tc>
        <w:tc>
          <w:tcPr>
            <w:tcW w:w="3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B320F25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BET + yield sau activation</w:t>
            </w:r>
          </w:p>
        </w:tc>
        <w:tc>
          <w:tcPr>
            <w:tcW w:w="31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7BB0A4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1h là cân bằng giữa BET cao và tránh mất yield quá nhiều</w:t>
            </w:r>
          </w:p>
        </w:tc>
      </w:tr>
      <w:tr w:rsidR="004F10EA" w14:paraId="7C144F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F5B53F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Lưu lượng khí Ar</w:t>
            </w:r>
          </w:p>
        </w:tc>
        <w:tc>
          <w:tcPr>
            <w:tcW w:w="2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36F9BD" w14:textId="77777777" w:rsidR="004F10EA" w:rsidRDefault="00000000">
            <w:pPr>
              <w:spacing w:before="40" w:after="40"/>
              <w:jc w:val="center"/>
            </w:pPr>
            <w:r>
              <w:rPr>
                <w:color w:val="000000"/>
              </w:rPr>
              <w:t>50 mL/min</w:t>
            </w:r>
          </w:p>
        </w:tc>
        <w:tc>
          <w:tcPr>
            <w:tcW w:w="2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E17CF48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★ 100 mL/min</w:t>
            </w:r>
          </w:p>
        </w:tc>
        <w:tc>
          <w:tcPr>
            <w:tcW w:w="23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77CE4F" w14:textId="77777777" w:rsidR="004F10EA" w:rsidRDefault="00000000">
            <w:pPr>
              <w:spacing w:before="40" w:after="40"/>
              <w:jc w:val="center"/>
            </w:pPr>
            <w:r>
              <w:rPr>
                <w:color w:val="000000"/>
              </w:rPr>
              <w:t>150 mL/min</w:t>
            </w:r>
          </w:p>
        </w:tc>
        <w:tc>
          <w:tcPr>
            <w:tcW w:w="3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9325550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Chất lượng carbon (độ đen đều)</w:t>
            </w:r>
          </w:p>
        </w:tc>
        <w:tc>
          <w:tcPr>
            <w:tcW w:w="31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FFA2C6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100 mL/min là chuẩn; quan trọng hơn là ổn định flow</w:t>
            </w:r>
          </w:p>
        </w:tc>
      </w:tr>
    </w:tbl>
    <w:p w14:paraId="3229D714" w14:textId="77777777" w:rsidR="004F10EA" w:rsidRDefault="004F10EA">
      <w:pPr>
        <w:spacing w:after="80"/>
      </w:pPr>
    </w:p>
    <w:p w14:paraId="0A2CF203" w14:textId="77777777" w:rsidR="004F10EA" w:rsidRDefault="00000000">
      <w:pPr>
        <w:spacing w:before="60" w:after="40"/>
      </w:pPr>
      <w:r>
        <w:rPr>
          <w:b/>
          <w:bCs/>
          <w:color w:val="2E5496"/>
          <w:sz w:val="22"/>
          <w:szCs w:val="22"/>
        </w:rPr>
        <w:t>Bảng 9.3  Ma trận tối ưu tuần tự: Heavy Metals SWASV — Bài báo 1</w:t>
      </w:r>
    </w:p>
    <w:p w14:paraId="794D0519" w14:textId="77777777" w:rsidR="004F10EA" w:rsidRDefault="00000000">
      <w:pPr>
        <w:spacing w:after="60"/>
      </w:pPr>
      <w:r>
        <w:rPr>
          <w:color w:val="2E5496"/>
        </w:rPr>
        <w:t>Tổng số phép đo cho tối ưu Heavy Metals: 15+15+18+36+12 = 96 phép đo (khoảng 8–10 ngày làm việc)</w:t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5"/>
        <w:gridCol w:w="2416"/>
        <w:gridCol w:w="3020"/>
        <w:gridCol w:w="3221"/>
        <w:gridCol w:w="1409"/>
        <w:gridCol w:w="2818"/>
        <w:gridCol w:w="1649"/>
      </w:tblGrid>
      <w:tr w:rsidR="004F10EA" w14:paraId="7A74F0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C99023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Thứ tự</w:t>
            </w:r>
          </w:p>
        </w:tc>
        <w:tc>
          <w:tcPr>
            <w:tcW w:w="24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1AB5286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Biến số tối ưu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89C747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Các mức khảo sát</w:t>
            </w:r>
          </w:p>
        </w:tc>
        <w:tc>
          <w:tcPr>
            <w:tcW w:w="3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4AEDE84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Thông số cố định (từ bước trước)</w:t>
            </w:r>
          </w:p>
        </w:tc>
        <w:tc>
          <w:tcPr>
            <w:tcW w:w="14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39B1AC3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n lặp /điểm</w:t>
            </w:r>
          </w:p>
        </w:tc>
        <w:tc>
          <w:tcPr>
            <w:tcW w:w="28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5E7625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Chỉ tiêu → chọn mức tối ưu</w:t>
            </w:r>
          </w:p>
        </w:tc>
        <w:tc>
          <w:tcPr>
            <w:tcW w:w="163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2E549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E731FA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Số TN (phép đo)</w:t>
            </w:r>
          </w:p>
        </w:tc>
      </w:tr>
      <w:tr w:rsidR="004F10EA" w14:paraId="53BDB6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42FBA9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24"/>
                <w:szCs w:val="24"/>
              </w:rPr>
              <w:t>①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BD843E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pH dung dịch (Quan trọng nhất)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087367B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3.5 · 4.0 · 4.5 · 5.0 · 5.5</w:t>
            </w:r>
          </w:p>
        </w:tc>
        <w:tc>
          <w:tcPr>
            <w:tcW w:w="3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42058B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E_dep=-1.2V; t_dep=120s SW: f=25Hz, a=25mV, step=4mV</w:t>
            </w:r>
          </w:p>
        </w:tc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DB7ED1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n=3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9CB8D2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Ip(Pb²⁺) và Ip(Cd²⁺) max → chọn pH cho tổng Ip lớn nhất</w:t>
            </w:r>
          </w:p>
        </w:tc>
        <w:tc>
          <w:tcPr>
            <w:tcW w:w="1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6B202A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5 levels × 3 = 15</w:t>
            </w:r>
          </w:p>
        </w:tc>
      </w:tr>
      <w:tr w:rsidR="004F10EA" w14:paraId="2E6F43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1CFA54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24"/>
                <w:szCs w:val="24"/>
              </w:rPr>
              <w:t>②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BC2B46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E_dep (Thế tích lũy)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D51690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-0.8 · -1.0 · -1.2 · -1.4 · -1.6V</w:t>
            </w:r>
          </w:p>
        </w:tc>
        <w:tc>
          <w:tcPr>
            <w:tcW w:w="3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CF6EFF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 tối ưu từ ① t_dep=120s; SW giữ nguyên</w:t>
            </w:r>
          </w:p>
        </w:tc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E220ED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n=3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15FA58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Ip(Pb) max + ΔE(Pb-Cd) &gt; 150mV Tránh bọt H₂ (&lt;-1.4V thường gặp)</w:t>
            </w:r>
          </w:p>
        </w:tc>
        <w:tc>
          <w:tcPr>
            <w:tcW w:w="1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31B812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5 × 3 = 15</w:t>
            </w:r>
          </w:p>
        </w:tc>
      </w:tr>
      <w:tr w:rsidR="004F10EA" w14:paraId="292B77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7FBE8E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24"/>
                <w:szCs w:val="24"/>
              </w:rPr>
              <w:t>③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BE4639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t_dep (Thời gian tích lũy)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98BD45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30 · 60 · 120 · 180 · 240 · 300s</w:t>
            </w:r>
          </w:p>
        </w:tc>
        <w:tc>
          <w:tcPr>
            <w:tcW w:w="3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A1BB42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 + E_dep tối ưu từ ①②</w:t>
            </w:r>
          </w:p>
        </w:tc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99BFD8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n=3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61BEBF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Plot Ip vs t_dep → chọn plateau point (tại đó tăng t_dep không tăng Ip thêm)</w:t>
            </w:r>
          </w:p>
        </w:tc>
        <w:tc>
          <w:tcPr>
            <w:tcW w:w="1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DF9A32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6 × 3 = 18</w:t>
            </w:r>
          </w:p>
        </w:tc>
      </w:tr>
      <w:tr w:rsidR="004F10EA" w14:paraId="784C01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8B0C00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24"/>
                <w:szCs w:val="24"/>
              </w:rPr>
              <w:t>④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581A7E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SW Parameters (Freq + Amplitude)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FD19FB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f: 10, 25, 50, 100 Hz a: 15, 25, 50 mV</w:t>
            </w:r>
          </w:p>
        </w:tc>
        <w:tc>
          <w:tcPr>
            <w:tcW w:w="3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6DA9398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 + E_dep + t_dep tối ưu</w:t>
            </w:r>
          </w:p>
        </w:tc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5CE6CB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n=3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0EB28B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Độ nhọn peak (FWHM nhỏ) + Ip lớn ΔE(Pb-Cd) phải ≥150mV</w:t>
            </w:r>
          </w:p>
        </w:tc>
        <w:tc>
          <w:tcPr>
            <w:tcW w:w="1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E44C32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4×3 levels × 3 = 36</w:t>
            </w:r>
          </w:p>
        </w:tc>
      </w:tr>
      <w:tr w:rsidR="004F10EA" w14:paraId="3542C1A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F0641D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2E5496"/>
                <w:sz w:val="24"/>
                <w:szCs w:val="24"/>
              </w:rPr>
              <w:t>⑤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3D6482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[Buffer] nồng độ đệm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459D01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0.05 · 0.1 · 0.2 · 0.5M acetate</w:t>
            </w:r>
          </w:p>
        </w:tc>
        <w:tc>
          <w:tcPr>
            <w:tcW w:w="3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A4F7AC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Bốn biến trên cố định</w:t>
            </w:r>
          </w:p>
        </w:tc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BE3FD2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n=3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EEAF1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A3604A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Ip ổn định + đường nền phẳng (tránh drift pH khi đo lâu)</w:t>
            </w:r>
          </w:p>
        </w:tc>
        <w:tc>
          <w:tcPr>
            <w:tcW w:w="1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B1BA3E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4 × 3 = 12</w:t>
            </w:r>
          </w:p>
        </w:tc>
      </w:tr>
    </w:tbl>
    <w:p w14:paraId="5D0CEBED" w14:textId="77777777" w:rsidR="004F10EA" w:rsidRDefault="004F10EA">
      <w:pPr>
        <w:spacing w:after="80"/>
      </w:pPr>
    </w:p>
    <w:p w14:paraId="53C3DA62" w14:textId="77777777" w:rsidR="004F10EA" w:rsidRDefault="00000000">
      <w:pPr>
        <w:spacing w:before="60" w:after="40"/>
      </w:pPr>
      <w:r>
        <w:rPr>
          <w:b/>
          <w:bCs/>
          <w:color w:val="375623"/>
          <w:sz w:val="22"/>
          <w:szCs w:val="22"/>
        </w:rPr>
        <w:t>Bảng 9.4  Ma trận tối ưu tuần tự: DA/UA/AA DPV — Bài báo 2</w:t>
      </w:r>
    </w:p>
    <w:p w14:paraId="1B9DC209" w14:textId="77777777" w:rsidR="004F10EA" w:rsidRDefault="00000000">
      <w:pPr>
        <w:spacing w:after="60"/>
      </w:pPr>
      <w:r>
        <w:rPr>
          <w:color w:val="375623"/>
        </w:rPr>
        <w:t>Tổng số phép đo cho tối ưu DA/UA/AA: 21+7+18+15+15 = 76 phép đo (khoảng 6–8 ngày làm việc, chạy song song Bài 1)</w:t>
      </w: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5"/>
        <w:gridCol w:w="2416"/>
        <w:gridCol w:w="3020"/>
        <w:gridCol w:w="3221"/>
        <w:gridCol w:w="1409"/>
        <w:gridCol w:w="2818"/>
        <w:gridCol w:w="1649"/>
      </w:tblGrid>
      <w:tr w:rsidR="004F10EA" w14:paraId="1B9CFC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29A458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Thứ tự</w:t>
            </w:r>
          </w:p>
        </w:tc>
        <w:tc>
          <w:tcPr>
            <w:tcW w:w="24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928BF9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Biến số tối ưu</w:t>
            </w:r>
          </w:p>
        </w:tc>
        <w:tc>
          <w:tcPr>
            <w:tcW w:w="3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10BEA8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Các mức khảo sát</w:t>
            </w:r>
          </w:p>
        </w:tc>
        <w:tc>
          <w:tcPr>
            <w:tcW w:w="32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6ED56D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Thông số cố định (từ bước trước)</w:t>
            </w:r>
          </w:p>
        </w:tc>
        <w:tc>
          <w:tcPr>
            <w:tcW w:w="14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EFE7863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n lặp /điểm</w:t>
            </w:r>
          </w:p>
        </w:tc>
        <w:tc>
          <w:tcPr>
            <w:tcW w:w="28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5D33E0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Chỉ tiêu → chọn mức tối ưu</w:t>
            </w:r>
          </w:p>
        </w:tc>
        <w:tc>
          <w:tcPr>
            <w:tcW w:w="163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9BDDE8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Số TN (phép đo)</w:t>
            </w:r>
          </w:p>
        </w:tc>
      </w:tr>
      <w:tr w:rsidR="004F10EA" w14:paraId="010DC6D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973CAF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24"/>
                <w:szCs w:val="24"/>
              </w:rPr>
              <w:t>①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0007B9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pH dung dịch (Quan trọng nhất)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3531AE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5.0 · 5.5 · 6.0 · 6.5 · 7.0 · 7.4 · 8.0</w:t>
            </w:r>
          </w:p>
        </w:tc>
        <w:tc>
          <w:tcPr>
            <w:tcW w:w="3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BFA23A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DPV: 5mV/s; ΔE=25mV DA 50µM+UA 200µM+AA 1mM</w:t>
            </w:r>
          </w:p>
        </w:tc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EBF3F84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n=3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F4B0DB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ΔE(DA-AA) max VÀ Ip(DA) cao nhất Thường pH 7.0 là tối ưu với N-CA</w:t>
            </w:r>
          </w:p>
        </w:tc>
        <w:tc>
          <w:tcPr>
            <w:tcW w:w="1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316574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7 × 3 = 21</w:t>
            </w:r>
          </w:p>
        </w:tc>
      </w:tr>
      <w:tr w:rsidR="004F10EA" w14:paraId="1BF0391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8920CB0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24"/>
                <w:szCs w:val="24"/>
              </w:rPr>
              <w:t>②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FD629A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Scan rate (CV) → xác định cơ chế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BC88CC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10 · 25 · 50 · 100 · 150 · 200 · 300 mV/s</w:t>
            </w:r>
          </w:p>
        </w:tc>
        <w:tc>
          <w:tcPr>
            <w:tcW w:w="3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D8C9FC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 tối ưu từ ① DA 1mM trong PBS</w:t>
            </w:r>
          </w:p>
        </w:tc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C99427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n=1 (cơ chế)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455A35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Plot Ip vs √v (diffusion) hoặc Ip vs v (adsorption) Chọn kỹ thuật và điều kiện DPV phù hợp</w:t>
            </w:r>
          </w:p>
        </w:tc>
        <w:tc>
          <w:tcPr>
            <w:tcW w:w="1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A28C60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7 × 1 = 7</w:t>
            </w:r>
          </w:p>
        </w:tc>
      </w:tr>
      <w:tr w:rsidR="004F10EA" w14:paraId="7599901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CABE48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24"/>
                <w:szCs w:val="24"/>
              </w:rPr>
              <w:t>③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F2C053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ΔE pulse (DPV) (Biên độ xung)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C906C4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5 · 10 · 25 · 50 · 75 · 100 mV</w:t>
            </w:r>
          </w:p>
        </w:tc>
        <w:tc>
          <w:tcPr>
            <w:tcW w:w="3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158C81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 + cơ chế từ ①② Scan 5 mV/s (ban đầu)</w:t>
            </w:r>
          </w:p>
        </w:tc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BC2214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n=3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7444B6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ΔE(DA-AA) lớn + peak nhọn (FWHM nhỏ) Quá lớn → peak nở → khó tách</w:t>
            </w:r>
          </w:p>
        </w:tc>
        <w:tc>
          <w:tcPr>
            <w:tcW w:w="1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7CE63C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6 × 3 = 18</w:t>
            </w:r>
          </w:p>
        </w:tc>
      </w:tr>
      <w:tr w:rsidR="004F10EA" w14:paraId="6AE5494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F3AC6B6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24"/>
                <w:szCs w:val="24"/>
              </w:rPr>
              <w:t>④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E5F8AE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Scan rate DPV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81E668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1 · 2 · 5 · 10 · 20 mV/s</w:t>
            </w:r>
          </w:p>
        </w:tc>
        <w:tc>
          <w:tcPr>
            <w:tcW w:w="3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70EA4A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pH + ΔE_pulse tối ưu từ ①③</w:t>
            </w:r>
          </w:p>
        </w:tc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D8EFCD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n=3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7459ED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Tách peak DA/AA/UA rõ nhất + thời gian đo chấp nhận được (thường 2–5 mV/s là tốt)</w:t>
            </w:r>
          </w:p>
        </w:tc>
        <w:tc>
          <w:tcPr>
            <w:tcW w:w="1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AA9364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5 × 3 = 15</w:t>
            </w:r>
          </w:p>
        </w:tc>
      </w:tr>
      <w:tr w:rsidR="004F10EA" w14:paraId="3FF5329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3A1757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24"/>
                <w:szCs w:val="24"/>
              </w:rPr>
              <w:t>⑤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49E54EC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t_acc (nếu adsorption)</w:t>
            </w:r>
          </w:p>
        </w:tc>
        <w:tc>
          <w:tcPr>
            <w:tcW w:w="3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2CC65E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0 · 30 · 60 · 120 · 180s tại E=0V</w:t>
            </w:r>
          </w:p>
        </w:tc>
        <w:tc>
          <w:tcPr>
            <w:tcW w:w="32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C2B574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Bốn biến trên cố định</w:t>
            </w:r>
          </w:p>
        </w:tc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9B7EA8C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0000"/>
              </w:rPr>
              <w:t>n=3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ADDAAB" w14:textId="77777777" w:rsidR="004F10EA" w:rsidRDefault="00000000">
            <w:pPr>
              <w:spacing w:before="40" w:after="40"/>
            </w:pPr>
            <w:r>
              <w:rPr>
                <w:color w:val="000000"/>
              </w:rPr>
              <w:t>Chỉ cần nếu bước ② cho thấy adsorption control Plot Ip vs t_acc → chọn plateau</w:t>
            </w:r>
          </w:p>
        </w:tc>
        <w:tc>
          <w:tcPr>
            <w:tcW w:w="1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EB9C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BAABBD8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7F6000"/>
              </w:rPr>
              <w:t>5 × 3 = 15 (nếu cần)</w:t>
            </w:r>
          </w:p>
        </w:tc>
      </w:tr>
    </w:tbl>
    <w:p w14:paraId="3CA3DFD8" w14:textId="77777777" w:rsidR="004F10EA" w:rsidRDefault="004F10EA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8"/>
      </w:tblGrid>
      <w:tr w:rsidR="004F10EA" w14:paraId="5C8937FC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8" w:space="0" w:color="1F6B75"/>
              <w:left w:val="single" w:sz="8" w:space="0" w:color="1F6B75"/>
              <w:bottom w:val="single" w:sz="8" w:space="0" w:color="1F6B75"/>
              <w:right w:val="single" w:sz="8" w:space="0" w:color="1F6B75"/>
            </w:tcBorders>
            <w:shd w:val="clear" w:color="auto" w:fill="1F6B75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CF3263" w14:textId="77777777" w:rsidR="004F10EA" w:rsidRDefault="00000000">
            <w:pPr>
              <w:spacing w:before="60" w:after="20"/>
            </w:pPr>
            <w:r>
              <w:rPr>
                <w:b/>
                <w:bCs/>
                <w:color w:val="FFFFFF"/>
                <w:sz w:val="28"/>
                <w:szCs w:val="28"/>
              </w:rPr>
              <w:t>PHẦN 10  |  TIMELINE TỔNG THỂ 12 THÁNG — TOÀN BỘ NGHIÊN CỨU</w:t>
            </w:r>
          </w:p>
          <w:p w14:paraId="28CD06C3" w14:textId="77777777" w:rsidR="004F10EA" w:rsidRDefault="00000000">
            <w:pPr>
              <w:spacing w:after="60"/>
            </w:pPr>
            <w:r>
              <w:rPr>
                <w:i/>
                <w:iCs/>
                <w:color w:val="BDD7EE"/>
                <w:sz w:val="18"/>
                <w:szCs w:val="18"/>
              </w:rPr>
              <w:t>Từ xơ dừa thô đến 2 bài báo submitted</w:t>
            </w:r>
          </w:p>
        </w:tc>
      </w:tr>
    </w:tbl>
    <w:p w14:paraId="1735B3E3" w14:textId="77777777" w:rsidR="004F10EA" w:rsidRDefault="004F10EA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0"/>
        <w:gridCol w:w="2013"/>
        <w:gridCol w:w="4668"/>
        <w:gridCol w:w="2818"/>
        <w:gridCol w:w="2416"/>
        <w:gridCol w:w="2013"/>
      </w:tblGrid>
      <w:tr w:rsidR="004F10EA" w14:paraId="67D94F8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42D02E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Tháng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839177A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Giai đoạn</w:t>
            </w:r>
          </w:p>
        </w:tc>
        <w:tc>
          <w:tcPr>
            <w:tcW w:w="4638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14687F4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Công việc chính</w:t>
            </w:r>
          </w:p>
        </w:tc>
        <w:tc>
          <w:tcPr>
            <w:tcW w:w="28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9DA63F3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Deliverable (Output kiểm chứng)</w:t>
            </w:r>
          </w:p>
        </w:tc>
        <w:tc>
          <w:tcPr>
            <w:tcW w:w="24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391F9E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Rủi ro chính</w:t>
            </w:r>
          </w:p>
        </w:tc>
        <w:tc>
          <w:tcPr>
            <w:tcW w:w="2000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1F3864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C7ECF09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</w:rPr>
              <w:t>Nhân lực</w:t>
            </w:r>
          </w:p>
        </w:tc>
      </w:tr>
      <w:tr w:rsidR="004F10EA" w14:paraId="4126300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CDD8C6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6B75"/>
              </w:rPr>
              <w:t>T1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01E3C4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Tổng hợp vật liệu</w:t>
            </w:r>
          </w:p>
        </w:tc>
        <w:tc>
          <w:tcPr>
            <w:tcW w:w="4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8BCD1D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PRE-0→4: Tiền xử lý xơ dừa (30–50g) SYN-1→5: Pha gel, solvent exchange, sấy thường SYN-6: Nung 700°C (CA + N-CA) và 800°C (Fe-CA) SYN-7: KOH activation + tối ưu tỷ lệ KOH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48B591" w14:textId="77777777" w:rsidR="004F10EA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FTIR (lignin mất) BET trước/sau KOH XRD + Raman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6A41F6" w14:textId="77777777" w:rsidR="004F10EA" w:rsidRDefault="00000000">
            <w:pPr>
              <w:spacing w:before="40" w:after="40"/>
            </w:pPr>
            <w:r>
              <w:rPr>
                <w:color w:val="C00000"/>
                <w:sz w:val="18"/>
                <w:szCs w:val="18"/>
              </w:rPr>
              <w:t>BET &lt;200 m²/g → điều chỉnh KOH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713C62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 HV chính + GVHD tư vấn</w:t>
            </w:r>
          </w:p>
        </w:tc>
      </w:tr>
      <w:tr w:rsidR="004F10EA" w14:paraId="15A6ACC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0E4241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6B75"/>
              </w:rPr>
              <w:lastRenderedPageBreak/>
              <w:t>T2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10A828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Đặc trưng vật liệu</w:t>
            </w:r>
          </w:p>
        </w:tc>
        <w:tc>
          <w:tcPr>
            <w:tcW w:w="4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0FD9C6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Gửi mẫu: BET, XRD, FTIR, Raman, SEM/TEM Gửi mẫu XPS (định lượng N, Fe) Gửi ICP-OES (Fe wt%) Phân tích &amp; viết phần Materials characterization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0227990" w14:textId="77777777" w:rsidR="004F10EA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Bộ số liệu đặc trưng đầy đủ BET &gt;300 m²/g %N 3–8% (XPS) %Fe 5–15% (ICP)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59E7416" w14:textId="77777777" w:rsidR="004F10EA" w:rsidRDefault="00000000">
            <w:pPr>
              <w:spacing w:before="40" w:after="40"/>
            </w:pPr>
            <w:r>
              <w:rPr>
                <w:color w:val="C00000"/>
                <w:sz w:val="18"/>
                <w:szCs w:val="18"/>
              </w:rPr>
              <w:t>Chờ kết quả lab (thường 2–3 tuần)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D8439D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 HV + gửi mẫu ngoài</w:t>
            </w:r>
          </w:p>
        </w:tc>
      </w:tr>
      <w:tr w:rsidR="004F10EA" w14:paraId="7E5129E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3F7130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6B75"/>
              </w:rPr>
              <w:t>T2–T3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AE613EE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Tạo màng &amp; Screening</w:t>
            </w:r>
          </w:p>
        </w:tc>
        <w:tc>
          <w:tcPr>
            <w:tcW w:w="4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79774F8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EL-1→4: Hoạt hóa GCE, pha ink, drop-cast Screening 4 vật liệu trong K₃Fe(CN)₆ và analyte test Tối ưu thể tích phủ (3/5/7/10µL) Tối ưu Nafion (0.1/0.25/0.5%) Xác nhận Fe-CA tốt nhất cho HM, N-CA cho DA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86F09F5" w14:textId="77777777" w:rsidR="004F10EA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RSD% &lt;8% (n=5) Ip ranking: vật liệu ECSA comparison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DE013A" w14:textId="77777777" w:rsidR="004F10EA" w:rsidRDefault="00000000">
            <w:pPr>
              <w:spacing w:before="40" w:after="40"/>
            </w:pPr>
            <w:r>
              <w:rPr>
                <w:color w:val="C00000"/>
                <w:sz w:val="18"/>
                <w:szCs w:val="18"/>
              </w:rPr>
              <w:t>RSD% &gt;10% → cải thiện drop-cast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DE1E66A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 HV</w:t>
            </w:r>
          </w:p>
        </w:tc>
      </w:tr>
      <w:tr w:rsidR="004F10EA" w14:paraId="0CF544A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AC16201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6B75"/>
              </w:rPr>
              <w:t>T3–T5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D9872C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Tối ưu &amp; Bài báo 1 Heavy Metals</w:t>
            </w:r>
          </w:p>
        </w:tc>
        <w:tc>
          <w:tcPr>
            <w:tcW w:w="4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236F6A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HM-1→7 đầy đủ: Tối ưu pH, E_dep, t_dep, SW params (96 phép đo) Đường chuẩn Pb²⁺, Cd²⁺ (n=3 mỗi điểm) Selectivity (Cu²⁺, Zn²⁺, Hg²⁺, Fe³⁺) Reproducibility (n=5 điện cực) + Stability (30 ngày) Real sample nước sông + nước máy (n=3)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75F378" w14:textId="77777777" w:rsidR="004F10EA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LOD Pb &lt;0.5ppb LOD Cd &lt;0.2ppb R²&gt;0.999 Recovery 95–105%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0A4B1D" w14:textId="77777777" w:rsidR="004F10EA" w:rsidRDefault="00000000">
            <w:pPr>
              <w:spacing w:before="40" w:after="40"/>
            </w:pPr>
            <w:r>
              <w:rPr>
                <w:color w:val="C00000"/>
                <w:sz w:val="18"/>
                <w:szCs w:val="18"/>
              </w:rPr>
              <w:t>Cu²⁺ interfere mạnh → test buffer có EDTA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F06F93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 HV</w:t>
            </w:r>
          </w:p>
        </w:tc>
      </w:tr>
      <w:tr w:rsidR="004F10EA" w14:paraId="4EBF06F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578406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6B75"/>
              </w:rPr>
              <w:t>T4–T6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070AD5A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Tối ưu &amp; Bài báo 2 DA/UA/AA</w:t>
            </w:r>
          </w:p>
        </w:tc>
        <w:tc>
          <w:tcPr>
            <w:tcW w:w="4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B720FF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DA-1→6 đầy đủ (song song với Bài 1): Tối ưu pH, scan rate, DPV params (76 phép đo) Simultaneous detection DA+UA+AA Selectivity vs AA, glucose, Na⁺, K⁺ Reproducibility + Stability Real sample nước tiểu nhân tạo + huyết thanh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79C589" w14:textId="77777777" w:rsidR="004F10EA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ΔE(DA-AA) &gt;0.18V LOD DA &lt;0.05µM Recovery 96–104%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B9BC5A7" w14:textId="77777777" w:rsidR="004F10EA" w:rsidRDefault="00000000">
            <w:pPr>
              <w:spacing w:before="40" w:after="40"/>
            </w:pPr>
            <w:r>
              <w:rPr>
                <w:color w:val="C00000"/>
                <w:sz w:val="18"/>
                <w:szCs w:val="18"/>
              </w:rPr>
              <w:t>AA oxy hóa nhanh → dùng fresh daily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FA69F1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 HV</w:t>
            </w:r>
          </w:p>
        </w:tc>
      </w:tr>
      <w:tr w:rsidR="004F10EA" w14:paraId="23DD2DA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7ADEFE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6B75"/>
              </w:rPr>
              <w:t>T6–T7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1C95EA9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Viết Bài báo 1</w:t>
            </w:r>
          </w:p>
        </w:tc>
        <w:tc>
          <w:tcPr>
            <w:tcW w:w="4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414F91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Cấu trúc bài: Intro → M&amp;M → Results → Discussion → Conclusion So sánh LOD với ≥10 bài literature (bảng so sánh) Vẽ figure chất lượng cao (300 dpi, font Arial 12pt) GVHD review + chỉnh sửa → Submit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961CCF" w14:textId="77777777" w:rsidR="004F10EA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Draft manuscript + Cover letter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ADBEE57" w14:textId="77777777" w:rsidR="004F10EA" w:rsidRDefault="00000000">
            <w:pPr>
              <w:spacing w:before="40" w:after="40"/>
            </w:pPr>
            <w:r>
              <w:rPr>
                <w:color w:val="C00000"/>
                <w:sz w:val="18"/>
                <w:szCs w:val="18"/>
              </w:rPr>
              <w:t>GVHD bận → lên lịch trước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25361D7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 HV + GVHD</w:t>
            </w:r>
          </w:p>
        </w:tc>
      </w:tr>
      <w:tr w:rsidR="004F10EA" w14:paraId="28E822A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72E2501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6B75"/>
              </w:rPr>
              <w:t>T7–T9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4E8B6D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Viết Bài báo 2</w:t>
            </w:r>
          </w:p>
        </w:tc>
        <w:tc>
          <w:tcPr>
            <w:tcW w:w="4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047BC60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Tương tự Bài 1 Nhấn mạnh: simultaneous detection = contribution chính Section riêng: mechanism (N-CA vs AA via DFT/XPS)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12784D" w14:textId="77777777" w:rsidR="004F10EA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Draft manuscript + Graphical abstract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9E227A" w14:textId="77777777" w:rsidR="004F10EA" w:rsidRDefault="00000000">
            <w:pPr>
              <w:spacing w:before="40" w:after="40"/>
            </w:pPr>
            <w:r>
              <w:rPr>
                <w:color w:val="C00000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9D6993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 HV + GVHD</w:t>
            </w:r>
          </w:p>
        </w:tc>
      </w:tr>
      <w:tr w:rsidR="004F10EA" w14:paraId="7C1AD4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85B92E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6B75"/>
              </w:rPr>
              <w:t>T9–T11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1DFE1D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Submit &amp; Revision</w:t>
            </w:r>
          </w:p>
        </w:tc>
        <w:tc>
          <w:tcPr>
            <w:tcW w:w="4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AA87A9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Submit Bài 1 → nhận review ~4–8 tuần Submit Bài 2 → nhận review ~4–8 tuần Phản hồi reviewer: bổ sung TN nếu cần Resubmit → chờ decision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723322A" w14:textId="77777777" w:rsidR="004F10EA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Accepted/Revision per journal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4851F2" w14:textId="77777777" w:rsidR="004F10EA" w:rsidRDefault="00000000">
            <w:pPr>
              <w:spacing w:before="40" w:after="40"/>
            </w:pPr>
            <w:r>
              <w:rPr>
                <w:color w:val="C00000"/>
                <w:sz w:val="18"/>
                <w:szCs w:val="18"/>
              </w:rPr>
              <w:t>Revision yêu cầu thêm TN lớn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7C7ED8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 HV + GVHD</w:t>
            </w:r>
          </w:p>
        </w:tc>
      </w:tr>
      <w:tr w:rsidR="004F10EA" w14:paraId="77EA15A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5136CC" w14:textId="77777777" w:rsidR="004F10EA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6B75"/>
              </w:rPr>
              <w:t>T11–T12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D9F0F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AFE948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000000"/>
              </w:rPr>
              <w:t>Bảo vệ Luận văn</w:t>
            </w:r>
          </w:p>
        </w:tc>
        <w:tc>
          <w:tcPr>
            <w:tcW w:w="4638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1953955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Tổng hợp kết quả vào luận văn Chuẩn bị slide bảo vệ Bảo vệ trước hội đồng</w:t>
            </w:r>
          </w:p>
        </w:tc>
        <w:tc>
          <w:tcPr>
            <w:tcW w:w="28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C56B57" w14:textId="77777777" w:rsidR="004F10EA" w:rsidRDefault="00000000">
            <w:pPr>
              <w:spacing w:before="40" w:after="40"/>
            </w:pPr>
            <w:r>
              <w:rPr>
                <w:color w:val="375623"/>
                <w:sz w:val="18"/>
                <w:szCs w:val="18"/>
              </w:rPr>
              <w:t>Luận văn + 1–2 bài báo submitted/accepted</w:t>
            </w:r>
          </w:p>
        </w:tc>
        <w:tc>
          <w:tcPr>
            <w:tcW w:w="24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CE4D6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4B3AD04" w14:textId="77777777" w:rsidR="004F10EA" w:rsidRDefault="00000000">
            <w:pPr>
              <w:spacing w:before="40" w:after="40"/>
            </w:pPr>
            <w:r>
              <w:rPr>
                <w:color w:val="C00000"/>
                <w:sz w:val="18"/>
                <w:szCs w:val="18"/>
              </w:rPr>
              <w:t>—</w:t>
            </w:r>
          </w:p>
        </w:tc>
        <w:tc>
          <w:tcPr>
            <w:tcW w:w="2000" w:type="dxa"/>
            <w:tcBorders>
              <w:top w:val="single" w:sz="3" w:space="0" w:color="2E5496"/>
              <w:left w:val="single" w:sz="3" w:space="0" w:color="2E5496"/>
              <w:bottom w:val="single" w:sz="3" w:space="0" w:color="2E5496"/>
              <w:right w:val="single" w:sz="3" w:space="0" w:color="2E5496"/>
            </w:tcBorders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C014613" w14:textId="77777777" w:rsidR="004F10EA" w:rsidRDefault="00000000">
            <w:pPr>
              <w:spacing w:before="40" w:after="40"/>
            </w:pPr>
            <w:r>
              <w:rPr>
                <w:color w:val="000000"/>
                <w:sz w:val="18"/>
                <w:szCs w:val="18"/>
              </w:rPr>
              <w:t>1 HV</w:t>
            </w:r>
          </w:p>
        </w:tc>
      </w:tr>
    </w:tbl>
    <w:p w14:paraId="6A4D7DD5" w14:textId="77777777" w:rsidR="004F10EA" w:rsidRDefault="004F10EA">
      <w:pPr>
        <w:spacing w:after="80"/>
      </w:pPr>
    </w:p>
    <w:tbl>
      <w:tblPr>
        <w:tblW w:w="15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38"/>
      </w:tblGrid>
      <w:tr w:rsidR="004F10EA" w14:paraId="13D5B10C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6" w:space="0" w:color="375623"/>
              <w:left w:val="single" w:sz="6" w:space="0" w:color="375623"/>
              <w:bottom w:val="single" w:sz="6" w:space="0" w:color="375623"/>
              <w:right w:val="single" w:sz="6" w:space="0" w:color="375623"/>
            </w:tcBorders>
            <w:shd w:val="clear" w:color="auto" w:fill="375623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E15063" w14:textId="77777777" w:rsidR="004F10EA" w:rsidRDefault="00000000">
            <w:pPr>
              <w:spacing w:before="40" w:after="40"/>
            </w:pPr>
            <w:r>
              <w:rPr>
                <w:b/>
                <w:bCs/>
                <w:color w:val="FFFFFF"/>
              </w:rPr>
              <w:t>✔  Tóm tắt toàn bộ kế hoạch — đọc trước khi bắt đầu</w:t>
            </w:r>
          </w:p>
        </w:tc>
      </w:tr>
      <w:tr w:rsidR="004F10EA" w14:paraId="7BC5BF27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7F5CCFD" w14:textId="77777777" w:rsidR="004F10EA" w:rsidRDefault="00000000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① THÁNG 1: làm batch tổng hợp, ưu tiên tối ưu KOH activation trước — BET &gt;300 m²/g là điều kiện tiên quyết cho toàn bộ nghiên cứu.</w:t>
            </w:r>
          </w:p>
        </w:tc>
      </w:tr>
      <w:tr w:rsidR="004F10EA" w14:paraId="68FC0C42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4332AD" w14:textId="77777777" w:rsidR="004F10EA" w:rsidRDefault="00000000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② THÁNG 2: chờ kết quả đặc trưng vật liệu — dành thời gian đọc literature và chuẩn bị dung dịch điện hóa.</w:t>
            </w:r>
          </w:p>
        </w:tc>
      </w:tr>
      <w:tr w:rsidR="004F10EA" w14:paraId="4CE18EB2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86F3218" w14:textId="77777777" w:rsidR="004F10EA" w:rsidRDefault="00000000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③ THÁNG 3–6: làm điện hóa song song 2 hướng — chia tuần luân phiên (tuần 1+3: heavy metals; tuần 2+4: DA); tiết kiệm thời gian tổng thể.</w:t>
            </w:r>
          </w:p>
        </w:tc>
      </w:tr>
      <w:tr w:rsidR="004F10EA" w14:paraId="2C5C8661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42C238D" w14:textId="77777777" w:rsidR="004F10EA" w:rsidRDefault="00000000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lastRenderedPageBreak/>
              <w:t xml:space="preserve">     •  ④ THÁNG 7–9: viết song song 2 bài — phần Materials &amp; Methods (tổng hợp vật liệu) dùng chung; chỉ cần viết riêng phần Results &amp; Discussion.</w:t>
            </w:r>
          </w:p>
        </w:tc>
      </w:tr>
      <w:tr w:rsidR="004F10EA" w14:paraId="21A7052F" w14:textId="77777777">
        <w:tblPrEx>
          <w:tblCellMar>
            <w:top w:w="0" w:type="dxa"/>
            <w:bottom w:w="0" w:type="dxa"/>
          </w:tblCellMar>
        </w:tblPrEx>
        <w:tc>
          <w:tcPr>
            <w:tcW w:w="15338" w:type="dxa"/>
            <w:tcBorders>
              <w:top w:val="single" w:sz="3" w:space="0" w:color="375623"/>
              <w:left w:val="single" w:sz="3" w:space="0" w:color="375623"/>
              <w:bottom w:val="single" w:sz="3" w:space="0" w:color="375623"/>
              <w:right w:val="single" w:sz="3" w:space="0" w:color="375623"/>
            </w:tcBorders>
            <w:shd w:val="clear" w:color="auto" w:fill="E2EFD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49C0CE1" w14:textId="77777777" w:rsidR="004F10EA" w:rsidRDefault="00000000">
            <w:pPr>
              <w:spacing w:before="40" w:after="40"/>
            </w:pPr>
            <w:r>
              <w:rPr>
                <w:color w:val="1A3A0A"/>
                <w:sz w:val="18"/>
                <w:szCs w:val="18"/>
              </w:rPr>
              <w:t xml:space="preserve">     •  ⑤ Nếu BÀI 1 (Heavy metals) được accept trước khi bảo vệ → đủ điều kiện bảo vệ ở hầu hết trường. Bài 2 có thể submit sau bảo vệ.</w:t>
            </w:r>
          </w:p>
        </w:tc>
      </w:tr>
    </w:tbl>
    <w:p w14:paraId="1F7E8FDA" w14:textId="77777777" w:rsidR="00CB42DF" w:rsidRDefault="00CB42DF"/>
    <w:sectPr w:rsidR="00CB42DF">
      <w:pgSz w:w="16838" w:h="11906"/>
      <w:pgMar w:top="750" w:right="750" w:bottom="750" w:left="7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27C79"/>
    <w:multiLevelType w:val="hybridMultilevel"/>
    <w:tmpl w:val="EF789186"/>
    <w:lvl w:ilvl="0" w:tplc="3828BC74">
      <w:start w:val="1"/>
      <w:numFmt w:val="bullet"/>
      <w:lvlText w:val="•"/>
      <w:lvlJc w:val="left"/>
      <w:pPr>
        <w:ind w:left="600" w:hanging="300"/>
      </w:pPr>
    </w:lvl>
    <w:lvl w:ilvl="1" w:tplc="3788A948">
      <w:numFmt w:val="decimal"/>
      <w:lvlText w:val=""/>
      <w:lvlJc w:val="left"/>
    </w:lvl>
    <w:lvl w:ilvl="2" w:tplc="9FE6C848">
      <w:numFmt w:val="decimal"/>
      <w:lvlText w:val=""/>
      <w:lvlJc w:val="left"/>
    </w:lvl>
    <w:lvl w:ilvl="3" w:tplc="20C23656">
      <w:numFmt w:val="decimal"/>
      <w:lvlText w:val=""/>
      <w:lvlJc w:val="left"/>
    </w:lvl>
    <w:lvl w:ilvl="4" w:tplc="0CA44B16">
      <w:numFmt w:val="decimal"/>
      <w:lvlText w:val=""/>
      <w:lvlJc w:val="left"/>
    </w:lvl>
    <w:lvl w:ilvl="5" w:tplc="15D29D5A">
      <w:numFmt w:val="decimal"/>
      <w:lvlText w:val=""/>
      <w:lvlJc w:val="left"/>
    </w:lvl>
    <w:lvl w:ilvl="6" w:tplc="03E6E400">
      <w:numFmt w:val="decimal"/>
      <w:lvlText w:val=""/>
      <w:lvlJc w:val="left"/>
    </w:lvl>
    <w:lvl w:ilvl="7" w:tplc="52BED226">
      <w:numFmt w:val="decimal"/>
      <w:lvlText w:val=""/>
      <w:lvlJc w:val="left"/>
    </w:lvl>
    <w:lvl w:ilvl="8" w:tplc="9CF844CA">
      <w:numFmt w:val="decimal"/>
      <w:lvlText w:val=""/>
      <w:lvlJc w:val="left"/>
    </w:lvl>
  </w:abstractNum>
  <w:abstractNum w:abstractNumId="1" w15:restartNumberingAfterBreak="0">
    <w:nsid w:val="458B3103"/>
    <w:multiLevelType w:val="hybridMultilevel"/>
    <w:tmpl w:val="DEB8DAAA"/>
    <w:lvl w:ilvl="0" w:tplc="63588762">
      <w:start w:val="1"/>
      <w:numFmt w:val="bullet"/>
      <w:lvlText w:val="●"/>
      <w:lvlJc w:val="left"/>
      <w:pPr>
        <w:ind w:left="720" w:hanging="360"/>
      </w:pPr>
    </w:lvl>
    <w:lvl w:ilvl="1" w:tplc="3E906CDA">
      <w:start w:val="1"/>
      <w:numFmt w:val="bullet"/>
      <w:lvlText w:val="○"/>
      <w:lvlJc w:val="left"/>
      <w:pPr>
        <w:ind w:left="1440" w:hanging="360"/>
      </w:pPr>
    </w:lvl>
    <w:lvl w:ilvl="2" w:tplc="5CE07196">
      <w:start w:val="1"/>
      <w:numFmt w:val="bullet"/>
      <w:lvlText w:val="■"/>
      <w:lvlJc w:val="left"/>
      <w:pPr>
        <w:ind w:left="2160" w:hanging="360"/>
      </w:pPr>
    </w:lvl>
    <w:lvl w:ilvl="3" w:tplc="05C47F5A">
      <w:start w:val="1"/>
      <w:numFmt w:val="bullet"/>
      <w:lvlText w:val="●"/>
      <w:lvlJc w:val="left"/>
      <w:pPr>
        <w:ind w:left="2880" w:hanging="360"/>
      </w:pPr>
    </w:lvl>
    <w:lvl w:ilvl="4" w:tplc="1D1E4EAE">
      <w:start w:val="1"/>
      <w:numFmt w:val="bullet"/>
      <w:lvlText w:val="○"/>
      <w:lvlJc w:val="left"/>
      <w:pPr>
        <w:ind w:left="3600" w:hanging="360"/>
      </w:pPr>
    </w:lvl>
    <w:lvl w:ilvl="5" w:tplc="F304A4D8">
      <w:start w:val="1"/>
      <w:numFmt w:val="bullet"/>
      <w:lvlText w:val="■"/>
      <w:lvlJc w:val="left"/>
      <w:pPr>
        <w:ind w:left="4320" w:hanging="360"/>
      </w:pPr>
    </w:lvl>
    <w:lvl w:ilvl="6" w:tplc="8FFE6810">
      <w:start w:val="1"/>
      <w:numFmt w:val="bullet"/>
      <w:lvlText w:val="●"/>
      <w:lvlJc w:val="left"/>
      <w:pPr>
        <w:ind w:left="5040" w:hanging="360"/>
      </w:pPr>
    </w:lvl>
    <w:lvl w:ilvl="7" w:tplc="A41675B2">
      <w:start w:val="1"/>
      <w:numFmt w:val="bullet"/>
      <w:lvlText w:val="●"/>
      <w:lvlJc w:val="left"/>
      <w:pPr>
        <w:ind w:left="5760" w:hanging="360"/>
      </w:pPr>
    </w:lvl>
    <w:lvl w:ilvl="8" w:tplc="A7C8493A">
      <w:start w:val="1"/>
      <w:numFmt w:val="bullet"/>
      <w:lvlText w:val="●"/>
      <w:lvlJc w:val="left"/>
      <w:pPr>
        <w:ind w:left="6480" w:hanging="360"/>
      </w:pPr>
    </w:lvl>
  </w:abstractNum>
  <w:num w:numId="1" w16cid:durableId="14702059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0EA"/>
    <w:rsid w:val="004F10EA"/>
    <w:rsid w:val="00957193"/>
    <w:rsid w:val="00983EE1"/>
    <w:rsid w:val="00CB42DF"/>
    <w:rsid w:val="00E21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C9949"/>
  <w15:docId w15:val="{8869EB9A-F754-4FB0-A9A7-7E41659D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12</Pages>
  <Words>3596</Words>
  <Characters>20498</Characters>
  <Application>Microsoft Office Word</Application>
  <DocSecurity>0</DocSecurity>
  <Lines>170</Lines>
  <Paragraphs>48</Paragraphs>
  <ScaleCrop>false</ScaleCrop>
  <Company/>
  <LinksUpToDate>false</LinksUpToDate>
  <CharactersWithSpaces>24046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Lê Hoàng Nhật</cp:lastModifiedBy>
  <cp:revision>3</cp:revision>
  <dcterms:created xsi:type="dcterms:W3CDTF">2026-03-04T07:31:00Z</dcterms:created>
  <dcterms:modified xsi:type="dcterms:W3CDTF">2026-03-04T15:35:00Z</dcterms:modified>
</cp:coreProperties>
</file>