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color w:val="002060"/>
          <w:sz w:val="50"/>
          <w:szCs w:val="50"/>
        </w:rPr>
      </w:pPr>
      <w:r>
        <w:rPr>
          <w:rFonts w:hint="default" w:ascii="Times New Roman" w:hAnsi="Times New Roman" w:cs="Times New Roman"/>
          <w:b/>
          <w:color w:val="002060"/>
          <w:sz w:val="50"/>
          <w:szCs w:val="50"/>
        </w:rPr>
        <w:drawing>
          <wp:inline distT="0" distB="0" distL="0" distR="0">
            <wp:extent cx="2652395" cy="100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4660" cy="1010410"/>
                    </a:xfrm>
                    <a:prstGeom prst="rect">
                      <a:avLst/>
                    </a:prstGeom>
                  </pic:spPr>
                </pic:pic>
              </a:graphicData>
            </a:graphic>
          </wp:inline>
        </w:drawing>
      </w:r>
    </w:p>
    <w:p>
      <w:pPr>
        <w:jc w:val="center"/>
        <w:rPr>
          <w:rFonts w:hint="default" w:ascii="Times New Roman" w:hAnsi="Times New Roman" w:cs="Times New Roman"/>
          <w:b/>
          <w:color w:val="002060"/>
          <w:sz w:val="42"/>
          <w:szCs w:val="50"/>
          <w:lang w:val="en-US"/>
        </w:rPr>
      </w:pPr>
      <w:r>
        <w:rPr>
          <w:rFonts w:hint="default" w:ascii="Times New Roman" w:hAnsi="Times New Roman" w:cs="Times New Roman"/>
          <w:b/>
          <w:color w:val="002060"/>
          <w:sz w:val="42"/>
          <w:szCs w:val="50"/>
          <w:lang w:val="en-US"/>
        </w:rPr>
        <w:t>SOA203_TLVQTMMT</w:t>
      </w:r>
    </w:p>
    <w:p>
      <w:pPr>
        <w:jc w:val="center"/>
        <w:rPr>
          <w:rFonts w:hint="default" w:ascii="Times New Roman" w:hAnsi="Times New Roman" w:cs="Times New Roman"/>
          <w:b/>
          <w:color w:val="002060"/>
          <w:sz w:val="42"/>
          <w:szCs w:val="50"/>
        </w:rPr>
      </w:pPr>
      <w:r>
        <w:rPr>
          <w:rFonts w:hint="default" w:ascii="Times New Roman" w:hAnsi="Times New Roman" w:cs="Times New Roman"/>
          <w:b/>
          <w:color w:val="002060"/>
          <w:sz w:val="42"/>
          <w:szCs w:val="50"/>
        </w:rPr>
        <w:drawing>
          <wp:inline distT="0" distB="0" distL="0" distR="0">
            <wp:extent cx="3025140" cy="1965960"/>
            <wp:effectExtent l="0" t="0" r="3810" b="0"/>
            <wp:docPr id="7" name="Picture 7" descr="C:\Users\locth\Desktop\(211) Pinterest_files\fd2378cb098959a7b04db571d84278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locth\Desktop\(211) Pinterest_files\fd2378cb098959a7b04db571d842789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25140" cy="1965960"/>
                    </a:xfrm>
                    <a:prstGeom prst="rect">
                      <a:avLst/>
                    </a:prstGeom>
                    <a:noFill/>
                    <a:ln>
                      <a:noFill/>
                    </a:ln>
                  </pic:spPr>
                </pic:pic>
              </a:graphicData>
            </a:graphic>
          </wp:inline>
        </w:drawing>
      </w:r>
    </w:p>
    <w:p>
      <w:pPr>
        <w:jc w:val="center"/>
        <w:rPr>
          <w:rFonts w:hint="default" w:ascii="Times New Roman" w:hAnsi="Times New Roman" w:cs="Times New Roman"/>
          <w:b/>
          <w:color w:val="002060"/>
          <w:sz w:val="42"/>
          <w:szCs w:val="50"/>
          <w:lang w:val="en-US"/>
        </w:rPr>
      </w:pPr>
      <w:r>
        <w:rPr>
          <w:rFonts w:hint="default" w:ascii="Times New Roman" w:hAnsi="Times New Roman" w:cs="Times New Roman"/>
          <w:b/>
          <w:color w:val="002060"/>
          <w:sz w:val="42"/>
          <w:szCs w:val="50"/>
        </w:rPr>
        <w:t xml:space="preserve">Lab </w:t>
      </w:r>
      <w:r>
        <w:rPr>
          <w:rFonts w:hint="default" w:ascii="Times New Roman" w:hAnsi="Times New Roman" w:cs="Times New Roman"/>
          <w:b/>
          <w:color w:val="002060"/>
          <w:sz w:val="42"/>
          <w:szCs w:val="50"/>
          <w:lang w:val="en-US"/>
        </w:rPr>
        <w:t>01</w:t>
      </w:r>
    </w:p>
    <w:p>
      <w:pPr>
        <w:jc w:val="center"/>
        <w:rPr>
          <w:rFonts w:hint="default" w:ascii="Times New Roman" w:hAnsi="Times New Roman" w:cs="Times New Roman"/>
          <w:b/>
          <w:color w:val="002060"/>
          <w:sz w:val="42"/>
          <w:szCs w:val="50"/>
          <w:lang w:val="en-US"/>
        </w:rPr>
      </w:pPr>
    </w:p>
    <w:p>
      <w:pPr>
        <w:tabs>
          <w:tab w:val="left" w:pos="3796"/>
        </w:tabs>
        <w:ind w:left="5760"/>
        <w:rPr>
          <w:rFonts w:hint="default" w:ascii="Times New Roman" w:hAnsi="Times New Roman" w:cs="Times New Roman"/>
          <w:b/>
          <w:bCs/>
          <w:sz w:val="30"/>
          <w:szCs w:val="30"/>
          <w:lang w:val="en-US"/>
        </w:rPr>
      </w:pPr>
      <w:r>
        <w:rPr>
          <w:rFonts w:hint="default" w:ascii="Times New Roman" w:hAnsi="Times New Roman" w:cs="Times New Roman"/>
          <w:b/>
          <w:sz w:val="30"/>
          <w:szCs w:val="30"/>
        </w:rPr>
        <w:t>GVHD:</w:t>
      </w:r>
      <w:r>
        <w:rPr>
          <w:rFonts w:hint="default" w:ascii="Times New Roman" w:hAnsi="Times New Roman" w:cs="Times New Roman"/>
          <w:sz w:val="30"/>
          <w:szCs w:val="30"/>
        </w:rPr>
        <w:t xml:space="preserve"> </w:t>
      </w:r>
      <w:r>
        <w:rPr>
          <w:rFonts w:hint="default" w:ascii="Times New Roman" w:hAnsi="Times New Roman" w:cs="Times New Roman"/>
          <w:b/>
          <w:bCs/>
          <w:sz w:val="30"/>
          <w:szCs w:val="30"/>
          <w:lang w:val="en-US"/>
        </w:rPr>
        <w:t>Ngô Công Thành</w:t>
      </w:r>
    </w:p>
    <w:p>
      <w:pPr>
        <w:tabs>
          <w:tab w:val="left" w:pos="3796"/>
        </w:tabs>
        <w:ind w:left="5760"/>
        <w:rPr>
          <w:rFonts w:hint="default" w:ascii="Times New Roman" w:hAnsi="Times New Roman" w:cs="Times New Roman"/>
          <w:b/>
          <w:sz w:val="30"/>
          <w:szCs w:val="30"/>
        </w:rPr>
      </w:pPr>
      <w:r>
        <w:rPr>
          <w:rFonts w:hint="default" w:ascii="Times New Roman" w:hAnsi="Times New Roman" w:cs="Times New Roman"/>
          <w:b/>
          <w:sz w:val="30"/>
          <w:szCs w:val="30"/>
        </w:rPr>
        <w:t xml:space="preserve">SVTH: </w:t>
      </w:r>
    </w:p>
    <w:p>
      <w:pPr>
        <w:tabs>
          <w:tab w:val="left" w:pos="3796"/>
        </w:tabs>
        <w:ind w:left="5760"/>
        <w:rPr>
          <w:rFonts w:hint="default" w:ascii="Times New Roman" w:hAnsi="Times New Roman" w:cs="Times New Roman"/>
          <w:b/>
          <w:bCs w:val="0"/>
          <w:sz w:val="30"/>
          <w:szCs w:val="30"/>
          <w:lang w:val="en-US"/>
        </w:rPr>
      </w:pPr>
      <w:r>
        <w:rPr>
          <w:rFonts w:hint="default" w:ascii="Times New Roman" w:hAnsi="Times New Roman" w:cs="Times New Roman"/>
          <w:b/>
          <w:bCs w:val="0"/>
          <w:sz w:val="30"/>
          <w:szCs w:val="30"/>
        </w:rPr>
        <w:t>Lê Hoàng Nhựt</w:t>
      </w:r>
      <w:r>
        <w:rPr>
          <w:rFonts w:hint="default" w:ascii="Times New Roman" w:hAnsi="Times New Roman" w:cs="Times New Roman"/>
          <w:b/>
          <w:bCs w:val="0"/>
          <w:sz w:val="30"/>
          <w:szCs w:val="30"/>
          <w:lang w:val="en-US"/>
        </w:rPr>
        <w:t xml:space="preserve"> PS28857</w:t>
      </w:r>
    </w:p>
    <w:p>
      <w:pPr>
        <w:tabs>
          <w:tab w:val="left" w:pos="3796"/>
        </w:tabs>
        <w:ind w:left="5760"/>
        <w:rPr>
          <w:rFonts w:hint="default" w:ascii="Times New Roman" w:hAnsi="Times New Roman" w:cs="Times New Roman"/>
          <w:b/>
          <w:bCs w:val="0"/>
          <w:sz w:val="30"/>
          <w:szCs w:val="30"/>
        </w:rPr>
      </w:pPr>
    </w:p>
    <w:p>
      <w:pPr>
        <w:tabs>
          <w:tab w:val="left" w:pos="3796"/>
        </w:tabs>
        <w:ind w:left="5760"/>
        <w:rPr>
          <w:rFonts w:hint="default" w:ascii="Times New Roman" w:hAnsi="Times New Roman" w:cs="Times New Roman"/>
          <w:b/>
          <w:bCs w:val="0"/>
          <w:sz w:val="30"/>
          <w:szCs w:val="30"/>
        </w:rPr>
      </w:pPr>
    </w:p>
    <w:p>
      <w:pPr>
        <w:tabs>
          <w:tab w:val="left" w:pos="3796"/>
        </w:tabs>
        <w:ind w:left="5760"/>
        <w:rPr>
          <w:rFonts w:hint="default" w:ascii="Times New Roman" w:hAnsi="Times New Roman" w:cs="Times New Roman"/>
          <w:b/>
          <w:bCs w:val="0"/>
          <w:sz w:val="30"/>
          <w:szCs w:val="30"/>
        </w:rPr>
      </w:pPr>
    </w:p>
    <w:p>
      <w:pPr>
        <w:tabs>
          <w:tab w:val="left" w:pos="3796"/>
        </w:tabs>
        <w:ind w:left="5760"/>
        <w:rPr>
          <w:rFonts w:hint="default" w:ascii="Times New Roman" w:hAnsi="Times New Roman" w:cs="Times New Roman"/>
          <w:b/>
          <w:bCs w:val="0"/>
          <w:sz w:val="30"/>
          <w:szCs w:val="30"/>
        </w:rPr>
      </w:pPr>
    </w:p>
    <w:p>
      <w:pPr>
        <w:tabs>
          <w:tab w:val="left" w:pos="3796"/>
        </w:tabs>
        <w:ind w:left="5760"/>
        <w:rPr>
          <w:rFonts w:hint="default" w:ascii="Times New Roman" w:hAnsi="Times New Roman" w:cs="Times New Roman"/>
          <w:b/>
          <w:bCs w:val="0"/>
          <w:sz w:val="30"/>
          <w:szCs w:val="30"/>
        </w:rPr>
      </w:pPr>
    </w:p>
    <w:p>
      <w:pPr>
        <w:tabs>
          <w:tab w:val="left" w:pos="3796"/>
        </w:tabs>
        <w:ind w:left="5760"/>
        <w:rPr>
          <w:rFonts w:hint="default" w:ascii="Times New Roman" w:hAnsi="Times New Roman" w:cs="Times New Roman"/>
          <w:b/>
          <w:sz w:val="30"/>
          <w:szCs w:val="30"/>
        </w:rPr>
      </w:pPr>
    </w:p>
    <w:p>
      <w:pPr>
        <w:tabs>
          <w:tab w:val="left" w:pos="3796"/>
        </w:tabs>
        <w:ind w:left="0" w:leftChars="0" w:firstLine="3521" w:firstLineChars="1257"/>
        <w:jc w:val="both"/>
        <w:rPr>
          <w:rFonts w:hint="default" w:ascii="Times New Roman" w:hAnsi="Times New Roman" w:cs="Times New Roman"/>
          <w:b/>
          <w:color w:val="002060"/>
          <w:sz w:val="28"/>
          <w:lang w:val="en-US"/>
        </w:rPr>
      </w:pPr>
      <w:r>
        <w:rPr>
          <w:rFonts w:hint="default" w:ascii="Times New Roman" w:hAnsi="Times New Roman" w:cs="Times New Roman"/>
          <w:b/>
          <w:color w:val="002060"/>
          <w:sz w:val="28"/>
        </w:rPr>
        <w:t>TPHCM – 202</w:t>
      </w:r>
      <w:r>
        <w:rPr>
          <w:rFonts w:hint="default" w:ascii="Times New Roman" w:hAnsi="Times New Roman" w:cs="Times New Roman"/>
          <w:b/>
          <w:color w:val="002060"/>
          <w:sz w:val="28"/>
          <w:lang w:val="en-US"/>
        </w:rPr>
        <w:t>4</w:t>
      </w:r>
    </w:p>
    <w:p>
      <w:pPr>
        <w:keepNext w:val="0"/>
        <w:keepLines w:val="0"/>
        <w:widowControl/>
        <w:suppressLineNumbers w:val="0"/>
        <w:jc w:val="left"/>
        <w:rPr>
          <w:rFonts w:hint="default" w:ascii="Times New Roman" w:hAnsi="Times New Roman" w:cs="Times New Roman"/>
          <w:color w:val="1F497D" w:themeColor="text2"/>
          <w14:textFill>
            <w14:solidFill>
              <w14:schemeClr w14:val="tx2"/>
            </w14:solidFill>
          </w14:textFill>
        </w:rPr>
      </w:pPr>
      <w:r>
        <w:rPr>
          <w:rFonts w:hint="default" w:ascii="Times New Roman" w:hAnsi="Times New Roman" w:cs="Times New Roman"/>
          <w:b/>
          <w:color w:val="1F497D" w:themeColor="text2"/>
          <w:sz w:val="28"/>
          <w:lang w:val="en-US"/>
          <w14:textFill>
            <w14:solidFill>
              <w14:schemeClr w14:val="tx2"/>
            </w14:solidFill>
          </w14:textFill>
        </w:rPr>
        <w:t>Bài 1:</w:t>
      </w:r>
      <w:r>
        <w:rPr>
          <w:rFonts w:hint="default" w:ascii="Times New Roman" w:hAnsi="Times New Roman" w:cs="Times New Roman"/>
          <w:b/>
          <w:bCs w:val="0"/>
          <w:color w:val="1F497D" w:themeColor="text2"/>
          <w:sz w:val="28"/>
          <w:lang w:val="en-US"/>
          <w14:textFill>
            <w14:solidFill>
              <w14:schemeClr w14:val="tx2"/>
            </w14:solidFill>
          </w14:textFill>
        </w:rPr>
        <w:t xml:space="preserve"> </w:t>
      </w:r>
      <w:r>
        <w:rPr>
          <w:rFonts w:hint="default" w:ascii="Times New Roman" w:hAnsi="Times New Roman" w:eastAsia="SimSun" w:cs="Times New Roman"/>
          <w:b/>
          <w:bCs w:val="0"/>
          <w:color w:val="1F497D" w:themeColor="text2"/>
          <w:kern w:val="0"/>
          <w:sz w:val="28"/>
          <w:szCs w:val="28"/>
          <w:lang w:val="en-US" w:eastAsia="zh-CN" w:bidi="ar"/>
          <w14:textFill>
            <w14:solidFill>
              <w14:schemeClr w14:val="tx2"/>
            </w14:solidFill>
          </w14:textFill>
        </w:rPr>
        <w:t xml:space="preserve">Cài đặt phần mềm thiết kế Visio (phiên bản 2013 trở lên) </w:t>
      </w:r>
    </w:p>
    <w:p>
      <w:pPr>
        <w:ind w:left="0" w:leftChars="0" w:firstLine="0" w:firstLineChars="0"/>
        <w:rPr>
          <w:rFonts w:hint="default" w:ascii="Times New Roman" w:hAnsi="Times New Roman" w:cs="Times New Roman"/>
          <w:b/>
          <w:color w:val="1F497D" w:themeColor="text2"/>
          <w:sz w:val="28"/>
          <w:lang w:val="en-US"/>
          <w14:textFill>
            <w14:solidFill>
              <w14:schemeClr w14:val="tx2"/>
            </w14:solidFill>
          </w14:textFill>
        </w:rPr>
      </w:pPr>
      <w:r>
        <w:rPr>
          <w:rFonts w:hint="default" w:ascii="Times New Roman" w:hAnsi="Times New Roman" w:cs="Times New Roman"/>
          <w:b/>
          <w:color w:val="1F497D" w:themeColor="text2"/>
          <w:sz w:val="28"/>
          <w:lang w:val="en-US"/>
          <w14:textFill>
            <w14:solidFill>
              <w14:schemeClr w14:val="tx2"/>
            </w14:solidFill>
          </w14:textFill>
        </w:rPr>
        <w:t>Đang cài đặt từ file</w:t>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969000" cy="3357880"/>
            <wp:effectExtent l="0" t="0" r="5080" b="1016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0"/>
                    <a:stretch>
                      <a:fillRect/>
                    </a:stretch>
                  </pic:blipFill>
                  <pic:spPr>
                    <a:xfrm>
                      <a:off x="0" y="0"/>
                      <a:ext cx="5969000" cy="3357880"/>
                    </a:xfrm>
                    <a:prstGeom prst="rect">
                      <a:avLst/>
                    </a:prstGeom>
                    <a:noFill/>
                    <a:ln>
                      <a:noFill/>
                    </a:ln>
                  </pic:spPr>
                </pic:pic>
              </a:graphicData>
            </a:graphic>
          </wp:inline>
        </w:drawing>
      </w:r>
    </w:p>
    <w:p>
      <w:pPr>
        <w:ind w:left="0" w:leftChars="0" w:firstLine="0" w:firstLineChars="0"/>
        <w:rPr>
          <w:rFonts w:hint="default" w:ascii="Times New Roman" w:hAnsi="Times New Roman" w:cs="Times New Roman"/>
          <w:b/>
          <w:bCs/>
          <w:color w:val="1F497D" w:themeColor="text2"/>
          <w:sz w:val="28"/>
          <w:szCs w:val="28"/>
          <w:lang w:val="en-US"/>
          <w14:textFill>
            <w14:solidFill>
              <w14:schemeClr w14:val="tx2"/>
            </w14:solidFill>
          </w14:textFill>
        </w:rPr>
      </w:pPr>
      <w:r>
        <w:rPr>
          <w:rFonts w:hint="default" w:ascii="Times New Roman" w:hAnsi="Times New Roman" w:cs="Times New Roman"/>
          <w:b/>
          <w:bCs/>
          <w:color w:val="1F497D" w:themeColor="text2"/>
          <w:sz w:val="28"/>
          <w:szCs w:val="28"/>
          <w:lang w:val="en-US"/>
          <w14:textFill>
            <w14:solidFill>
              <w14:schemeClr w14:val="tx2"/>
            </w14:solidFill>
          </w14:textFill>
        </w:rPr>
        <w:t>Cài đặt xong</w:t>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969000" cy="3357880"/>
            <wp:effectExtent l="0" t="0" r="5080"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stretch>
                      <a:fillRect/>
                    </a:stretch>
                  </pic:blipFill>
                  <pic:spPr>
                    <a:xfrm>
                      <a:off x="0" y="0"/>
                      <a:ext cx="5969000" cy="335788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bCs/>
          <w:color w:val="1F497D" w:themeColor="text2"/>
          <w:sz w:val="28"/>
          <w:szCs w:val="28"/>
          <w14:textFill>
            <w14:solidFill>
              <w14:schemeClr w14:val="tx2"/>
            </w14:solidFill>
          </w14:textFill>
        </w:rPr>
      </w:pPr>
      <w:r>
        <w:rPr>
          <w:rFonts w:hint="default" w:ascii="Times New Roman" w:hAnsi="Times New Roman" w:cs="Times New Roman"/>
          <w:b/>
          <w:bCs/>
          <w:color w:val="1F497D" w:themeColor="text2"/>
          <w:sz w:val="28"/>
          <w:szCs w:val="28"/>
          <w:lang w:val="en-US"/>
          <w14:textFill>
            <w14:solidFill>
              <w14:schemeClr w14:val="tx2"/>
            </w14:solidFill>
          </w14:textFill>
        </w:rPr>
        <w:t xml:space="preserve">Bài 2: </w:t>
      </w:r>
      <w:r>
        <w:rPr>
          <w:rFonts w:hint="default" w:ascii="Times New Roman" w:hAnsi="Times New Roman" w:eastAsia="SimSun" w:cs="Times New Roman"/>
          <w:b/>
          <w:bCs/>
          <w:color w:val="1F497D" w:themeColor="text2"/>
          <w:kern w:val="0"/>
          <w:sz w:val="28"/>
          <w:szCs w:val="28"/>
          <w:lang w:val="en-US" w:eastAsia="zh-CN" w:bidi="ar"/>
          <w14:textFill>
            <w14:solidFill>
              <w14:schemeClr w14:val="tx2"/>
            </w14:solidFill>
          </w14:textFill>
        </w:rPr>
        <w:t xml:space="preserve">Sử dụng phần mềm Visio, thiết kế: </w:t>
      </w:r>
    </w:p>
    <w:p>
      <w:pPr>
        <w:keepNext w:val="0"/>
        <w:keepLines w:val="0"/>
        <w:widowControl/>
        <w:suppressLineNumbers w:val="0"/>
        <w:jc w:val="left"/>
        <w:rPr>
          <w:rFonts w:hint="default" w:ascii="Times New Roman" w:hAnsi="Times New Roman" w:cs="Times New Roman"/>
          <w:b/>
          <w:bCs/>
          <w:color w:val="1F497D" w:themeColor="text2"/>
          <w:sz w:val="28"/>
          <w:szCs w:val="28"/>
          <w14:textFill>
            <w14:solidFill>
              <w14:schemeClr w14:val="tx2"/>
            </w14:solidFill>
          </w14:textFill>
        </w:rPr>
      </w:pPr>
      <w:r>
        <w:rPr>
          <w:rFonts w:hint="default" w:ascii="Times New Roman" w:hAnsi="Times New Roman" w:eastAsia="TimesNewRomanPS-BoldMT" w:cs="Times New Roman"/>
          <w:b/>
          <w:bCs/>
          <w:color w:val="1F497D" w:themeColor="text2"/>
          <w:kern w:val="0"/>
          <w:sz w:val="28"/>
          <w:szCs w:val="28"/>
          <w:lang w:val="en-US" w:eastAsia="zh-CN" w:bidi="ar"/>
          <w14:textFill>
            <w14:solidFill>
              <w14:schemeClr w14:val="tx2"/>
            </w14:solidFill>
          </w14:textFill>
        </w:rPr>
        <w:t>Mô hình mạng:</w:t>
      </w:r>
    </w:p>
    <w:p>
      <w:pPr>
        <w:ind w:left="0" w:leftChars="0" w:firstLine="0" w:firstLineChars="0"/>
        <w:rPr>
          <w:rFonts w:hint="default" w:ascii="Times New Roman" w:hAnsi="Times New Roman" w:cs="Times New Roman"/>
          <w:lang w:val="en-US"/>
        </w:rPr>
      </w:pP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960745" cy="2781935"/>
            <wp:effectExtent l="0" t="0" r="133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60745" cy="278193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color w:val="1F497D" w:themeColor="text2"/>
          <w14:textFill>
            <w14:solidFill>
              <w14:schemeClr w14:val="tx2"/>
            </w14:solidFill>
          </w14:textFill>
        </w:rPr>
      </w:pPr>
      <w:r>
        <w:rPr>
          <w:rFonts w:hint="default" w:ascii="Times New Roman" w:hAnsi="Times New Roman" w:eastAsia="TimesNewRomanPS-BoldMT" w:cs="Times New Roman"/>
          <w:b/>
          <w:bCs/>
          <w:color w:val="1F497D" w:themeColor="text2"/>
          <w:kern w:val="0"/>
          <w:sz w:val="28"/>
          <w:szCs w:val="28"/>
          <w:lang w:val="en-US" w:eastAsia="zh-CN" w:bidi="ar"/>
          <w14:textFill>
            <w14:solidFill>
              <w14:schemeClr w14:val="tx2"/>
            </w14:solidFill>
          </w14:textFill>
        </w:rPr>
        <w:t>Sơ đồ phòng xưởng UDPM:</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967730" cy="3073400"/>
            <wp:effectExtent l="0" t="0" r="6350"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967730" cy="30734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color w:val="002060"/>
          <w:sz w:val="28"/>
          <w:lang w:val="en-US"/>
        </w:rPr>
      </w:pPr>
      <w:r>
        <w:rPr>
          <w:rFonts w:hint="default" w:ascii="Times New Roman" w:hAnsi="Times New Roman" w:cs="Times New Roman"/>
          <w:b/>
          <w:color w:val="002060"/>
          <w:sz w:val="28"/>
          <w:lang w:val="en-US"/>
        </w:rPr>
        <w:t>Bài 3:</w:t>
      </w:r>
    </w:p>
    <w:p>
      <w:pPr>
        <w:keepNext w:val="0"/>
        <w:keepLines w:val="0"/>
        <w:widowControl/>
        <w:suppressLineNumbers w:val="0"/>
        <w:jc w:val="left"/>
        <w:rPr>
          <w:rFonts w:hint="default" w:ascii="Times New Roman" w:hAnsi="Times New Roman" w:cs="Times New Roman"/>
          <w:b/>
          <w:bCs/>
          <w:color w:val="1F497D" w:themeColor="text2"/>
          <w14:textFill>
            <w14:solidFill>
              <w14:schemeClr w14:val="tx2"/>
            </w14:solidFill>
          </w14:textFill>
        </w:rPr>
      </w:pPr>
      <w:r>
        <w:rPr>
          <w:rFonts w:hint="default" w:ascii="Times New Roman" w:hAnsi="Times New Roman" w:eastAsia="SimSun" w:cs="Times New Roman"/>
          <w:b/>
          <w:bCs/>
          <w:color w:val="1F497D" w:themeColor="text2"/>
          <w:kern w:val="0"/>
          <w:sz w:val="28"/>
          <w:szCs w:val="28"/>
          <w:lang w:val="en-US" w:eastAsia="zh-CN" w:bidi="ar"/>
          <w14:textFill>
            <w14:solidFill>
              <w14:schemeClr w14:val="tx2"/>
            </w14:solidFill>
          </w14:textFill>
        </w:rPr>
        <w:t xml:space="preserve">- Hãy xác định mô hình mạng LAN được sử dụng trong 2 mô hình trên (bài 2) </w:t>
      </w:r>
    </w:p>
    <w:p>
      <w:pPr>
        <w:keepNext w:val="0"/>
        <w:keepLines w:val="0"/>
        <w:widowControl/>
        <w:suppressLineNumbers w:val="0"/>
        <w:jc w:val="left"/>
        <w:rPr>
          <w:rFonts w:hint="default" w:ascii="Times New Roman" w:hAnsi="Times New Roman" w:cs="Times New Roman"/>
          <w:b/>
          <w:bCs/>
          <w:color w:val="1F497D" w:themeColor="text2"/>
          <w14:textFill>
            <w14:solidFill>
              <w14:schemeClr w14:val="tx2"/>
            </w14:solidFill>
          </w14:textFill>
        </w:rPr>
      </w:pPr>
      <w:r>
        <w:rPr>
          <w:rFonts w:hint="default" w:ascii="Times New Roman" w:hAnsi="Times New Roman" w:eastAsia="SimSun" w:cs="Times New Roman"/>
          <w:b/>
          <w:bCs/>
          <w:color w:val="1F497D" w:themeColor="text2"/>
          <w:kern w:val="0"/>
          <w:sz w:val="28"/>
          <w:szCs w:val="28"/>
          <w:lang w:val="en-US" w:eastAsia="zh-CN" w:bidi="ar"/>
          <w14:textFill>
            <w14:solidFill>
              <w14:schemeClr w14:val="tx2"/>
            </w14:solidFill>
          </w14:textFill>
        </w:rPr>
        <w:t xml:space="preserve">- Hãy lựa chọn loại phương tiện truyền dẫn và các chuẩn bấm dây </w:t>
      </w:r>
    </w:p>
    <w:p>
      <w:pPr>
        <w:keepNext w:val="0"/>
        <w:keepLines w:val="0"/>
        <w:widowControl/>
        <w:suppressLineNumbers w:val="0"/>
        <w:jc w:val="left"/>
        <w:rPr>
          <w:rFonts w:hint="default" w:ascii="Times New Roman" w:hAnsi="Times New Roman" w:cs="Times New Roman"/>
          <w:b/>
          <w:bCs/>
          <w:color w:val="1F497D" w:themeColor="text2"/>
          <w14:textFill>
            <w14:solidFill>
              <w14:schemeClr w14:val="tx2"/>
            </w14:solidFill>
          </w14:textFill>
        </w:rPr>
      </w:pPr>
      <w:r>
        <w:rPr>
          <w:rFonts w:hint="default" w:ascii="Times New Roman" w:hAnsi="Times New Roman" w:eastAsia="SimSun" w:cs="Times New Roman"/>
          <w:b/>
          <w:bCs/>
          <w:color w:val="1F497D" w:themeColor="text2"/>
          <w:kern w:val="0"/>
          <w:sz w:val="28"/>
          <w:szCs w:val="28"/>
          <w:lang w:val="en-US" w:eastAsia="zh-CN" w:bidi="ar"/>
          <w14:textFill>
            <w14:solidFill>
              <w14:schemeClr w14:val="tx2"/>
            </w14:solidFill>
          </w14:textFill>
        </w:rPr>
        <w:t>- Hãy lựa chọn các loại dụng cụ cần thiết để bấm đầu cáp mạng LAN</w:t>
      </w:r>
    </w:p>
    <w:p>
      <w:pPr>
        <w:ind w:left="0" w:leftChars="0" w:firstLine="0" w:firstLineChars="0"/>
        <w:rPr>
          <w:rFonts w:hint="default" w:ascii="Times New Roman" w:hAnsi="Times New Roman" w:cs="Times New Roman"/>
          <w:b/>
          <w:color w:val="002060"/>
          <w:sz w:val="28"/>
          <w:lang w:val="en-US"/>
        </w:rPr>
      </w:pPr>
    </w:p>
    <w:p>
      <w:pPr>
        <w:pStyle w:val="17"/>
        <w:keepNext w:val="0"/>
        <w:keepLines w:val="0"/>
        <w:widowControl/>
        <w:suppressLineNumbers w:val="0"/>
        <w:shd w:val="clear" w:fill="FFFFFF"/>
        <w:spacing w:before="0"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bookmarkStart w:id="1" w:name="_GoBack"/>
      <w:bookmarkStart w:id="0" w:name="_Toc86844065"/>
      <w:bookmarkEnd w:id="0"/>
      <w:r>
        <w:rPr>
          <w:rStyle w:val="18"/>
          <w:rFonts w:hint="default" w:ascii="Times New Roman" w:hAnsi="Times New Roman" w:eastAsia="sans-serif" w:cs="Times New Roman"/>
          <w:i w:val="0"/>
          <w:iCs w:val="0"/>
          <w:caps w:val="0"/>
          <w:color w:val="1F1F1F"/>
          <w:spacing w:val="0"/>
          <w:sz w:val="28"/>
          <w:szCs w:val="28"/>
          <w:shd w:val="clear" w:fill="FFFFFF"/>
        </w:rPr>
        <w:t>1. Mô hình mạng LAN</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 xml:space="preserve">Trong 2 mô hình mạng LAN được sử dụng trong bài 2, mô hình mạng LAN được sử dụng là mô hình mạng </w:t>
      </w:r>
      <w:r>
        <w:rPr>
          <w:rStyle w:val="18"/>
          <w:rFonts w:hint="default" w:ascii="Times New Roman" w:hAnsi="Times New Roman" w:eastAsia="sans-serif" w:cs="Times New Roman"/>
          <w:i w:val="0"/>
          <w:iCs w:val="0"/>
          <w:caps w:val="0"/>
          <w:color w:val="1F1F1F"/>
          <w:spacing w:val="0"/>
          <w:sz w:val="28"/>
          <w:szCs w:val="28"/>
          <w:shd w:val="clear" w:fill="FFFFFF"/>
        </w:rPr>
        <w:t>Star</w:t>
      </w:r>
      <w:r>
        <w:rPr>
          <w:rFonts w:hint="default" w:ascii="Times New Roman" w:hAnsi="Times New Roman" w:eastAsia="sans-serif" w:cs="Times New Roman"/>
          <w:i w:val="0"/>
          <w:iCs w:val="0"/>
          <w:caps w:val="0"/>
          <w:color w:val="1F1F1F"/>
          <w:spacing w:val="0"/>
          <w:sz w:val="28"/>
          <w:szCs w:val="28"/>
          <w:shd w:val="clear" w:fill="FFFFFF"/>
        </w:rPr>
        <w:t>. Mô hình mạng này có cấu trúc hình sao, với một thiết bị trung tâm (hub, switch) kết nối với tất cả các thiết bị khác trong mạng.</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Style w:val="18"/>
          <w:rFonts w:hint="default" w:ascii="Times New Roman" w:hAnsi="Times New Roman" w:eastAsia="sans-serif" w:cs="Times New Roman"/>
          <w:i w:val="0"/>
          <w:iCs w:val="0"/>
          <w:caps w:val="0"/>
          <w:color w:val="1F1F1F"/>
          <w:spacing w:val="0"/>
          <w:sz w:val="28"/>
          <w:szCs w:val="28"/>
          <w:shd w:val="clear" w:fill="FFFFFF"/>
        </w:rPr>
        <w:t>2. Phương tiện truyền dẫn</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 xml:space="preserve">Phương tiện truyền dẫn được sử dụng trong mô hình mạng LAN này là </w:t>
      </w:r>
      <w:r>
        <w:rPr>
          <w:rStyle w:val="18"/>
          <w:rFonts w:hint="default" w:ascii="Times New Roman" w:hAnsi="Times New Roman" w:eastAsia="sans-serif" w:cs="Times New Roman"/>
          <w:i w:val="0"/>
          <w:iCs w:val="0"/>
          <w:caps w:val="0"/>
          <w:color w:val="1F1F1F"/>
          <w:spacing w:val="0"/>
          <w:sz w:val="28"/>
          <w:szCs w:val="28"/>
          <w:shd w:val="clear" w:fill="FFFFFF"/>
        </w:rPr>
        <w:t>cáp mạng Ethernet</w:t>
      </w:r>
      <w:r>
        <w:rPr>
          <w:rFonts w:hint="default" w:ascii="Times New Roman" w:hAnsi="Times New Roman" w:eastAsia="sans-serif" w:cs="Times New Roman"/>
          <w:i w:val="0"/>
          <w:iCs w:val="0"/>
          <w:caps w:val="0"/>
          <w:color w:val="1F1F1F"/>
          <w:spacing w:val="0"/>
          <w:sz w:val="28"/>
          <w:szCs w:val="28"/>
          <w:shd w:val="clear" w:fill="FFFFFF"/>
        </w:rPr>
        <w:t>. Cáp mạng Ethernet là loại cáp được sử dụng phổ biến nhất trong các mạng LAN, với tốc độ truyền dữ liệu lên đến 10 Gbps.</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Style w:val="18"/>
          <w:rFonts w:hint="default" w:ascii="Times New Roman" w:hAnsi="Times New Roman" w:eastAsia="sans-serif" w:cs="Times New Roman"/>
          <w:i w:val="0"/>
          <w:iCs w:val="0"/>
          <w:caps w:val="0"/>
          <w:color w:val="1F1F1F"/>
          <w:spacing w:val="0"/>
          <w:sz w:val="28"/>
          <w:szCs w:val="28"/>
          <w:shd w:val="clear" w:fill="FFFFFF"/>
        </w:rPr>
        <w:t>3. Chuẩn bấm dây</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 xml:space="preserve">Chuẩn bấm dây được sử dụng trong mô hình mạng LAN này là </w:t>
      </w:r>
      <w:r>
        <w:rPr>
          <w:rStyle w:val="18"/>
          <w:rFonts w:hint="default" w:ascii="Times New Roman" w:hAnsi="Times New Roman" w:eastAsia="sans-serif" w:cs="Times New Roman"/>
          <w:i w:val="0"/>
          <w:iCs w:val="0"/>
          <w:caps w:val="0"/>
          <w:color w:val="1F1F1F"/>
          <w:spacing w:val="0"/>
          <w:sz w:val="28"/>
          <w:szCs w:val="28"/>
          <w:shd w:val="clear" w:fill="FFFFFF"/>
        </w:rPr>
        <w:t>chuẩn T568A</w:t>
      </w:r>
      <w:r>
        <w:rPr>
          <w:rFonts w:hint="default" w:ascii="Times New Roman" w:hAnsi="Times New Roman" w:eastAsia="sans-serif" w:cs="Times New Roman"/>
          <w:i w:val="0"/>
          <w:iCs w:val="0"/>
          <w:caps w:val="0"/>
          <w:color w:val="1F1F1F"/>
          <w:spacing w:val="0"/>
          <w:sz w:val="28"/>
          <w:szCs w:val="28"/>
          <w:shd w:val="clear" w:fill="FFFFFF"/>
        </w:rPr>
        <w:t>. Chuẩn này được sử dụng phổ biến hơn chuẩn T568B, với các màu dây được sắp xếp theo thứ tự sau:</w:t>
      </w:r>
    </w:p>
    <w:p>
      <w:pPr>
        <w:keepNext w:val="0"/>
        <w:keepLines w:val="0"/>
        <w:widowControl/>
        <w:numPr>
          <w:ilvl w:val="0"/>
          <w:numId w:val="4"/>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1 - Trắng xanh lá</w:t>
      </w:r>
    </w:p>
    <w:p>
      <w:pPr>
        <w:keepNext w:val="0"/>
        <w:keepLines w:val="0"/>
        <w:widowControl/>
        <w:numPr>
          <w:ilvl w:val="0"/>
          <w:numId w:val="4"/>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2 - Xanh lá</w:t>
      </w:r>
    </w:p>
    <w:p>
      <w:pPr>
        <w:keepNext w:val="0"/>
        <w:keepLines w:val="0"/>
        <w:widowControl/>
        <w:numPr>
          <w:ilvl w:val="0"/>
          <w:numId w:val="4"/>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3 - Trắng cam</w:t>
      </w:r>
    </w:p>
    <w:p>
      <w:pPr>
        <w:keepNext w:val="0"/>
        <w:keepLines w:val="0"/>
        <w:widowControl/>
        <w:numPr>
          <w:ilvl w:val="0"/>
          <w:numId w:val="4"/>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4 - Xanh dương</w:t>
      </w:r>
    </w:p>
    <w:p>
      <w:pPr>
        <w:keepNext w:val="0"/>
        <w:keepLines w:val="0"/>
        <w:widowControl/>
        <w:numPr>
          <w:ilvl w:val="0"/>
          <w:numId w:val="4"/>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5 - Trắng xanh dương</w:t>
      </w:r>
    </w:p>
    <w:p>
      <w:pPr>
        <w:keepNext w:val="0"/>
        <w:keepLines w:val="0"/>
        <w:widowControl/>
        <w:numPr>
          <w:ilvl w:val="0"/>
          <w:numId w:val="4"/>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6 - Cam</w:t>
      </w:r>
    </w:p>
    <w:p>
      <w:pPr>
        <w:keepNext w:val="0"/>
        <w:keepLines w:val="0"/>
        <w:widowControl/>
        <w:numPr>
          <w:ilvl w:val="0"/>
          <w:numId w:val="4"/>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7 - Trắng nâu</w:t>
      </w:r>
    </w:p>
    <w:p>
      <w:pPr>
        <w:keepNext w:val="0"/>
        <w:keepLines w:val="0"/>
        <w:widowControl/>
        <w:numPr>
          <w:ilvl w:val="0"/>
          <w:numId w:val="4"/>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8 - Nâu</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Style w:val="18"/>
          <w:rFonts w:hint="default" w:ascii="Times New Roman" w:hAnsi="Times New Roman" w:eastAsia="sans-serif" w:cs="Times New Roman"/>
          <w:i w:val="0"/>
          <w:iCs w:val="0"/>
          <w:caps w:val="0"/>
          <w:color w:val="1F1F1F"/>
          <w:spacing w:val="0"/>
          <w:sz w:val="28"/>
          <w:szCs w:val="28"/>
          <w:shd w:val="clear" w:fill="FFFFFF"/>
        </w:rPr>
        <w:t>4. Dụng cụ bấm đầu cáp mạng LAN</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Để bấm đầu cáp mạng LAN, cần chuẩn bị các dụng cụ sau:</w:t>
      </w:r>
    </w:p>
    <w:p>
      <w:pPr>
        <w:keepNext w:val="0"/>
        <w:keepLines w:val="0"/>
        <w:widowControl/>
        <w:numPr>
          <w:ilvl w:val="0"/>
          <w:numId w:val="5"/>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Kìm bấm đầu cáp mạng LAN</w:t>
      </w:r>
    </w:p>
    <w:p>
      <w:pPr>
        <w:keepNext w:val="0"/>
        <w:keepLines w:val="0"/>
        <w:widowControl/>
        <w:numPr>
          <w:ilvl w:val="0"/>
          <w:numId w:val="5"/>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Hạt mạng RJ45</w:t>
      </w:r>
    </w:p>
    <w:p>
      <w:pPr>
        <w:keepNext w:val="0"/>
        <w:keepLines w:val="0"/>
        <w:widowControl/>
        <w:numPr>
          <w:ilvl w:val="0"/>
          <w:numId w:val="5"/>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Dao cắt dây</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Kìm bấm đầu cáp mạng LAN là dụng cụ chuyên dụng để bấm các đầu cáp mạng. Hạt mạng RJ45 là bộ phận kết nối cáp mạng với các thiết bị khác trong mạng. Dao cắt dây là dụng cụ để cắt vỏ cáp mạng.</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Style w:val="18"/>
          <w:rFonts w:hint="default" w:ascii="Times New Roman" w:hAnsi="Times New Roman" w:eastAsia="sans-serif" w:cs="Times New Roman"/>
          <w:i w:val="0"/>
          <w:iCs w:val="0"/>
          <w:caps w:val="0"/>
          <w:color w:val="1F1F1F"/>
          <w:spacing w:val="0"/>
          <w:sz w:val="28"/>
          <w:szCs w:val="28"/>
          <w:shd w:val="clear" w:fill="FFFFFF"/>
        </w:rPr>
        <w:t>Lưu ý khi bấm đầu cáp mạng LAN</w:t>
      </w:r>
    </w:p>
    <w:p>
      <w:pPr>
        <w:pStyle w:val="17"/>
        <w:keepNext w:val="0"/>
        <w:keepLines w:val="0"/>
        <w:widowControl/>
        <w:suppressLineNumbers w:val="0"/>
        <w:shd w:val="clear" w:fill="FFFFFF"/>
        <w:spacing w:before="288" w:beforeAutospacing="0" w:after="288" w:afterAutospacing="0"/>
        <w:ind w:left="0" w:right="0" w:firstLine="0"/>
        <w:rPr>
          <w:rFonts w:hint="default" w:ascii="Times New Roman" w:hAnsi="Times New Roman" w:eastAsia="sans-serif" w:cs="Times New Roman"/>
          <w:i w:val="0"/>
          <w:iCs w:val="0"/>
          <w:caps w:val="0"/>
          <w:color w:val="1F1F1F"/>
          <w:spacing w:val="0"/>
          <w:sz w:val="28"/>
          <w:szCs w:val="28"/>
        </w:rPr>
      </w:pPr>
      <w:r>
        <w:rPr>
          <w:rFonts w:hint="default" w:ascii="Times New Roman" w:hAnsi="Times New Roman" w:eastAsia="sans-serif" w:cs="Times New Roman"/>
          <w:i w:val="0"/>
          <w:iCs w:val="0"/>
          <w:caps w:val="0"/>
          <w:color w:val="1F1F1F"/>
          <w:spacing w:val="0"/>
          <w:sz w:val="28"/>
          <w:szCs w:val="28"/>
          <w:shd w:val="clear" w:fill="FFFFFF"/>
        </w:rPr>
        <w:t>Khi bấm đầu cáp mạng LAN, cần lưu ý các điểm sau:</w:t>
      </w:r>
    </w:p>
    <w:p>
      <w:pPr>
        <w:keepNext w:val="0"/>
        <w:keepLines w:val="0"/>
        <w:widowControl/>
        <w:numPr>
          <w:ilvl w:val="0"/>
          <w:numId w:val="6"/>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Cắt vỏ cáp mạng sao cho các sợi dây bên trong lộ ra khoảng 3-4 cm.</w:t>
      </w:r>
    </w:p>
    <w:p>
      <w:pPr>
        <w:keepNext w:val="0"/>
        <w:keepLines w:val="0"/>
        <w:widowControl/>
        <w:numPr>
          <w:ilvl w:val="0"/>
          <w:numId w:val="6"/>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Sắp xếp các sợi dây theo đúng chuẩn T568A.</w:t>
      </w:r>
    </w:p>
    <w:p>
      <w:pPr>
        <w:keepNext w:val="0"/>
        <w:keepLines w:val="0"/>
        <w:widowControl/>
        <w:numPr>
          <w:ilvl w:val="0"/>
          <w:numId w:val="6"/>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Cắt tỉa các sợi dây sao cho đều nhau và không bị thừa.</w:t>
      </w:r>
    </w:p>
    <w:p>
      <w:pPr>
        <w:keepNext w:val="0"/>
        <w:keepLines w:val="0"/>
        <w:widowControl/>
        <w:numPr>
          <w:ilvl w:val="0"/>
          <w:numId w:val="6"/>
        </w:numPr>
        <w:suppressLineNumbers w:val="0"/>
        <w:spacing w:before="0" w:beforeAutospacing="1" w:after="120" w:afterAutospacing="0"/>
        <w:ind w:left="0" w:hanging="360"/>
        <w:rPr>
          <w:rFonts w:hint="default" w:ascii="Times New Roman" w:hAnsi="Times New Roman" w:cs="Times New Roman"/>
          <w:sz w:val="28"/>
          <w:szCs w:val="28"/>
        </w:rPr>
      </w:pPr>
      <w:r>
        <w:rPr>
          <w:rFonts w:hint="default" w:ascii="Times New Roman" w:hAnsi="Times New Roman" w:eastAsia="sans-serif" w:cs="Times New Roman"/>
          <w:i w:val="0"/>
          <w:iCs w:val="0"/>
          <w:caps w:val="0"/>
          <w:color w:val="1F1F1F"/>
          <w:spacing w:val="0"/>
          <w:sz w:val="28"/>
          <w:szCs w:val="28"/>
          <w:shd w:val="clear" w:fill="FFFFFF"/>
        </w:rPr>
        <w:t>Bấm đầu cáp mạng thật chắc chắn.</w:t>
      </w:r>
    </w:p>
    <w:p>
      <w:pPr>
        <w:ind w:left="0" w:leftChars="0" w:firstLine="0" w:firstLineChars="0"/>
        <w:rPr>
          <w:rFonts w:hint="default" w:ascii="Times New Roman" w:hAnsi="Times New Roman" w:cs="Times New Roman"/>
          <w:b/>
          <w:sz w:val="28"/>
          <w:szCs w:val="28"/>
        </w:rPr>
      </w:pPr>
    </w:p>
    <w:bookmarkEnd w:id="1"/>
    <w:sectPr>
      <w:headerReference r:id="rId5" w:type="default"/>
      <w:footerReference r:id="rId6" w:type="default"/>
      <w:pgSz w:w="12240" w:h="15840"/>
      <w:pgMar w:top="1134" w:right="1134" w:bottom="1134" w:left="1701" w:header="720" w:footer="720" w:gutter="0"/>
      <w:pgBorders w:display="firstPage">
        <w:top w:val="twistedLines1" w:color="002060" w:sz="18" w:space="1"/>
        <w:left w:val="twistedLines1" w:color="002060" w:sz="18" w:space="4"/>
        <w:bottom w:val="twistedLines1" w:color="002060" w:sz="18" w:space="0"/>
        <w:right w:val="twistedLines1" w:color="002060" w:sz="18"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9BBB59" w:themeColor="accent3" w:sz="24" w:space="5"/>
      </w:pBdr>
      <w:rPr>
        <w:i/>
        <w:iCs/>
        <w:color w:val="8C8C8C" w:themeColor="background1" w:themeShade="8C"/>
      </w:rPr>
    </w:pPr>
    <w:r>
      <w:rPr>
        <w:i/>
        <w:iCs/>
        <w:color w:val="8C8C8C" w:themeColor="background1" w:themeShade="8C"/>
      </w:rPr>
      <w:t>Tên sinh viên:</w:t>
    </w:r>
    <w:r>
      <w:rPr>
        <w:i/>
        <w:iCs/>
        <w:color w:val="8C8C8C" w:themeColor="background1" w:themeShade="8C"/>
      </w:rPr>
      <w:tab/>
    </w:r>
    <w:r>
      <w:rPr>
        <w:i/>
        <w:iCs/>
        <w:color w:val="8C8C8C" w:themeColor="background1" w:themeShade="8C"/>
      </w:rPr>
      <w:tab/>
    </w:r>
    <w:sdt>
      <w:sdtPr>
        <w:rPr>
          <w:i/>
          <w:iCs/>
          <w:color w:val="8C8C8C" w:themeColor="background1" w:themeShade="8C"/>
        </w:rPr>
        <w:alias w:val="Company"/>
        <w:id w:val="270665196"/>
        <w:dataBinding w:prefixMappings="xmlns:ns0='http://schemas.openxmlformats.org/officeDocument/2006/extended-properties'" w:xpath="/ns0:Properties[1]/ns0:Company[1]" w:storeItemID="{6668398D-A668-4E3E-A5EB-62B293D839F1}"/>
        <w:text/>
      </w:sdtPr>
      <w:sdtEndPr>
        <w:rPr>
          <w:i/>
          <w:iCs/>
          <w:color w:val="8C8C8C" w:themeColor="background1" w:themeShade="8C"/>
        </w:rPr>
      </w:sdtEndPr>
      <w:sdtContent>
        <w:r>
          <w:rPr>
            <w:i/>
            <w:iCs/>
            <w:color w:val="8C8C8C" w:themeColor="background1" w:themeShade="8C"/>
            <w:lang w:val="en-US"/>
          </w:rPr>
          <w:t>SOA203</w:t>
        </w:r>
      </w:sdtContent>
    </w:sdt>
  </w:p>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cs="Tahoma"/>
        <w:color w:val="E36C0A"/>
        <w:sz w:val="20"/>
        <w:szCs w:val="20"/>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263525</wp:posOffset>
              </wp:positionV>
              <wp:extent cx="5934075" cy="0"/>
              <wp:effectExtent l="0" t="0" r="9525" b="19050"/>
              <wp:wrapNone/>
              <wp:docPr id="2" name="AutoShape 24"/>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000000"/>
                        </a:solidFill>
                        <a:round/>
                      </a:ln>
                    </wps:spPr>
                    <wps:bodyPr/>
                  </wps:wsp>
                </a:graphicData>
              </a:graphic>
            </wp:anchor>
          </w:drawing>
        </mc:Choice>
        <mc:Fallback>
          <w:pict>
            <v:shape id="AutoShape 24" o:spid="_x0000_s1026" o:spt="32" type="#_x0000_t32" style="position:absolute;left:0pt;margin-left:0.3pt;margin-top:20.75pt;height:0pt;width:467.25pt;z-index:251659264;mso-width-relative:page;mso-height-relative:page;" filled="f" stroked="t" coordsize="21600,21600" o:gfxdata="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kuz+r1AAAAAYBAAAPAAAAAAAAAAEAIAAA&#10;ACIAAABkcnMvZG93bnJldi54bWxQSwECFAAUAAAACACHTuJApFpSz9cBAACzAwAADgAAAAAAAAAB&#10;ACAAAAAjAQAAZHJzL2Uyb0RvYy54bWxQSwUGAAAAAAYABgBZAQAAbAUAAAAA&#10;">
              <v:fill on="f" focussize="0,0"/>
              <v:stroke color="#000000" joinstyle="round"/>
              <v:imagedata o:title=""/>
              <o:lock v:ext="edit" aspectratio="f"/>
            </v:shape>
          </w:pict>
        </mc:Fallback>
      </mc:AlternateContent>
    </w:r>
    <w:r>
      <w:drawing>
        <wp:anchor distT="0" distB="0" distL="114300" distR="114300" simplePos="0" relativeHeight="251661312" behindDoc="0" locked="0" layoutInCell="1" allowOverlap="1">
          <wp:simplePos x="0" y="0"/>
          <wp:positionH relativeFrom="margin">
            <wp:posOffset>1905</wp:posOffset>
          </wp:positionH>
          <wp:positionV relativeFrom="margin">
            <wp:posOffset>-638810</wp:posOffset>
          </wp:positionV>
          <wp:extent cx="1577340" cy="605155"/>
          <wp:effectExtent l="0" t="0" r="381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7340" cy="605155"/>
                  </a:xfrm>
                  <a:prstGeom prst="rect">
                    <a:avLst/>
                  </a:prstGeom>
                </pic:spPr>
              </pic:pic>
            </a:graphicData>
          </a:graphic>
        </wp:anchor>
      </w:drawing>
    </w:r>
    <w:r>
      <mc:AlternateContent>
        <mc:Choice Requires="wps">
          <w:drawing>
            <wp:anchor distT="0" distB="0" distL="114300" distR="114300" simplePos="0" relativeHeight="251660288" behindDoc="0" locked="0" layoutInCell="0" allowOverlap="1">
              <wp:simplePos x="0" y="0"/>
              <wp:positionH relativeFrom="page">
                <wp:align>right</wp:align>
              </wp:positionH>
              <wp:positionV relativeFrom="topMargin">
                <wp:align>center</wp:align>
              </wp:positionV>
              <wp:extent cx="716280" cy="295910"/>
              <wp:effectExtent l="0" t="0" r="3810" b="8890"/>
              <wp:wrapNone/>
              <wp:docPr id="476" name="Text Box 476"/>
              <wp:cNvGraphicFramePr/>
              <a:graphic xmlns:a="http://schemas.openxmlformats.org/drawingml/2006/main">
                <a:graphicData uri="http://schemas.microsoft.com/office/word/2010/wordprocessingShape">
                  <wps:wsp>
                    <wps:cNvSpPr txBox="1">
                      <a:spLocks noChangeArrowheads="1"/>
                    </wps:cNvSpPr>
                    <wps:spPr bwMode="auto">
                      <a:xfrm>
                        <a:off x="0" y="0"/>
                        <a:ext cx="716280" cy="295910"/>
                      </a:xfrm>
                      <a:prstGeom prst="rect">
                        <a:avLst/>
                      </a:prstGeom>
                      <a:solidFill>
                        <a:schemeClr val="accent1"/>
                      </a:solidFill>
                    </wps:spPr>
                    <wps:txbx>
                      <w:txbxContent>
                        <w:p>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26" o:spid="_x0000_s1026" o:spt="202" type="#_x0000_t202" style="position:absolute;left:0pt;margin-left:555.3pt;margin-top:16.35pt;height:23.3pt;width:56.4pt;mso-position-horizontal-relative:page;mso-position-vertical-relative:page;z-index:251660288;v-text-anchor:middle;mso-width-relative:right-margin-area;mso-height-relative:page;mso-width-percent:1000;" fillcolor="#4F81BD [3204]" filled="t" stroked="f" coordsize="21600,21600" o:allowincell="f" o:gfxdata="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0fxUj9MAAAAEAQAADwAAAAAAAAABACAA&#10;AAAiAAAAZHJzL2Rvd25yZXYueG1sUEsBAhQAFAAAAAgAh07iQGzsS4YSAgAAIgQAAA4AAAAAAAAA&#10;AQAgAAAAIgEAAGRycy9lMm9Eb2MueG1sUEsFBgAAAAAGAAYAWQEAAKYFAAAAAA==&#10;">
              <v:fill on="t" focussize="0,0"/>
              <v:stroke on="f"/>
              <v:imagedata o:title=""/>
              <o:lock v:ext="edit" aspectratio="f"/>
              <v:textbox inset="2.54mm,0mm,2.54mm,0mm" style="mso-fit-shape-to-text:t;">
                <w:txbxContent>
                  <w:p>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763435"/>
    <w:multiLevelType w:val="multilevel"/>
    <w:tmpl w:val="A87634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CC64A4C"/>
    <w:multiLevelType w:val="multilevel"/>
    <w:tmpl w:val="0CC64A4C"/>
    <w:lvl w:ilvl="0" w:tentative="0">
      <w:start w:val="1"/>
      <w:numFmt w:val="upperRoman"/>
      <w:lvlText w:val="%1."/>
      <w:lvlJc w:val="right"/>
      <w:pPr>
        <w:ind w:left="360" w:hanging="360"/>
      </w:pPr>
      <w:rPr>
        <w:rFonts w:hint="default"/>
      </w:rPr>
    </w:lvl>
    <w:lvl w:ilvl="1" w:tentative="0">
      <w:start w:val="1"/>
      <w:numFmt w:val="decimal"/>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1E4A2C2D"/>
    <w:multiLevelType w:val="multilevel"/>
    <w:tmpl w:val="1E4A2C2D"/>
    <w:lvl w:ilvl="0" w:tentative="0">
      <w:start w:val="1"/>
      <w:numFmt w:val="decimal"/>
      <w:pStyle w:val="3"/>
      <w:lvlText w:val="%1."/>
      <w:lvlJc w:val="left"/>
      <w:pPr>
        <w:ind w:left="360" w:hanging="360"/>
      </w:p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2520" w:hanging="1080"/>
      </w:pPr>
      <w:rPr>
        <w:rFonts w:hint="default"/>
      </w:rPr>
    </w:lvl>
    <w:lvl w:ilvl="3" w:tentative="0">
      <w:start w:val="1"/>
      <w:numFmt w:val="decimal"/>
      <w:isLgl/>
      <w:lvlText w:val="%1.%2.%3.%4."/>
      <w:lvlJc w:val="left"/>
      <w:pPr>
        <w:ind w:left="3600" w:hanging="1440"/>
      </w:pPr>
      <w:rPr>
        <w:rFonts w:hint="default"/>
      </w:rPr>
    </w:lvl>
    <w:lvl w:ilvl="4" w:tentative="0">
      <w:start w:val="1"/>
      <w:numFmt w:val="decimal"/>
      <w:isLgl/>
      <w:lvlText w:val="%1.%2.%3.%4.%5."/>
      <w:lvlJc w:val="left"/>
      <w:pPr>
        <w:ind w:left="4320" w:hanging="1440"/>
      </w:pPr>
      <w:rPr>
        <w:rFonts w:hint="default"/>
      </w:rPr>
    </w:lvl>
    <w:lvl w:ilvl="5" w:tentative="0">
      <w:start w:val="1"/>
      <w:numFmt w:val="decimal"/>
      <w:isLgl/>
      <w:lvlText w:val="%1.%2.%3.%4.%5.%6."/>
      <w:lvlJc w:val="left"/>
      <w:pPr>
        <w:ind w:left="5400" w:hanging="1800"/>
      </w:pPr>
      <w:rPr>
        <w:rFonts w:hint="default"/>
      </w:rPr>
    </w:lvl>
    <w:lvl w:ilvl="6" w:tentative="0">
      <w:start w:val="1"/>
      <w:numFmt w:val="decimal"/>
      <w:isLgl/>
      <w:lvlText w:val="%1.%2.%3.%4.%5.%6.%7."/>
      <w:lvlJc w:val="left"/>
      <w:pPr>
        <w:ind w:left="6480" w:hanging="2160"/>
      </w:pPr>
      <w:rPr>
        <w:rFonts w:hint="default"/>
      </w:rPr>
    </w:lvl>
    <w:lvl w:ilvl="7" w:tentative="0">
      <w:start w:val="1"/>
      <w:numFmt w:val="decimal"/>
      <w:isLgl/>
      <w:lvlText w:val="%1.%2.%3.%4.%5.%6.%7.%8."/>
      <w:lvlJc w:val="left"/>
      <w:pPr>
        <w:ind w:left="7560" w:hanging="2520"/>
      </w:pPr>
      <w:rPr>
        <w:rFonts w:hint="default"/>
      </w:rPr>
    </w:lvl>
    <w:lvl w:ilvl="8" w:tentative="0">
      <w:start w:val="1"/>
      <w:numFmt w:val="decimal"/>
      <w:isLgl/>
      <w:lvlText w:val="%1.%2.%3.%4.%5.%6.%7.%8.%9."/>
      <w:lvlJc w:val="left"/>
      <w:pPr>
        <w:ind w:left="8280" w:hanging="2520"/>
      </w:pPr>
      <w:rPr>
        <w:rFonts w:hint="default"/>
      </w:rPr>
    </w:lvl>
  </w:abstractNum>
  <w:abstractNum w:abstractNumId="3">
    <w:nsid w:val="5EFB1B70"/>
    <w:multiLevelType w:val="multilevel"/>
    <w:tmpl w:val="5EFB1B70"/>
    <w:lvl w:ilvl="0" w:tentative="0">
      <w:start w:val="1"/>
      <w:numFmt w:val="upperRoman"/>
      <w:lvlText w:val="%1."/>
      <w:lvlJc w:val="right"/>
      <w:pPr>
        <w:ind w:left="360" w:hanging="360"/>
      </w:pPr>
    </w:lvl>
    <w:lvl w:ilvl="1" w:tentative="0">
      <w:start w:val="1"/>
      <w:numFmt w:val="lowerLetter"/>
      <w:pStyle w:val="2"/>
      <w:lvlText w:val="%2."/>
      <w:lvlJc w:val="left"/>
      <w:pPr>
        <w:ind w:left="1080" w:hanging="360"/>
      </w:pPr>
    </w:lvl>
    <w:lvl w:ilvl="2" w:tentative="0">
      <w:start w:val="1"/>
      <w:numFmt w:val="bullet"/>
      <w:lvlText w:val=""/>
      <w:lvlJc w:val="left"/>
      <w:pPr>
        <w:ind w:left="1800" w:hanging="180"/>
      </w:pPr>
      <w:rPr>
        <w:rFonts w:hint="default" w:ascii="Symbol" w:hAnsi="Symbol"/>
      </w:r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6A547016"/>
    <w:multiLevelType w:val="multilevel"/>
    <w:tmpl w:val="6A5470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70F96EF5"/>
    <w:multiLevelType w:val="multilevel"/>
    <w:tmpl w:val="70F96E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2"/>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116D5"/>
    <w:rsid w:val="00034A26"/>
    <w:rsid w:val="00043B51"/>
    <w:rsid w:val="0005045C"/>
    <w:rsid w:val="0005058B"/>
    <w:rsid w:val="00051255"/>
    <w:rsid w:val="00075980"/>
    <w:rsid w:val="00075E4C"/>
    <w:rsid w:val="00097D41"/>
    <w:rsid w:val="000A236D"/>
    <w:rsid w:val="000A6ABE"/>
    <w:rsid w:val="000F71FF"/>
    <w:rsid w:val="00111203"/>
    <w:rsid w:val="00131E4E"/>
    <w:rsid w:val="00134839"/>
    <w:rsid w:val="00137BC4"/>
    <w:rsid w:val="00157365"/>
    <w:rsid w:val="00167512"/>
    <w:rsid w:val="001956D9"/>
    <w:rsid w:val="001A4ABF"/>
    <w:rsid w:val="001B278B"/>
    <w:rsid w:val="001B69DF"/>
    <w:rsid w:val="001E4861"/>
    <w:rsid w:val="001E5178"/>
    <w:rsid w:val="001F123A"/>
    <w:rsid w:val="002017FF"/>
    <w:rsid w:val="002140FC"/>
    <w:rsid w:val="00217040"/>
    <w:rsid w:val="0022791C"/>
    <w:rsid w:val="00241E97"/>
    <w:rsid w:val="00241F1E"/>
    <w:rsid w:val="0026182E"/>
    <w:rsid w:val="00276046"/>
    <w:rsid w:val="00287AEC"/>
    <w:rsid w:val="002A06E8"/>
    <w:rsid w:val="002A7303"/>
    <w:rsid w:val="002B28FC"/>
    <w:rsid w:val="002C5058"/>
    <w:rsid w:val="002F0784"/>
    <w:rsid w:val="002F1BB8"/>
    <w:rsid w:val="00346FD7"/>
    <w:rsid w:val="003554D1"/>
    <w:rsid w:val="00380493"/>
    <w:rsid w:val="00383325"/>
    <w:rsid w:val="00395FF7"/>
    <w:rsid w:val="003A2A22"/>
    <w:rsid w:val="003E7552"/>
    <w:rsid w:val="00413482"/>
    <w:rsid w:val="00430589"/>
    <w:rsid w:val="004422AF"/>
    <w:rsid w:val="00460247"/>
    <w:rsid w:val="00466CEF"/>
    <w:rsid w:val="00474B77"/>
    <w:rsid w:val="00476A77"/>
    <w:rsid w:val="00483AF3"/>
    <w:rsid w:val="00491D8D"/>
    <w:rsid w:val="00491DB2"/>
    <w:rsid w:val="004C1DAF"/>
    <w:rsid w:val="004D60BB"/>
    <w:rsid w:val="004D668E"/>
    <w:rsid w:val="004E3532"/>
    <w:rsid w:val="005179F9"/>
    <w:rsid w:val="00532CA6"/>
    <w:rsid w:val="005404D6"/>
    <w:rsid w:val="00567808"/>
    <w:rsid w:val="0057405A"/>
    <w:rsid w:val="00575B96"/>
    <w:rsid w:val="005949C4"/>
    <w:rsid w:val="00594BA6"/>
    <w:rsid w:val="005A2B67"/>
    <w:rsid w:val="005C522D"/>
    <w:rsid w:val="005D6EBE"/>
    <w:rsid w:val="00607171"/>
    <w:rsid w:val="00611749"/>
    <w:rsid w:val="00632A5E"/>
    <w:rsid w:val="0064586E"/>
    <w:rsid w:val="0065007A"/>
    <w:rsid w:val="006572EE"/>
    <w:rsid w:val="00661052"/>
    <w:rsid w:val="00670A18"/>
    <w:rsid w:val="0067727C"/>
    <w:rsid w:val="00693503"/>
    <w:rsid w:val="006A3FAC"/>
    <w:rsid w:val="006C0D09"/>
    <w:rsid w:val="006D7056"/>
    <w:rsid w:val="006E58DE"/>
    <w:rsid w:val="007059DB"/>
    <w:rsid w:val="00724B62"/>
    <w:rsid w:val="00782E5A"/>
    <w:rsid w:val="007A1EAE"/>
    <w:rsid w:val="007D08E9"/>
    <w:rsid w:val="007E1F00"/>
    <w:rsid w:val="007E426D"/>
    <w:rsid w:val="007E4EEC"/>
    <w:rsid w:val="008007E6"/>
    <w:rsid w:val="008270F4"/>
    <w:rsid w:val="00871339"/>
    <w:rsid w:val="008C0AB9"/>
    <w:rsid w:val="008D2FB9"/>
    <w:rsid w:val="008F679A"/>
    <w:rsid w:val="00907D17"/>
    <w:rsid w:val="00925FCE"/>
    <w:rsid w:val="009519C0"/>
    <w:rsid w:val="0098012B"/>
    <w:rsid w:val="009A1B23"/>
    <w:rsid w:val="009B0342"/>
    <w:rsid w:val="009B6A84"/>
    <w:rsid w:val="009C0144"/>
    <w:rsid w:val="009C3D8C"/>
    <w:rsid w:val="009D49D8"/>
    <w:rsid w:val="009F4238"/>
    <w:rsid w:val="00A1756B"/>
    <w:rsid w:val="00A339D3"/>
    <w:rsid w:val="00A449EB"/>
    <w:rsid w:val="00A45D07"/>
    <w:rsid w:val="00A77ED4"/>
    <w:rsid w:val="00A863AB"/>
    <w:rsid w:val="00AD4CAF"/>
    <w:rsid w:val="00AE0788"/>
    <w:rsid w:val="00B3287F"/>
    <w:rsid w:val="00B379FA"/>
    <w:rsid w:val="00B75E59"/>
    <w:rsid w:val="00B8415F"/>
    <w:rsid w:val="00B93F9C"/>
    <w:rsid w:val="00BD52EA"/>
    <w:rsid w:val="00BF1226"/>
    <w:rsid w:val="00C22DD0"/>
    <w:rsid w:val="00C237DF"/>
    <w:rsid w:val="00C32662"/>
    <w:rsid w:val="00C45786"/>
    <w:rsid w:val="00C56E56"/>
    <w:rsid w:val="00C70BE1"/>
    <w:rsid w:val="00C8073D"/>
    <w:rsid w:val="00C81FC5"/>
    <w:rsid w:val="00C86070"/>
    <w:rsid w:val="00C90379"/>
    <w:rsid w:val="00C976DC"/>
    <w:rsid w:val="00CA6ABB"/>
    <w:rsid w:val="00CD3206"/>
    <w:rsid w:val="00CD4D74"/>
    <w:rsid w:val="00D0226B"/>
    <w:rsid w:val="00D0280E"/>
    <w:rsid w:val="00D15290"/>
    <w:rsid w:val="00D213F8"/>
    <w:rsid w:val="00D508D2"/>
    <w:rsid w:val="00D8119F"/>
    <w:rsid w:val="00D96C11"/>
    <w:rsid w:val="00DA2C54"/>
    <w:rsid w:val="00DA47A9"/>
    <w:rsid w:val="00DF13EC"/>
    <w:rsid w:val="00E248AE"/>
    <w:rsid w:val="00E50BD3"/>
    <w:rsid w:val="00E71CAA"/>
    <w:rsid w:val="00E8253A"/>
    <w:rsid w:val="00E82783"/>
    <w:rsid w:val="00EA5026"/>
    <w:rsid w:val="00EB5FD7"/>
    <w:rsid w:val="00EC26A9"/>
    <w:rsid w:val="00EC73BB"/>
    <w:rsid w:val="00ED10CA"/>
    <w:rsid w:val="00ED10F3"/>
    <w:rsid w:val="00F02F35"/>
    <w:rsid w:val="00F12966"/>
    <w:rsid w:val="00F216F0"/>
    <w:rsid w:val="00F43C56"/>
    <w:rsid w:val="00F51770"/>
    <w:rsid w:val="00F76B6D"/>
    <w:rsid w:val="00F8063F"/>
    <w:rsid w:val="00F93757"/>
    <w:rsid w:val="00FA118E"/>
    <w:rsid w:val="00FD039C"/>
    <w:rsid w:val="233567BE"/>
    <w:rsid w:val="3F8A7538"/>
    <w:rsid w:val="40C333FD"/>
    <w:rsid w:val="498B7402"/>
    <w:rsid w:val="7BA4408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00" w:line="276" w:lineRule="auto"/>
      <w:ind w:left="720" w:hanging="720"/>
    </w:pPr>
    <w:rPr>
      <w:rFonts w:ascii="Tahoma" w:hAnsi="Tahoma" w:eastAsiaTheme="minorHAnsi" w:cstheme="minorBidi"/>
      <w:sz w:val="22"/>
      <w:szCs w:val="22"/>
      <w:lang w:val="en-US" w:eastAsia="en-US" w:bidi="ar-SA"/>
    </w:rPr>
  </w:style>
  <w:style w:type="paragraph" w:styleId="2">
    <w:name w:val="heading 1"/>
    <w:basedOn w:val="1"/>
    <w:next w:val="1"/>
    <w:link w:val="23"/>
    <w:qFormat/>
    <w:uiPriority w:val="9"/>
    <w:pPr>
      <w:keepNext/>
      <w:keepLines/>
      <w:numPr>
        <w:ilvl w:val="1"/>
        <w:numId w:val="1"/>
      </w:numPr>
      <w:spacing w:before="0"/>
      <w:outlineLvl w:val="0"/>
    </w:pPr>
    <w:rPr>
      <w:rFonts w:ascii="Times New Roman" w:hAnsi="Times New Roman" w:eastAsiaTheme="majorEastAsia" w:cstheme="majorBidi"/>
      <w:b/>
      <w:bCs/>
      <w:sz w:val="32"/>
      <w:szCs w:val="28"/>
    </w:rPr>
  </w:style>
  <w:style w:type="paragraph" w:styleId="3">
    <w:name w:val="heading 2"/>
    <w:basedOn w:val="1"/>
    <w:next w:val="1"/>
    <w:link w:val="24"/>
    <w:unhideWhenUsed/>
    <w:qFormat/>
    <w:uiPriority w:val="9"/>
    <w:pPr>
      <w:keepNext/>
      <w:keepLines/>
      <w:numPr>
        <w:ilvl w:val="0"/>
        <w:numId w:val="2"/>
      </w:numPr>
      <w:spacing w:before="0"/>
      <w:outlineLvl w:val="1"/>
    </w:pPr>
    <w:rPr>
      <w:rFonts w:eastAsiaTheme="majorEastAsia" w:cstheme="majorBidi"/>
      <w:b/>
      <w:bCs/>
      <w:color w:val="4F81BD" w:themeColor="accent1"/>
      <w:sz w:val="28"/>
      <w:szCs w:val="26"/>
      <w14:textFill>
        <w14:solidFill>
          <w14:schemeClr w14:val="accent1"/>
        </w14:solidFill>
      </w14:textFill>
    </w:rPr>
  </w:style>
  <w:style w:type="paragraph" w:styleId="4">
    <w:name w:val="heading 3"/>
    <w:basedOn w:val="1"/>
    <w:next w:val="1"/>
    <w:link w:val="25"/>
    <w:unhideWhenUsed/>
    <w:qFormat/>
    <w:uiPriority w:val="9"/>
    <w:pPr>
      <w:keepNext/>
      <w:keepLines/>
      <w:numPr>
        <w:ilvl w:val="2"/>
        <w:numId w:val="3"/>
      </w:numPr>
      <w:spacing w:after="120"/>
      <w:outlineLvl w:val="2"/>
    </w:pPr>
    <w:rPr>
      <w:rFonts w:eastAsiaTheme="majorEastAsia" w:cstheme="majorBidi"/>
      <w:b/>
      <w:bCs/>
      <w:color w:val="4F81BD" w:themeColor="accent1"/>
      <w:sz w:val="24"/>
      <w14:textFill>
        <w14:solidFill>
          <w14:schemeClr w14:val="accent1"/>
        </w14:solidFill>
      </w14:textFill>
    </w:rPr>
  </w:style>
  <w:style w:type="paragraph" w:styleId="5">
    <w:name w:val="heading 4"/>
    <w:basedOn w:val="1"/>
    <w:next w:val="1"/>
    <w:link w:val="26"/>
    <w:unhideWhenUsed/>
    <w:qFormat/>
    <w:uiPriority w:val="9"/>
    <w:pPr>
      <w:keepNext/>
      <w:keepLines/>
      <w:numPr>
        <w:ilvl w:val="3"/>
        <w:numId w:val="3"/>
      </w:numPr>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7"/>
    <w:semiHidden/>
    <w:unhideWhenUsed/>
    <w:qFormat/>
    <w:uiPriority w:val="9"/>
    <w:pPr>
      <w:keepNext/>
      <w:keepLines/>
      <w:numPr>
        <w:ilvl w:val="4"/>
        <w:numId w:val="3"/>
      </w:numPr>
      <w:outlineLvl w:val="4"/>
    </w:pPr>
    <w:rPr>
      <w:rFonts w:asciiTheme="majorHAnsi" w:hAnsiTheme="majorHAnsi" w:eastAsiaTheme="majorEastAsia" w:cstheme="majorBidi"/>
      <w:color w:val="254061" w:themeColor="accent1" w:themeShade="80"/>
    </w:rPr>
  </w:style>
  <w:style w:type="paragraph" w:styleId="7">
    <w:name w:val="heading 6"/>
    <w:basedOn w:val="1"/>
    <w:next w:val="1"/>
    <w:link w:val="28"/>
    <w:semiHidden/>
    <w:unhideWhenUsed/>
    <w:qFormat/>
    <w:uiPriority w:val="9"/>
    <w:pPr>
      <w:keepNext/>
      <w:keepLines/>
      <w:numPr>
        <w:ilvl w:val="5"/>
        <w:numId w:val="3"/>
      </w:numPr>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29"/>
    <w:semiHidden/>
    <w:unhideWhenUsed/>
    <w:qFormat/>
    <w:uiPriority w:val="9"/>
    <w:pPr>
      <w:keepNext/>
      <w:keepLines/>
      <w:numPr>
        <w:ilvl w:val="6"/>
        <w:numId w:val="3"/>
      </w:numPr>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0"/>
    <w:semiHidden/>
    <w:unhideWhenUsed/>
    <w:qFormat/>
    <w:uiPriority w:val="9"/>
    <w:pPr>
      <w:keepNext/>
      <w:keepLines/>
      <w:numPr>
        <w:ilvl w:val="7"/>
        <w:numId w:val="3"/>
      </w:numPr>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1"/>
    <w:semiHidden/>
    <w:unhideWhenUsed/>
    <w:qFormat/>
    <w:uiPriority w:val="9"/>
    <w:pPr>
      <w:keepNext/>
      <w:keepLines/>
      <w:numPr>
        <w:ilvl w:val="8"/>
        <w:numId w:val="3"/>
      </w:numPr>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line="240" w:lineRule="auto"/>
    </w:pPr>
    <w:rPr>
      <w:rFonts w:cs="Tahoma"/>
      <w:sz w:val="16"/>
      <w:szCs w:val="16"/>
    </w:rPr>
  </w:style>
  <w:style w:type="paragraph" w:styleId="14">
    <w:name w:val="footer"/>
    <w:basedOn w:val="1"/>
    <w:link w:val="34"/>
    <w:unhideWhenUsed/>
    <w:uiPriority w:val="99"/>
    <w:pPr>
      <w:tabs>
        <w:tab w:val="center" w:pos="4680"/>
        <w:tab w:val="right" w:pos="9360"/>
      </w:tabs>
      <w:spacing w:line="240" w:lineRule="auto"/>
    </w:pPr>
  </w:style>
  <w:style w:type="paragraph" w:styleId="15">
    <w:name w:val="header"/>
    <w:basedOn w:val="1"/>
    <w:link w:val="33"/>
    <w:unhideWhenUsed/>
    <w:uiPriority w:val="99"/>
    <w:pPr>
      <w:tabs>
        <w:tab w:val="center" w:pos="4680"/>
        <w:tab w:val="right" w:pos="9360"/>
      </w:tabs>
      <w:spacing w:line="240" w:lineRule="auto"/>
    </w:pPr>
  </w:style>
  <w:style w:type="character" w:styleId="16">
    <w:name w:val="Hyperlink"/>
    <w:basedOn w:val="11"/>
    <w:unhideWhenUsed/>
    <w:uiPriority w:val="99"/>
    <w:rPr>
      <w:color w:val="0000FF" w:themeColor="hyperlink"/>
      <w:u w:val="single"/>
      <w14:textFill>
        <w14:solidFill>
          <w14:schemeClr w14:val="hlink"/>
        </w14:solidFill>
      </w14:textFill>
    </w:rPr>
  </w:style>
  <w:style w:type="paragraph" w:styleId="17">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22"/>
    <w:rPr>
      <w:b/>
      <w:bCs/>
    </w:rPr>
  </w:style>
  <w:style w:type="table" w:styleId="19">
    <w:name w:val="Table Grid"/>
    <w:basedOn w:val="12"/>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nhideWhenUsed/>
    <w:qFormat/>
    <w:uiPriority w:val="39"/>
    <w:pPr>
      <w:spacing w:after="100"/>
    </w:pPr>
  </w:style>
  <w:style w:type="paragraph" w:styleId="21">
    <w:name w:val="toc 2"/>
    <w:basedOn w:val="1"/>
    <w:next w:val="1"/>
    <w:unhideWhenUsed/>
    <w:qFormat/>
    <w:uiPriority w:val="39"/>
    <w:pPr>
      <w:spacing w:after="100"/>
      <w:ind w:left="1224"/>
    </w:pPr>
  </w:style>
  <w:style w:type="paragraph" w:styleId="22">
    <w:name w:val="toc 3"/>
    <w:basedOn w:val="1"/>
    <w:next w:val="1"/>
    <w:unhideWhenUsed/>
    <w:qFormat/>
    <w:uiPriority w:val="39"/>
    <w:pPr>
      <w:spacing w:after="100"/>
      <w:ind w:left="440"/>
    </w:pPr>
  </w:style>
  <w:style w:type="character" w:customStyle="1" w:styleId="23">
    <w:name w:val="Heading 1 Char"/>
    <w:basedOn w:val="11"/>
    <w:link w:val="2"/>
    <w:uiPriority w:val="9"/>
    <w:rPr>
      <w:rFonts w:ascii="Times New Roman" w:hAnsi="Times New Roman" w:eastAsiaTheme="majorEastAsia" w:cstheme="majorBidi"/>
      <w:b/>
      <w:bCs/>
      <w:sz w:val="32"/>
      <w:szCs w:val="28"/>
    </w:rPr>
  </w:style>
  <w:style w:type="character" w:customStyle="1" w:styleId="24">
    <w:name w:val="Heading 2 Char"/>
    <w:basedOn w:val="11"/>
    <w:link w:val="3"/>
    <w:uiPriority w:val="9"/>
    <w:rPr>
      <w:rFonts w:ascii="Tahoma" w:hAnsi="Tahoma" w:eastAsiaTheme="majorEastAsia" w:cstheme="majorBidi"/>
      <w:b/>
      <w:bCs/>
      <w:color w:val="4F81BD" w:themeColor="accent1"/>
      <w:sz w:val="28"/>
      <w:szCs w:val="26"/>
      <w14:textFill>
        <w14:solidFill>
          <w14:schemeClr w14:val="accent1"/>
        </w14:solidFill>
      </w14:textFill>
    </w:rPr>
  </w:style>
  <w:style w:type="character" w:customStyle="1" w:styleId="25">
    <w:name w:val="Heading 3 Char"/>
    <w:basedOn w:val="11"/>
    <w:link w:val="4"/>
    <w:uiPriority w:val="9"/>
    <w:rPr>
      <w:rFonts w:ascii="Tahoma" w:hAnsi="Tahoma" w:eastAsiaTheme="majorEastAsia" w:cstheme="majorBidi"/>
      <w:b/>
      <w:bCs/>
      <w:color w:val="4F81BD" w:themeColor="accent1"/>
      <w:sz w:val="24"/>
      <w14:textFill>
        <w14:solidFill>
          <w14:schemeClr w14:val="accent1"/>
        </w14:solidFill>
      </w14:textFill>
    </w:rPr>
  </w:style>
  <w:style w:type="character" w:customStyle="1" w:styleId="26">
    <w:name w:val="Heading 4 Char"/>
    <w:basedOn w:val="11"/>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7">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28">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29">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0">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1">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er Char"/>
    <w:basedOn w:val="11"/>
    <w:link w:val="15"/>
    <w:qFormat/>
    <w:uiPriority w:val="99"/>
  </w:style>
  <w:style w:type="character" w:customStyle="1" w:styleId="34">
    <w:name w:val="Footer Char"/>
    <w:basedOn w:val="11"/>
    <w:link w:val="14"/>
    <w:uiPriority w:val="99"/>
  </w:style>
  <w:style w:type="paragraph" w:customStyle="1" w:styleId="35">
    <w:name w:val="TOC Heading"/>
    <w:basedOn w:val="2"/>
    <w:next w:val="1"/>
    <w:unhideWhenUsed/>
    <w:qFormat/>
    <w:uiPriority w:val="39"/>
    <w:pPr>
      <w:numPr>
        <w:numId w:val="0"/>
      </w:numPr>
      <w:outlineLvl w:val="9"/>
    </w:pPr>
    <w:rPr>
      <w:lang w:eastAsia="ja-JP"/>
    </w:rPr>
  </w:style>
  <w:style w:type="paragraph" w:styleId="36">
    <w:name w:val="List Paragraph"/>
    <w:basedOn w:val="1"/>
    <w:qFormat/>
    <w:uiPriority w:val="34"/>
    <w:pPr>
      <w:contextualSpacing/>
    </w:pPr>
  </w:style>
  <w:style w:type="character" w:customStyle="1" w:styleId="37">
    <w:name w:val="fontstyle01"/>
    <w:basedOn w:val="11"/>
    <w:uiPriority w:val="0"/>
    <w:rPr>
      <w:rFonts w:hint="default" w:ascii="Times New Roman" w:hAnsi="Times New Roman"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EE03DA-3566-4DF8-B055-E060A7A7560E}">
  <ds:schemaRefs/>
</ds:datastoreItem>
</file>

<file path=docProps/app.xml><?xml version="1.0" encoding="utf-8"?>
<Properties xmlns="http://schemas.openxmlformats.org/officeDocument/2006/extended-properties" xmlns:vt="http://schemas.openxmlformats.org/officeDocument/2006/docPropsVTypes">
  <Template>Normal</Template>
  <Company>SOA203</Company>
  <Pages>8</Pages>
  <Words>30</Words>
  <Characters>177</Characters>
  <Lines>1</Lines>
  <Paragraphs>1</Paragraphs>
  <TotalTime>202</TotalTime>
  <ScaleCrop>false</ScaleCrop>
  <LinksUpToDate>false</LinksUpToDate>
  <CharactersWithSpaces>206</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2021-11-01T07:57:00Z</dcterms:created>
  <dc:creator>ThanhPT</dc:creator>
  <cp:lastModifiedBy>Hoàng Nhựt</cp:lastModifiedBy>
  <cp:lastPrinted>2021-11-03T08:02:00Z</cp:lastPrinted>
  <dcterms:modified xsi:type="dcterms:W3CDTF">2024-01-04T10:07:42Z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67B398AD006F4C94B95BA3C2A5457747_13</vt:lpwstr>
  </property>
</Properties>
</file>