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Requirement Analysis</w:t>
      </w:r>
      <w:bookmarkStart w:id="0" w:name="_GoBack"/>
      <w:bookmarkEnd w:id="0"/>
    </w:p>
    <w:p>
      <w:pPr>
        <w:pStyle w:val="Normal"/>
        <w:rPr/>
      </w:pPr>
      <w:r>
        <w:rPr/>
        <w:t>Group ICT1.K62.20201-09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Trần Hải Sơn - </w:t>
      </w:r>
      <w:r>
        <w:rPr/>
        <w:t>20176861</w:t>
      </w:r>
    </w:p>
    <w:p>
      <w:pPr>
        <w:pStyle w:val="ListParagraph"/>
        <w:numPr>
          <w:ilvl w:val="0"/>
          <w:numId w:val="2"/>
        </w:numPr>
        <w:rPr/>
      </w:pPr>
      <w:r>
        <w:rPr/>
        <w:t>…</w:t>
      </w:r>
    </w:p>
    <w:p>
      <w:pPr>
        <w:pStyle w:val="Heading1"/>
        <w:numPr>
          <w:ilvl w:val="0"/>
          <w:numId w:val="3"/>
        </w:numPr>
        <w:rPr/>
      </w:pPr>
      <w:r>
        <w:rPr/>
        <w:t>Screen specification</w:t>
      </w:r>
    </w:p>
    <w:p>
      <w:pPr>
        <w:pStyle w:val="Heading2"/>
        <w:numPr>
          <w:ilvl w:val="1"/>
          <w:numId w:val="3"/>
        </w:numPr>
        <w:rPr/>
      </w:pPr>
      <w:r>
        <w:rPr/>
        <w:t>Screen for use case “Edit bike details”</w:t>
      </w:r>
    </w:p>
    <w:p>
      <w:pPr>
        <w:pStyle w:val="Normal"/>
        <w:rPr/>
      </w:pPr>
      <w:r>
        <w:rPr/>
      </w:r>
    </w:p>
    <w:tbl>
      <w:tblPr>
        <w:tblStyle w:val="TableGrid"/>
        <w:tblW w:w="10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3556"/>
      </w:tblGrid>
      <w:tr>
        <w:trPr>
          <w:trHeight w:val="510" w:hRule="atLeast"/>
        </w:trPr>
        <w:tc>
          <w:tcPr>
            <w:tcW w:w="2340" w:type="dxa"/>
            <w:tcBorders/>
            <w:shd w:color="auto" w:fill="E8FCFA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bike code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35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Hải Sơn</w:t>
            </w:r>
          </w:p>
        </w:tc>
      </w:tr>
      <w:tr>
        <w:trPr>
          <w:trHeight w:val="495" w:hRule="atLeast"/>
        </w:trPr>
        <w:tc>
          <w:tcPr>
            <w:tcW w:w="2340" w:type="dxa"/>
            <w:tcBorders/>
            <w:shd w:color="auto" w:fill="E8FCFA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236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>
        <w:trPr/>
        <w:tc>
          <w:tcPr>
            <w:tcW w:w="2340" w:type="dxa"/>
            <w:tcBorders/>
            <w:shd w:color="auto" w:fill="E8FCFA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drawing>
                <wp:inline distT="0" distB="0" distL="114935" distR="114935">
                  <wp:extent cx="1276350" cy="248602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6" w:type="dxa"/>
            <w:gridSpan w:val="3"/>
            <w:tcBorders/>
            <w:shd w:color="auto" w:fill="FFFFFF" w:themeFill="background1" w:val="clear"/>
            <w:vAlign w:val="center"/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777"/>
              <w:gridCol w:w="3068"/>
              <w:gridCol w:w="1351"/>
              <w:gridCol w:w="2823"/>
            </w:tblGrid>
            <w:tr>
              <w:trPr/>
              <w:tc>
                <w:tcPr>
                  <w:tcW w:w="777" w:type="dxa"/>
                  <w:tcBorders/>
                  <w:shd w:color="auto" w:fill="F7CAAC" w:themeFill="accent2" w:themeFillTint="66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68" w:type="dxa"/>
                  <w:tcBorders/>
                  <w:shd w:color="auto" w:fill="F7CAAC" w:themeFill="accent2" w:themeFillTint="66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Control name</w:t>
                  </w:r>
                </w:p>
              </w:tc>
              <w:tc>
                <w:tcPr>
                  <w:tcW w:w="1351" w:type="dxa"/>
                  <w:tcBorders/>
                  <w:shd w:color="auto" w:fill="F7CAAC" w:themeFill="accent2" w:themeFillTint="66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Operation</w:t>
                  </w:r>
                </w:p>
              </w:tc>
              <w:tc>
                <w:tcPr>
                  <w:tcW w:w="2823" w:type="dxa"/>
                  <w:tcBorders/>
                  <w:shd w:color="auto" w:fill="F7CAAC" w:themeFill="accent2" w:themeFillTint="66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Function</w:t>
                  </w:r>
                </w:p>
              </w:tc>
            </w:tr>
            <w:tr>
              <w:trPr/>
              <w:tc>
                <w:tcPr>
                  <w:tcW w:w="777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306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Area for displaying title.</w:t>
                  </w:r>
                </w:p>
              </w:tc>
              <w:tc>
                <w:tcPr>
                  <w:tcW w:w="1351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282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Displaying action for user.</w:t>
                  </w:r>
                </w:p>
              </w:tc>
            </w:tr>
            <w:tr>
              <w:trPr/>
              <w:tc>
                <w:tcPr>
                  <w:tcW w:w="777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306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Area for displaying text box.</w:t>
                  </w:r>
                </w:p>
              </w:tc>
              <w:tc>
                <w:tcPr>
                  <w:tcW w:w="1351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Text Box</w:t>
                  </w:r>
                </w:p>
              </w:tc>
              <w:tc>
                <w:tcPr>
                  <w:tcW w:w="282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Allow user to enter bike code.</w:t>
                  </w:r>
                </w:p>
              </w:tc>
            </w:tr>
            <w:tr>
              <w:trPr/>
              <w:tc>
                <w:tcPr>
                  <w:tcW w:w="777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306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Next button</w:t>
                  </w:r>
                </w:p>
              </w:tc>
              <w:tc>
                <w:tcPr>
                  <w:tcW w:w="1351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</w:t>
                  </w:r>
                </w:p>
              </w:tc>
              <w:tc>
                <w:tcPr>
                  <w:tcW w:w="282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Move to next screen to enter credit card number</w:t>
                  </w:r>
                </w:p>
              </w:tc>
            </w:tr>
            <w:tr>
              <w:trPr/>
              <w:tc>
                <w:tcPr>
                  <w:tcW w:w="777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3068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Cancel button</w:t>
                  </w:r>
                </w:p>
              </w:tc>
              <w:tc>
                <w:tcPr>
                  <w:tcW w:w="1351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</w:t>
                  </w:r>
                </w:p>
              </w:tc>
              <w:tc>
                <w:tcPr>
                  <w:tcW w:w="282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Return to previous screen and cancel operation</w:t>
                  </w:r>
                </w:p>
              </w:tc>
            </w:tr>
            <w:tr>
              <w:trPr/>
              <w:tc>
                <w:tcPr>
                  <w:tcW w:w="777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/>
                    <w:t>5.</w:t>
                  </w:r>
                </w:p>
              </w:tc>
              <w:tc>
                <w:tcPr>
                  <w:tcW w:w="3068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/>
                    <w:t>Back button</w:t>
                  </w:r>
                </w:p>
              </w:tc>
              <w:tc>
                <w:tcPr>
                  <w:tcW w:w="1351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/>
                    <w:t>Click</w:t>
                  </w:r>
                </w:p>
              </w:tc>
              <w:tc>
                <w:tcPr>
                  <w:tcW w:w="2823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/>
                    <w:t>Return to previous screen and cancel operation.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Heading2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Defining field attributes</w:t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i/>
          <w:i/>
          <w:iCs/>
          <w:sz w:val="24"/>
          <w:szCs w:val="24"/>
        </w:rPr>
      </w:pPr>
      <w:r>
        <w:rPr/>
      </w:r>
    </w:p>
    <w:tbl>
      <w:tblPr>
        <w:tblStyle w:val="TableGrid"/>
        <w:tblW w:w="10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3555"/>
      </w:tblGrid>
      <w:tr>
        <w:trPr/>
        <w:tc>
          <w:tcPr>
            <w:tcW w:w="2340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Item name</w:t>
            </w:r>
          </w:p>
        </w:tc>
        <w:tc>
          <w:tcPr>
            <w:tcW w:w="2340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Type</w:t>
            </w:r>
          </w:p>
        </w:tc>
        <w:tc>
          <w:tcPr>
            <w:tcW w:w="2340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Field attribute</w:t>
            </w:r>
          </w:p>
        </w:tc>
        <w:tc>
          <w:tcPr>
            <w:tcW w:w="3555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Remark</w:t>
            </w:r>
          </w:p>
        </w:tc>
      </w:tr>
      <w:tr>
        <w:trPr/>
        <w:tc>
          <w:tcPr>
            <w:tcW w:w="23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code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White </w:t>
            </w:r>
            <w:r>
              <w:rPr>
                <w:sz w:val="24"/>
                <w:szCs w:val="24"/>
              </w:rPr>
              <w:t>(black stroke)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in the format (EBIKE002, BIKE003)</w:t>
            </w:r>
          </w:p>
        </w:tc>
      </w:tr>
    </w:tbl>
    <w:p>
      <w:pPr>
        <w:pStyle w:val="Normal"/>
        <w:spacing w:before="0" w:after="160"/>
        <w:ind w:left="0" w:hanging="0"/>
        <w:rPr>
          <w:sz w:val="24"/>
          <w:szCs w:val="24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TableCaption">
    <w:name w:val="TableCaption"/>
    <w:basedOn w:val="NormalIndent"/>
    <w:qFormat/>
    <w:pPr>
      <w:widowControl w:val="false"/>
      <w:spacing w:before="120" w:after="60"/>
      <w:ind w:left="-14" w:right="14" w:hanging="0"/>
    </w:pPr>
    <w:rPr>
      <w:rFonts w:ascii="Tahoma" w:hAnsi="Tahoma" w:eastAsia="Times New Roman" w:cs="Arial"/>
      <w:b/>
      <w:bCs/>
      <w:sz w:val="21"/>
      <w:szCs w:val="20"/>
    </w:rPr>
  </w:style>
  <w:style w:type="paragraph" w:styleId="Bang">
    <w:name w:val="Bang"/>
    <w:basedOn w:val="Normal"/>
    <w:qFormat/>
    <w:pPr>
      <w:widowControl w:val="false"/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styleId="TableCaptionSmall">
    <w:name w:val="TableCaptionSmall"/>
    <w:basedOn w:val="Normal"/>
    <w:qFormat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1</Pages>
  <Words>123</Words>
  <Characters>626</Characters>
  <CharactersWithSpaces>698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2020-11-01T14:57:20Z</dcterms:created>
  <dc:creator>Tran Hai Son 20176861</dc:creator>
  <dc:description/>
  <dc:language>en-US</dc:language>
  <cp:lastModifiedBy/>
  <dcterms:modified xsi:type="dcterms:W3CDTF">2020-11-02T00:48:36Z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