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36" w:lineRule="auto"/>
        <w:jc w:val="center"/>
        <w:outlineLvl w:val="0"/>
        <w:rPr>
          <w:rFonts w:ascii="Times New Roman" w:hAnsi="Times New Roman" w:cs="Times New Roman"/>
          <w:b/>
          <w:color w:val="000000"/>
          <w:kern w:val="0"/>
          <w:sz w:val="44"/>
          <w:szCs w:val="44"/>
        </w:rPr>
      </w:pPr>
      <w:r>
        <w:rPr>
          <w:rFonts w:ascii="Times New Roman" w:cs="Times New Roman" w:hAnsiTheme="minorEastAsia"/>
          <w:b/>
          <w:color w:val="000000"/>
          <w:kern w:val="0"/>
          <w:sz w:val="44"/>
          <w:szCs w:val="44"/>
        </w:rPr>
        <w:t>实验</w:t>
      </w:r>
      <w:r>
        <w:rPr>
          <w:rFonts w:hint="eastAsia" w:ascii="Times New Roman" w:cs="Times New Roman" w:hAnsiTheme="minorEastAsia"/>
          <w:b/>
          <w:color w:val="000000"/>
          <w:kern w:val="0"/>
          <w:sz w:val="44"/>
          <w:szCs w:val="44"/>
        </w:rPr>
        <w:t>八</w:t>
      </w:r>
    </w:p>
    <w:p>
      <w:pPr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cs="Times New Roman" w:hAnsiTheme="minorEastAsia"/>
          <w:b/>
          <w:sz w:val="32"/>
          <w:szCs w:val="32"/>
        </w:rPr>
        <w:t>【实验目的】</w:t>
      </w:r>
    </w:p>
    <w:p>
      <w:pPr>
        <w:ind w:firstLine="321" w:firstLineChars="10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>
        <w:rPr>
          <w:rFonts w:hint="eastAsia" w:ascii="Times New Roman" w:hAnsi="Times New Roman" w:cs="Times New Roman"/>
          <w:b/>
          <w:sz w:val="32"/>
          <w:szCs w:val="32"/>
        </w:rPr>
        <w:t>复习所学Rdd和DataFrame的内容</w:t>
      </w:r>
      <w:bookmarkEnd w:id="0"/>
    </w:p>
    <w:p>
      <w:pPr>
        <w:outlineLvl w:val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ascii="Times New Roman" w:cs="Times New Roman" w:hAnsiTheme="minorEastAsia"/>
          <w:b/>
          <w:sz w:val="32"/>
          <w:szCs w:val="32"/>
        </w:rPr>
        <w:t>【实验内容】</w:t>
      </w:r>
    </w:p>
    <w:p>
      <w:pPr>
        <w:pStyle w:val="8"/>
        <w:numPr>
          <w:ilvl w:val="0"/>
          <w:numId w:val="1"/>
        </w:numPr>
        <w:ind w:firstLineChars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现有b</w:t>
      </w:r>
      <w:r>
        <w:rPr>
          <w:rFonts w:ascii="Times New Roman" w:cs="Times New Roman" w:hAnsiTheme="minorEastAsia"/>
          <w:b/>
          <w:sz w:val="32"/>
          <w:szCs w:val="32"/>
        </w:rPr>
        <w:t>ook.txt</w:t>
      </w:r>
      <w:r>
        <w:rPr>
          <w:rFonts w:hint="eastAsia" w:ascii="Times New Roman" w:cs="Times New Roman" w:hAnsiTheme="minorEastAsia"/>
          <w:b/>
          <w:sz w:val="32"/>
          <w:szCs w:val="32"/>
        </w:rPr>
        <w:t>，包含内容有（书名,链接,国家,作者,翻译者,出版社,出版时间,价格,星级,评分,评价人数,简介），请将b</w:t>
      </w:r>
      <w:r>
        <w:rPr>
          <w:rFonts w:ascii="Times New Roman" w:cs="Times New Roman" w:hAnsiTheme="minorEastAsia"/>
          <w:b/>
          <w:sz w:val="32"/>
          <w:szCs w:val="32"/>
        </w:rPr>
        <w:t>ook.txt</w:t>
      </w:r>
      <w:r>
        <w:rPr>
          <w:rFonts w:hint="eastAsia" w:ascii="Times New Roman" w:cs="Times New Roman" w:hAnsiTheme="minorEastAsia"/>
          <w:b/>
          <w:sz w:val="32"/>
          <w:szCs w:val="32"/>
        </w:rPr>
        <w:t>转换成</w:t>
      </w:r>
      <w:r>
        <w:rPr>
          <w:rFonts w:hint="eastAsia" w:ascii="Times New Roman" w:cs="Times New Roman" w:hAnsiTheme="minorEastAsia"/>
          <w:b/>
          <w:color w:val="FF0000"/>
          <w:sz w:val="32"/>
          <w:szCs w:val="32"/>
        </w:rPr>
        <w:t>rdd</w:t>
      </w:r>
      <w:r>
        <w:rPr>
          <w:rFonts w:hint="eastAsia" w:ascii="Times New Roman" w:cs="Times New Roman" w:hAnsiTheme="minorEastAsia"/>
          <w:b/>
          <w:sz w:val="32"/>
          <w:szCs w:val="32"/>
        </w:rPr>
        <w:t>，使用rdd各种转换操作完成下面题目：</w:t>
      </w:r>
    </w:p>
    <w:p>
      <w:pPr>
        <w:pStyle w:val="8"/>
        <w:numPr>
          <w:ilvl w:val="0"/>
          <w:numId w:val="2"/>
        </w:numPr>
        <w:ind w:firstLineChars="0"/>
        <w:outlineLvl w:val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筛选出中国的书籍；</w:t>
      </w:r>
    </w:p>
    <w:p>
      <w:pPr>
        <w:pStyle w:val="8"/>
        <w:widowControl/>
        <w:numPr>
          <w:ilvl w:val="0"/>
          <w:numId w:val="0"/>
        </w:numPr>
        <w:jc w:val="left"/>
        <w:rPr>
          <w:rFonts w:ascii="Times New Roman" w:cs="Times New Roman" w:hAnsiTheme="minorEastAsia"/>
          <w:b/>
          <w:sz w:val="32"/>
          <w:szCs w:val="32"/>
        </w:rPr>
      </w:pPr>
      <w:r>
        <w:drawing>
          <wp:inline distT="0" distB="0" distL="114300" distR="114300">
            <wp:extent cx="5269230" cy="291909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outlineLvl w:val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筛选出2</w:t>
      </w:r>
      <w:r>
        <w:rPr>
          <w:rFonts w:ascii="Times New Roman" w:cs="Times New Roman" w:hAnsiTheme="minorEastAsia"/>
          <w:b/>
          <w:sz w:val="32"/>
          <w:szCs w:val="32"/>
        </w:rPr>
        <w:t>010</w:t>
      </w:r>
      <w:r>
        <w:rPr>
          <w:rFonts w:hint="eastAsia" w:ascii="Times New Roman" w:cs="Times New Roman" w:hAnsiTheme="minorEastAsia"/>
          <w:b/>
          <w:sz w:val="32"/>
          <w:szCs w:val="32"/>
        </w:rPr>
        <w:t>年之后出版的书籍；</w:t>
      </w:r>
    </w:p>
    <w:p>
      <w:pPr>
        <w:pStyle w:val="8"/>
        <w:widowControl/>
        <w:numPr>
          <w:ilvl w:val="0"/>
          <w:numId w:val="0"/>
        </w:numPr>
        <w:jc w:val="left"/>
        <w:rPr>
          <w:rFonts w:ascii="Times New Roman" w:cs="Times New Roman" w:hAnsiTheme="minorEastAsia"/>
          <w:b/>
          <w:sz w:val="32"/>
          <w:szCs w:val="32"/>
        </w:rPr>
      </w:pPr>
      <w:r>
        <w:drawing>
          <wp:inline distT="0" distB="0" distL="114300" distR="114300">
            <wp:extent cx="5271135" cy="270129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outlineLvl w:val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按照评分高低将书籍排序；</w:t>
      </w:r>
    </w:p>
    <w:p>
      <w:pPr>
        <w:pStyle w:val="8"/>
        <w:widowControl/>
        <w:numPr>
          <w:ilvl w:val="0"/>
          <w:numId w:val="0"/>
        </w:numPr>
        <w:jc w:val="left"/>
        <w:rPr>
          <w:rFonts w:ascii="Times New Roman" w:cs="Times New Roman" w:hAnsiTheme="minorEastAsia"/>
          <w:b/>
          <w:sz w:val="32"/>
          <w:szCs w:val="32"/>
        </w:rPr>
      </w:pPr>
      <w:r>
        <w:drawing>
          <wp:inline distT="0" distB="0" distL="114300" distR="114300">
            <wp:extent cx="5266690" cy="4423410"/>
            <wp:effectExtent l="0" t="0" r="635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outlineLvl w:val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按照出版时间从低到高排序书籍；</w:t>
      </w:r>
    </w:p>
    <w:p>
      <w:pPr>
        <w:pStyle w:val="8"/>
        <w:widowControl/>
        <w:numPr>
          <w:ilvl w:val="0"/>
          <w:numId w:val="0"/>
        </w:numPr>
        <w:jc w:val="left"/>
        <w:rPr>
          <w:rFonts w:ascii="Times New Roman" w:cs="Times New Roman" w:hAnsiTheme="minorEastAsia"/>
          <w:b/>
          <w:sz w:val="32"/>
          <w:szCs w:val="32"/>
        </w:rPr>
      </w:pPr>
      <w:r>
        <w:drawing>
          <wp:inline distT="0" distB="0" distL="114300" distR="114300">
            <wp:extent cx="5268595" cy="2751455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outlineLvl w:val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数出不同</w:t>
      </w:r>
      <w:r>
        <w:rPr>
          <w:rFonts w:ascii="Times New Roman" w:cs="Times New Roman" w:hAnsiTheme="minorEastAsia"/>
          <w:b/>
          <w:sz w:val="32"/>
          <w:szCs w:val="32"/>
        </w:rPr>
        <w:t>国家书籍的数量；</w:t>
      </w:r>
    </w:p>
    <w:p>
      <w:pPr>
        <w:pStyle w:val="8"/>
        <w:widowControl/>
        <w:numPr>
          <w:ilvl w:val="0"/>
          <w:numId w:val="0"/>
        </w:numPr>
        <w:jc w:val="left"/>
        <w:rPr>
          <w:rFonts w:ascii="Times New Roman" w:cs="Times New Roman" w:hAnsiTheme="minorEastAsia"/>
          <w:b/>
          <w:sz w:val="32"/>
          <w:szCs w:val="32"/>
        </w:rPr>
      </w:pPr>
      <w:r>
        <w:drawing>
          <wp:inline distT="0" distB="0" distL="114300" distR="114300">
            <wp:extent cx="5272405" cy="3004185"/>
            <wp:effectExtent l="0" t="0" r="63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将上题生成的rdd转换成DataFrame后并生成临时表进行查询完成下面题目：</w:t>
      </w:r>
    </w:p>
    <w:p>
      <w:pPr>
        <w:pStyle w:val="8"/>
        <w:numPr>
          <w:ilvl w:val="0"/>
          <w:numId w:val="3"/>
        </w:numPr>
        <w:ind w:firstLineChars="0"/>
        <w:outlineLvl w:val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查询“人民文学出版社”出版的书籍的书名，作者和价格；</w:t>
      </w:r>
    </w:p>
    <w:p>
      <w:pPr>
        <w:pStyle w:val="8"/>
        <w:widowControl/>
        <w:numPr>
          <w:ilvl w:val="0"/>
          <w:numId w:val="0"/>
        </w:numPr>
        <w:jc w:val="left"/>
        <w:rPr>
          <w:rFonts w:ascii="Times New Roman" w:cs="Times New Roman" w:hAnsiTheme="minorEastAsia"/>
          <w:b/>
          <w:sz w:val="32"/>
          <w:szCs w:val="32"/>
        </w:rPr>
      </w:pPr>
      <w:r>
        <w:drawing>
          <wp:inline distT="0" distB="0" distL="114300" distR="114300">
            <wp:extent cx="5272405" cy="331216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outlineLvl w:val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查询评价人数超过1</w:t>
      </w:r>
      <w:r>
        <w:rPr>
          <w:rFonts w:ascii="Times New Roman" w:cs="Times New Roman" w:hAnsiTheme="minorEastAsia"/>
          <w:b/>
          <w:sz w:val="32"/>
          <w:szCs w:val="32"/>
        </w:rPr>
        <w:t>00000</w:t>
      </w:r>
      <w:r>
        <w:rPr>
          <w:rFonts w:hint="eastAsia" w:ascii="Times New Roman" w:cs="Times New Roman" w:hAnsiTheme="minorEastAsia"/>
          <w:b/>
          <w:sz w:val="32"/>
          <w:szCs w:val="32"/>
        </w:rPr>
        <w:t>的书籍的书名和评分；</w:t>
      </w:r>
    </w:p>
    <w:p>
      <w:pPr>
        <w:pStyle w:val="8"/>
        <w:widowControl/>
        <w:numPr>
          <w:ilvl w:val="0"/>
          <w:numId w:val="0"/>
        </w:numPr>
        <w:jc w:val="left"/>
        <w:rPr>
          <w:rFonts w:ascii="Times New Roman" w:cs="Times New Roman" w:hAnsiTheme="minorEastAsia"/>
          <w:b/>
          <w:sz w:val="32"/>
          <w:szCs w:val="32"/>
        </w:rPr>
      </w:pPr>
      <w:r>
        <w:drawing>
          <wp:inline distT="0" distB="0" distL="114300" distR="114300">
            <wp:extent cx="5271770" cy="3411220"/>
            <wp:effectExtent l="0" t="0" r="127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outlineLvl w:val="0"/>
        <w:rPr>
          <w:rFonts w:ascii="Times New Roman" w:cs="Times New Roman" w:hAnsiTheme="minorEastAsia"/>
          <w:b/>
          <w:sz w:val="32"/>
          <w:szCs w:val="32"/>
        </w:rPr>
      </w:pPr>
      <w:r>
        <w:rPr>
          <w:rFonts w:hint="eastAsia" w:ascii="Times New Roman" w:cs="Times New Roman" w:hAnsiTheme="minorEastAsia"/>
          <w:b/>
          <w:sz w:val="32"/>
          <w:szCs w:val="32"/>
        </w:rPr>
        <w:t>查询不同星级书籍的数量。</w:t>
      </w:r>
    </w:p>
    <w:p>
      <w:pPr>
        <w:pStyle w:val="8"/>
        <w:widowControl/>
        <w:numPr>
          <w:ilvl w:val="0"/>
          <w:numId w:val="0"/>
        </w:numPr>
        <w:jc w:val="left"/>
        <w:rPr>
          <w:rFonts w:ascii="Times New Roman" w:cs="Times New Roman" w:hAnsiTheme="minorEastAsia"/>
          <w:b/>
          <w:sz w:val="32"/>
          <w:szCs w:val="32"/>
        </w:rPr>
      </w:pPr>
      <w:r>
        <w:drawing>
          <wp:inline distT="0" distB="0" distL="114300" distR="114300">
            <wp:extent cx="5269230" cy="3323590"/>
            <wp:effectExtent l="0" t="0" r="381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cs="Times New Roman" w:hAnsiTheme="minorEastAsia"/>
          <w:b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29625C"/>
    <w:multiLevelType w:val="multilevel"/>
    <w:tmpl w:val="2129625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B07155"/>
    <w:multiLevelType w:val="multilevel"/>
    <w:tmpl w:val="3FB07155"/>
    <w:lvl w:ilvl="0" w:tentative="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DE12031"/>
    <w:multiLevelType w:val="multilevel"/>
    <w:tmpl w:val="6DE12031"/>
    <w:lvl w:ilvl="0" w:tentative="0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zJiMThmZThmYzNiZDNjMmI5OTA5ZWRlMmUwYjA1ZGIifQ=="/>
  </w:docVars>
  <w:rsids>
    <w:rsidRoot w:val="00F72F1F"/>
    <w:rsid w:val="00300CB2"/>
    <w:rsid w:val="003645D4"/>
    <w:rsid w:val="003B7E3E"/>
    <w:rsid w:val="003C2652"/>
    <w:rsid w:val="0042086E"/>
    <w:rsid w:val="0052660C"/>
    <w:rsid w:val="005278E4"/>
    <w:rsid w:val="005D1965"/>
    <w:rsid w:val="0067712A"/>
    <w:rsid w:val="009662F0"/>
    <w:rsid w:val="009E791F"/>
    <w:rsid w:val="00C95FB1"/>
    <w:rsid w:val="00D152E5"/>
    <w:rsid w:val="00DA22BE"/>
    <w:rsid w:val="00E3161E"/>
    <w:rsid w:val="00F4538D"/>
    <w:rsid w:val="00F72F1F"/>
    <w:rsid w:val="050743B4"/>
    <w:rsid w:val="267000A3"/>
    <w:rsid w:val="2A5F5A4F"/>
    <w:rsid w:val="42F73CB6"/>
    <w:rsid w:val="448B055B"/>
    <w:rsid w:val="45F7610C"/>
    <w:rsid w:val="5EA56183"/>
    <w:rsid w:val="6359798A"/>
    <w:rsid w:val="64A93EF7"/>
    <w:rsid w:val="71B77B58"/>
    <w:rsid w:val="72557116"/>
    <w:rsid w:val="73033076"/>
    <w:rsid w:val="7F1E703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qFormat="1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qFormat/>
    <w:uiPriority w:val="0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批注框文本 Char"/>
    <w:basedOn w:val="7"/>
    <w:link w:val="2"/>
    <w:uiPriority w:val="0"/>
    <w:rPr>
      <w:kern w:val="2"/>
      <w:sz w:val="18"/>
      <w:szCs w:val="18"/>
    </w:rPr>
  </w:style>
  <w:style w:type="character" w:customStyle="1" w:styleId="10">
    <w:name w:val="页眉 Char"/>
    <w:basedOn w:val="7"/>
    <w:link w:val="4"/>
    <w:qFormat/>
    <w:uiPriority w:val="0"/>
    <w:rPr>
      <w:kern w:val="2"/>
      <w:sz w:val="18"/>
      <w:szCs w:val="18"/>
    </w:rPr>
  </w:style>
  <w:style w:type="character" w:customStyle="1" w:styleId="11">
    <w:name w:val="页脚 Char"/>
    <w:basedOn w:val="7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5</Pages>
  <Words>249</Words>
  <Characters>295</Characters>
  <Lines>2</Lines>
  <Paragraphs>1</Paragraphs>
  <TotalTime>97</TotalTime>
  <ScaleCrop>false</ScaleCrop>
  <LinksUpToDate>false</LinksUpToDate>
  <CharactersWithSpaces>295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2022-05-30T01:59:00Z</dcterms:created>
  <dc:creator>Administrator</dc:creator>
  <cp:lastModifiedBy>Eureka</cp:lastModifiedBy>
  <dcterms:modified xsi:type="dcterms:W3CDTF">2022-06-07T14:30:34Z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63DEA8A53CED4201B5D2AD996871929D</vt:lpwstr>
  </property>
</Properties>
</file>