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F18D" w14:textId="71DC853E" w:rsidR="00D12045" w:rsidRPr="009E4CDC" w:rsidRDefault="00D120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4CDC">
        <w:rPr>
          <w:rFonts w:ascii="Times New Roman" w:hAnsi="Times New Roman" w:cs="Times New Roman"/>
          <w:sz w:val="28"/>
          <w:szCs w:val="28"/>
        </w:rPr>
        <w:t>Pendahuluan</w:t>
      </w:r>
      <w:proofErr w:type="spellEnd"/>
    </w:p>
    <w:p w14:paraId="4B951775" w14:textId="79B7CB85" w:rsidR="009E4CDC" w:rsidRPr="009E4CDC" w:rsidRDefault="009E4CDC" w:rsidP="009E4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CDC">
        <w:rPr>
          <w:rFonts w:ascii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Kondisi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>.</w:t>
      </w:r>
    </w:p>
    <w:p w14:paraId="089D42F5" w14:textId="1B07AC06" w:rsidR="009E4CDC" w:rsidRPr="009E4CDC" w:rsidRDefault="009E4CDC" w:rsidP="009E4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CD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antaranggota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sharing economy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>.</w:t>
      </w:r>
    </w:p>
    <w:p w14:paraId="6E0FC832" w14:textId="105F1BA7" w:rsidR="009E4CDC" w:rsidRPr="009E4CDC" w:rsidRDefault="009E4CDC" w:rsidP="009E4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dirancanglah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PinjamAja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meminjamkan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rating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jemput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PinjamAja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>.</w:t>
      </w:r>
    </w:p>
    <w:p w14:paraId="44ABBD23" w14:textId="2BB4955C" w:rsidR="009E4CDC" w:rsidRPr="009E4CDC" w:rsidRDefault="009E4CDC" w:rsidP="009E4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4CD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antarwarga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>.</w:t>
      </w:r>
    </w:p>
    <w:p w14:paraId="303E3419" w14:textId="0B83C8C0" w:rsidR="00D12045" w:rsidRPr="009E4CDC" w:rsidRDefault="009E4CDC" w:rsidP="009E4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(User Interface)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(User Experience)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PinjamAja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UI/UX yang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DC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9E4CDC">
        <w:rPr>
          <w:rFonts w:ascii="Times New Roman" w:hAnsi="Times New Roman" w:cs="Times New Roman"/>
          <w:sz w:val="24"/>
          <w:szCs w:val="24"/>
        </w:rPr>
        <w:t xml:space="preserve"> di era digital.</w:t>
      </w:r>
    </w:p>
    <w:p w14:paraId="2F8710DF" w14:textId="77777777" w:rsidR="009E4CDC" w:rsidRPr="009E4CDC" w:rsidRDefault="009E4CDC" w:rsidP="009E4CDC">
      <w:pPr>
        <w:rPr>
          <w:rFonts w:ascii="Times New Roman" w:hAnsi="Times New Roman" w:cs="Times New Roman"/>
          <w:sz w:val="24"/>
          <w:szCs w:val="24"/>
        </w:rPr>
      </w:pPr>
    </w:p>
    <w:sectPr w:rsidR="009E4CDC" w:rsidRPr="009E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45"/>
    <w:rsid w:val="000A7DE0"/>
    <w:rsid w:val="000D1200"/>
    <w:rsid w:val="00596B3B"/>
    <w:rsid w:val="00611E07"/>
    <w:rsid w:val="008F086E"/>
    <w:rsid w:val="009E4CDC"/>
    <w:rsid w:val="00D12045"/>
    <w:rsid w:val="00E93657"/>
    <w:rsid w:val="00E94FBF"/>
    <w:rsid w:val="00F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648B"/>
  <w15:chartTrackingRefBased/>
  <w15:docId w15:val="{3030E5A2-359A-4856-8AED-4CF5ECD9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AGUNG JELANTIK ADITYA BASKARA</dc:creator>
  <cp:keywords/>
  <dc:description/>
  <cp:lastModifiedBy>I GUSTI AGUNG JELANTIK ADITYA BASKARA</cp:lastModifiedBy>
  <cp:revision>1</cp:revision>
  <dcterms:created xsi:type="dcterms:W3CDTF">2025-04-30T09:52:00Z</dcterms:created>
  <dcterms:modified xsi:type="dcterms:W3CDTF">2025-04-30T10:08:00Z</dcterms:modified>
</cp:coreProperties>
</file>